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CD1C43" w14:paraId="5D6957B0" w14:textId="77777777" w:rsidTr="000C4EB7">
        <w:tc>
          <w:tcPr>
            <w:tcW w:w="8828" w:type="dxa"/>
            <w:vAlign w:val="center"/>
          </w:tcPr>
          <w:p w14:paraId="44ADDFA3" w14:textId="7C4A8F6D" w:rsidR="00CD1C43" w:rsidRPr="00DC6825" w:rsidRDefault="00CD1C43" w:rsidP="000C4EB7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CD1C43" w14:paraId="55AD4FF7" w14:textId="77777777" w:rsidTr="000C4EB7">
        <w:tc>
          <w:tcPr>
            <w:tcW w:w="8828" w:type="dxa"/>
            <w:vAlign w:val="center"/>
          </w:tcPr>
          <w:p w14:paraId="2D55F539" w14:textId="77777777" w:rsidR="00CD1C43" w:rsidRPr="00DC6825" w:rsidRDefault="00CD1C43" w:rsidP="000C4EB7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CD1C43" w14:paraId="0F2E834A" w14:textId="77777777" w:rsidTr="000C4EB7">
        <w:tc>
          <w:tcPr>
            <w:tcW w:w="8828" w:type="dxa"/>
            <w:vAlign w:val="center"/>
          </w:tcPr>
          <w:p w14:paraId="74E1A2C6" w14:textId="77777777" w:rsidR="00CD1C43" w:rsidRPr="00DC6825" w:rsidRDefault="00CD1C43" w:rsidP="000C4EB7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CD1C43" w14:paraId="79501F97" w14:textId="77777777" w:rsidTr="000C4EB7">
        <w:tc>
          <w:tcPr>
            <w:tcW w:w="8828" w:type="dxa"/>
            <w:vAlign w:val="center"/>
          </w:tcPr>
          <w:p w14:paraId="066F5D04" w14:textId="77777777" w:rsidR="00CD1C43" w:rsidRPr="00DC6825" w:rsidRDefault="00CD1C43" w:rsidP="000C4EB7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CD1C43" w14:paraId="2D9BE87F" w14:textId="77777777" w:rsidTr="000C4EB7">
        <w:tc>
          <w:tcPr>
            <w:tcW w:w="8828" w:type="dxa"/>
            <w:vAlign w:val="center"/>
          </w:tcPr>
          <w:p w14:paraId="2A80E347" w14:textId="77777777" w:rsidR="00CD1C43" w:rsidRPr="00DC6825" w:rsidRDefault="00CD1C43" w:rsidP="000C4EB7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CD1C43" w14:paraId="2F3237C8" w14:textId="77777777" w:rsidTr="000C4EB7">
        <w:tc>
          <w:tcPr>
            <w:tcW w:w="8828" w:type="dxa"/>
            <w:vAlign w:val="center"/>
          </w:tcPr>
          <w:p w14:paraId="51331179" w14:textId="77777777" w:rsidR="00CD1C43" w:rsidRPr="00DC6825" w:rsidRDefault="00CD1C43" w:rsidP="000C4EB7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CD1C43" w14:paraId="7F8BEB2D" w14:textId="77777777" w:rsidTr="000C4EB7">
        <w:tc>
          <w:tcPr>
            <w:tcW w:w="8828" w:type="dxa"/>
            <w:vAlign w:val="center"/>
          </w:tcPr>
          <w:p w14:paraId="3492D1EB" w14:textId="5A3CB62E" w:rsidR="00CD1C43" w:rsidRDefault="00CD1C43" w:rsidP="00CD1C43">
            <w:pPr>
              <w:spacing w:before="240" w:line="276" w:lineRule="auto"/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  <w:r w:rsidRPr="00077D28">
              <w:rPr>
                <w:rFonts w:eastAsia="Microsoft Yi Baiti" w:cs="Microsoft Tai Le"/>
                <w:b/>
                <w:sz w:val="44"/>
                <w:szCs w:val="44"/>
              </w:rPr>
              <w:t xml:space="preserve">Modelo de Términos de Referencia </w:t>
            </w:r>
            <w:r w:rsidRPr="004A5576">
              <w:rPr>
                <w:rFonts w:eastAsia="Microsoft Yi Baiti" w:cs="Microsoft Tai Le"/>
                <w:b/>
                <w:sz w:val="44"/>
                <w:szCs w:val="44"/>
              </w:rPr>
              <w:t xml:space="preserve">para la Evaluación del Fondo de Aportaciones para </w:t>
            </w:r>
            <w:r w:rsidR="00352458">
              <w:rPr>
                <w:rFonts w:eastAsia="Microsoft Yi Baiti" w:cs="Microsoft Tai Le"/>
                <w:b/>
                <w:sz w:val="44"/>
                <w:szCs w:val="44"/>
              </w:rPr>
              <w:t>el Fortalecimiento de los Municipios (FORTAMUN)</w:t>
            </w:r>
            <w:r>
              <w:rPr>
                <w:rStyle w:val="Refdenotaalpie"/>
                <w:rFonts w:eastAsia="Microsoft Yi Baiti" w:cs="Microsoft Tai Le"/>
                <w:b/>
                <w:sz w:val="44"/>
                <w:szCs w:val="44"/>
              </w:rPr>
              <w:footnoteReference w:id="1"/>
            </w:r>
          </w:p>
        </w:tc>
      </w:tr>
      <w:tr w:rsidR="00CD1C43" w14:paraId="23D9F30C" w14:textId="77777777" w:rsidTr="000C4EB7">
        <w:tc>
          <w:tcPr>
            <w:tcW w:w="8828" w:type="dxa"/>
            <w:vAlign w:val="center"/>
          </w:tcPr>
          <w:p w14:paraId="35CA1024" w14:textId="77777777" w:rsidR="00CD1C43" w:rsidRDefault="00CD1C43" w:rsidP="000C4EB7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CD1C43" w14:paraId="7310E30E" w14:textId="77777777" w:rsidTr="000C4EB7">
        <w:tc>
          <w:tcPr>
            <w:tcW w:w="8828" w:type="dxa"/>
            <w:vAlign w:val="center"/>
          </w:tcPr>
          <w:p w14:paraId="7B4DCF26" w14:textId="77777777" w:rsidR="00CD1C43" w:rsidRDefault="00CD1C43" w:rsidP="000C4EB7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CD1C43" w14:paraId="5A84F43B" w14:textId="77777777" w:rsidTr="000C4EB7">
        <w:tc>
          <w:tcPr>
            <w:tcW w:w="8828" w:type="dxa"/>
            <w:vAlign w:val="center"/>
          </w:tcPr>
          <w:p w14:paraId="69E392D5" w14:textId="77777777" w:rsidR="00CD1C43" w:rsidRDefault="00CD1C43" w:rsidP="000C4EB7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CD1C43" w14:paraId="73BFEDD4" w14:textId="77777777" w:rsidTr="000C4EB7">
        <w:tc>
          <w:tcPr>
            <w:tcW w:w="8828" w:type="dxa"/>
            <w:vAlign w:val="center"/>
          </w:tcPr>
          <w:p w14:paraId="399A6921" w14:textId="77777777" w:rsidR="00CD1C43" w:rsidRDefault="00CD1C43" w:rsidP="000C4EB7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CD1C43" w14:paraId="11D864CD" w14:textId="77777777" w:rsidTr="000C4EB7">
        <w:tc>
          <w:tcPr>
            <w:tcW w:w="8828" w:type="dxa"/>
            <w:vAlign w:val="center"/>
          </w:tcPr>
          <w:p w14:paraId="77E7C75E" w14:textId="77777777" w:rsidR="00CD1C43" w:rsidRDefault="00CD1C43" w:rsidP="000C4EB7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CD1C43" w14:paraId="4D685561" w14:textId="77777777" w:rsidTr="000C4EB7">
        <w:tc>
          <w:tcPr>
            <w:tcW w:w="8828" w:type="dxa"/>
            <w:vAlign w:val="center"/>
          </w:tcPr>
          <w:p w14:paraId="359FC57E" w14:textId="77777777" w:rsidR="00CD1C43" w:rsidRDefault="00CD1C43" w:rsidP="000C4EB7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CD1C43" w14:paraId="3D9A025A" w14:textId="77777777" w:rsidTr="000C4EB7">
        <w:tc>
          <w:tcPr>
            <w:tcW w:w="8828" w:type="dxa"/>
            <w:vAlign w:val="center"/>
          </w:tcPr>
          <w:p w14:paraId="36A04594" w14:textId="77777777" w:rsidR="00CD1C43" w:rsidRDefault="00CD1C43" w:rsidP="000C4EB7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CD1C43" w14:paraId="6AF0740B" w14:textId="77777777" w:rsidTr="000C4EB7">
        <w:tc>
          <w:tcPr>
            <w:tcW w:w="8828" w:type="dxa"/>
            <w:vAlign w:val="center"/>
          </w:tcPr>
          <w:p w14:paraId="58590A64" w14:textId="77777777" w:rsidR="00CD1C43" w:rsidRDefault="00CD1C43" w:rsidP="000C4EB7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CD1C43" w14:paraId="234EE5BA" w14:textId="77777777" w:rsidTr="000C4EB7">
        <w:tc>
          <w:tcPr>
            <w:tcW w:w="8828" w:type="dxa"/>
            <w:vAlign w:val="center"/>
          </w:tcPr>
          <w:p w14:paraId="25A0C268" w14:textId="47663162" w:rsidR="00CD1C43" w:rsidRDefault="00C30D15" w:rsidP="000C4EB7">
            <w:pPr>
              <w:spacing w:before="240" w:line="276" w:lineRule="auto"/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  <w:r>
              <w:rPr>
                <w:rFonts w:eastAsia="Microsoft Yi Baiti" w:cs="Microsoft Tai Le"/>
                <w:sz w:val="36"/>
                <w:szCs w:val="44"/>
              </w:rPr>
              <w:t>a</w:t>
            </w:r>
            <w:r w:rsidR="00352458">
              <w:rPr>
                <w:rFonts w:eastAsia="Microsoft Yi Baiti" w:cs="Microsoft Tai Le"/>
                <w:sz w:val="36"/>
                <w:szCs w:val="44"/>
              </w:rPr>
              <w:t xml:space="preserve">bril </w:t>
            </w:r>
            <w:r w:rsidR="00CD1C43">
              <w:rPr>
                <w:rFonts w:eastAsia="Microsoft Yi Baiti" w:cs="Microsoft Tai Le"/>
                <w:sz w:val="36"/>
                <w:szCs w:val="44"/>
              </w:rPr>
              <w:t>de 2019</w:t>
            </w:r>
          </w:p>
        </w:tc>
      </w:tr>
    </w:tbl>
    <w:bookmarkStart w:id="0" w:name="_Toc512330364" w:displacedByCustomXml="next"/>
    <w:bookmarkStart w:id="1" w:name="_Hlk512345848" w:displacedByCustomXml="next"/>
    <w:sdt>
      <w:sdtPr>
        <w:rPr>
          <w:rFonts w:ascii="Microsoft Tai Le" w:eastAsiaTheme="minorHAnsi" w:hAnsi="Microsoft Tai Le" w:cstheme="minorBidi"/>
          <w:b/>
          <w:color w:val="auto"/>
          <w:szCs w:val="22"/>
          <w:lang w:val="es-ES" w:eastAsia="en-US"/>
        </w:rPr>
        <w:id w:val="83449463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5F61A28" w14:textId="3111F487" w:rsidR="004A5576" w:rsidRPr="004A5576" w:rsidRDefault="004A5576" w:rsidP="00DD4B03">
          <w:pPr>
            <w:pStyle w:val="TtulodeTDC"/>
            <w:spacing w:line="240" w:lineRule="auto"/>
            <w:rPr>
              <w:rFonts w:ascii="Microsoft Tai Le" w:hAnsi="Microsoft Tai Le" w:cs="Microsoft Tai Le"/>
              <w:b/>
            </w:rPr>
          </w:pPr>
          <w:r w:rsidRPr="004A5576">
            <w:rPr>
              <w:rFonts w:ascii="Microsoft Tai Le" w:hAnsi="Microsoft Tai Le" w:cs="Microsoft Tai Le"/>
              <w:b/>
              <w:lang w:val="es-ES"/>
            </w:rPr>
            <w:t>Contenido</w:t>
          </w:r>
        </w:p>
        <w:p w14:paraId="1B200CC1" w14:textId="528E9567" w:rsidR="00C30D15" w:rsidRDefault="004A5576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011871" w:history="1">
            <w:r w:rsidR="00C30D15" w:rsidRPr="005464E2">
              <w:rPr>
                <w:rStyle w:val="Hipervnculo"/>
                <w:rFonts w:cs="Microsoft Tai Le"/>
                <w:noProof/>
              </w:rPr>
              <w:t>Antecedentes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_Toc7011871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4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37961404" w14:textId="1945B581" w:rsidR="00C30D15" w:rsidRDefault="00B50333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72" w:history="1">
            <w:r w:rsidR="00C30D15" w:rsidRPr="005464E2">
              <w:rPr>
                <w:rStyle w:val="Hipervnculo"/>
                <w:rFonts w:cs="Microsoft Tai Le"/>
                <w:noProof/>
              </w:rPr>
              <w:t>Objetivos</w:t>
            </w:r>
            <w:r w:rsidR="00C30D15" w:rsidRPr="005464E2">
              <w:rPr>
                <w:rStyle w:val="Hipervnculo"/>
                <w:rFonts w:eastAsia="Microsoft Yi Baiti" w:cs="Microsoft Tai Le"/>
                <w:noProof/>
              </w:rPr>
              <w:t xml:space="preserve"> de la evaluación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_Toc7011872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5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138AB75F" w14:textId="0029A097" w:rsidR="00C30D15" w:rsidRDefault="00B50333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73" w:history="1">
            <w:r w:rsidR="00C30D15" w:rsidRPr="005464E2">
              <w:rPr>
                <w:rStyle w:val="Hipervnculo"/>
                <w:rFonts w:cs="Microsoft Tai Le"/>
                <w:noProof/>
              </w:rPr>
              <w:t>Hipótesis</w:t>
            </w:r>
            <w:r w:rsidR="00C30D15" w:rsidRPr="005464E2">
              <w:rPr>
                <w:rStyle w:val="Hipervnculo"/>
                <w:rFonts w:eastAsia="Microsoft Yi Baiti" w:cs="Microsoft Tai Le"/>
                <w:noProof/>
              </w:rPr>
              <w:t xml:space="preserve"> de la evaluación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_Toc7011873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5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4BA969CA" w14:textId="09DB63CC" w:rsidR="00C30D15" w:rsidRDefault="00B50333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74" w:history="1">
            <w:r w:rsidR="00C30D15" w:rsidRPr="005464E2">
              <w:rPr>
                <w:rStyle w:val="Hipervnculo"/>
                <w:rFonts w:eastAsia="Microsoft Yi Baiti"/>
                <w:noProof/>
              </w:rPr>
              <w:t>Alcance de la evaluación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_Toc7011874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5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3D4C3FA7" w14:textId="412B494D" w:rsidR="00C30D15" w:rsidRDefault="00B50333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75" w:history="1">
            <w:r w:rsidR="00C30D15" w:rsidRPr="005464E2">
              <w:rPr>
                <w:rStyle w:val="Hipervnculo"/>
                <w:rFonts w:eastAsia="Microsoft Yi Baiti" w:cs="Microsoft Tai Le"/>
                <w:noProof/>
              </w:rPr>
              <w:t xml:space="preserve">Descripción </w:t>
            </w:r>
            <w:r w:rsidR="00C30D15" w:rsidRPr="005464E2">
              <w:rPr>
                <w:rStyle w:val="Hipervnculo"/>
                <w:rFonts w:cs="Microsoft Tai Le"/>
                <w:noProof/>
              </w:rPr>
              <w:t>del servicio de evaluación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_Toc7011875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6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3132B845" w14:textId="1BD1C2FE" w:rsidR="00C30D15" w:rsidRDefault="00B50333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76" w:history="1">
            <w:r w:rsidR="00C30D15" w:rsidRPr="005464E2">
              <w:rPr>
                <w:rStyle w:val="Hipervnculo"/>
                <w:rFonts w:eastAsia="Microsoft Yi Baiti" w:cs="Microsoft Tai Le"/>
                <w:noProof/>
              </w:rPr>
              <w:t>Productos de la evaluación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_Toc7011876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6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01D3F74D" w14:textId="4E969C34" w:rsidR="00C30D15" w:rsidRDefault="00B50333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77" w:history="1">
            <w:r w:rsidR="00C30D15" w:rsidRPr="005464E2">
              <w:rPr>
                <w:rStyle w:val="Hipervnculo"/>
                <w:rFonts w:eastAsia="Microsoft Yi Baiti" w:cs="Microsoft Tai Le"/>
                <w:noProof/>
              </w:rPr>
              <w:t>Responsabilidad y compromisos del equipo evaluador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_Toc7011877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8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3BC2FC58" w14:textId="5B085BA6" w:rsidR="00C30D15" w:rsidRDefault="00B50333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78" w:history="1">
            <w:r w:rsidR="00C30D15" w:rsidRPr="005464E2">
              <w:rPr>
                <w:rStyle w:val="Hipervnculo"/>
                <w:rFonts w:eastAsia="Microsoft Yi Baiti" w:cs="Microsoft Tai Le"/>
                <w:noProof/>
              </w:rPr>
              <w:t>Consideraciones técnicas de la evaluación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_Toc7011878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8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42579EBA" w14:textId="7D27E3C8" w:rsidR="00C30D15" w:rsidRDefault="00B50333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79" w:history="1">
            <w:r w:rsidR="00C30D15" w:rsidRPr="005464E2">
              <w:rPr>
                <w:rStyle w:val="Hipervnculo"/>
                <w:rFonts w:eastAsia="Microsoft Yi Baiti" w:cs="Microsoft Tai Le"/>
                <w:noProof/>
              </w:rPr>
              <w:t>Secciones y metodología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_Toc7011879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8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36711F7C" w14:textId="4D950015" w:rsidR="00C30D15" w:rsidRDefault="00B50333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80" w:history="1">
            <w:r w:rsidR="00C30D15" w:rsidRPr="005464E2">
              <w:rPr>
                <w:rStyle w:val="Hipervnculo"/>
                <w:rFonts w:eastAsia="Microsoft Yi Baiti" w:cs="Microsoft Tai Le"/>
                <w:noProof/>
              </w:rPr>
              <w:t>Criterios generales para responder a las preguntas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_Toc7011880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9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2CD1B0B0" w14:textId="58015D40" w:rsidR="00C30D15" w:rsidRDefault="00B50333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81" w:history="1">
            <w:r w:rsidR="00C30D15" w:rsidRPr="005464E2">
              <w:rPr>
                <w:rStyle w:val="Hipervnculo"/>
                <w:rFonts w:eastAsia="Microsoft Yi Baiti" w:cs="Microsoft Tai Le"/>
                <w:noProof/>
              </w:rPr>
              <w:t>Criterios generales de la propuesta de recomendaciones y observaciones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_Toc7011881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9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03742536" w14:textId="1E734680" w:rsidR="00C30D15" w:rsidRDefault="00B50333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82" w:history="1">
            <w:r w:rsidR="00C30D15" w:rsidRPr="005464E2">
              <w:rPr>
                <w:rStyle w:val="Hipervnculo"/>
                <w:rFonts w:eastAsia="Microsoft Yi Baiti" w:cs="Microsoft Tai Le"/>
                <w:iCs/>
                <w:noProof/>
              </w:rPr>
              <w:t>Configuración del Resumen Ejecutivo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_Toc7011882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9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19C430DB" w14:textId="277DF0BF" w:rsidR="00C30D15" w:rsidRDefault="00B50333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83" w:history="1">
            <w:r w:rsidR="00C30D15" w:rsidRPr="005464E2">
              <w:rPr>
                <w:rStyle w:val="Hipervnculo"/>
                <w:rFonts w:eastAsia="Microsoft Yi Baiti" w:cs="Microsoft Tai Le"/>
                <w:iCs/>
                <w:noProof/>
              </w:rPr>
              <w:t>Consideraciones de formato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_Toc7011883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10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169309CB" w14:textId="40C741F7" w:rsidR="00C30D15" w:rsidRDefault="00B50333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84" w:history="1">
            <w:r w:rsidR="00C30D15" w:rsidRPr="005464E2">
              <w:rPr>
                <w:rStyle w:val="Hipervnculo"/>
                <w:rFonts w:eastAsia="Microsoft Yi Baiti" w:cs="Microsoft Tai Le"/>
                <w:noProof/>
              </w:rPr>
              <w:t>Evaluación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_Toc7011884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11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21EB681F" w14:textId="4B2DE5CD" w:rsidR="00C30D15" w:rsidRDefault="00B50333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85" w:history="1">
            <w:r w:rsidR="00C30D15" w:rsidRPr="005464E2">
              <w:rPr>
                <w:rStyle w:val="Hipervnculo"/>
                <w:rFonts w:eastAsia="Microsoft Yi Baiti"/>
                <w:noProof/>
              </w:rPr>
              <w:t>Características del fondo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_Toc7011885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11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5F0629A7" w14:textId="0184027A" w:rsidR="00C30D15" w:rsidRDefault="00B50333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86" w:history="1">
            <w:r w:rsidR="00C30D15" w:rsidRPr="005464E2">
              <w:rPr>
                <w:rStyle w:val="Hipervnculo"/>
                <w:rFonts w:eastAsia="Microsoft Yi Baiti" w:cs="Microsoft Tai Le"/>
                <w:iCs/>
                <w:noProof/>
              </w:rPr>
              <w:t>Preguntas de evaluación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_Toc7011886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11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0A78D4F2" w14:textId="218C23FB" w:rsidR="00C30D15" w:rsidRDefault="00B50333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87" w:history="1">
            <w:r w:rsidR="00C30D15" w:rsidRPr="005464E2">
              <w:rPr>
                <w:rStyle w:val="Hipervnculo"/>
                <w:rFonts w:eastAsia="Microsoft Yi Baiti" w:cs="Microsoft Tai Le"/>
                <w:noProof/>
              </w:rPr>
              <w:t>Fortalezas, Debilidades, Oportunidades y Amenazas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_Toc7011887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12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588E0342" w14:textId="0C2BAF54" w:rsidR="00C30D15" w:rsidRDefault="00B50333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88" w:history="1">
            <w:r w:rsidR="00C30D15" w:rsidRPr="005464E2">
              <w:rPr>
                <w:rStyle w:val="Hipervnculo"/>
                <w:rFonts w:eastAsia="Microsoft Yi Baiti" w:cs="Microsoft Tai Le"/>
                <w:noProof/>
              </w:rPr>
              <w:t>Propuesta de recomendaciones y observaciones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_Toc7011888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13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5B1FCF6B" w14:textId="2E817015" w:rsidR="00C30D15" w:rsidRDefault="00B50333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89" w:history="1">
            <w:r w:rsidR="00C30D15" w:rsidRPr="005464E2">
              <w:rPr>
                <w:rStyle w:val="Hipervnculo"/>
                <w:rFonts w:eastAsia="Microsoft Yi Baiti" w:cs="Microsoft Tai Le"/>
                <w:noProof/>
              </w:rPr>
              <w:t>Conclusiones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_Toc7011889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13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6E6530E8" w14:textId="4FB582F0" w:rsidR="00C30D15" w:rsidRDefault="00B50333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90" w:history="1">
            <w:r w:rsidR="00C30D15" w:rsidRPr="005464E2">
              <w:rPr>
                <w:rStyle w:val="Hipervnculo"/>
                <w:rFonts w:eastAsia="Microsoft Yi Baiti" w:cs="Microsoft Tai Le"/>
                <w:noProof/>
              </w:rPr>
              <w:t>Ficha técnica de la evaluación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_Toc7011890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14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3B1229D8" w14:textId="3DC52236" w:rsidR="00C30D15" w:rsidRDefault="00B50333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91" w:history="1">
            <w:r w:rsidR="00C30D15" w:rsidRPr="005464E2">
              <w:rPr>
                <w:rStyle w:val="Hipervnculo"/>
                <w:rFonts w:eastAsia="Microsoft Yi Baiti" w:cs="Microsoft Tai Le"/>
                <w:noProof/>
              </w:rPr>
              <w:t>Anexos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_Toc7011891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15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42DC1D28" w14:textId="35B239A4" w:rsidR="00C30D15" w:rsidRDefault="00B50333">
          <w:pPr>
            <w:pStyle w:val="TDC3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92" w:history="1">
            <w:r w:rsidR="00C30D15" w:rsidRPr="005464E2">
              <w:rPr>
                <w:rStyle w:val="Hipervnculo"/>
                <w:noProof/>
              </w:rPr>
              <w:t xml:space="preserve">Anexo 1. </w:t>
            </w:r>
            <w:r w:rsidR="00C30D15" w:rsidRPr="005464E2">
              <w:rPr>
                <w:rStyle w:val="Hipervnculo"/>
                <w:rFonts w:eastAsia="Microsoft Yi Baiti" w:cs="Microsoft Tai Le"/>
                <w:noProof/>
              </w:rPr>
              <w:t>Procesos clave en la gestión del Fondo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_Toc7011892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15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2D566918" w14:textId="2F604411" w:rsidR="004A5576" w:rsidRDefault="004A5576" w:rsidP="00DD4B03">
          <w:pPr>
            <w:spacing w:line="240" w:lineRule="auto"/>
          </w:pPr>
          <w:r>
            <w:rPr>
              <w:b/>
              <w:bCs/>
              <w:lang w:val="es-ES"/>
            </w:rPr>
            <w:fldChar w:fldCharType="end"/>
          </w:r>
        </w:p>
      </w:sdtContent>
    </w:sdt>
    <w:p w14:paraId="2B658648" w14:textId="77777777" w:rsidR="004A5576" w:rsidRDefault="004A5576">
      <w:pPr>
        <w:jc w:val="left"/>
      </w:pPr>
    </w:p>
    <w:p w14:paraId="6432E9C7" w14:textId="79040CA1" w:rsidR="004A5576" w:rsidRDefault="004A5576">
      <w:pPr>
        <w:jc w:val="left"/>
      </w:pPr>
      <w:r>
        <w:br w:type="page"/>
      </w:r>
    </w:p>
    <w:p w14:paraId="3DD049CC" w14:textId="77777777" w:rsidR="004A5576" w:rsidRPr="00077D28" w:rsidRDefault="004A5576" w:rsidP="003A1988">
      <w:pPr>
        <w:pStyle w:val="TtulodeTDC"/>
        <w:spacing w:line="276" w:lineRule="auto"/>
        <w:rPr>
          <w:rFonts w:ascii="Microsoft Tai Le" w:hAnsi="Microsoft Tai Le" w:cs="Microsoft Tai Le"/>
          <w:b/>
          <w:szCs w:val="22"/>
          <w:lang w:val="es-ES"/>
        </w:rPr>
      </w:pPr>
      <w:r w:rsidRPr="00077D28">
        <w:rPr>
          <w:rFonts w:ascii="Microsoft Tai Le" w:hAnsi="Microsoft Tai Le" w:cs="Microsoft Tai Le"/>
          <w:b/>
          <w:szCs w:val="22"/>
          <w:lang w:val="es-ES"/>
        </w:rPr>
        <w:lastRenderedPageBreak/>
        <w:t>Siglas y acrónimos</w: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6"/>
        <w:gridCol w:w="7482"/>
      </w:tblGrid>
      <w:tr w:rsidR="004A5576" w:rsidRPr="005056E2" w14:paraId="2A2F2AF0" w14:textId="77777777" w:rsidTr="00095ACC">
        <w:tc>
          <w:tcPr>
            <w:tcW w:w="767" w:type="pct"/>
            <w:vAlign w:val="center"/>
          </w:tcPr>
          <w:p w14:paraId="7AABE1BC" w14:textId="77777777" w:rsidR="004A5576" w:rsidRPr="005056E2" w:rsidRDefault="004A5576" w:rsidP="005056E2">
            <w:pPr>
              <w:spacing w:before="240" w:line="276" w:lineRule="auto"/>
              <w:jc w:val="left"/>
              <w:rPr>
                <w:b/>
                <w:sz w:val="20"/>
                <w:lang w:val="es-ES" w:eastAsia="es-MX"/>
              </w:rPr>
            </w:pPr>
            <w:r w:rsidRPr="005056E2">
              <w:rPr>
                <w:rFonts w:eastAsia="Microsoft Yi Baiti" w:cs="Microsoft Tai Le"/>
                <w:b/>
                <w:sz w:val="20"/>
              </w:rPr>
              <w:t>Coneval</w:t>
            </w:r>
          </w:p>
        </w:tc>
        <w:tc>
          <w:tcPr>
            <w:tcW w:w="4233" w:type="pct"/>
            <w:vAlign w:val="center"/>
          </w:tcPr>
          <w:p w14:paraId="2EFFE634" w14:textId="77777777" w:rsidR="004A5576" w:rsidRPr="005056E2" w:rsidRDefault="004A5576" w:rsidP="005056E2">
            <w:pPr>
              <w:spacing w:before="240" w:line="276" w:lineRule="auto"/>
              <w:jc w:val="left"/>
              <w:rPr>
                <w:sz w:val="20"/>
                <w:lang w:val="es-ES" w:eastAsia="es-MX"/>
              </w:rPr>
            </w:pPr>
            <w:r w:rsidRPr="005056E2">
              <w:rPr>
                <w:rFonts w:eastAsia="Microsoft Yi Baiti" w:cs="Microsoft Tai Le"/>
                <w:sz w:val="20"/>
              </w:rPr>
              <w:t>Consejo Nacional de Evaluación de la Política de Desarrollo Social</w:t>
            </w:r>
          </w:p>
        </w:tc>
      </w:tr>
      <w:tr w:rsidR="00C30663" w:rsidRPr="005056E2" w14:paraId="65F1314E" w14:textId="77777777" w:rsidTr="00095ACC">
        <w:tc>
          <w:tcPr>
            <w:tcW w:w="767" w:type="pct"/>
            <w:vAlign w:val="center"/>
          </w:tcPr>
          <w:p w14:paraId="452CE2F5" w14:textId="4F949C43" w:rsidR="00C30663" w:rsidRPr="005056E2" w:rsidRDefault="00456D6F" w:rsidP="005056E2">
            <w:pPr>
              <w:spacing w:before="240" w:line="276" w:lineRule="auto"/>
              <w:jc w:val="left"/>
              <w:rPr>
                <w:rFonts w:eastAsia="Microsoft Yi Baiti" w:cs="Microsoft Tai Le"/>
                <w:b/>
                <w:sz w:val="20"/>
              </w:rPr>
            </w:pPr>
            <w:r>
              <w:rPr>
                <w:rFonts w:eastAsia="Microsoft Yi Baiti" w:cs="Microsoft Tai Le"/>
                <w:b/>
                <w:sz w:val="20"/>
              </w:rPr>
              <w:t>FORTAMUN</w:t>
            </w:r>
          </w:p>
        </w:tc>
        <w:tc>
          <w:tcPr>
            <w:tcW w:w="4233" w:type="pct"/>
            <w:vAlign w:val="center"/>
          </w:tcPr>
          <w:p w14:paraId="660B98C9" w14:textId="192B7037" w:rsidR="00C30663" w:rsidRPr="005056E2" w:rsidRDefault="00C30663" w:rsidP="005056E2">
            <w:pPr>
              <w:spacing w:before="240" w:line="276" w:lineRule="auto"/>
              <w:jc w:val="left"/>
              <w:rPr>
                <w:rFonts w:eastAsia="Microsoft Yi Baiti" w:cs="Microsoft Tai Le"/>
                <w:sz w:val="20"/>
              </w:rPr>
            </w:pPr>
            <w:r w:rsidRPr="005056E2">
              <w:rPr>
                <w:rFonts w:eastAsia="Microsoft Yi Baiti" w:cs="Microsoft Tai Le"/>
                <w:sz w:val="20"/>
              </w:rPr>
              <w:t xml:space="preserve">Fondo de Aportaciones para </w:t>
            </w:r>
            <w:r w:rsidR="00456D6F">
              <w:rPr>
                <w:rFonts w:eastAsia="Microsoft Yi Baiti" w:cs="Microsoft Tai Le"/>
                <w:sz w:val="20"/>
              </w:rPr>
              <w:t>el Fortalecimiento de los Municipios</w:t>
            </w:r>
          </w:p>
        </w:tc>
      </w:tr>
      <w:tr w:rsidR="00FD7429" w:rsidRPr="005056E2" w14:paraId="79BE3850" w14:textId="77777777" w:rsidTr="00095ACC">
        <w:tc>
          <w:tcPr>
            <w:tcW w:w="767" w:type="pct"/>
            <w:vAlign w:val="center"/>
          </w:tcPr>
          <w:p w14:paraId="7C6B5217" w14:textId="2AABED97" w:rsidR="00FD7429" w:rsidRPr="005056E2" w:rsidRDefault="00FD7429" w:rsidP="005056E2">
            <w:pPr>
              <w:spacing w:before="240" w:line="276" w:lineRule="auto"/>
              <w:jc w:val="left"/>
              <w:rPr>
                <w:rFonts w:eastAsia="Microsoft Yi Baiti" w:cs="Microsoft Tai Le"/>
                <w:b/>
                <w:sz w:val="20"/>
              </w:rPr>
            </w:pPr>
            <w:r w:rsidRPr="005056E2">
              <w:rPr>
                <w:rFonts w:eastAsia="Microsoft Yi Baiti" w:cs="Microsoft Tai Le"/>
                <w:b/>
                <w:sz w:val="20"/>
              </w:rPr>
              <w:t>SFU</w:t>
            </w:r>
          </w:p>
        </w:tc>
        <w:tc>
          <w:tcPr>
            <w:tcW w:w="4233" w:type="pct"/>
            <w:vAlign w:val="center"/>
          </w:tcPr>
          <w:p w14:paraId="3C39354A" w14:textId="20C6829D" w:rsidR="00FD7429" w:rsidRPr="005056E2" w:rsidRDefault="00FD7429" w:rsidP="005056E2">
            <w:pPr>
              <w:spacing w:before="240" w:line="276" w:lineRule="auto"/>
              <w:jc w:val="left"/>
              <w:rPr>
                <w:rFonts w:eastAsia="Microsoft Yi Baiti" w:cs="Microsoft Tai Le"/>
                <w:sz w:val="20"/>
              </w:rPr>
            </w:pPr>
            <w:r w:rsidRPr="005056E2">
              <w:rPr>
                <w:rFonts w:eastAsia="Microsoft Yi Baiti" w:cs="Microsoft Tai Le"/>
                <w:sz w:val="20"/>
              </w:rPr>
              <w:t>Sistema de Formato Único</w:t>
            </w:r>
          </w:p>
        </w:tc>
      </w:tr>
      <w:tr w:rsidR="004A5576" w:rsidRPr="005056E2" w14:paraId="0763F8DD" w14:textId="77777777" w:rsidTr="00095ACC">
        <w:tc>
          <w:tcPr>
            <w:tcW w:w="767" w:type="pct"/>
            <w:vAlign w:val="center"/>
          </w:tcPr>
          <w:p w14:paraId="19D157DD" w14:textId="77777777" w:rsidR="004A5576" w:rsidRPr="005056E2" w:rsidRDefault="004A5576" w:rsidP="005056E2">
            <w:pPr>
              <w:spacing w:before="240" w:line="276" w:lineRule="auto"/>
              <w:jc w:val="left"/>
              <w:rPr>
                <w:b/>
                <w:sz w:val="20"/>
                <w:lang w:val="es-ES" w:eastAsia="es-MX"/>
              </w:rPr>
            </w:pPr>
            <w:r w:rsidRPr="005056E2">
              <w:rPr>
                <w:rFonts w:eastAsia="Microsoft Yi Baiti" w:cs="Microsoft Tai Le"/>
                <w:b/>
                <w:sz w:val="20"/>
              </w:rPr>
              <w:t>LCF</w:t>
            </w:r>
          </w:p>
        </w:tc>
        <w:tc>
          <w:tcPr>
            <w:tcW w:w="4233" w:type="pct"/>
            <w:vAlign w:val="center"/>
          </w:tcPr>
          <w:p w14:paraId="0F248737" w14:textId="77777777" w:rsidR="004A5576" w:rsidRPr="005056E2" w:rsidRDefault="004A5576" w:rsidP="005056E2">
            <w:pPr>
              <w:spacing w:before="240" w:line="276" w:lineRule="auto"/>
              <w:jc w:val="left"/>
              <w:rPr>
                <w:sz w:val="20"/>
                <w:lang w:val="es-ES" w:eastAsia="es-MX"/>
              </w:rPr>
            </w:pPr>
            <w:r w:rsidRPr="005056E2">
              <w:rPr>
                <w:rFonts w:eastAsia="Microsoft Yi Baiti" w:cs="Microsoft Tai Le"/>
                <w:sz w:val="20"/>
              </w:rPr>
              <w:t>Ley de Coordinación Fiscal</w:t>
            </w:r>
          </w:p>
        </w:tc>
      </w:tr>
      <w:tr w:rsidR="004A5576" w:rsidRPr="005056E2" w14:paraId="0A7C8828" w14:textId="77777777" w:rsidTr="00095ACC">
        <w:tc>
          <w:tcPr>
            <w:tcW w:w="767" w:type="pct"/>
            <w:vAlign w:val="center"/>
          </w:tcPr>
          <w:p w14:paraId="214EEC63" w14:textId="77777777" w:rsidR="004A5576" w:rsidRPr="005056E2" w:rsidRDefault="004A5576" w:rsidP="005056E2">
            <w:pPr>
              <w:spacing w:before="240" w:line="276" w:lineRule="auto"/>
              <w:jc w:val="left"/>
              <w:rPr>
                <w:b/>
                <w:sz w:val="20"/>
                <w:lang w:val="es-ES" w:eastAsia="es-MX"/>
              </w:rPr>
            </w:pPr>
            <w:r w:rsidRPr="005056E2">
              <w:rPr>
                <w:rFonts w:eastAsia="Microsoft Yi Baiti" w:cs="Microsoft Tai Le"/>
                <w:b/>
                <w:sz w:val="20"/>
              </w:rPr>
              <w:t>LFPRH</w:t>
            </w:r>
          </w:p>
        </w:tc>
        <w:tc>
          <w:tcPr>
            <w:tcW w:w="4233" w:type="pct"/>
            <w:vAlign w:val="center"/>
          </w:tcPr>
          <w:p w14:paraId="6BCF4AFC" w14:textId="77777777" w:rsidR="004A5576" w:rsidRPr="005056E2" w:rsidRDefault="004A5576" w:rsidP="005056E2">
            <w:pPr>
              <w:spacing w:before="240" w:line="276" w:lineRule="auto"/>
              <w:jc w:val="left"/>
              <w:rPr>
                <w:sz w:val="20"/>
                <w:lang w:val="es-ES" w:eastAsia="es-MX"/>
              </w:rPr>
            </w:pPr>
            <w:r w:rsidRPr="005056E2">
              <w:rPr>
                <w:rFonts w:eastAsia="Microsoft Yi Baiti" w:cs="Microsoft Tai Le"/>
                <w:sz w:val="20"/>
              </w:rPr>
              <w:t>Ley Federal de Presupuesto y Responsabilidad Hacendaria</w:t>
            </w:r>
          </w:p>
        </w:tc>
      </w:tr>
      <w:tr w:rsidR="004A5576" w:rsidRPr="005056E2" w14:paraId="729AB841" w14:textId="77777777" w:rsidTr="00095ACC">
        <w:tc>
          <w:tcPr>
            <w:tcW w:w="767" w:type="pct"/>
            <w:vAlign w:val="center"/>
          </w:tcPr>
          <w:p w14:paraId="66801B81" w14:textId="77777777" w:rsidR="004A5576" w:rsidRPr="005056E2" w:rsidRDefault="004A5576" w:rsidP="005056E2">
            <w:pPr>
              <w:spacing w:before="240" w:line="276" w:lineRule="auto"/>
              <w:jc w:val="left"/>
              <w:rPr>
                <w:b/>
                <w:sz w:val="20"/>
                <w:lang w:val="es-ES" w:eastAsia="es-MX"/>
              </w:rPr>
            </w:pPr>
            <w:r w:rsidRPr="005056E2">
              <w:rPr>
                <w:rFonts w:eastAsia="Microsoft Yi Baiti" w:cs="Microsoft Tai Le"/>
                <w:b/>
                <w:sz w:val="20"/>
              </w:rPr>
              <w:t>LGCG</w:t>
            </w:r>
          </w:p>
        </w:tc>
        <w:tc>
          <w:tcPr>
            <w:tcW w:w="4233" w:type="pct"/>
            <w:vAlign w:val="center"/>
          </w:tcPr>
          <w:p w14:paraId="5BAC0DCF" w14:textId="77777777" w:rsidR="004A5576" w:rsidRPr="005056E2" w:rsidRDefault="004A5576" w:rsidP="005056E2">
            <w:pPr>
              <w:spacing w:before="240" w:line="276" w:lineRule="auto"/>
              <w:jc w:val="left"/>
              <w:rPr>
                <w:sz w:val="20"/>
                <w:lang w:val="es-ES" w:eastAsia="es-MX"/>
              </w:rPr>
            </w:pPr>
            <w:r w:rsidRPr="005056E2">
              <w:rPr>
                <w:rFonts w:eastAsia="Microsoft Yi Baiti" w:cs="Microsoft Tai Le"/>
                <w:sz w:val="20"/>
              </w:rPr>
              <w:t>Ley General de Contabilidad Gubernamental</w:t>
            </w:r>
          </w:p>
        </w:tc>
      </w:tr>
      <w:tr w:rsidR="004A5576" w:rsidRPr="005056E2" w14:paraId="2A80C3A4" w14:textId="77777777" w:rsidTr="00095ACC">
        <w:tc>
          <w:tcPr>
            <w:tcW w:w="767" w:type="pct"/>
            <w:vAlign w:val="center"/>
          </w:tcPr>
          <w:p w14:paraId="7C203587" w14:textId="77777777" w:rsidR="004A5576" w:rsidRPr="005056E2" w:rsidRDefault="004A5576" w:rsidP="005056E2">
            <w:pPr>
              <w:spacing w:before="240" w:line="276" w:lineRule="auto"/>
              <w:jc w:val="left"/>
              <w:rPr>
                <w:b/>
                <w:sz w:val="20"/>
                <w:lang w:val="es-ES" w:eastAsia="es-MX"/>
              </w:rPr>
            </w:pPr>
            <w:r w:rsidRPr="005056E2">
              <w:rPr>
                <w:rFonts w:eastAsia="Microsoft Yi Baiti" w:cs="Microsoft Tai Le"/>
                <w:b/>
                <w:sz w:val="20"/>
              </w:rPr>
              <w:t>MIR</w:t>
            </w:r>
          </w:p>
        </w:tc>
        <w:tc>
          <w:tcPr>
            <w:tcW w:w="4233" w:type="pct"/>
            <w:vAlign w:val="center"/>
          </w:tcPr>
          <w:p w14:paraId="7AB27007" w14:textId="77777777" w:rsidR="004A5576" w:rsidRPr="005056E2" w:rsidRDefault="004A5576" w:rsidP="005056E2">
            <w:pPr>
              <w:spacing w:before="240" w:line="276" w:lineRule="auto"/>
              <w:jc w:val="left"/>
              <w:rPr>
                <w:sz w:val="20"/>
                <w:lang w:val="es-ES" w:eastAsia="es-MX"/>
              </w:rPr>
            </w:pPr>
            <w:r w:rsidRPr="005056E2">
              <w:rPr>
                <w:rFonts w:eastAsia="Microsoft Yi Baiti" w:cs="Microsoft Tai Le"/>
                <w:sz w:val="20"/>
              </w:rPr>
              <w:t>Matriz de Indicadores para Resultados</w:t>
            </w:r>
          </w:p>
        </w:tc>
      </w:tr>
      <w:tr w:rsidR="004A5576" w:rsidRPr="005056E2" w14:paraId="55418A74" w14:textId="77777777" w:rsidTr="00095ACC">
        <w:tc>
          <w:tcPr>
            <w:tcW w:w="767" w:type="pct"/>
            <w:vAlign w:val="center"/>
          </w:tcPr>
          <w:p w14:paraId="7F41CF5A" w14:textId="77777777" w:rsidR="004A5576" w:rsidRPr="005056E2" w:rsidRDefault="004A5576" w:rsidP="005056E2">
            <w:pPr>
              <w:spacing w:before="240" w:line="276" w:lineRule="auto"/>
              <w:jc w:val="left"/>
              <w:rPr>
                <w:rFonts w:eastAsia="Microsoft Yi Baiti" w:cs="Microsoft Tai Le"/>
                <w:b/>
                <w:sz w:val="20"/>
              </w:rPr>
            </w:pPr>
            <w:r w:rsidRPr="005056E2">
              <w:rPr>
                <w:rFonts w:eastAsia="Microsoft Yi Baiti" w:cs="Microsoft Tai Le"/>
                <w:b/>
                <w:sz w:val="20"/>
              </w:rPr>
              <w:t>SHCP</w:t>
            </w:r>
          </w:p>
        </w:tc>
        <w:tc>
          <w:tcPr>
            <w:tcW w:w="4233" w:type="pct"/>
            <w:vAlign w:val="center"/>
          </w:tcPr>
          <w:p w14:paraId="1ABCBA3E" w14:textId="77777777" w:rsidR="004A5576" w:rsidRPr="005056E2" w:rsidRDefault="004A5576" w:rsidP="005056E2">
            <w:pPr>
              <w:spacing w:before="240" w:line="276" w:lineRule="auto"/>
              <w:jc w:val="left"/>
              <w:rPr>
                <w:rFonts w:eastAsia="Microsoft Yi Baiti" w:cs="Microsoft Tai Le"/>
                <w:sz w:val="20"/>
              </w:rPr>
            </w:pPr>
            <w:r w:rsidRPr="005056E2">
              <w:rPr>
                <w:rFonts w:eastAsia="Microsoft Yi Baiti" w:cs="Microsoft Tai Le"/>
                <w:sz w:val="20"/>
              </w:rPr>
              <w:t>Secretaría de Hacienda y Crédito Público</w:t>
            </w:r>
          </w:p>
        </w:tc>
      </w:tr>
    </w:tbl>
    <w:p w14:paraId="3734C0DA" w14:textId="77777777" w:rsidR="008311A7" w:rsidRPr="00077D28" w:rsidRDefault="008311A7" w:rsidP="003A1988">
      <w:pPr>
        <w:pStyle w:val="TtulodeTDC"/>
        <w:spacing w:line="276" w:lineRule="auto"/>
        <w:rPr>
          <w:rFonts w:ascii="Microsoft Tai Le" w:hAnsi="Microsoft Tai Le" w:cs="Microsoft Tai Le"/>
          <w:b/>
          <w:szCs w:val="22"/>
          <w:lang w:val="es-ES"/>
        </w:rPr>
      </w:pPr>
      <w:r w:rsidRPr="00077D28">
        <w:rPr>
          <w:rFonts w:ascii="Microsoft Tai Le" w:hAnsi="Microsoft Tai Le" w:cs="Microsoft Tai Le"/>
          <w:b/>
          <w:szCs w:val="22"/>
          <w:lang w:val="es-ES"/>
        </w:rPr>
        <w:t>Glosario</w: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6712"/>
      </w:tblGrid>
      <w:tr w:rsidR="008311A7" w14:paraId="48BF87CE" w14:textId="77777777" w:rsidTr="008311A7">
        <w:tc>
          <w:tcPr>
            <w:tcW w:w="1203" w:type="pct"/>
            <w:vAlign w:val="center"/>
            <w:hideMark/>
          </w:tcPr>
          <w:p w14:paraId="7DD73778" w14:textId="77777777" w:rsidR="008311A7" w:rsidRDefault="008311A7" w:rsidP="008311A7">
            <w:pPr>
              <w:jc w:val="left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Análisis de gabinete</w:t>
            </w:r>
          </w:p>
        </w:tc>
        <w:tc>
          <w:tcPr>
            <w:tcW w:w="3797" w:type="pct"/>
            <w:vAlign w:val="center"/>
            <w:hideMark/>
          </w:tcPr>
          <w:p w14:paraId="4477F359" w14:textId="530EB441" w:rsidR="008311A7" w:rsidRDefault="008311A7" w:rsidP="008311A7">
            <w:p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 xml:space="preserve">Conjunto de actividades que involucra el acopio, organización y análisis de información concentrada en registros, bases de datos, documentación pública y/o información que proporcione </w:t>
            </w:r>
            <w:r w:rsidR="00990AD0">
              <w:rPr>
                <w:rFonts w:eastAsia="Microsoft Yi Baiti" w:cs="Microsoft Tai Le"/>
                <w:sz w:val="20"/>
                <w:szCs w:val="20"/>
              </w:rPr>
              <w:t xml:space="preserve">el municipio </w:t>
            </w:r>
            <w:r>
              <w:rPr>
                <w:rFonts w:eastAsia="Microsoft Yi Baiti" w:cs="Microsoft Tai Le"/>
                <w:sz w:val="20"/>
                <w:szCs w:val="20"/>
              </w:rPr>
              <w:t>responsable del programa o fondo sujeto a evaluación.</w:t>
            </w:r>
          </w:p>
        </w:tc>
      </w:tr>
      <w:tr w:rsidR="008311A7" w14:paraId="7C767C8C" w14:textId="77777777" w:rsidTr="008311A7">
        <w:tc>
          <w:tcPr>
            <w:tcW w:w="1203" w:type="pct"/>
            <w:vAlign w:val="center"/>
            <w:hideMark/>
          </w:tcPr>
          <w:p w14:paraId="76C9C7F1" w14:textId="77777777" w:rsidR="008311A7" w:rsidRDefault="008311A7" w:rsidP="008311A7">
            <w:p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Diagnóstico</w:t>
            </w:r>
          </w:p>
        </w:tc>
        <w:tc>
          <w:tcPr>
            <w:tcW w:w="3797" w:type="pct"/>
            <w:vAlign w:val="center"/>
            <w:hideMark/>
          </w:tcPr>
          <w:p w14:paraId="36086E26" w14:textId="77777777" w:rsidR="008311A7" w:rsidRDefault="008311A7" w:rsidP="008311A7">
            <w:pPr>
              <w:spacing w:before="240"/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Documento de análisis que busca identificar el problema que se pretende resolver y detallar sus características relevantes, y de cuyos resultados se obtienen propuestas de atención.</w:t>
            </w:r>
          </w:p>
        </w:tc>
      </w:tr>
      <w:tr w:rsidR="008311A7" w14:paraId="10861DC7" w14:textId="77777777" w:rsidTr="008311A7">
        <w:tc>
          <w:tcPr>
            <w:tcW w:w="1203" w:type="pct"/>
            <w:vAlign w:val="center"/>
            <w:hideMark/>
          </w:tcPr>
          <w:p w14:paraId="6894F168" w14:textId="77777777" w:rsidR="008311A7" w:rsidRDefault="008311A7" w:rsidP="008311A7">
            <w:pPr>
              <w:jc w:val="left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Evaluación</w:t>
            </w:r>
          </w:p>
        </w:tc>
        <w:tc>
          <w:tcPr>
            <w:tcW w:w="3797" w:type="pct"/>
            <w:vAlign w:val="center"/>
            <w:hideMark/>
          </w:tcPr>
          <w:p w14:paraId="34FE0803" w14:textId="77777777" w:rsidR="008311A7" w:rsidRDefault="008311A7" w:rsidP="008311A7">
            <w:pPr>
              <w:spacing w:before="240"/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Análisis sistemático y objetivo de una intervención pública cuya finalidad es determinar la pertinencia y el logro de sus objetivos y metas, así como la eficiencia, eficacia, calidad, resultados, impacto y sostenibilidad.</w:t>
            </w:r>
          </w:p>
        </w:tc>
      </w:tr>
      <w:tr w:rsidR="008311A7" w14:paraId="4F336598" w14:textId="77777777" w:rsidTr="008311A7">
        <w:tc>
          <w:tcPr>
            <w:tcW w:w="1203" w:type="pct"/>
            <w:vAlign w:val="center"/>
            <w:hideMark/>
          </w:tcPr>
          <w:p w14:paraId="04312819" w14:textId="77777777" w:rsidR="008311A7" w:rsidRDefault="008311A7" w:rsidP="008311A7">
            <w:pPr>
              <w:jc w:val="left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Hallazgo</w:t>
            </w:r>
          </w:p>
        </w:tc>
        <w:tc>
          <w:tcPr>
            <w:tcW w:w="3797" w:type="pct"/>
            <w:vAlign w:val="center"/>
            <w:hideMark/>
          </w:tcPr>
          <w:p w14:paraId="6CDC0186" w14:textId="77777777" w:rsidR="008311A7" w:rsidRDefault="008311A7" w:rsidP="008311A7">
            <w:pPr>
              <w:spacing w:before="240"/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Evidencias obtenidas de una o más evaluaciones para realizar afirmaciones basadas en hechos que pueden ser fortalezas, oportunidades, debilidades y/o amenazas.</w:t>
            </w:r>
          </w:p>
        </w:tc>
      </w:tr>
      <w:tr w:rsidR="008311A7" w14:paraId="59D00DA7" w14:textId="77777777" w:rsidTr="008311A7">
        <w:tc>
          <w:tcPr>
            <w:tcW w:w="1203" w:type="pct"/>
            <w:vAlign w:val="center"/>
            <w:hideMark/>
          </w:tcPr>
          <w:p w14:paraId="01CD5210" w14:textId="082FD14D" w:rsidR="008311A7" w:rsidRDefault="008311A7" w:rsidP="008311A7">
            <w:pPr>
              <w:jc w:val="left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Indicadores</w:t>
            </w:r>
          </w:p>
        </w:tc>
        <w:tc>
          <w:tcPr>
            <w:tcW w:w="3797" w:type="pct"/>
            <w:vAlign w:val="center"/>
            <w:hideMark/>
          </w:tcPr>
          <w:p w14:paraId="3CD1DB1F" w14:textId="77777777" w:rsidR="008311A7" w:rsidRDefault="008311A7" w:rsidP="008311A7">
            <w:pPr>
              <w:spacing w:before="240"/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Expresión cuantitativa o cualitativa construida a partir de variables cuantitativas o cualitativas que proporciona un medio sencillo y fiable para medir logros, tales como el cumplimiento de objetivos y metas establecidas y reflejar el resultado o cambios en las condiciones de vida de la población o grupo de enfoque atendido, derivados de la implementación de una intervención pública.</w:t>
            </w:r>
          </w:p>
        </w:tc>
      </w:tr>
      <w:tr w:rsidR="008311A7" w14:paraId="2DFD968E" w14:textId="77777777" w:rsidTr="008311A7">
        <w:tc>
          <w:tcPr>
            <w:tcW w:w="1203" w:type="pct"/>
            <w:vAlign w:val="center"/>
            <w:hideMark/>
          </w:tcPr>
          <w:p w14:paraId="239B2D65" w14:textId="77777777" w:rsidR="008311A7" w:rsidRDefault="008311A7" w:rsidP="008311A7">
            <w:pPr>
              <w:jc w:val="left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Propuesta de recomendaciones y observaciones</w:t>
            </w:r>
          </w:p>
        </w:tc>
        <w:tc>
          <w:tcPr>
            <w:tcW w:w="3797" w:type="pct"/>
            <w:vAlign w:val="center"/>
            <w:hideMark/>
          </w:tcPr>
          <w:p w14:paraId="13292F05" w14:textId="77777777" w:rsidR="008311A7" w:rsidRDefault="008311A7" w:rsidP="008311A7">
            <w:pPr>
              <w:spacing w:before="240"/>
              <w:jc w:val="left"/>
              <w:rPr>
                <w:rFonts w:cs="Microsoft Tai Le"/>
                <w:sz w:val="20"/>
                <w:szCs w:val="20"/>
                <w:lang w:val="es-ES" w:eastAsia="es-MX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Sugerencias emitidas por el equipo evaluador derivadas de los hallazgos identificados en evaluaciones, cuyo propósito es contribuir a la mejora.</w:t>
            </w:r>
          </w:p>
        </w:tc>
      </w:tr>
    </w:tbl>
    <w:p w14:paraId="34767F19" w14:textId="77777777" w:rsidR="00CD1C43" w:rsidRDefault="00CD1C43" w:rsidP="003A1988">
      <w:pPr>
        <w:pStyle w:val="Ttulo1"/>
        <w:spacing w:line="276" w:lineRule="auto"/>
        <w:rPr>
          <w:rFonts w:cs="Microsoft Tai Le"/>
          <w:szCs w:val="22"/>
        </w:rPr>
      </w:pPr>
      <w:bookmarkStart w:id="2" w:name="_Toc513199583"/>
    </w:p>
    <w:p w14:paraId="1F119959" w14:textId="40F6BB66" w:rsidR="004A5576" w:rsidRPr="00077D28" w:rsidRDefault="004A5576" w:rsidP="003A1988">
      <w:pPr>
        <w:pStyle w:val="Ttulo1"/>
        <w:spacing w:line="276" w:lineRule="auto"/>
        <w:rPr>
          <w:rFonts w:cs="Microsoft Tai Le"/>
          <w:szCs w:val="22"/>
        </w:rPr>
      </w:pPr>
      <w:bookmarkStart w:id="3" w:name="_Toc7011871"/>
      <w:r w:rsidRPr="00077D28">
        <w:rPr>
          <w:rFonts w:cs="Microsoft Tai Le"/>
          <w:szCs w:val="22"/>
        </w:rPr>
        <w:t>Antecedentes</w:t>
      </w:r>
      <w:bookmarkEnd w:id="2"/>
      <w:bookmarkEnd w:id="3"/>
    </w:p>
    <w:p w14:paraId="47410735" w14:textId="6B995C2F" w:rsidR="004828CC" w:rsidRPr="00054D85" w:rsidRDefault="00054D85" w:rsidP="003A1988">
      <w:pPr>
        <w:spacing w:line="276" w:lineRule="auto"/>
        <w:rPr>
          <w:rFonts w:eastAsia="Microsoft Yi Baiti" w:cs="Microsoft Tai Le"/>
        </w:rPr>
      </w:pPr>
      <w:r w:rsidRPr="00CA7B8B">
        <w:rPr>
          <w:rFonts w:eastAsia="Microsoft Yi Baiti" w:cs="Microsoft Tai Le"/>
        </w:rPr>
        <w:t>En 1997 se adicionó el capítulo V «De los Fondos de Aportaciones Federales» a la Ley de Coordinación Fiscal (LCF), el cual se instrumentó a partir del Presupuesto de Egresos de la Federación para el ejercicio fiscal</w:t>
      </w:r>
      <w:r>
        <w:rPr>
          <w:rFonts w:eastAsia="Microsoft Yi Baiti" w:cs="Microsoft Tai Le"/>
        </w:rPr>
        <w:t xml:space="preserve"> de</w:t>
      </w:r>
      <w:r w:rsidRPr="00CA7B8B">
        <w:rPr>
          <w:rFonts w:eastAsia="Microsoft Yi Baiti" w:cs="Microsoft Tai Le"/>
        </w:rPr>
        <w:t xml:space="preserve"> 1998 a través del Ramo General 33 «Aportaciones Federales para Entidades Federativas y Municipios».  El ramo se compone actualmente de ocho fondos</w:t>
      </w:r>
      <w:r>
        <w:rPr>
          <w:rFonts w:eastAsia="Microsoft Yi Baiti" w:cs="Microsoft Tai Le"/>
        </w:rPr>
        <w:t>,</w:t>
      </w:r>
      <w:r w:rsidRPr="00CA7B8B">
        <w:rPr>
          <w:rFonts w:eastAsia="Microsoft Yi Baiti" w:cs="Microsoft Tai Le"/>
        </w:rPr>
        <w:t xml:space="preserve"> entre lo</w:t>
      </w:r>
      <w:r>
        <w:rPr>
          <w:rFonts w:eastAsia="Microsoft Yi Baiti" w:cs="Microsoft Tai Le"/>
        </w:rPr>
        <w:t>s</w:t>
      </w:r>
      <w:r w:rsidRPr="00CA7B8B">
        <w:rPr>
          <w:rFonts w:eastAsia="Microsoft Yi Baiti" w:cs="Microsoft Tai Le"/>
        </w:rPr>
        <w:t xml:space="preserve"> que se encuentra el </w:t>
      </w:r>
      <w:r w:rsidR="004828CC" w:rsidRPr="00054D85">
        <w:rPr>
          <w:rFonts w:eastAsia="Microsoft Yi Baiti" w:cs="Microsoft Tai Le"/>
        </w:rPr>
        <w:t>Fondo de Aportaciones para</w:t>
      </w:r>
      <w:r w:rsidR="00456D6F">
        <w:rPr>
          <w:rFonts w:eastAsia="Microsoft Yi Baiti" w:cs="Microsoft Tai Le"/>
        </w:rPr>
        <w:t xml:space="preserve"> el Fortalecimiento de los Municipios</w:t>
      </w:r>
      <w:r w:rsidR="004828CC" w:rsidRPr="00054D85">
        <w:rPr>
          <w:rStyle w:val="Refdenotaalpie"/>
          <w:rFonts w:eastAsia="Microsoft Yi Baiti" w:cs="Microsoft Tai Le"/>
        </w:rPr>
        <w:footnoteReference w:id="2"/>
      </w:r>
      <w:r w:rsidR="00456D6F">
        <w:rPr>
          <w:rFonts w:eastAsia="Microsoft Yi Baiti" w:cs="Microsoft Tai Le"/>
        </w:rPr>
        <w:t>.</w:t>
      </w:r>
    </w:p>
    <w:p w14:paraId="3709B020" w14:textId="77777777" w:rsidR="00054D85" w:rsidRPr="00155C88" w:rsidRDefault="00054D85" w:rsidP="00054D85">
      <w:pPr>
        <w:spacing w:line="276" w:lineRule="auto"/>
        <w:rPr>
          <w:rFonts w:eastAsia="Microsoft Yi Baiti" w:cs="Microsoft Tai Le"/>
        </w:rPr>
      </w:pPr>
      <w:r w:rsidRPr="00155C88">
        <w:rPr>
          <w:rFonts w:eastAsia="Microsoft Yi Baiti" w:cs="Microsoft Tai Le"/>
        </w:rPr>
        <w:t xml:space="preserve">El artículo 49, fracción V de la LCF señala que </w:t>
      </w:r>
      <w:r>
        <w:rPr>
          <w:rFonts w:eastAsia="Microsoft Yi Baiti" w:cs="Microsoft Tai Le"/>
        </w:rPr>
        <w:t>«</w:t>
      </w:r>
      <w:r w:rsidRPr="00155C88">
        <w:rPr>
          <w:rFonts w:eastAsia="Microsoft Yi Baiti" w:cs="Microsoft Tai Le"/>
        </w:rPr>
        <w:t>el ejercicio de los recursos a que se refiere el presente capítulo deberá sujetarse a la evaluación del desempeño en términos del artículo 110 de la Ley Federal de Presupuesto y Responsabilidad Hacendaria (LFPRH) y que los resultados del ejercicio de dichos recursos deberán ser evaluados, con base en indicadores, a fin de verificar el cumplimiento de los objetivos a los que se encuentran destinados los Fondos de Aportaciones Federales, incluyendo, en su caso, el resultado cuando concurran recursos de la entidades federativas, municipios o demarcaciones territoriales de la Ciudad de México</w:t>
      </w:r>
      <w:r>
        <w:rPr>
          <w:rFonts w:eastAsia="Microsoft Yi Baiti" w:cs="Microsoft Tai Le"/>
        </w:rPr>
        <w:t>».</w:t>
      </w:r>
    </w:p>
    <w:p w14:paraId="09B6861B" w14:textId="77777777" w:rsidR="00054D85" w:rsidRDefault="00054D85" w:rsidP="00054D85">
      <w:pPr>
        <w:spacing w:line="276" w:lineRule="auto"/>
        <w:rPr>
          <w:rFonts w:eastAsia="Microsoft Yi Baiti" w:cs="Microsoft Tai Le"/>
        </w:rPr>
      </w:pPr>
      <w:r w:rsidRPr="00155C88">
        <w:rPr>
          <w:rFonts w:eastAsia="Microsoft Yi Baiti" w:cs="Microsoft Tai Le"/>
        </w:rPr>
        <w:t>La Ley General de Contabilidad Gubernamental (LGCG), establece en su artículo 79, que la Secretaría de Hacienda y Crédito Público (SHCP) y el Consejo Nacional de Evaluación de la Política de Desarrollo Social (</w:t>
      </w:r>
      <w:r>
        <w:rPr>
          <w:rFonts w:eastAsia="Microsoft Yi Baiti" w:cs="Microsoft Tai Le"/>
        </w:rPr>
        <w:t>Coneval</w:t>
      </w:r>
      <w:r w:rsidRPr="00155C88">
        <w:rPr>
          <w:rFonts w:eastAsia="Microsoft Yi Baiti" w:cs="Microsoft Tai Le"/>
        </w:rPr>
        <w:t>), en el ámbito de su competencia, enviarán al Consejo Nacional de Armonización Contable los criterios de evaluación de los recursos federales ministrados a las entidades federativas, los municipios y las demarcaciones territoriales del Distrito Federal así como los lineamientos de evaluación que permitan homologar y estandarizar tanto las evaluaciones como los indicadores estratégicos y de gestión.</w:t>
      </w:r>
    </w:p>
    <w:p w14:paraId="5ED051F3" w14:textId="2A05D362" w:rsidR="004A5576" w:rsidRDefault="00C87DAD" w:rsidP="00054D85">
      <w:pPr>
        <w:spacing w:before="240" w:line="276" w:lineRule="auto"/>
        <w:rPr>
          <w:rFonts w:eastAsia="Microsoft Yi Baiti" w:cs="Microsoft Tai Le"/>
        </w:rPr>
      </w:pPr>
      <w:r w:rsidRPr="00C87DAD">
        <w:rPr>
          <w:rFonts w:eastAsia="Microsoft Yi Baiti" w:cs="Microsoft Tai Le"/>
        </w:rPr>
        <w:t xml:space="preserve">Con base en lo anterior y de conformidad con los Artículos 7, 41 párrafo segundo, 77 Y 79 de la Ley de Presupuesto y Responsabilidad Hacendaria del Estado y Municipios de San Luis Potosí; </w:t>
      </w:r>
      <w:r w:rsidRPr="00C87DAD">
        <w:rPr>
          <w:rFonts w:eastAsia="Microsoft Yi Baiti" w:cs="Microsoft Tai Le"/>
          <w:highlight w:val="yellow"/>
        </w:rPr>
        <w:t>Artículo 19 de la Ley del Presupuesto de Egresos del Estado para el Ejercicio Fiscal 2018</w:t>
      </w:r>
      <w:r w:rsidRPr="00C87DAD">
        <w:rPr>
          <w:rFonts w:eastAsia="Microsoft Yi Baiti" w:cs="Microsoft Tai Le"/>
        </w:rPr>
        <w:t>,</w:t>
      </w:r>
      <w:r w:rsidR="00054D85" w:rsidRPr="00570CF6">
        <w:rPr>
          <w:rFonts w:eastAsia="Microsoft Yi Baiti" w:cs="Microsoft Tai Le"/>
        </w:rPr>
        <w:t xml:space="preserve"> se lleva a cabo la </w:t>
      </w:r>
      <w:r w:rsidR="004828CC" w:rsidRPr="004828CC">
        <w:rPr>
          <w:rFonts w:eastAsia="Microsoft Yi Baiti" w:cs="Microsoft Tai Le"/>
        </w:rPr>
        <w:t xml:space="preserve">Evaluación del </w:t>
      </w:r>
      <w:r w:rsidR="00456D6F" w:rsidRPr="00456D6F">
        <w:rPr>
          <w:rFonts w:eastAsia="Microsoft Yi Baiti" w:cs="Microsoft Tai Le"/>
        </w:rPr>
        <w:t>Fondo de Aportaciones para el Fortalecimiento de los Municipios (FORTAMUN)</w:t>
      </w:r>
      <w:r w:rsidR="00456D6F">
        <w:rPr>
          <w:rFonts w:eastAsia="Microsoft Yi Baiti" w:cs="Microsoft Tai Le"/>
        </w:rPr>
        <w:t>.</w:t>
      </w:r>
    </w:p>
    <w:p w14:paraId="6216695D" w14:textId="77777777" w:rsidR="008311A7" w:rsidRDefault="008311A7" w:rsidP="008311A7">
      <w:pPr>
        <w:pStyle w:val="Ttulo1"/>
        <w:spacing w:line="276" w:lineRule="auto"/>
        <w:rPr>
          <w:rFonts w:eastAsia="Microsoft Yi Baiti" w:cs="Microsoft Tai Le"/>
          <w:szCs w:val="22"/>
        </w:rPr>
      </w:pPr>
      <w:bookmarkStart w:id="4" w:name="_Toc7011872"/>
      <w:r>
        <w:rPr>
          <w:rFonts w:cs="Microsoft Tai Le"/>
          <w:szCs w:val="22"/>
        </w:rPr>
        <w:lastRenderedPageBreak/>
        <w:t>Objetivos</w:t>
      </w:r>
      <w:r>
        <w:rPr>
          <w:rFonts w:eastAsia="Microsoft Yi Baiti" w:cs="Microsoft Tai Le"/>
          <w:szCs w:val="22"/>
        </w:rPr>
        <w:t xml:space="preserve"> de la evaluación</w:t>
      </w:r>
      <w:bookmarkEnd w:id="4"/>
    </w:p>
    <w:p w14:paraId="485F55E3" w14:textId="77777777" w:rsidR="008311A7" w:rsidRDefault="008311A7" w:rsidP="008311A7">
      <w:pPr>
        <w:spacing w:after="0" w:line="276" w:lineRule="auto"/>
        <w:ind w:firstLine="708"/>
        <w:rPr>
          <w:rFonts w:eastAsia="Microsoft Yi Baiti" w:cs="Microsoft Tai Le"/>
        </w:rPr>
      </w:pPr>
      <w:r>
        <w:rPr>
          <w:rFonts w:eastAsia="Microsoft Yi Baiti" w:cs="Microsoft Tai Le"/>
          <w:b/>
          <w:color w:val="7F7F7F" w:themeColor="text1" w:themeTint="80"/>
        </w:rPr>
        <w:t>Objetivo general</w:t>
      </w:r>
      <w:r w:rsidRPr="00053D33">
        <w:rPr>
          <w:rFonts w:eastAsia="Microsoft Yi Baiti" w:cs="Microsoft Tai Le"/>
        </w:rPr>
        <w:t xml:space="preserve"> </w:t>
      </w:r>
    </w:p>
    <w:p w14:paraId="48EF4CF7" w14:textId="4EB21A7B" w:rsidR="004A5576" w:rsidRPr="00077D28" w:rsidRDefault="00053D33" w:rsidP="0060280A">
      <w:pPr>
        <w:rPr>
          <w:rFonts w:eastAsia="Microsoft Yi Baiti" w:cs="Microsoft Tai Le"/>
        </w:rPr>
      </w:pPr>
      <w:r w:rsidRPr="00053D33">
        <w:rPr>
          <w:rFonts w:eastAsia="Microsoft Yi Baiti" w:cs="Microsoft Tai Le"/>
        </w:rPr>
        <w:t>Evaluar el desempeño</w:t>
      </w:r>
      <w:r w:rsidR="003D6D20">
        <w:rPr>
          <w:rFonts w:eastAsia="Microsoft Yi Baiti" w:cs="Microsoft Tai Le"/>
        </w:rPr>
        <w:t xml:space="preserve"> del ejercicio</w:t>
      </w:r>
      <w:bookmarkStart w:id="5" w:name="_GoBack"/>
      <w:bookmarkEnd w:id="5"/>
      <w:r w:rsidR="00976269">
        <w:rPr>
          <w:rFonts w:eastAsia="Microsoft Yi Baiti" w:cs="Microsoft Tai Le"/>
        </w:rPr>
        <w:t xml:space="preserve"> </w:t>
      </w:r>
      <w:r w:rsidRPr="00053D33">
        <w:rPr>
          <w:rFonts w:eastAsia="Microsoft Yi Baiti" w:cs="Microsoft Tai Le"/>
        </w:rPr>
        <w:t>de las aportaciones</w:t>
      </w:r>
      <w:r>
        <w:rPr>
          <w:rFonts w:eastAsia="Microsoft Yi Baiti" w:cs="Microsoft Tai Le"/>
        </w:rPr>
        <w:t xml:space="preserve"> </w:t>
      </w:r>
      <w:r w:rsidR="00976269">
        <w:rPr>
          <w:rFonts w:eastAsia="Microsoft Yi Baiti" w:cs="Microsoft Tai Le"/>
        </w:rPr>
        <w:t xml:space="preserve">provenientes </w:t>
      </w:r>
      <w:r>
        <w:rPr>
          <w:rFonts w:eastAsia="Microsoft Yi Baiti" w:cs="Microsoft Tai Le"/>
        </w:rPr>
        <w:t xml:space="preserve">del </w:t>
      </w:r>
      <w:r w:rsidR="00456D6F">
        <w:rPr>
          <w:rFonts w:eastAsia="Microsoft Yi Baiti" w:cs="Microsoft Tai Le"/>
        </w:rPr>
        <w:t xml:space="preserve">FORTAMUN </w:t>
      </w:r>
      <w:r w:rsidRPr="00053D33">
        <w:rPr>
          <w:rFonts w:eastAsia="Microsoft Yi Baiti" w:cs="Microsoft Tai Le"/>
        </w:rPr>
        <w:t xml:space="preserve">en </w:t>
      </w:r>
      <w:r w:rsidR="00456D6F">
        <w:rPr>
          <w:rFonts w:eastAsia="Microsoft Yi Baiti" w:cs="Microsoft Tai Le"/>
        </w:rPr>
        <w:t>el municipio</w:t>
      </w:r>
      <w:r w:rsidR="00976269">
        <w:rPr>
          <w:rFonts w:eastAsia="Microsoft Yi Baiti" w:cs="Microsoft Tai Le"/>
        </w:rPr>
        <w:t>,</w:t>
      </w:r>
      <w:r w:rsidRPr="00053D33">
        <w:rPr>
          <w:rFonts w:eastAsia="Microsoft Yi Baiti" w:cs="Microsoft Tai Le"/>
        </w:rPr>
        <w:t xml:space="preserve"> para el ejercicio</w:t>
      </w:r>
      <w:r>
        <w:rPr>
          <w:rFonts w:eastAsia="Microsoft Yi Baiti" w:cs="Microsoft Tai Le"/>
        </w:rPr>
        <w:t xml:space="preserve"> </w:t>
      </w:r>
      <w:r w:rsidRPr="00053D33">
        <w:rPr>
          <w:rFonts w:eastAsia="Microsoft Yi Baiti" w:cs="Microsoft Tai Le"/>
        </w:rPr>
        <w:t xml:space="preserve">fiscal </w:t>
      </w:r>
      <w:r w:rsidR="00976269">
        <w:rPr>
          <w:rFonts w:eastAsia="Microsoft Yi Baiti" w:cs="Microsoft Tai Le"/>
        </w:rPr>
        <w:t>2018,</w:t>
      </w:r>
      <w:r w:rsidR="00976269" w:rsidRPr="00053D33">
        <w:rPr>
          <w:rFonts w:eastAsia="Microsoft Yi Baiti" w:cs="Microsoft Tai Le"/>
        </w:rPr>
        <w:t xml:space="preserve"> </w:t>
      </w:r>
      <w:r w:rsidR="00976269">
        <w:rPr>
          <w:rFonts w:eastAsia="Microsoft Yi Baiti" w:cs="Microsoft Tai Le"/>
        </w:rPr>
        <w:t>a fin de conocer</w:t>
      </w:r>
      <w:r w:rsidR="0060280A">
        <w:rPr>
          <w:rFonts w:eastAsia="Microsoft Yi Baiti" w:cs="Microsoft Tai Le"/>
        </w:rPr>
        <w:t xml:space="preserve"> </w:t>
      </w:r>
      <w:r w:rsidR="00976269">
        <w:t>la pertinencia de la planeación, los procesos de gestión, la operación, los resultados</w:t>
      </w:r>
      <w:r w:rsidRPr="00053D33">
        <w:rPr>
          <w:rFonts w:eastAsia="Microsoft Yi Baiti" w:cs="Microsoft Tai Le"/>
        </w:rPr>
        <w:t xml:space="preserve"> y la rendición</w:t>
      </w:r>
      <w:r>
        <w:rPr>
          <w:rFonts w:eastAsia="Microsoft Yi Baiti" w:cs="Microsoft Tai Le"/>
        </w:rPr>
        <w:t xml:space="preserve"> </w:t>
      </w:r>
      <w:r w:rsidRPr="00053D33">
        <w:rPr>
          <w:rFonts w:eastAsia="Microsoft Yi Baiti" w:cs="Microsoft Tai Le"/>
        </w:rPr>
        <w:t>de cuentas.</w:t>
      </w:r>
    </w:p>
    <w:p w14:paraId="3C4E1A41" w14:textId="77777777" w:rsidR="008311A7" w:rsidRDefault="008311A7" w:rsidP="008311A7">
      <w:pPr>
        <w:spacing w:after="0" w:line="276" w:lineRule="auto"/>
        <w:ind w:firstLine="708"/>
        <w:rPr>
          <w:rFonts w:eastAsia="Microsoft Yi Baiti" w:cs="Microsoft Tai Le"/>
          <w:b/>
          <w:color w:val="7F7F7F" w:themeColor="text1" w:themeTint="80"/>
        </w:rPr>
      </w:pPr>
      <w:r>
        <w:rPr>
          <w:rFonts w:eastAsia="Microsoft Yi Baiti" w:cs="Microsoft Tai Le"/>
          <w:b/>
          <w:color w:val="7F7F7F" w:themeColor="text1" w:themeTint="80"/>
        </w:rPr>
        <w:t>Objetivos específicos</w:t>
      </w:r>
    </w:p>
    <w:p w14:paraId="35CC367B" w14:textId="77777777" w:rsidR="00976269" w:rsidRDefault="00976269" w:rsidP="00976269">
      <w:pPr>
        <w:pStyle w:val="Prrafodelista"/>
        <w:numPr>
          <w:ilvl w:val="0"/>
          <w:numId w:val="1"/>
        </w:numPr>
        <w:spacing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>Analizar la planeación que el municipio lleva a cabo, respecto los recursos del Fondo, para la atención de las necesidades identificadas.</w:t>
      </w:r>
    </w:p>
    <w:p w14:paraId="331991A5" w14:textId="1935ADF9" w:rsidR="008311A7" w:rsidRPr="00095ACC" w:rsidRDefault="008311A7" w:rsidP="008311A7">
      <w:pPr>
        <w:pStyle w:val="Prrafodelista"/>
        <w:numPr>
          <w:ilvl w:val="0"/>
          <w:numId w:val="1"/>
        </w:numPr>
        <w:spacing w:before="240" w:line="276" w:lineRule="auto"/>
        <w:rPr>
          <w:rFonts w:eastAsia="Microsoft Yi Baiti" w:cs="Microsoft Tai Le"/>
        </w:rPr>
      </w:pPr>
      <w:r w:rsidRPr="00095ACC">
        <w:rPr>
          <w:rFonts w:eastAsia="Microsoft Yi Baiti" w:cs="Microsoft Tai Le"/>
        </w:rPr>
        <w:t xml:space="preserve">Valorar los principales procesos en la gestión y operación de las aportaciones </w:t>
      </w:r>
      <w:r w:rsidR="00095ACC" w:rsidRPr="00095ACC">
        <w:rPr>
          <w:rFonts w:eastAsia="Microsoft Yi Baiti" w:cs="Microsoft Tai Le"/>
        </w:rPr>
        <w:t>en el municipio.</w:t>
      </w:r>
    </w:p>
    <w:p w14:paraId="5FA49D7C" w14:textId="60584E95" w:rsidR="004A5576" w:rsidRPr="00095ACC" w:rsidRDefault="00976269" w:rsidP="008311A7">
      <w:pPr>
        <w:pStyle w:val="Prrafodelista"/>
        <w:numPr>
          <w:ilvl w:val="0"/>
          <w:numId w:val="1"/>
        </w:num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>Examinar</w:t>
      </w:r>
      <w:r w:rsidRPr="00095ACC">
        <w:rPr>
          <w:rFonts w:eastAsia="Microsoft Yi Baiti" w:cs="Microsoft Tai Le"/>
        </w:rPr>
        <w:t xml:space="preserve"> </w:t>
      </w:r>
      <w:r w:rsidR="008311A7" w:rsidRPr="00095ACC">
        <w:rPr>
          <w:rFonts w:eastAsia="Microsoft Yi Baiti" w:cs="Microsoft Tai Le"/>
        </w:rPr>
        <w:t xml:space="preserve">la </w:t>
      </w:r>
      <w:r w:rsidR="00095ACC" w:rsidRPr="00095ACC">
        <w:rPr>
          <w:rFonts w:eastAsia="Microsoft Yi Baiti" w:cs="Microsoft Tai Le"/>
        </w:rPr>
        <w:t xml:space="preserve">contribución y </w:t>
      </w:r>
      <w:r w:rsidR="008311A7" w:rsidRPr="00095ACC">
        <w:rPr>
          <w:rFonts w:eastAsia="Microsoft Yi Baiti" w:cs="Microsoft Tai Le"/>
        </w:rPr>
        <w:t xml:space="preserve">orientación </w:t>
      </w:r>
      <w:r w:rsidR="00095ACC" w:rsidRPr="00095ACC">
        <w:rPr>
          <w:rFonts w:eastAsia="Microsoft Yi Baiti" w:cs="Microsoft Tai Le"/>
        </w:rPr>
        <w:t>del destino de las aportaciones del Fondo, así como los criterios de distribución.</w:t>
      </w:r>
    </w:p>
    <w:p w14:paraId="1C4015D9" w14:textId="609627EF" w:rsidR="00095ACC" w:rsidRPr="00095ACC" w:rsidRDefault="00095ACC" w:rsidP="008311A7">
      <w:pPr>
        <w:pStyle w:val="Prrafodelista"/>
        <w:numPr>
          <w:ilvl w:val="0"/>
          <w:numId w:val="1"/>
        </w:numPr>
        <w:spacing w:before="240" w:line="276" w:lineRule="auto"/>
        <w:rPr>
          <w:rFonts w:eastAsia="Microsoft Yi Baiti" w:cs="Microsoft Tai Le"/>
        </w:rPr>
      </w:pPr>
      <w:r w:rsidRPr="00095ACC">
        <w:rPr>
          <w:rFonts w:eastAsia="Microsoft Yi Baiti" w:cs="Microsoft Tai Le"/>
        </w:rPr>
        <w:t>Identificar los mecanismos de transparencia, rendición de cuentas y participación ciudadana en la gestión del Fondo.</w:t>
      </w:r>
    </w:p>
    <w:p w14:paraId="0ACC320B" w14:textId="77777777" w:rsidR="008311A7" w:rsidRPr="00095ACC" w:rsidRDefault="008311A7" w:rsidP="008311A7">
      <w:pPr>
        <w:pStyle w:val="Ttulo1"/>
        <w:spacing w:line="276" w:lineRule="auto"/>
        <w:rPr>
          <w:rFonts w:eastAsia="Microsoft Yi Baiti" w:cs="Microsoft Tai Le"/>
        </w:rPr>
      </w:pPr>
      <w:bookmarkStart w:id="6" w:name="_Toc4485877"/>
      <w:bookmarkStart w:id="7" w:name="_Toc513199585"/>
      <w:bookmarkStart w:id="8" w:name="_Toc7011873"/>
      <w:bookmarkStart w:id="9" w:name="_Hlk513639697"/>
      <w:r w:rsidRPr="00095ACC">
        <w:rPr>
          <w:rFonts w:cs="Microsoft Tai Le"/>
          <w:szCs w:val="22"/>
        </w:rPr>
        <w:t>Hipótesis</w:t>
      </w:r>
      <w:r w:rsidRPr="00095ACC">
        <w:rPr>
          <w:rFonts w:eastAsia="Microsoft Yi Baiti" w:cs="Microsoft Tai Le"/>
        </w:rPr>
        <w:t xml:space="preserve"> de la evaluación</w:t>
      </w:r>
      <w:bookmarkEnd w:id="6"/>
      <w:bookmarkEnd w:id="7"/>
      <w:bookmarkEnd w:id="8"/>
    </w:p>
    <w:p w14:paraId="56A87FA6" w14:textId="77777777" w:rsidR="008311A7" w:rsidRPr="00095ACC" w:rsidRDefault="008311A7" w:rsidP="008311A7">
      <w:pPr>
        <w:spacing w:after="0" w:line="276" w:lineRule="auto"/>
        <w:ind w:firstLine="708"/>
        <w:rPr>
          <w:rFonts w:eastAsia="Microsoft Yi Baiti" w:cs="Microsoft Tai Le"/>
          <w:b/>
          <w:color w:val="7F7F7F" w:themeColor="text1" w:themeTint="80"/>
        </w:rPr>
      </w:pPr>
      <w:r w:rsidRPr="00095ACC">
        <w:rPr>
          <w:rFonts w:eastAsia="Microsoft Yi Baiti" w:cs="Microsoft Tai Le"/>
          <w:b/>
          <w:color w:val="7F7F7F" w:themeColor="text1" w:themeTint="80"/>
        </w:rPr>
        <w:t>Hipótesis principal</w:t>
      </w:r>
    </w:p>
    <w:p w14:paraId="1935F13A" w14:textId="5674F1EB" w:rsidR="008311A7" w:rsidRDefault="008311A7" w:rsidP="008311A7">
      <w:pPr>
        <w:spacing w:line="276" w:lineRule="auto"/>
        <w:rPr>
          <w:rFonts w:eastAsia="Microsoft Yi Baiti" w:cs="Microsoft Tai Le"/>
        </w:rPr>
      </w:pPr>
      <w:r w:rsidRPr="00095ACC">
        <w:rPr>
          <w:rFonts w:eastAsia="Microsoft Yi Baiti" w:cs="Microsoft Tai Le"/>
        </w:rPr>
        <w:t>La gestión del</w:t>
      </w:r>
      <w:r w:rsidR="00456D6F" w:rsidRPr="00095ACC">
        <w:rPr>
          <w:rFonts w:eastAsia="Microsoft Yi Baiti" w:cs="Microsoft Tai Le"/>
        </w:rPr>
        <w:t xml:space="preserve"> FORTAMUN </w:t>
      </w:r>
      <w:r w:rsidRPr="00095ACC">
        <w:rPr>
          <w:rFonts w:eastAsia="Microsoft Yi Baiti" w:cs="Microsoft Tai Le"/>
        </w:rPr>
        <w:t xml:space="preserve">contribuye a </w:t>
      </w:r>
      <w:r w:rsidR="00095ACC" w:rsidRPr="00095ACC">
        <w:rPr>
          <w:rFonts w:eastAsia="Microsoft Yi Baiti" w:cs="Microsoft Tai Le"/>
        </w:rPr>
        <w:t>fortalecer las haciendas públicas municipales a través del financiamiento de acciones como la atención a las obligaciones financieras, el pago de derecho y aprovechamiento del</w:t>
      </w:r>
      <w:r w:rsidR="00095ACC">
        <w:rPr>
          <w:rFonts w:eastAsia="Microsoft Yi Baiti" w:cs="Microsoft Tai Le"/>
        </w:rPr>
        <w:t xml:space="preserve"> agua, la modernización de los sistemas de recaudación, el mantenimiento de infraestructura y necesidades de seguridad pública.</w:t>
      </w:r>
    </w:p>
    <w:p w14:paraId="45740374" w14:textId="77777777" w:rsidR="008311A7" w:rsidRDefault="008311A7" w:rsidP="008311A7">
      <w:pPr>
        <w:spacing w:after="0" w:line="276" w:lineRule="auto"/>
        <w:ind w:firstLine="360"/>
        <w:rPr>
          <w:rFonts w:eastAsia="Microsoft Yi Baiti" w:cs="Microsoft Tai Le"/>
          <w:b/>
          <w:color w:val="7F7F7F" w:themeColor="text1" w:themeTint="80"/>
        </w:rPr>
      </w:pPr>
      <w:r>
        <w:rPr>
          <w:rFonts w:eastAsia="Microsoft Yi Baiti" w:cs="Microsoft Tai Le"/>
          <w:b/>
          <w:color w:val="7F7F7F" w:themeColor="text1" w:themeTint="80"/>
        </w:rPr>
        <w:t>Hipótesis adicionales</w:t>
      </w:r>
    </w:p>
    <w:bookmarkEnd w:id="9"/>
    <w:p w14:paraId="0EB55AA0" w14:textId="47C9C4B3" w:rsidR="008311A7" w:rsidRPr="00095ACC" w:rsidRDefault="00095ACC" w:rsidP="008311A7">
      <w:pPr>
        <w:pStyle w:val="Prrafodelista"/>
        <w:numPr>
          <w:ilvl w:val="0"/>
          <w:numId w:val="27"/>
        </w:numPr>
        <w:spacing w:line="276" w:lineRule="auto"/>
        <w:rPr>
          <w:rFonts w:eastAsia="Microsoft Yi Baiti" w:cs="Microsoft Tai Le"/>
        </w:rPr>
      </w:pPr>
      <w:r w:rsidRPr="00095ACC">
        <w:t>El ejercicio del FORTAMUN está sustentado en documentos normativos donde se identifican las responsabilidades individuales de los involucrados.</w:t>
      </w:r>
    </w:p>
    <w:p w14:paraId="5E626BAA" w14:textId="502182A4" w:rsidR="008311A7" w:rsidRPr="00095ACC" w:rsidRDefault="00095ACC" w:rsidP="008311A7">
      <w:pPr>
        <w:pStyle w:val="Prrafodelista"/>
        <w:numPr>
          <w:ilvl w:val="0"/>
          <w:numId w:val="27"/>
        </w:numPr>
        <w:spacing w:line="276" w:lineRule="auto"/>
        <w:rPr>
          <w:rFonts w:eastAsia="Microsoft Yi Baiti" w:cs="Microsoft Tai Le"/>
        </w:rPr>
      </w:pPr>
      <w:r w:rsidRPr="00095ACC">
        <w:rPr>
          <w:rFonts w:eastAsia="Microsoft Yi Baiti" w:cs="Microsoft Tai Le"/>
        </w:rPr>
        <w:t>Los recursos del FORTAMUN se orientan a las principales necesidades del municipio en materia del fortalecimiento de su hacienda pública.</w:t>
      </w:r>
    </w:p>
    <w:p w14:paraId="00C933CD" w14:textId="0E158655" w:rsidR="008311A7" w:rsidRPr="00095ACC" w:rsidRDefault="008311A7" w:rsidP="008311A7">
      <w:pPr>
        <w:pStyle w:val="Prrafodelista"/>
        <w:numPr>
          <w:ilvl w:val="0"/>
          <w:numId w:val="27"/>
        </w:numPr>
        <w:spacing w:line="276" w:lineRule="auto"/>
        <w:rPr>
          <w:rFonts w:eastAsia="Microsoft Yi Baiti" w:cs="Microsoft Tai Le"/>
        </w:rPr>
      </w:pPr>
      <w:r w:rsidRPr="00095ACC">
        <w:rPr>
          <w:rFonts w:eastAsia="Microsoft Yi Baiti" w:cs="Microsoft Tai Le"/>
        </w:rPr>
        <w:t xml:space="preserve">El </w:t>
      </w:r>
      <w:r w:rsidR="00095ACC" w:rsidRPr="00095ACC">
        <w:rPr>
          <w:rFonts w:eastAsia="Microsoft Yi Baiti" w:cs="Microsoft Tai Le"/>
        </w:rPr>
        <w:t>FORTAMUN</w:t>
      </w:r>
      <w:r w:rsidRPr="00095ACC">
        <w:rPr>
          <w:rFonts w:eastAsia="Microsoft Yi Baiti" w:cs="Microsoft Tai Le"/>
        </w:rPr>
        <w:t xml:space="preserve"> implementa mecanismos de transparencia y de rendición de cuentas </w:t>
      </w:r>
      <w:r w:rsidR="00095ACC" w:rsidRPr="00095ACC">
        <w:rPr>
          <w:rFonts w:eastAsia="Microsoft Yi Baiti" w:cs="Microsoft Tai Le"/>
        </w:rPr>
        <w:t>y participación ciudadana.</w:t>
      </w:r>
    </w:p>
    <w:p w14:paraId="1AF8D773" w14:textId="225E3A53" w:rsidR="00816C54" w:rsidRDefault="00816C54" w:rsidP="00816C54">
      <w:pPr>
        <w:pStyle w:val="Ttulo1"/>
        <w:rPr>
          <w:rFonts w:eastAsia="Microsoft Yi Baiti"/>
        </w:rPr>
      </w:pPr>
      <w:bookmarkStart w:id="10" w:name="_Toc7011874"/>
      <w:r>
        <w:rPr>
          <w:rFonts w:eastAsia="Microsoft Yi Baiti"/>
        </w:rPr>
        <w:t>Alcance de la evaluación</w:t>
      </w:r>
      <w:bookmarkEnd w:id="10"/>
    </w:p>
    <w:p w14:paraId="03F25462" w14:textId="6ACF2CBD" w:rsidR="00054D85" w:rsidRDefault="00054D85" w:rsidP="00054D85">
      <w:pPr>
        <w:spacing w:line="276" w:lineRule="auto"/>
        <w:rPr>
          <w:rFonts w:eastAsia="Microsoft Yi Baiti" w:cs="Microsoft Tai Le"/>
        </w:rPr>
      </w:pPr>
      <w:r w:rsidRPr="00570CF6">
        <w:rPr>
          <w:rFonts w:eastAsia="Microsoft Yi Baiti" w:cs="Microsoft Tai Le"/>
        </w:rPr>
        <w:t xml:space="preserve">Identificar las fortalezas, retos y áreas de oportunidad para proponer recomendaciones y observaciones sobre el desempeño del </w:t>
      </w:r>
      <w:r w:rsidR="00456D6F">
        <w:rPr>
          <w:rFonts w:eastAsia="Microsoft Yi Baiti" w:cs="Microsoft Tai Le"/>
        </w:rPr>
        <w:t>FORTAMUN</w:t>
      </w:r>
      <w:r w:rsidRPr="00570CF6">
        <w:rPr>
          <w:rFonts w:eastAsia="Microsoft Yi Baiti" w:cs="Microsoft Tai Le"/>
        </w:rPr>
        <w:t xml:space="preserve"> en </w:t>
      </w:r>
      <w:r w:rsidR="00456D6F">
        <w:rPr>
          <w:rFonts w:eastAsia="Microsoft Yi Baiti" w:cs="Microsoft Tai Le"/>
        </w:rPr>
        <w:t xml:space="preserve">el municipio </w:t>
      </w:r>
      <w:r w:rsidRPr="00570CF6">
        <w:rPr>
          <w:rFonts w:eastAsia="Microsoft Yi Baiti" w:cs="Microsoft Tai Le"/>
        </w:rPr>
        <w:t xml:space="preserve">en el ejercicio fiscal concluido a través del análisis de gabinete. </w:t>
      </w:r>
    </w:p>
    <w:p w14:paraId="029BF744" w14:textId="7A66879F" w:rsidR="00054D85" w:rsidRDefault="00054D85" w:rsidP="00054D85">
      <w:pPr>
        <w:spacing w:line="276" w:lineRule="auto"/>
        <w:rPr>
          <w:rFonts w:eastAsia="Microsoft Yi Baiti" w:cs="Microsoft Tai Le"/>
        </w:rPr>
      </w:pPr>
      <w:bookmarkStart w:id="11" w:name="_Hlk6299447"/>
      <w:r w:rsidRPr="00570CF6">
        <w:rPr>
          <w:rFonts w:eastAsia="Microsoft Yi Baiti" w:cs="Microsoft Tai Le"/>
        </w:rPr>
        <w:t xml:space="preserve">La información </w:t>
      </w:r>
      <w:r w:rsidR="000C4EB7">
        <w:rPr>
          <w:rFonts w:eastAsia="Microsoft Yi Baiti" w:cs="Microsoft Tai Le"/>
        </w:rPr>
        <w:t>es</w:t>
      </w:r>
      <w:r w:rsidRPr="00570CF6">
        <w:rPr>
          <w:rFonts w:eastAsia="Microsoft Yi Baiti" w:cs="Microsoft Tai Le"/>
        </w:rPr>
        <w:t xml:space="preserve"> complementada con entrevistas con los responsables del </w:t>
      </w:r>
      <w:r>
        <w:rPr>
          <w:rFonts w:eastAsia="Microsoft Yi Baiti" w:cs="Microsoft Tai Le"/>
        </w:rPr>
        <w:t>f</w:t>
      </w:r>
      <w:r w:rsidRPr="00570CF6">
        <w:rPr>
          <w:rFonts w:eastAsia="Microsoft Yi Baiti" w:cs="Microsoft Tai Le"/>
        </w:rPr>
        <w:t xml:space="preserve">ondo en </w:t>
      </w:r>
      <w:r w:rsidR="00456D6F">
        <w:rPr>
          <w:rFonts w:eastAsia="Microsoft Yi Baiti" w:cs="Microsoft Tai Le"/>
        </w:rPr>
        <w:t>el municipio</w:t>
      </w:r>
      <w:r w:rsidRPr="00570CF6">
        <w:rPr>
          <w:rFonts w:eastAsia="Microsoft Yi Baiti" w:cs="Microsoft Tai Le"/>
        </w:rPr>
        <w:t>,</w:t>
      </w:r>
      <w:r>
        <w:rPr>
          <w:rFonts w:eastAsia="Microsoft Yi Baiti" w:cs="Microsoft Tai Le"/>
        </w:rPr>
        <w:t xml:space="preserve"> para</w:t>
      </w:r>
      <w:r w:rsidRPr="00570CF6">
        <w:rPr>
          <w:rFonts w:eastAsia="Microsoft Yi Baiti" w:cs="Microsoft Tai Le"/>
        </w:rPr>
        <w:t xml:space="preserve"> retroalimentar la contribución, la gestión y el desempeño local del </w:t>
      </w:r>
      <w:r>
        <w:rPr>
          <w:rFonts w:eastAsia="Microsoft Yi Baiti" w:cs="Microsoft Tai Le"/>
        </w:rPr>
        <w:t>f</w:t>
      </w:r>
      <w:r w:rsidRPr="00570CF6">
        <w:rPr>
          <w:rFonts w:eastAsia="Microsoft Yi Baiti" w:cs="Microsoft Tai Le"/>
        </w:rPr>
        <w:t>ondo.</w:t>
      </w:r>
    </w:p>
    <w:p w14:paraId="3469A001" w14:textId="77777777" w:rsidR="00054D85" w:rsidRPr="00DC6825" w:rsidRDefault="00054D85" w:rsidP="00054D85">
      <w:pPr>
        <w:spacing w:line="276" w:lineRule="auto"/>
        <w:rPr>
          <w:rFonts w:eastAsia="Microsoft Yi Baiti" w:cs="Microsoft Tai Le"/>
        </w:rPr>
      </w:pPr>
      <w:r w:rsidRPr="00DC6825">
        <w:rPr>
          <w:rFonts w:eastAsia="Microsoft Yi Baiti" w:cs="Microsoft Tai Le"/>
        </w:rPr>
        <w:lastRenderedPageBreak/>
        <w:t>El equipo evaluador podrá, de acuerdo con su experiencia, ampliar o aportar elementos que fortalezcan la evaluación, sin que esto represente un costo extra, debiendo cumplir como mínimo los presentes Términos de Referencia.</w:t>
      </w:r>
    </w:p>
    <w:p w14:paraId="532C17F6" w14:textId="5033527B" w:rsidR="00054D85" w:rsidRPr="00B356E7" w:rsidRDefault="00054D85" w:rsidP="00054D85">
      <w:pPr>
        <w:spacing w:line="276" w:lineRule="auto"/>
        <w:rPr>
          <w:rFonts w:eastAsia="Microsoft Yi Baiti" w:cs="Microsoft Tai Le"/>
        </w:rPr>
      </w:pPr>
      <w:r w:rsidRPr="008414F6">
        <w:rPr>
          <w:rFonts w:eastAsia="Microsoft Yi Baiti" w:cs="Microsoft Tai Le"/>
        </w:rPr>
        <w:t xml:space="preserve">El análisis se </w:t>
      </w:r>
      <w:r w:rsidR="000C4EB7">
        <w:rPr>
          <w:rFonts w:eastAsia="Microsoft Yi Baiti" w:cs="Microsoft Tai Le"/>
        </w:rPr>
        <w:t>concentra</w:t>
      </w:r>
      <w:r w:rsidRPr="008414F6">
        <w:rPr>
          <w:rFonts w:eastAsia="Microsoft Yi Baiti" w:cs="Microsoft Tai Le"/>
        </w:rPr>
        <w:t xml:space="preserve"> en los factores de desviación del resultado. Para ello, se </w:t>
      </w:r>
      <w:r w:rsidR="000C4EB7">
        <w:rPr>
          <w:rFonts w:eastAsia="Microsoft Yi Baiti" w:cs="Microsoft Tai Le"/>
        </w:rPr>
        <w:t>analiza</w:t>
      </w:r>
      <w:r w:rsidRPr="008414F6">
        <w:rPr>
          <w:rFonts w:eastAsia="Microsoft Yi Baiti" w:cs="Microsoft Tai Le"/>
        </w:rPr>
        <w:t xml:space="preserve"> la trayectoria de</w:t>
      </w:r>
      <w:r>
        <w:rPr>
          <w:rFonts w:eastAsia="Microsoft Yi Baiti" w:cs="Microsoft Tai Le"/>
        </w:rPr>
        <w:t xml:space="preserve"> </w:t>
      </w:r>
      <w:r w:rsidRPr="008414F6">
        <w:rPr>
          <w:rFonts w:eastAsia="Microsoft Yi Baiti" w:cs="Microsoft Tai Le"/>
        </w:rPr>
        <w:t>planeación</w:t>
      </w:r>
      <w:r>
        <w:rPr>
          <w:rFonts w:eastAsia="Microsoft Yi Baiti" w:cs="Microsoft Tai Le"/>
        </w:rPr>
        <w:t xml:space="preserve"> e</w:t>
      </w:r>
      <w:r w:rsidRPr="008414F6">
        <w:rPr>
          <w:rFonts w:eastAsia="Microsoft Yi Baiti" w:cs="Microsoft Tai Le"/>
        </w:rPr>
        <w:t xml:space="preserve"> implementación</w:t>
      </w:r>
      <w:r>
        <w:rPr>
          <w:rFonts w:eastAsia="Microsoft Yi Baiti" w:cs="Microsoft Tai Le"/>
        </w:rPr>
        <w:t xml:space="preserve"> </w:t>
      </w:r>
      <w:r w:rsidRPr="008414F6">
        <w:rPr>
          <w:rFonts w:eastAsia="Microsoft Yi Baiti" w:cs="Microsoft Tai Le"/>
        </w:rPr>
        <w:t>del</w:t>
      </w:r>
      <w:r>
        <w:rPr>
          <w:rFonts w:eastAsia="Microsoft Yi Baiti" w:cs="Microsoft Tai Le"/>
        </w:rPr>
        <w:t xml:space="preserve"> </w:t>
      </w:r>
      <w:r w:rsidR="00D14AE0">
        <w:rPr>
          <w:rFonts w:eastAsia="Microsoft Yi Baiti" w:cs="Microsoft Tai Le"/>
        </w:rPr>
        <w:t>FORTAMUN</w:t>
      </w:r>
      <w:r w:rsidRPr="008414F6">
        <w:rPr>
          <w:rFonts w:eastAsia="Microsoft Yi Baiti" w:cs="Microsoft Tai Le"/>
        </w:rPr>
        <w:t xml:space="preserve">. La medición </w:t>
      </w:r>
      <w:r w:rsidR="000C4EB7">
        <w:rPr>
          <w:rFonts w:eastAsia="Microsoft Yi Baiti" w:cs="Microsoft Tai Le"/>
        </w:rPr>
        <w:t>incluye</w:t>
      </w:r>
      <w:r w:rsidRPr="008414F6">
        <w:rPr>
          <w:rFonts w:eastAsia="Microsoft Yi Baiti" w:cs="Microsoft Tai Le"/>
        </w:rPr>
        <w:t xml:space="preserve"> indicadores de productos, de procesos y en gran medida de resultados. Las conclusiones se referirán a la esfera de objetivos, indicadores y gestión compartidos por los niveles de gobierno.</w:t>
      </w:r>
    </w:p>
    <w:p w14:paraId="570FBA8B" w14:textId="77777777" w:rsidR="009F15D4" w:rsidRDefault="009F15D4" w:rsidP="009F15D4">
      <w:pPr>
        <w:pStyle w:val="Ttulo1"/>
        <w:spacing w:line="276" w:lineRule="auto"/>
        <w:rPr>
          <w:rFonts w:eastAsia="Microsoft Yi Baiti" w:cs="Microsoft Tai Le"/>
          <w:szCs w:val="22"/>
        </w:rPr>
      </w:pPr>
      <w:bookmarkStart w:id="12" w:name="_Toc513199587"/>
      <w:bookmarkStart w:id="13" w:name="_Toc4485878"/>
      <w:bookmarkStart w:id="14" w:name="_Toc7011875"/>
      <w:bookmarkStart w:id="15" w:name="_Toc513199589"/>
      <w:bookmarkStart w:id="16" w:name="_Hlk512507905"/>
      <w:bookmarkEnd w:id="11"/>
      <w:r>
        <w:rPr>
          <w:rFonts w:eastAsia="Microsoft Yi Baiti" w:cs="Microsoft Tai Le"/>
          <w:szCs w:val="22"/>
        </w:rPr>
        <w:t xml:space="preserve">Descripción </w:t>
      </w:r>
      <w:bookmarkEnd w:id="12"/>
      <w:r>
        <w:rPr>
          <w:rFonts w:cs="Microsoft Tai Le"/>
          <w:szCs w:val="22"/>
        </w:rPr>
        <w:t>del servicio de evaluación</w:t>
      </w:r>
      <w:bookmarkEnd w:id="13"/>
      <w:bookmarkEnd w:id="14"/>
    </w:p>
    <w:p w14:paraId="2C1DA5B0" w14:textId="2DD632B9" w:rsidR="009F15D4" w:rsidRPr="009F15D4" w:rsidRDefault="007D75D6" w:rsidP="007D75D6">
      <w:pPr>
        <w:spacing w:line="276" w:lineRule="auto"/>
        <w:rPr>
          <w:rFonts w:eastAsia="Microsoft Yi Baiti" w:cs="Microsoft Tai Le"/>
        </w:rPr>
      </w:pPr>
      <w:r w:rsidRPr="007D75D6">
        <w:rPr>
          <w:rFonts w:eastAsia="Microsoft Yi Baiti" w:cs="Microsoft Tai Le"/>
        </w:rPr>
        <w:t xml:space="preserve">Para lograr los objetivos de la evaluación es necesario organizar, revisar, analizar y valorar la información documental que </w:t>
      </w:r>
      <w:r w:rsidR="00990AD0">
        <w:rPr>
          <w:rFonts w:eastAsia="Microsoft Yi Baiti" w:cs="Microsoft Tai Le"/>
        </w:rPr>
        <w:t>el municipio</w:t>
      </w:r>
      <w:r w:rsidRPr="007D75D6">
        <w:rPr>
          <w:rFonts w:eastAsia="Microsoft Yi Baiti" w:cs="Microsoft Tai Le"/>
        </w:rPr>
        <w:t xml:space="preserve"> responsable del </w:t>
      </w:r>
      <w:r w:rsidR="00FA3CFC">
        <w:rPr>
          <w:rFonts w:eastAsia="Microsoft Yi Baiti" w:cs="Microsoft Tai Le"/>
        </w:rPr>
        <w:t>fondo</w:t>
      </w:r>
      <w:r w:rsidRPr="007D75D6">
        <w:rPr>
          <w:rFonts w:eastAsia="Microsoft Yi Baiti" w:cs="Microsoft Tai Le"/>
        </w:rPr>
        <w:t xml:space="preserve"> proporcione para la evaluación. A partir de ello, el equipo evaluador debe desarrollar un informe de evaluación que contenga los elementos especificados en la sección </w:t>
      </w:r>
      <w:hyperlink w:anchor="_Evaluación" w:history="1">
        <w:r w:rsidRPr="00616C0A">
          <w:rPr>
            <w:rStyle w:val="Hipervnculo"/>
            <w:rFonts w:eastAsia="Microsoft Yi Baiti" w:cs="Microsoft Tai Le"/>
          </w:rPr>
          <w:t>Evaluación</w:t>
        </w:r>
      </w:hyperlink>
      <w:r w:rsidRPr="007D75D6">
        <w:rPr>
          <w:rFonts w:eastAsia="Microsoft Yi Baiti" w:cs="Microsoft Tai Le"/>
        </w:rPr>
        <w:t xml:space="preserve"> de estos Términos de Referencia.</w:t>
      </w:r>
    </w:p>
    <w:p w14:paraId="4D96E6CC" w14:textId="77777777" w:rsidR="009F15D4" w:rsidRDefault="009F15D4" w:rsidP="009F15D4">
      <w:pPr>
        <w:pStyle w:val="Ttulo1"/>
        <w:spacing w:line="276" w:lineRule="auto"/>
        <w:ind w:firstLine="360"/>
        <w:rPr>
          <w:rFonts w:eastAsia="Microsoft Yi Baiti" w:cs="Microsoft Tai Le"/>
          <w:color w:val="7F7F7F" w:themeColor="text1" w:themeTint="80"/>
          <w:szCs w:val="22"/>
        </w:rPr>
      </w:pPr>
      <w:bookmarkStart w:id="17" w:name="_Toc4485879"/>
      <w:bookmarkStart w:id="18" w:name="_Toc7011876"/>
      <w:bookmarkEnd w:id="15"/>
      <w:bookmarkEnd w:id="16"/>
      <w:r>
        <w:rPr>
          <w:rFonts w:eastAsia="Microsoft Yi Baiti" w:cs="Microsoft Tai Le"/>
          <w:color w:val="7F7F7F" w:themeColor="text1" w:themeTint="80"/>
          <w:szCs w:val="22"/>
        </w:rPr>
        <w:t>Productos de la evaluación</w:t>
      </w:r>
      <w:bookmarkEnd w:id="17"/>
      <w:bookmarkEnd w:id="18"/>
    </w:p>
    <w:p w14:paraId="52AD8770" w14:textId="19BCA98F" w:rsidR="00CD47D6" w:rsidRDefault="007D75D6" w:rsidP="00CD47D6">
      <w:pPr>
        <w:spacing w:line="276" w:lineRule="auto"/>
        <w:rPr>
          <w:rFonts w:eastAsia="Microsoft Yi Baiti" w:cs="Microsoft Tai Le"/>
        </w:rPr>
      </w:pPr>
      <w:bookmarkStart w:id="19" w:name="_Hlk512507911"/>
      <w:r w:rsidRPr="007D75D6">
        <w:rPr>
          <w:rFonts w:eastAsia="Microsoft Yi Baiti" w:cs="Microsoft Tai Le"/>
        </w:rPr>
        <w:t>El plan de evaluación del equipo evaluador debe ajustarse a las actividades y productos descritos en la Tabla 1.</w: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144"/>
      </w:tblGrid>
      <w:tr w:rsidR="009F15D4" w14:paraId="08931D97" w14:textId="77777777" w:rsidTr="00663779">
        <w:trPr>
          <w:tblHeader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bookmarkEnd w:id="19"/>
          <w:p w14:paraId="57E85F0B" w14:textId="77777777" w:rsidR="009F15D4" w:rsidRDefault="009F15D4" w:rsidP="00663779">
            <w:pPr>
              <w:jc w:val="center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Tabla 1. Actividades y productos de la evaluación</w:t>
            </w:r>
          </w:p>
        </w:tc>
      </w:tr>
      <w:tr w:rsidR="009F15D4" w14:paraId="5311522B" w14:textId="77777777" w:rsidTr="00663779">
        <w:trPr>
          <w:tblHeader/>
        </w:trPr>
        <w:tc>
          <w:tcPr>
            <w:tcW w:w="1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2CF3F" w14:textId="77777777" w:rsidR="009F15D4" w:rsidRDefault="009F15D4" w:rsidP="00663779">
            <w:pPr>
              <w:jc w:val="center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Actividad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356FDE" w14:textId="77777777" w:rsidR="009F15D4" w:rsidRDefault="009F15D4" w:rsidP="00663779">
            <w:pPr>
              <w:jc w:val="center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Productos</w:t>
            </w:r>
          </w:p>
        </w:tc>
      </w:tr>
      <w:tr w:rsidR="009F15D4" w14:paraId="49BB98A8" w14:textId="77777777" w:rsidTr="00663779">
        <w:tc>
          <w:tcPr>
            <w:tcW w:w="1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A1024" w14:textId="77777777" w:rsidR="009F15D4" w:rsidRDefault="009F15D4" w:rsidP="00663779">
            <w:pPr>
              <w:jc w:val="center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color w:val="000000"/>
                <w:sz w:val="20"/>
                <w:szCs w:val="20"/>
                <w:lang w:eastAsia="es-MX"/>
              </w:rPr>
              <w:t>Reunión de apertura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9A0AB8" w14:textId="77777777" w:rsidR="009F15D4" w:rsidRDefault="009F15D4" w:rsidP="009F15D4">
            <w:pPr>
              <w:pStyle w:val="Prrafodelista"/>
              <w:numPr>
                <w:ilvl w:val="0"/>
                <w:numId w:val="29"/>
              </w:numPr>
              <w:spacing w:line="254" w:lineRule="auto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Minuta</w:t>
            </w:r>
          </w:p>
          <w:p w14:paraId="199A264A" w14:textId="77777777" w:rsidR="009F15D4" w:rsidRDefault="009F15D4" w:rsidP="009F15D4">
            <w:pPr>
              <w:pStyle w:val="Prrafodelista"/>
              <w:numPr>
                <w:ilvl w:val="0"/>
                <w:numId w:val="29"/>
              </w:numPr>
              <w:spacing w:line="254" w:lineRule="auto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Presentación ejecutiva del instrumento y proceso de evaluación</w:t>
            </w:r>
          </w:p>
        </w:tc>
      </w:tr>
      <w:tr w:rsidR="009F15D4" w14:paraId="700C9DCD" w14:textId="77777777" w:rsidTr="00663779">
        <w:tc>
          <w:tcPr>
            <w:tcW w:w="1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C5294" w14:textId="77777777" w:rsidR="009F15D4" w:rsidRDefault="009F15D4" w:rsidP="00663779">
            <w:pPr>
              <w:jc w:val="center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Reunión de la primera entrega del informe preliminar de la evaluación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58C0AB" w14:textId="71532181" w:rsidR="009F15D4" w:rsidRDefault="009F15D4" w:rsidP="009F15D4">
            <w:pPr>
              <w:pStyle w:val="Prrafodelista"/>
              <w:numPr>
                <w:ilvl w:val="0"/>
                <w:numId w:val="23"/>
              </w:numPr>
              <w:ind w:left="357" w:hanging="357"/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 xml:space="preserve">Resultados preliminares de las </w:t>
            </w:r>
            <w:r w:rsidR="007D75D6">
              <w:rPr>
                <w:rFonts w:eastAsia="Microsoft Yi Baiti" w:cs="Microsoft Tai Le"/>
                <w:sz w:val="20"/>
                <w:szCs w:val="20"/>
              </w:rPr>
              <w:t>preguntas de evaluación</w:t>
            </w:r>
          </w:p>
          <w:p w14:paraId="46E45635" w14:textId="170C7158" w:rsidR="009F15D4" w:rsidRDefault="009F15D4" w:rsidP="009F15D4">
            <w:pPr>
              <w:pStyle w:val="Prrafodelista"/>
              <w:numPr>
                <w:ilvl w:val="0"/>
                <w:numId w:val="23"/>
              </w:numPr>
              <w:ind w:left="357" w:hanging="357"/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Minuta</w:t>
            </w:r>
          </w:p>
          <w:p w14:paraId="40CC1349" w14:textId="55D6C3C2" w:rsidR="009F15D4" w:rsidRDefault="009F15D4" w:rsidP="009F15D4">
            <w:pPr>
              <w:pStyle w:val="Prrafodelista"/>
              <w:numPr>
                <w:ilvl w:val="0"/>
                <w:numId w:val="23"/>
              </w:numPr>
              <w:ind w:left="357" w:hanging="357"/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Presentación ejecutiva de los resultados preliminares de las preguntas</w:t>
            </w:r>
            <w:r w:rsidR="007D75D6">
              <w:rPr>
                <w:rFonts w:eastAsia="Microsoft Yi Baiti" w:cs="Microsoft Tai Le"/>
                <w:sz w:val="20"/>
                <w:szCs w:val="20"/>
              </w:rPr>
              <w:t xml:space="preserve"> de evaluación</w:t>
            </w:r>
          </w:p>
        </w:tc>
      </w:tr>
      <w:tr w:rsidR="009F15D4" w14:paraId="01A00CCD" w14:textId="77777777" w:rsidTr="00663779">
        <w:tc>
          <w:tcPr>
            <w:tcW w:w="152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6096C4B8" w14:textId="08994A40" w:rsidR="009F15D4" w:rsidRDefault="009F15D4" w:rsidP="000C4EB7">
            <w:pPr>
              <w:jc w:val="center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Reunión de la segunda entrega del informe preliminar de la evaluación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305AD59" w14:textId="2955E8EF" w:rsidR="009F15D4" w:rsidRDefault="009F15D4" w:rsidP="009F15D4">
            <w:pPr>
              <w:pStyle w:val="Prrafodelista"/>
              <w:numPr>
                <w:ilvl w:val="0"/>
                <w:numId w:val="23"/>
              </w:numPr>
              <w:spacing w:line="256" w:lineRule="auto"/>
              <w:ind w:left="357" w:hanging="357"/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Informe preliminar de Evaluación d</w:t>
            </w:r>
            <w:r w:rsidR="00D14AE0">
              <w:rPr>
                <w:rFonts w:eastAsia="Microsoft Yi Baiti" w:cs="Microsoft Tai Le"/>
                <w:sz w:val="20"/>
                <w:szCs w:val="20"/>
              </w:rPr>
              <w:t>el Fondo de Aportaciones para el Fortalecimiento de los Municipios (FORTAMUN</w:t>
            </w:r>
            <w:r w:rsidRPr="009F15D4">
              <w:rPr>
                <w:rFonts w:eastAsia="Microsoft Yi Baiti" w:cs="Microsoft Tai Le"/>
                <w:sz w:val="20"/>
                <w:szCs w:val="20"/>
              </w:rPr>
              <w:t>)</w:t>
            </w:r>
            <w:r>
              <w:rPr>
                <w:rFonts w:eastAsia="Microsoft Yi Baiti" w:cs="Microsoft Tai Le"/>
                <w:sz w:val="20"/>
                <w:szCs w:val="20"/>
              </w:rPr>
              <w:t>:</w:t>
            </w:r>
          </w:p>
          <w:p w14:paraId="5BD7F563" w14:textId="77777777" w:rsidR="009F15D4" w:rsidRDefault="009F15D4" w:rsidP="009F15D4">
            <w:pPr>
              <w:pStyle w:val="Prrafodelista"/>
              <w:numPr>
                <w:ilvl w:val="0"/>
                <w:numId w:val="25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 xml:space="preserve">Resumen ejecutivo (máximo </w:t>
            </w:r>
            <w:r>
              <w:rPr>
                <w:rFonts w:eastAsia="Microsoft Yi Baiti" w:cs="Microsoft Tai Le"/>
                <w:b/>
                <w:sz w:val="20"/>
                <w:szCs w:val="20"/>
              </w:rPr>
              <w:t>10 cuartillas</w:t>
            </w:r>
            <w:r>
              <w:rPr>
                <w:rFonts w:eastAsia="Microsoft Yi Baiti" w:cs="Microsoft Tai Le"/>
                <w:sz w:val="20"/>
                <w:szCs w:val="20"/>
              </w:rPr>
              <w:t>)</w:t>
            </w:r>
          </w:p>
          <w:p w14:paraId="06EDD0CD" w14:textId="6B3B5840" w:rsidR="009F15D4" w:rsidRDefault="00E55888" w:rsidP="009F15D4">
            <w:pPr>
              <w:pStyle w:val="Prrafodelista"/>
              <w:numPr>
                <w:ilvl w:val="0"/>
                <w:numId w:val="25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Contenido</w:t>
            </w:r>
          </w:p>
          <w:p w14:paraId="6C700949" w14:textId="77777777" w:rsidR="009F15D4" w:rsidRDefault="009F15D4" w:rsidP="009F15D4">
            <w:pPr>
              <w:pStyle w:val="Prrafodelista"/>
              <w:numPr>
                <w:ilvl w:val="0"/>
                <w:numId w:val="25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 xml:space="preserve">Introducción (máximo </w:t>
            </w:r>
            <w:r>
              <w:rPr>
                <w:rFonts w:eastAsia="Microsoft Yi Baiti" w:cs="Microsoft Tai Le"/>
                <w:b/>
                <w:sz w:val="20"/>
                <w:szCs w:val="20"/>
              </w:rPr>
              <w:t>3 cuartillas</w:t>
            </w:r>
            <w:r>
              <w:rPr>
                <w:rFonts w:eastAsia="Microsoft Yi Baiti" w:cs="Microsoft Tai Le"/>
                <w:sz w:val="20"/>
                <w:szCs w:val="20"/>
              </w:rPr>
              <w:t>)</w:t>
            </w:r>
          </w:p>
          <w:p w14:paraId="14439687" w14:textId="4D762A5B" w:rsidR="00C75342" w:rsidRPr="00C75342" w:rsidRDefault="00C75342" w:rsidP="00C75342">
            <w:pPr>
              <w:pStyle w:val="Prrafodelista"/>
              <w:numPr>
                <w:ilvl w:val="0"/>
                <w:numId w:val="25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 w:rsidRPr="00C75342">
              <w:rPr>
                <w:rFonts w:eastAsia="Microsoft Yi Baiti" w:cs="Microsoft Tai Le"/>
                <w:sz w:val="20"/>
                <w:szCs w:val="20"/>
              </w:rPr>
              <w:t xml:space="preserve">I. </w:t>
            </w:r>
            <w:r w:rsidR="00D14AE0">
              <w:rPr>
                <w:rFonts w:eastAsia="Microsoft Yi Baiti" w:cs="Microsoft Tai Le"/>
                <w:sz w:val="20"/>
                <w:szCs w:val="20"/>
              </w:rPr>
              <w:t>Ejercicio</w:t>
            </w:r>
          </w:p>
          <w:p w14:paraId="7FF27FD9" w14:textId="73B4751D" w:rsidR="00C75342" w:rsidRPr="00C75342" w:rsidRDefault="00C75342" w:rsidP="00C75342">
            <w:pPr>
              <w:pStyle w:val="Prrafodelista"/>
              <w:numPr>
                <w:ilvl w:val="0"/>
                <w:numId w:val="25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 w:rsidRPr="00C75342">
              <w:rPr>
                <w:rFonts w:eastAsia="Microsoft Yi Baiti" w:cs="Microsoft Tai Le"/>
                <w:sz w:val="20"/>
                <w:szCs w:val="20"/>
              </w:rPr>
              <w:t>II. Gestión</w:t>
            </w:r>
          </w:p>
          <w:p w14:paraId="498BC370" w14:textId="37E0CAD4" w:rsidR="009F15D4" w:rsidRDefault="00C75342" w:rsidP="00C75342">
            <w:pPr>
              <w:pStyle w:val="Prrafodelista"/>
              <w:numPr>
                <w:ilvl w:val="0"/>
                <w:numId w:val="25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 w:rsidRPr="00C75342">
              <w:rPr>
                <w:rFonts w:eastAsia="Microsoft Yi Baiti" w:cs="Microsoft Tai Le"/>
                <w:sz w:val="20"/>
                <w:szCs w:val="20"/>
              </w:rPr>
              <w:t xml:space="preserve">III. </w:t>
            </w:r>
            <w:r w:rsidR="00D14AE0">
              <w:rPr>
                <w:rFonts w:eastAsia="Microsoft Yi Baiti" w:cs="Microsoft Tai Le"/>
                <w:sz w:val="20"/>
                <w:szCs w:val="20"/>
              </w:rPr>
              <w:t>Transparencia y rendición de cuentas</w:t>
            </w:r>
          </w:p>
          <w:p w14:paraId="1A184768" w14:textId="77777777" w:rsidR="00C75342" w:rsidRDefault="00C75342" w:rsidP="00C75342">
            <w:pPr>
              <w:pStyle w:val="Prrafodelista"/>
              <w:numPr>
                <w:ilvl w:val="0"/>
                <w:numId w:val="25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Fortalezas, Oportunidades, Debilidades y Amenazas</w:t>
            </w:r>
          </w:p>
          <w:p w14:paraId="26DA1F18" w14:textId="77777777" w:rsidR="007D75D6" w:rsidRDefault="007D75D6" w:rsidP="007D75D6">
            <w:pPr>
              <w:pStyle w:val="Prrafodelista"/>
              <w:numPr>
                <w:ilvl w:val="0"/>
                <w:numId w:val="25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Propuesta de recomendaciones y observaciones</w:t>
            </w:r>
          </w:p>
          <w:p w14:paraId="5D24AE78" w14:textId="77777777" w:rsidR="009F15D4" w:rsidRDefault="009F15D4" w:rsidP="009F15D4">
            <w:pPr>
              <w:pStyle w:val="Prrafodelista"/>
              <w:numPr>
                <w:ilvl w:val="0"/>
                <w:numId w:val="25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 xml:space="preserve">Conclusiones (máximo </w:t>
            </w:r>
            <w:r>
              <w:rPr>
                <w:rFonts w:eastAsia="Microsoft Yi Baiti" w:cs="Microsoft Tai Le"/>
                <w:b/>
                <w:sz w:val="20"/>
                <w:szCs w:val="20"/>
              </w:rPr>
              <w:t>3 cuartillas</w:t>
            </w:r>
            <w:r>
              <w:rPr>
                <w:rFonts w:eastAsia="Microsoft Yi Baiti" w:cs="Microsoft Tai Le"/>
                <w:sz w:val="20"/>
                <w:szCs w:val="20"/>
              </w:rPr>
              <w:t>)</w:t>
            </w:r>
          </w:p>
          <w:p w14:paraId="634611A6" w14:textId="77777777" w:rsidR="009F15D4" w:rsidRDefault="009F15D4" w:rsidP="009F15D4">
            <w:pPr>
              <w:pStyle w:val="Prrafodelista"/>
              <w:numPr>
                <w:ilvl w:val="0"/>
                <w:numId w:val="25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Referencias</w:t>
            </w:r>
          </w:p>
          <w:p w14:paraId="12200844" w14:textId="77777777" w:rsidR="009F15D4" w:rsidRDefault="009F15D4" w:rsidP="009F15D4">
            <w:pPr>
              <w:pStyle w:val="Prrafodelista"/>
              <w:numPr>
                <w:ilvl w:val="0"/>
                <w:numId w:val="25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Ficha técnica de la evaluación</w:t>
            </w:r>
          </w:p>
          <w:p w14:paraId="71E9CEF3" w14:textId="77777777" w:rsidR="009F15D4" w:rsidRDefault="009F15D4" w:rsidP="009F15D4">
            <w:pPr>
              <w:pStyle w:val="Prrafodelista"/>
              <w:numPr>
                <w:ilvl w:val="0"/>
                <w:numId w:val="25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Anexos</w:t>
            </w:r>
          </w:p>
          <w:p w14:paraId="31B52D99" w14:textId="18E7A66D" w:rsidR="009F15D4" w:rsidRDefault="009F15D4" w:rsidP="009F15D4">
            <w:pPr>
              <w:pStyle w:val="Prrafodelista"/>
              <w:numPr>
                <w:ilvl w:val="0"/>
                <w:numId w:val="23"/>
              </w:numPr>
              <w:spacing w:line="256" w:lineRule="auto"/>
              <w:ind w:left="357" w:hanging="357"/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Minuta</w:t>
            </w:r>
          </w:p>
          <w:p w14:paraId="0EA32106" w14:textId="39855171" w:rsidR="009F15D4" w:rsidRDefault="007D75D6" w:rsidP="009F15D4">
            <w:pPr>
              <w:pStyle w:val="Prrafodelista"/>
              <w:numPr>
                <w:ilvl w:val="0"/>
                <w:numId w:val="23"/>
              </w:numPr>
              <w:spacing w:line="256" w:lineRule="auto"/>
              <w:ind w:left="357" w:hanging="357"/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lastRenderedPageBreak/>
              <w:t>P</w:t>
            </w:r>
            <w:r w:rsidR="009F15D4">
              <w:rPr>
                <w:rFonts w:eastAsia="Microsoft Yi Baiti" w:cs="Microsoft Tai Le"/>
                <w:sz w:val="20"/>
                <w:szCs w:val="20"/>
              </w:rPr>
              <w:t xml:space="preserve">resentación ejecutiva del Informe </w:t>
            </w:r>
            <w:r w:rsidR="00B406E3">
              <w:rPr>
                <w:rFonts w:eastAsia="Microsoft Yi Baiti" w:cs="Microsoft Tai Le"/>
                <w:sz w:val="20"/>
                <w:szCs w:val="20"/>
              </w:rPr>
              <w:t xml:space="preserve">preliminar </w:t>
            </w:r>
            <w:r w:rsidR="009F15D4">
              <w:rPr>
                <w:rFonts w:eastAsia="Microsoft Yi Baiti" w:cs="Microsoft Tai Le"/>
                <w:sz w:val="20"/>
                <w:szCs w:val="20"/>
              </w:rPr>
              <w:t xml:space="preserve">de Evaluación del </w:t>
            </w:r>
            <w:r w:rsidR="009F15D4" w:rsidRPr="009F15D4">
              <w:rPr>
                <w:rFonts w:eastAsia="Microsoft Yi Baiti" w:cs="Microsoft Tai Le"/>
                <w:sz w:val="20"/>
                <w:szCs w:val="20"/>
              </w:rPr>
              <w:t xml:space="preserve">Fondo de Aportaciones </w:t>
            </w:r>
            <w:r w:rsidR="00D14AE0">
              <w:rPr>
                <w:rFonts w:eastAsia="Microsoft Yi Baiti" w:cs="Microsoft Tai Le"/>
                <w:sz w:val="20"/>
                <w:szCs w:val="20"/>
              </w:rPr>
              <w:t>para el Fortalecimiento de los Municipios (FORTAMUN)</w:t>
            </w:r>
          </w:p>
          <w:p w14:paraId="23369FE0" w14:textId="6BEE262F" w:rsidR="009F15D4" w:rsidRDefault="009F15D4" w:rsidP="009F15D4">
            <w:pPr>
              <w:pStyle w:val="Prrafodelista"/>
              <w:numPr>
                <w:ilvl w:val="0"/>
                <w:numId w:val="24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Respuesta por escrito a los comentarios de la primera entrega</w:t>
            </w:r>
          </w:p>
        </w:tc>
      </w:tr>
    </w:tbl>
    <w:p w14:paraId="56A6112F" w14:textId="28D0C77F" w:rsidR="00DD77FB" w:rsidRDefault="000D17E8" w:rsidP="00DD77FB">
      <w:pPr>
        <w:spacing w:before="240" w:line="276" w:lineRule="auto"/>
        <w:rPr>
          <w:rFonts w:eastAsia="Microsoft Yi Baiti" w:cs="Microsoft Tai Le"/>
        </w:rPr>
      </w:pPr>
      <w:bookmarkStart w:id="20" w:name="_Toc513199590"/>
      <w:r w:rsidRPr="000D17E8">
        <w:rPr>
          <w:rFonts w:eastAsia="Microsoft Yi Baiti" w:cs="Microsoft Tai Le"/>
        </w:rPr>
        <w:lastRenderedPageBreak/>
        <w:t>Los productos descritos en la Tabla 1 deben ser entregados al municipio responsable del fondo, en formato digital y físico.</w:t>
      </w:r>
    </w:p>
    <w:p w14:paraId="3BEE1283" w14:textId="61B59F64" w:rsidR="00DD77FB" w:rsidRDefault="000D17E8" w:rsidP="00DD77FB">
      <w:pPr>
        <w:spacing w:line="276" w:lineRule="auto"/>
        <w:rPr>
          <w:rFonts w:eastAsia="Microsoft Yi Baiti" w:cs="Microsoft Tai Le"/>
        </w:rPr>
      </w:pPr>
      <w:r w:rsidRPr="000D17E8">
        <w:rPr>
          <w:rFonts w:eastAsia="Microsoft Yi Baiti" w:cs="Microsoft Tai Le"/>
        </w:rPr>
        <w:t xml:space="preserve">Las reuniones para la entrega y presentación de los productos de la evaluación </w:t>
      </w:r>
      <w:r w:rsidR="009B0310">
        <w:rPr>
          <w:rFonts w:eastAsia="Microsoft Yi Baiti" w:cs="Microsoft Tai Le"/>
        </w:rPr>
        <w:t xml:space="preserve">serán llevadas a cabo </w:t>
      </w:r>
      <w:r w:rsidR="009B0310" w:rsidRPr="009B0310">
        <w:rPr>
          <w:rFonts w:eastAsia="Microsoft Yi Baiti" w:cs="Microsoft Tai Le"/>
        </w:rPr>
        <w:t>por el enlace responsable las actividades del Sistema de Evaluación del Desempeño (SED) en coordinación con las áreas o direcciones responsables</w:t>
      </w:r>
      <w:r w:rsidRPr="000D17E8">
        <w:rPr>
          <w:rFonts w:eastAsia="Microsoft Yi Baiti" w:cs="Microsoft Tai Le"/>
        </w:rPr>
        <w:t>, por lo que las notificaciones para llevarlas a cabo deben hacerse con al menos 2 días hábiles de anticipación.</w:t>
      </w:r>
      <w:r w:rsidR="00DD77FB">
        <w:rPr>
          <w:rFonts w:eastAsia="Microsoft Yi Baiti" w:cs="Microsoft Tai Le"/>
        </w:rPr>
        <w:t xml:space="preserve"> </w:t>
      </w:r>
    </w:p>
    <w:p w14:paraId="37490EA5" w14:textId="3EC99351" w:rsidR="00DD77FB" w:rsidRDefault="00DD77FB" w:rsidP="00DD77FB">
      <w:pPr>
        <w:spacing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 xml:space="preserve">En la </w:t>
      </w:r>
      <w:r>
        <w:rPr>
          <w:rFonts w:eastAsia="Microsoft Yi Baiti" w:cs="Microsoft Tai Le"/>
          <w:b/>
        </w:rPr>
        <w:t>reunión de apertura</w:t>
      </w:r>
      <w:r>
        <w:rPr>
          <w:rFonts w:eastAsia="Microsoft Yi Baiti" w:cs="Microsoft Tai Le"/>
        </w:rPr>
        <w:t xml:space="preserve">, el equipo evaluador debe exponer el instrumento y proceso de evaluación, mientras que </w:t>
      </w:r>
      <w:r w:rsidR="000D17E8" w:rsidRPr="000D17E8">
        <w:rPr>
          <w:rFonts w:eastAsia="Microsoft Yi Baiti" w:cs="Microsoft Tai Le"/>
        </w:rPr>
        <w:t>enlace responsable de coordinar las actividades del Sistema de Evaluación del Desempeño (SED)</w:t>
      </w:r>
      <w:r>
        <w:rPr>
          <w:rFonts w:eastAsia="Microsoft Yi Baiti" w:cs="Microsoft Tai Le"/>
        </w:rPr>
        <w:t xml:space="preserve"> presenta, al menos, los siguientes elementos d</w:t>
      </w:r>
      <w:r w:rsidR="00F243A1">
        <w:rPr>
          <w:rFonts w:eastAsia="Microsoft Yi Baiti" w:cs="Microsoft Tai Le"/>
        </w:rPr>
        <w:t>el fondo</w:t>
      </w:r>
      <w:r>
        <w:rPr>
          <w:rFonts w:eastAsia="Microsoft Yi Baiti" w:cs="Microsoft Tai Le"/>
        </w:rPr>
        <w:t>:</w:t>
      </w:r>
    </w:p>
    <w:p w14:paraId="08C3AEBB" w14:textId="77777777" w:rsidR="00DD77FB" w:rsidRDefault="00DD77FB" w:rsidP="00DD77FB">
      <w:pPr>
        <w:pStyle w:val="Prrafodelista"/>
        <w:numPr>
          <w:ilvl w:val="0"/>
          <w:numId w:val="22"/>
        </w:num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>Antecedentes</w:t>
      </w:r>
    </w:p>
    <w:p w14:paraId="5612E6CB" w14:textId="26C27222" w:rsidR="00DD77FB" w:rsidRDefault="00DD77FB" w:rsidP="00DD77FB">
      <w:pPr>
        <w:pStyle w:val="Prrafodelista"/>
        <w:numPr>
          <w:ilvl w:val="0"/>
          <w:numId w:val="22"/>
        </w:num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 xml:space="preserve">Problema o necesidad que atiende </w:t>
      </w:r>
      <w:r w:rsidR="00205101">
        <w:rPr>
          <w:rFonts w:eastAsia="Microsoft Yi Baiti" w:cs="Microsoft Tai Le"/>
        </w:rPr>
        <w:t>el Fondo</w:t>
      </w:r>
    </w:p>
    <w:p w14:paraId="2E2CCFB1" w14:textId="0CA15706" w:rsidR="00DD77FB" w:rsidRDefault="00DD77FB" w:rsidP="00DD77FB">
      <w:pPr>
        <w:pStyle w:val="Prrafodelista"/>
        <w:numPr>
          <w:ilvl w:val="0"/>
          <w:numId w:val="22"/>
        </w:num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 xml:space="preserve">Objetivos </w:t>
      </w:r>
    </w:p>
    <w:p w14:paraId="082879E5" w14:textId="7ED60E9E" w:rsidR="00DD77FB" w:rsidRDefault="00DD77FB" w:rsidP="00DD77FB">
      <w:pPr>
        <w:pStyle w:val="Prrafodelista"/>
        <w:numPr>
          <w:ilvl w:val="0"/>
          <w:numId w:val="22"/>
        </w:num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 xml:space="preserve">Principales procesos de operación </w:t>
      </w:r>
      <w:r w:rsidR="009B6204">
        <w:rPr>
          <w:rFonts w:eastAsia="Microsoft Yi Baiti" w:cs="Microsoft Tai Le"/>
        </w:rPr>
        <w:t xml:space="preserve">y responsables </w:t>
      </w:r>
      <w:r>
        <w:rPr>
          <w:rFonts w:eastAsia="Microsoft Yi Baiti" w:cs="Microsoft Tai Le"/>
        </w:rPr>
        <w:t>de</w:t>
      </w:r>
      <w:r w:rsidR="00205101">
        <w:rPr>
          <w:rFonts w:eastAsia="Microsoft Yi Baiti" w:cs="Microsoft Tai Le"/>
        </w:rPr>
        <w:t xml:space="preserve"> la gestión del Fondo.</w:t>
      </w:r>
    </w:p>
    <w:p w14:paraId="13D8E956" w14:textId="77777777" w:rsidR="00DD77FB" w:rsidRDefault="00DD77FB" w:rsidP="00DD77FB">
      <w:pPr>
        <w:pStyle w:val="Prrafodelista"/>
        <w:numPr>
          <w:ilvl w:val="0"/>
          <w:numId w:val="22"/>
        </w:num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>Presupuesto histórico</w:t>
      </w:r>
    </w:p>
    <w:p w14:paraId="037C42FD" w14:textId="77777777" w:rsidR="00DD77FB" w:rsidRDefault="00DD77FB" w:rsidP="00DD77FB">
      <w:pPr>
        <w:pStyle w:val="Prrafodelista"/>
        <w:numPr>
          <w:ilvl w:val="0"/>
          <w:numId w:val="22"/>
        </w:num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>Principales logros, retos y riesgos</w:t>
      </w:r>
    </w:p>
    <w:p w14:paraId="5122A6F8" w14:textId="77777777" w:rsidR="00DD77FB" w:rsidRDefault="00DD77FB" w:rsidP="00DD77FB">
      <w:pPr>
        <w:pStyle w:val="Prrafodelista"/>
        <w:numPr>
          <w:ilvl w:val="0"/>
          <w:numId w:val="22"/>
        </w:num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>Perspectivas</w:t>
      </w:r>
    </w:p>
    <w:p w14:paraId="396C67BD" w14:textId="195EFE5F" w:rsidR="00DD77FB" w:rsidRDefault="00DD77FB" w:rsidP="00DD77FB">
      <w:pPr>
        <w:spacing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 xml:space="preserve">Asimismo, el responsable de la evaluación debe entregar cada producto de acuerdo con los plazos y condiciones de entrega establecidos en su propuesta técnica de trabajo y en el contrato correspondiente. Además, los productos son validados técnicamente </w:t>
      </w:r>
      <w:r w:rsidR="000D17E8">
        <w:rPr>
          <w:rFonts w:eastAsia="Microsoft Yi Baiti" w:cs="Microsoft Tai Le"/>
        </w:rPr>
        <w:t xml:space="preserve">por el </w:t>
      </w:r>
      <w:r w:rsidR="000D17E8" w:rsidRPr="000D17E8">
        <w:rPr>
          <w:rFonts w:eastAsia="Microsoft Yi Baiti" w:cs="Microsoft Tai Le"/>
        </w:rPr>
        <w:t xml:space="preserve">enlace responsable </w:t>
      </w:r>
      <w:r w:rsidR="009B0310">
        <w:rPr>
          <w:rFonts w:eastAsia="Microsoft Yi Baiti" w:cs="Microsoft Tai Le"/>
        </w:rPr>
        <w:t xml:space="preserve">de </w:t>
      </w:r>
      <w:r w:rsidR="000D17E8" w:rsidRPr="000D17E8">
        <w:rPr>
          <w:rFonts w:eastAsia="Microsoft Yi Baiti" w:cs="Microsoft Tai Le"/>
        </w:rPr>
        <w:t>las actividades del Sistema de Evaluación del Desempeño (SED)</w:t>
      </w:r>
      <w:r w:rsidR="00990AD0">
        <w:rPr>
          <w:rFonts w:eastAsia="Microsoft Yi Baiti" w:cs="Microsoft Tai Le"/>
        </w:rPr>
        <w:t xml:space="preserve"> </w:t>
      </w:r>
      <w:r w:rsidR="000D17E8">
        <w:rPr>
          <w:rFonts w:eastAsia="Microsoft Yi Baiti" w:cs="Microsoft Tai Le"/>
        </w:rPr>
        <w:t xml:space="preserve">en coordinación con las áreas o </w:t>
      </w:r>
      <w:r w:rsidR="009B0310">
        <w:rPr>
          <w:rFonts w:eastAsia="Microsoft Yi Baiti" w:cs="Microsoft Tai Le"/>
        </w:rPr>
        <w:t>direcciones responsables</w:t>
      </w:r>
      <w:r>
        <w:rPr>
          <w:rFonts w:eastAsia="Microsoft Yi Baiti" w:cs="Microsoft Tai Le"/>
        </w:rPr>
        <w:t xml:space="preserve"> del </w:t>
      </w:r>
      <w:r w:rsidR="00456D6F">
        <w:rPr>
          <w:rFonts w:eastAsia="Microsoft Yi Baiti" w:cs="Microsoft Tai Le"/>
        </w:rPr>
        <w:t>FORTAMUN</w:t>
      </w:r>
      <w:r>
        <w:rPr>
          <w:rFonts w:eastAsia="Microsoft Yi Baiti" w:cs="Microsoft Tai Le"/>
        </w:rPr>
        <w:t>.</w:t>
      </w:r>
    </w:p>
    <w:p w14:paraId="0ED489DE" w14:textId="33ADF40C" w:rsidR="00DD77FB" w:rsidRDefault="009B0310" w:rsidP="00DD77FB">
      <w:pPr>
        <w:spacing w:before="240" w:line="276" w:lineRule="auto"/>
        <w:rPr>
          <w:rFonts w:eastAsia="Microsoft Yi Baiti" w:cs="Microsoft Tai Le"/>
        </w:rPr>
      </w:pPr>
      <w:r w:rsidRPr="009B0310">
        <w:rPr>
          <w:rFonts w:eastAsia="Microsoft Yi Baiti" w:cs="Microsoft Tai Le"/>
        </w:rPr>
        <w:t>A partir de la validación técnica, el Coordinador del Sistema de Evaluación del Desempeño (SED)</w:t>
      </w:r>
      <w:r w:rsidR="00E35C69">
        <w:rPr>
          <w:rFonts w:eastAsia="Microsoft Yi Baiti" w:cs="Microsoft Tai Le"/>
        </w:rPr>
        <w:t xml:space="preserve"> en coordinación con las áreas o direcciones responsables del FORTAMUN</w:t>
      </w:r>
      <w:r w:rsidRPr="009B0310">
        <w:rPr>
          <w:rFonts w:eastAsia="Microsoft Yi Baiti" w:cs="Microsoft Tai Le"/>
        </w:rPr>
        <w:t xml:space="preserve">, comunican al responsable de la evaluación sus comentarios por escrito en un plazo no mayor a </w:t>
      </w:r>
      <w:r w:rsidRPr="009B0310">
        <w:rPr>
          <w:rFonts w:eastAsia="Microsoft Yi Baiti" w:cs="Microsoft Tai Le"/>
          <w:b/>
        </w:rPr>
        <w:t>5 días hábiles</w:t>
      </w:r>
      <w:r w:rsidRPr="009B0310">
        <w:rPr>
          <w:rFonts w:eastAsia="Microsoft Yi Baiti" w:cs="Microsoft Tai Le"/>
        </w:rPr>
        <w:t xml:space="preserve"> después de la fecha de recepción de los productos. El responsable de la evaluación cuenta con </w:t>
      </w:r>
      <w:r w:rsidRPr="009B0310">
        <w:rPr>
          <w:rFonts w:eastAsia="Microsoft Yi Baiti" w:cs="Microsoft Tai Le"/>
          <w:b/>
        </w:rPr>
        <w:t>5 días hábiles</w:t>
      </w:r>
      <w:r w:rsidRPr="009B0310">
        <w:rPr>
          <w:rFonts w:eastAsia="Microsoft Yi Baiti" w:cs="Microsoft Tai Le"/>
        </w:rPr>
        <w:t xml:space="preserve"> después de la emisión del documento de comentarios para responder por escrito y, cuando aplique, hacer las adecuaciones derivadas de los comentarios a los productos de la evaluación.</w:t>
      </w:r>
    </w:p>
    <w:p w14:paraId="0AB9B2B6" w14:textId="24836E9B" w:rsidR="00DD77FB" w:rsidRDefault="00DD77FB" w:rsidP="00DD77FB">
      <w:p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lastRenderedPageBreak/>
        <w:t xml:space="preserve">Una vez validado técnicamente el Informe preliminar de Evaluación del </w:t>
      </w:r>
      <w:r w:rsidRPr="00A715F8">
        <w:rPr>
          <w:rFonts w:eastAsia="Microsoft Yi Baiti" w:cs="Microsoft Tai Le"/>
        </w:rPr>
        <w:t xml:space="preserve">Fondo de </w:t>
      </w:r>
      <w:r w:rsidR="00EC1DB4">
        <w:rPr>
          <w:rFonts w:eastAsia="Microsoft Yi Baiti" w:cs="Microsoft Tai Le"/>
        </w:rPr>
        <w:t xml:space="preserve">Aportaciones para </w:t>
      </w:r>
      <w:r w:rsidR="00456D6F">
        <w:rPr>
          <w:rFonts w:eastAsia="Microsoft Yi Baiti" w:cs="Microsoft Tai Le"/>
        </w:rPr>
        <w:t>el Fortalecimiento de los Municipios (FORTAMUN</w:t>
      </w:r>
      <w:r w:rsidR="00EC1DB4">
        <w:rPr>
          <w:rFonts w:eastAsia="Microsoft Yi Baiti" w:cs="Microsoft Tai Le"/>
        </w:rPr>
        <w:t>)</w:t>
      </w:r>
      <w:r>
        <w:rPr>
          <w:rFonts w:eastAsia="Microsoft Yi Baiti" w:cs="Microsoft Tai Le"/>
        </w:rPr>
        <w:t xml:space="preserve">, </w:t>
      </w:r>
      <w:r w:rsidR="00E35C69" w:rsidRPr="00E35C69">
        <w:rPr>
          <w:rFonts w:eastAsia="Microsoft Yi Baiti" w:cs="Microsoft Tai Le"/>
        </w:rPr>
        <w:t xml:space="preserve">el </w:t>
      </w:r>
      <w:r w:rsidR="00E35C69">
        <w:rPr>
          <w:rFonts w:eastAsia="Microsoft Yi Baiti" w:cs="Microsoft Tai Le"/>
        </w:rPr>
        <w:t>Enlace</w:t>
      </w:r>
      <w:r w:rsidR="00E35C69" w:rsidRPr="00E35C69">
        <w:rPr>
          <w:rFonts w:eastAsia="Microsoft Yi Baiti" w:cs="Microsoft Tai Le"/>
        </w:rPr>
        <w:t xml:space="preserve"> del Sistema de Evaluación del Desempeño (SED) en coordinación con las áreas o direcciones responsables</w:t>
      </w:r>
      <w:r>
        <w:rPr>
          <w:rFonts w:eastAsia="Microsoft Yi Baiti" w:cs="Microsoft Tai Le"/>
        </w:rPr>
        <w:t xml:space="preserve">. En caso de que la evaluación se dictamine como aprobada se </w:t>
      </w:r>
      <w:r w:rsidR="000C4EB7">
        <w:rPr>
          <w:rFonts w:eastAsia="Microsoft Yi Baiti" w:cs="Microsoft Tai Le"/>
        </w:rPr>
        <w:t>considera</w:t>
      </w:r>
      <w:r>
        <w:rPr>
          <w:rFonts w:eastAsia="Microsoft Yi Baiti" w:cs="Microsoft Tai Le"/>
        </w:rPr>
        <w:t xml:space="preserve"> a dicho documento como el Informe final de Evaluación</w:t>
      </w:r>
      <w:r w:rsidR="00456D6F">
        <w:rPr>
          <w:rFonts w:eastAsia="Microsoft Yi Baiti" w:cs="Microsoft Tai Le"/>
        </w:rPr>
        <w:t>.</w:t>
      </w:r>
    </w:p>
    <w:p w14:paraId="398C4BFD" w14:textId="77777777" w:rsidR="00EC1DB4" w:rsidRDefault="00EC1DB4" w:rsidP="00EC1DB4">
      <w:pPr>
        <w:pStyle w:val="Ttulo1"/>
        <w:spacing w:line="276" w:lineRule="auto"/>
        <w:ind w:firstLine="708"/>
        <w:rPr>
          <w:rFonts w:eastAsia="Microsoft Yi Baiti" w:cs="Microsoft Tai Le"/>
          <w:color w:val="7F7F7F" w:themeColor="text1" w:themeTint="80"/>
          <w:szCs w:val="22"/>
        </w:rPr>
      </w:pPr>
      <w:bookmarkStart w:id="21" w:name="_Toc4485880"/>
      <w:bookmarkStart w:id="22" w:name="_Toc7011877"/>
      <w:bookmarkEnd w:id="20"/>
      <w:r>
        <w:rPr>
          <w:rFonts w:eastAsia="Microsoft Yi Baiti" w:cs="Microsoft Tai Le"/>
          <w:color w:val="7F7F7F" w:themeColor="text1" w:themeTint="80"/>
          <w:szCs w:val="22"/>
        </w:rPr>
        <w:t>Responsabilidad y compromisos del equipo evaluador</w:t>
      </w:r>
      <w:bookmarkEnd w:id="21"/>
      <w:bookmarkEnd w:id="22"/>
    </w:p>
    <w:p w14:paraId="564C0BF7" w14:textId="06DAE414" w:rsidR="00EC1DB4" w:rsidRDefault="00EC1DB4" w:rsidP="00EC1DB4">
      <w:pPr>
        <w:spacing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 xml:space="preserve">El responsable de la evaluación </w:t>
      </w:r>
      <w:r w:rsidR="000C4EB7">
        <w:rPr>
          <w:rFonts w:eastAsia="Microsoft Yi Baiti" w:cs="Microsoft Tai Le"/>
        </w:rPr>
        <w:t>asume</w:t>
      </w:r>
      <w:r>
        <w:rPr>
          <w:rFonts w:eastAsia="Microsoft Yi Baiti" w:cs="Microsoft Tai Le"/>
        </w:rPr>
        <w:t xml:space="preserve"> los costos y gastos que significan las instalaciones físicas, equipo de oficina, alquiler de servicios y transporte que se requiera para la realización de la evaluación; asimismo, es responsable del pago por servicios profesionales, viáticos y aseguramiento del personal profesional, técnico, administrativo y de apoyo que sea contratado para la ejecución de la evaluación y operaciones conexas. </w:t>
      </w:r>
    </w:p>
    <w:p w14:paraId="3E73E184" w14:textId="6B8BF9AF" w:rsidR="00EC1DB4" w:rsidRDefault="00EC1DB4" w:rsidP="00EC1DB4">
      <w:p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>Toda la información provista por</w:t>
      </w:r>
      <w:r w:rsidR="00990AD0">
        <w:rPr>
          <w:rFonts w:eastAsia="Microsoft Yi Baiti" w:cs="Microsoft Tai Le"/>
        </w:rPr>
        <w:t xml:space="preserve"> el municipio</w:t>
      </w:r>
      <w:r>
        <w:rPr>
          <w:rFonts w:eastAsia="Microsoft Yi Baiti" w:cs="Microsoft Tai Le"/>
        </w:rPr>
        <w:t xml:space="preserve"> responsable del </w:t>
      </w:r>
      <w:r w:rsidR="00FA3CFC">
        <w:rPr>
          <w:rFonts w:eastAsia="Microsoft Yi Baiti" w:cs="Microsoft Tai Le"/>
        </w:rPr>
        <w:t>fondo</w:t>
      </w:r>
      <w:r>
        <w:rPr>
          <w:rFonts w:eastAsia="Microsoft Yi Baiti" w:cs="Microsoft Tai Le"/>
        </w:rPr>
        <w:t xml:space="preserve"> es de uso exclusivo para la evaluación, los datos e información sensible serán protegidos de acuerdo con la normatividad aplicable; durante el proceso, el equipo evaluador </w:t>
      </w:r>
      <w:r w:rsidR="000C4EB7">
        <w:rPr>
          <w:rFonts w:eastAsia="Microsoft Yi Baiti" w:cs="Microsoft Tai Le"/>
        </w:rPr>
        <w:t>puede</w:t>
      </w:r>
      <w:r>
        <w:rPr>
          <w:rFonts w:eastAsia="Microsoft Yi Baiti" w:cs="Microsoft Tai Le"/>
        </w:rPr>
        <w:t xml:space="preserve"> solicitar información adicional, así como entrevistas con funcionarios clave en la operación del </w:t>
      </w:r>
      <w:r w:rsidR="00FA3CFC">
        <w:rPr>
          <w:rFonts w:eastAsia="Microsoft Yi Baiti" w:cs="Microsoft Tai Le"/>
        </w:rPr>
        <w:t>fondo</w:t>
      </w:r>
      <w:r>
        <w:rPr>
          <w:rFonts w:eastAsia="Microsoft Yi Baiti" w:cs="Microsoft Tai Le"/>
        </w:rPr>
        <w:t>.</w:t>
      </w:r>
    </w:p>
    <w:p w14:paraId="7C30B5FB" w14:textId="421D9029" w:rsidR="004A5576" w:rsidRPr="00523CA0" w:rsidRDefault="00EC1DB4" w:rsidP="004A5576">
      <w:p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>Toda la información que se produzca durante el proceso de evaluación es propiedad de</w:t>
      </w:r>
      <w:r w:rsidR="00990AD0">
        <w:rPr>
          <w:rFonts w:eastAsia="Microsoft Yi Baiti" w:cs="Microsoft Tai Le"/>
        </w:rPr>
        <w:t>l municipio</w:t>
      </w:r>
      <w:r>
        <w:rPr>
          <w:rFonts w:eastAsia="Microsoft Yi Baiti" w:cs="Microsoft Tai Le"/>
        </w:rPr>
        <w:t xml:space="preserve"> responsable del </w:t>
      </w:r>
      <w:r w:rsidR="00FA3CFC">
        <w:rPr>
          <w:rFonts w:eastAsia="Microsoft Yi Baiti" w:cs="Microsoft Tai Le"/>
        </w:rPr>
        <w:t>fondo</w:t>
      </w:r>
      <w:r>
        <w:rPr>
          <w:rFonts w:eastAsia="Microsoft Yi Baiti" w:cs="Microsoft Tai Le"/>
        </w:rPr>
        <w:t>, por lo que el equipo evaluador no tiene derecho alguno para su diseminación, publicación o utilización.</w:t>
      </w:r>
    </w:p>
    <w:p w14:paraId="305EDEB6" w14:textId="77777777" w:rsidR="00EC1DB4" w:rsidRDefault="00EC1DB4" w:rsidP="00EC1DB4">
      <w:pPr>
        <w:pStyle w:val="Ttulo1"/>
        <w:spacing w:line="276" w:lineRule="auto"/>
        <w:rPr>
          <w:rFonts w:eastAsia="Microsoft Yi Baiti" w:cs="Microsoft Tai Le"/>
          <w:szCs w:val="22"/>
        </w:rPr>
      </w:pPr>
      <w:bookmarkStart w:id="23" w:name="_Toc4485881"/>
      <w:bookmarkStart w:id="24" w:name="_Toc513199591"/>
      <w:bookmarkStart w:id="25" w:name="_Toc7011878"/>
      <w:r>
        <w:rPr>
          <w:rFonts w:eastAsia="Microsoft Yi Baiti" w:cs="Microsoft Tai Le"/>
          <w:szCs w:val="22"/>
        </w:rPr>
        <w:t>Consideraciones técnicas de la evaluación</w:t>
      </w:r>
      <w:bookmarkEnd w:id="23"/>
      <w:bookmarkEnd w:id="24"/>
      <w:bookmarkEnd w:id="25"/>
    </w:p>
    <w:p w14:paraId="4292CA4D" w14:textId="525329EF" w:rsidR="00EC1DB4" w:rsidRDefault="00EC1DB4" w:rsidP="00EC1DB4">
      <w:pPr>
        <w:pStyle w:val="Ttulo2"/>
        <w:spacing w:before="0" w:line="276" w:lineRule="auto"/>
        <w:rPr>
          <w:rFonts w:eastAsia="Microsoft Yi Baiti" w:cs="Microsoft Tai Le"/>
          <w:szCs w:val="22"/>
        </w:rPr>
      </w:pPr>
      <w:bookmarkStart w:id="26" w:name="_Toc4485882"/>
      <w:bookmarkStart w:id="27" w:name="_Toc513199592"/>
      <w:bookmarkStart w:id="28" w:name="_Toc7011879"/>
      <w:r>
        <w:rPr>
          <w:rFonts w:eastAsia="Microsoft Yi Baiti" w:cs="Microsoft Tai Le"/>
          <w:szCs w:val="22"/>
        </w:rPr>
        <w:t>Secciones</w:t>
      </w:r>
      <w:r w:rsidR="00E05356">
        <w:rPr>
          <w:rFonts w:eastAsia="Microsoft Yi Baiti" w:cs="Microsoft Tai Le"/>
          <w:szCs w:val="22"/>
        </w:rPr>
        <w:t xml:space="preserve"> </w:t>
      </w:r>
      <w:r>
        <w:rPr>
          <w:rFonts w:eastAsia="Microsoft Yi Baiti" w:cs="Microsoft Tai Le"/>
          <w:szCs w:val="22"/>
        </w:rPr>
        <w:t>y metodología</w:t>
      </w:r>
      <w:bookmarkEnd w:id="26"/>
      <w:bookmarkEnd w:id="27"/>
      <w:bookmarkEnd w:id="28"/>
    </w:p>
    <w:p w14:paraId="1467D22E" w14:textId="65C34C44" w:rsidR="00EC1DB4" w:rsidRDefault="00EC1DB4" w:rsidP="00EC1DB4">
      <w:pPr>
        <w:spacing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 xml:space="preserve">La Evaluación del </w:t>
      </w:r>
      <w:r w:rsidRPr="00A715F8">
        <w:rPr>
          <w:rFonts w:eastAsia="Microsoft Yi Baiti" w:cs="Microsoft Tai Le"/>
        </w:rPr>
        <w:t xml:space="preserve">Fondo de </w:t>
      </w:r>
      <w:r>
        <w:rPr>
          <w:rFonts w:eastAsia="Microsoft Yi Baiti" w:cs="Microsoft Tai Le"/>
        </w:rPr>
        <w:t xml:space="preserve">Aportaciones para </w:t>
      </w:r>
      <w:r w:rsidR="000336F0">
        <w:rPr>
          <w:rFonts w:eastAsia="Microsoft Yi Baiti" w:cs="Microsoft Tai Le"/>
        </w:rPr>
        <w:t xml:space="preserve">el Fortalecimiento de los Municipios (FORTAMUN) </w:t>
      </w:r>
      <w:r>
        <w:rPr>
          <w:rFonts w:eastAsia="Microsoft Yi Baiti" w:cs="Microsoft Tai Le"/>
        </w:rPr>
        <w:t xml:space="preserve">se divide en </w:t>
      </w:r>
      <w:r>
        <w:rPr>
          <w:rFonts w:eastAsia="Microsoft Yi Baiti" w:cs="Microsoft Tai Le"/>
          <w:b/>
        </w:rPr>
        <w:t>3 secciones</w:t>
      </w:r>
      <w:r>
        <w:rPr>
          <w:rFonts w:eastAsia="Microsoft Yi Baiti" w:cs="Microsoft Tai Le"/>
        </w:rPr>
        <w:t xml:space="preserve"> y </w:t>
      </w:r>
      <w:r w:rsidR="00095ACC">
        <w:rPr>
          <w:rFonts w:eastAsia="Microsoft Yi Baiti" w:cs="Microsoft Tai Le"/>
          <w:b/>
        </w:rPr>
        <w:t>7</w:t>
      </w:r>
      <w:r>
        <w:rPr>
          <w:rFonts w:eastAsia="Microsoft Yi Baiti" w:cs="Microsoft Tai Le"/>
        </w:rPr>
        <w:t xml:space="preserve"> </w:t>
      </w:r>
      <w:r>
        <w:rPr>
          <w:rFonts w:eastAsia="Microsoft Yi Baiti" w:cs="Microsoft Tai Le"/>
          <w:b/>
        </w:rPr>
        <w:t>preguntas</w:t>
      </w:r>
      <w:r>
        <w:rPr>
          <w:rFonts w:eastAsia="Microsoft Yi Baiti" w:cs="Microsoft Tai Le"/>
        </w:rPr>
        <w:t xml:space="preserve"> de acuerdo con la Tabla 2.</w: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328"/>
        <w:gridCol w:w="1474"/>
        <w:gridCol w:w="1036"/>
      </w:tblGrid>
      <w:tr w:rsidR="00EC1DB4" w14:paraId="31EBAD26" w14:textId="77777777" w:rsidTr="00CD47D6">
        <w:trPr>
          <w:trHeight w:val="20"/>
          <w:tblHeader/>
        </w:trPr>
        <w:tc>
          <w:tcPr>
            <w:tcW w:w="5000" w:type="pct"/>
            <w:gridSpan w:val="3"/>
            <w:hideMark/>
          </w:tcPr>
          <w:p w14:paraId="6DF6D8E5" w14:textId="77777777" w:rsidR="00EC1DB4" w:rsidRDefault="00EC1DB4" w:rsidP="00663779">
            <w:pPr>
              <w:jc w:val="center"/>
              <w:rPr>
                <w:rFonts w:eastAsia="Microsoft Yi Baiti" w:cs="Microsoft Tai Le"/>
                <w:b/>
                <w:sz w:val="20"/>
                <w:szCs w:val="20"/>
              </w:rPr>
            </w:pPr>
            <w:bookmarkStart w:id="29" w:name="_Hlk512508249"/>
            <w:r>
              <w:rPr>
                <w:rFonts w:eastAsia="Microsoft Yi Baiti" w:cs="Microsoft Tai Le"/>
                <w:b/>
                <w:sz w:val="20"/>
                <w:szCs w:val="20"/>
              </w:rPr>
              <w:t>Tabla 2. Secciones de la evaluación</w:t>
            </w:r>
          </w:p>
        </w:tc>
      </w:tr>
      <w:tr w:rsidR="00EC1DB4" w14:paraId="5AB6D386" w14:textId="77777777" w:rsidTr="00CD47D6">
        <w:trPr>
          <w:trHeight w:val="20"/>
          <w:tblHeader/>
        </w:trPr>
        <w:tc>
          <w:tcPr>
            <w:tcW w:w="3580" w:type="pct"/>
            <w:hideMark/>
          </w:tcPr>
          <w:p w14:paraId="395E4A45" w14:textId="77777777" w:rsidR="00EC1DB4" w:rsidRDefault="00EC1DB4" w:rsidP="00663779">
            <w:pPr>
              <w:jc w:val="center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Sección</w:t>
            </w:r>
          </w:p>
        </w:tc>
        <w:tc>
          <w:tcPr>
            <w:tcW w:w="834" w:type="pct"/>
            <w:hideMark/>
          </w:tcPr>
          <w:p w14:paraId="71540D22" w14:textId="77777777" w:rsidR="00EC1DB4" w:rsidRDefault="00EC1DB4" w:rsidP="00663779">
            <w:pPr>
              <w:jc w:val="center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Preguntas</w:t>
            </w:r>
          </w:p>
        </w:tc>
        <w:tc>
          <w:tcPr>
            <w:tcW w:w="586" w:type="pct"/>
            <w:hideMark/>
          </w:tcPr>
          <w:p w14:paraId="4088C9E9" w14:textId="77777777" w:rsidR="00EC1DB4" w:rsidRDefault="00EC1DB4" w:rsidP="00663779">
            <w:pPr>
              <w:jc w:val="center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Total</w:t>
            </w:r>
          </w:p>
        </w:tc>
      </w:tr>
      <w:tr w:rsidR="00EC1DB4" w14:paraId="40506C87" w14:textId="77777777" w:rsidTr="00CD47D6">
        <w:trPr>
          <w:trHeight w:val="20"/>
        </w:trPr>
        <w:tc>
          <w:tcPr>
            <w:tcW w:w="3580" w:type="pct"/>
            <w:hideMark/>
          </w:tcPr>
          <w:p w14:paraId="32DD9A64" w14:textId="126D8089" w:rsidR="00EC1DB4" w:rsidRPr="00C75342" w:rsidRDefault="00C75342" w:rsidP="00C75342">
            <w:pPr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  <w:lang w:val="es-ES_tradnl"/>
              </w:rPr>
              <w:t xml:space="preserve">I. </w:t>
            </w:r>
            <w:r w:rsidR="00151054" w:rsidRPr="00151054">
              <w:rPr>
                <w:rFonts w:eastAsia="Microsoft Yi Baiti" w:cs="Microsoft Tai Le"/>
                <w:sz w:val="20"/>
                <w:szCs w:val="20"/>
                <w:lang w:val="es-ES_tradnl"/>
              </w:rPr>
              <w:t>Ejercicio de la operación del FORTAMUN</w:t>
            </w:r>
          </w:p>
        </w:tc>
        <w:tc>
          <w:tcPr>
            <w:tcW w:w="834" w:type="pct"/>
            <w:hideMark/>
          </w:tcPr>
          <w:p w14:paraId="7A78B894" w14:textId="68F618BF" w:rsidR="00EC1DB4" w:rsidRDefault="00EC1DB4" w:rsidP="00663779">
            <w:pPr>
              <w:jc w:val="center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 xml:space="preserve">1 a </w:t>
            </w:r>
            <w:r w:rsidR="00151054">
              <w:rPr>
                <w:rFonts w:eastAsia="Microsoft Yi Baiti" w:cs="Microsoft Tai Le"/>
                <w:sz w:val="20"/>
                <w:szCs w:val="20"/>
              </w:rPr>
              <w:t>2</w:t>
            </w:r>
          </w:p>
        </w:tc>
        <w:tc>
          <w:tcPr>
            <w:tcW w:w="586" w:type="pct"/>
            <w:hideMark/>
          </w:tcPr>
          <w:p w14:paraId="044E0632" w14:textId="71F79B91" w:rsidR="00EC1DB4" w:rsidRDefault="00095ACC" w:rsidP="00663779">
            <w:pPr>
              <w:jc w:val="center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2</w:t>
            </w:r>
          </w:p>
        </w:tc>
      </w:tr>
      <w:tr w:rsidR="00EC1DB4" w14:paraId="12FE130F" w14:textId="77777777" w:rsidTr="00CD47D6">
        <w:trPr>
          <w:trHeight w:val="20"/>
        </w:trPr>
        <w:tc>
          <w:tcPr>
            <w:tcW w:w="3580" w:type="pct"/>
            <w:hideMark/>
          </w:tcPr>
          <w:p w14:paraId="68605201" w14:textId="49F4A53E" w:rsidR="00EC1DB4" w:rsidRPr="00C75342" w:rsidRDefault="00C75342" w:rsidP="00C75342">
            <w:pPr>
              <w:rPr>
                <w:rFonts w:eastAsia="Microsoft Yi Baiti" w:cs="Microsoft Tai Le"/>
                <w:sz w:val="20"/>
                <w:szCs w:val="20"/>
                <w:lang w:val="es-ES_tradnl"/>
              </w:rPr>
            </w:pPr>
            <w:r>
              <w:rPr>
                <w:rFonts w:eastAsia="Microsoft Yi Baiti" w:cs="Microsoft Tai Le"/>
                <w:sz w:val="20"/>
                <w:szCs w:val="20"/>
                <w:lang w:val="es-ES_tradnl"/>
              </w:rPr>
              <w:t xml:space="preserve">II. </w:t>
            </w:r>
            <w:r w:rsidR="00151054" w:rsidRPr="00151054">
              <w:rPr>
                <w:rFonts w:eastAsia="Microsoft Yi Baiti" w:cs="Microsoft Tai Le"/>
                <w:sz w:val="20"/>
                <w:szCs w:val="20"/>
                <w:lang w:val="es-ES_tradnl"/>
              </w:rPr>
              <w:t>Gestión del FORTAMUN</w:t>
            </w:r>
          </w:p>
        </w:tc>
        <w:tc>
          <w:tcPr>
            <w:tcW w:w="834" w:type="pct"/>
            <w:hideMark/>
          </w:tcPr>
          <w:p w14:paraId="5236DDD5" w14:textId="3E1778B1" w:rsidR="00EC1DB4" w:rsidRDefault="00151054" w:rsidP="00663779">
            <w:pPr>
              <w:jc w:val="center"/>
              <w:rPr>
                <w:rFonts w:eastAsia="Microsoft Yi Baiti" w:cs="Microsoft Tai Le"/>
                <w:sz w:val="20"/>
                <w:szCs w:val="20"/>
                <w:lang w:val="es-ES_tradnl"/>
              </w:rPr>
            </w:pPr>
            <w:r>
              <w:rPr>
                <w:rFonts w:eastAsia="Microsoft Yi Baiti" w:cs="Microsoft Tai Le"/>
                <w:sz w:val="20"/>
                <w:szCs w:val="20"/>
                <w:lang w:val="es-ES_tradnl"/>
              </w:rPr>
              <w:t>3 a 5</w:t>
            </w:r>
          </w:p>
        </w:tc>
        <w:tc>
          <w:tcPr>
            <w:tcW w:w="586" w:type="pct"/>
            <w:hideMark/>
          </w:tcPr>
          <w:p w14:paraId="1DE91CAE" w14:textId="77777777" w:rsidR="00EC1DB4" w:rsidRDefault="00EC1DB4" w:rsidP="00663779">
            <w:pPr>
              <w:jc w:val="center"/>
              <w:rPr>
                <w:rFonts w:eastAsia="Microsoft Yi Baiti" w:cs="Microsoft Tai Le"/>
                <w:sz w:val="20"/>
                <w:szCs w:val="20"/>
                <w:lang w:val="es-ES_tradnl"/>
              </w:rPr>
            </w:pPr>
            <w:r>
              <w:rPr>
                <w:rFonts w:eastAsia="Microsoft Yi Baiti" w:cs="Microsoft Tai Le"/>
                <w:sz w:val="20"/>
                <w:szCs w:val="20"/>
                <w:lang w:val="es-ES_tradnl"/>
              </w:rPr>
              <w:t>3</w:t>
            </w:r>
          </w:p>
        </w:tc>
      </w:tr>
      <w:tr w:rsidR="00EC1DB4" w14:paraId="2BB7AFCB" w14:textId="77777777" w:rsidTr="00CD47D6">
        <w:trPr>
          <w:trHeight w:val="20"/>
        </w:trPr>
        <w:tc>
          <w:tcPr>
            <w:tcW w:w="3580" w:type="pct"/>
            <w:hideMark/>
          </w:tcPr>
          <w:p w14:paraId="382DE3BE" w14:textId="22130FBE" w:rsidR="00EC1DB4" w:rsidRPr="00C75342" w:rsidRDefault="00C75342" w:rsidP="00C75342">
            <w:pPr>
              <w:rPr>
                <w:rFonts w:eastAsia="Microsoft Yi Baiti" w:cs="Microsoft Tai Le"/>
                <w:color w:val="000000"/>
                <w:sz w:val="20"/>
                <w:szCs w:val="20"/>
                <w:lang w:val="es-ES_tradnl"/>
              </w:rPr>
            </w:pPr>
            <w:r>
              <w:rPr>
                <w:rFonts w:eastAsia="Microsoft Yi Baiti" w:cs="Microsoft Tai Le"/>
                <w:sz w:val="20"/>
                <w:szCs w:val="20"/>
                <w:lang w:val="es-ES_tradnl"/>
              </w:rPr>
              <w:t xml:space="preserve">III. </w:t>
            </w:r>
            <w:r w:rsidR="00151054" w:rsidRPr="00151054">
              <w:rPr>
                <w:rFonts w:eastAsia="Microsoft Yi Baiti" w:cs="Microsoft Tai Le"/>
                <w:sz w:val="20"/>
                <w:szCs w:val="20"/>
                <w:lang w:val="es-ES_tradnl"/>
              </w:rPr>
              <w:t>Rendición de cuentas y participación ciudadana</w:t>
            </w:r>
          </w:p>
        </w:tc>
        <w:tc>
          <w:tcPr>
            <w:tcW w:w="834" w:type="pct"/>
            <w:hideMark/>
          </w:tcPr>
          <w:p w14:paraId="5386B9D4" w14:textId="6FA57E2F" w:rsidR="00EC1DB4" w:rsidRDefault="00151054" w:rsidP="00663779">
            <w:pPr>
              <w:jc w:val="center"/>
              <w:rPr>
                <w:rFonts w:eastAsia="Microsoft Yi Baiti" w:cs="Microsoft Tai Le"/>
                <w:color w:val="000000"/>
                <w:sz w:val="20"/>
                <w:szCs w:val="20"/>
                <w:lang w:val="es-ES_tradnl"/>
              </w:rPr>
            </w:pPr>
            <w:r>
              <w:rPr>
                <w:rFonts w:eastAsia="Microsoft Yi Baiti" w:cs="Microsoft Tai Le"/>
                <w:color w:val="000000"/>
                <w:sz w:val="20"/>
                <w:szCs w:val="20"/>
                <w:lang w:val="es-ES_tradnl"/>
              </w:rPr>
              <w:t>6 a 7</w:t>
            </w:r>
          </w:p>
        </w:tc>
        <w:tc>
          <w:tcPr>
            <w:tcW w:w="586" w:type="pct"/>
            <w:hideMark/>
          </w:tcPr>
          <w:p w14:paraId="7293D0A1" w14:textId="77777777" w:rsidR="00EC1DB4" w:rsidRDefault="00EC1DB4" w:rsidP="00663779">
            <w:pPr>
              <w:jc w:val="center"/>
              <w:rPr>
                <w:rFonts w:eastAsia="Microsoft Yi Baiti" w:cs="Microsoft Tai Le"/>
                <w:color w:val="000000"/>
                <w:sz w:val="20"/>
                <w:szCs w:val="20"/>
                <w:lang w:val="es-ES_tradnl"/>
              </w:rPr>
            </w:pPr>
            <w:r>
              <w:rPr>
                <w:rFonts w:eastAsia="Microsoft Yi Baiti" w:cs="Microsoft Tai Le"/>
                <w:color w:val="000000"/>
                <w:sz w:val="20"/>
                <w:szCs w:val="20"/>
                <w:lang w:val="es-ES_tradnl"/>
              </w:rPr>
              <w:t>2</w:t>
            </w:r>
          </w:p>
        </w:tc>
      </w:tr>
      <w:tr w:rsidR="00EC1DB4" w14:paraId="73C4FDF9" w14:textId="77777777" w:rsidTr="00CD47D6">
        <w:trPr>
          <w:trHeight w:val="20"/>
        </w:trPr>
        <w:tc>
          <w:tcPr>
            <w:tcW w:w="3580" w:type="pct"/>
            <w:tcBorders>
              <w:bottom w:val="single" w:sz="4" w:space="0" w:color="000000"/>
            </w:tcBorders>
            <w:hideMark/>
          </w:tcPr>
          <w:p w14:paraId="40DFC99A" w14:textId="77777777" w:rsidR="00EC1DB4" w:rsidRDefault="00EC1DB4" w:rsidP="00663779">
            <w:pPr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Total</w:t>
            </w:r>
          </w:p>
        </w:tc>
        <w:tc>
          <w:tcPr>
            <w:tcW w:w="834" w:type="pct"/>
            <w:tcBorders>
              <w:bottom w:val="single" w:sz="4" w:space="0" w:color="000000"/>
            </w:tcBorders>
            <w:hideMark/>
          </w:tcPr>
          <w:p w14:paraId="6445DE07" w14:textId="77777777" w:rsidR="00EC1DB4" w:rsidRDefault="00EC1DB4" w:rsidP="00663779">
            <w:pPr>
              <w:jc w:val="center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-</w:t>
            </w:r>
          </w:p>
        </w:tc>
        <w:tc>
          <w:tcPr>
            <w:tcW w:w="586" w:type="pct"/>
            <w:tcBorders>
              <w:bottom w:val="single" w:sz="4" w:space="0" w:color="000000"/>
            </w:tcBorders>
            <w:hideMark/>
          </w:tcPr>
          <w:p w14:paraId="67639E83" w14:textId="0CFD85F4" w:rsidR="00EC1DB4" w:rsidRDefault="00095ACC" w:rsidP="00663779">
            <w:pPr>
              <w:jc w:val="center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7</w:t>
            </w:r>
          </w:p>
        </w:tc>
      </w:tr>
    </w:tbl>
    <w:p w14:paraId="4B42089A" w14:textId="77777777" w:rsidR="00E05356" w:rsidRDefault="00E05356" w:rsidP="00E05356">
      <w:pPr>
        <w:spacing w:before="240" w:line="276" w:lineRule="auto"/>
        <w:rPr>
          <w:rFonts w:eastAsia="Microsoft Yi Baiti" w:cs="Microsoft Tai Le"/>
        </w:rPr>
      </w:pPr>
      <w:bookmarkStart w:id="30" w:name="_Hlk515525518"/>
      <w:bookmarkStart w:id="31" w:name="_Hlk514938702"/>
      <w:bookmarkStart w:id="32" w:name="_Toc4485883"/>
      <w:bookmarkEnd w:id="29"/>
      <w:r w:rsidRPr="00DC6825">
        <w:rPr>
          <w:rFonts w:eastAsia="Microsoft Yi Baiti" w:cs="Microsoft Tai Le"/>
        </w:rPr>
        <w:t>La evaluación se realiza</w:t>
      </w:r>
      <w:r>
        <w:rPr>
          <w:rFonts w:eastAsia="Microsoft Yi Baiti" w:cs="Microsoft Tai Le"/>
        </w:rPr>
        <w:t xml:space="preserve"> mediante un enfoque predominantemente cualitativo, con alcance descriptivo y técnicas no experimentales como:</w:t>
      </w:r>
    </w:p>
    <w:p w14:paraId="3F50D1AA" w14:textId="77777777" w:rsidR="00E05356" w:rsidRDefault="00E05356" w:rsidP="00E05356">
      <w:pPr>
        <w:pStyle w:val="Prrafodelista"/>
        <w:numPr>
          <w:ilvl w:val="0"/>
          <w:numId w:val="39"/>
        </w:numPr>
        <w:spacing w:after="0" w:line="276" w:lineRule="auto"/>
        <w:contextualSpacing w:val="0"/>
        <w:rPr>
          <w:rFonts w:eastAsia="Microsoft Yi Baiti" w:cs="Microsoft Tai Le"/>
        </w:rPr>
      </w:pPr>
      <w:r>
        <w:rPr>
          <w:rFonts w:eastAsia="Microsoft Yi Baiti" w:cs="Microsoft Tai Le"/>
        </w:rPr>
        <w:t>A</w:t>
      </w:r>
      <w:r w:rsidRPr="00DC6825">
        <w:rPr>
          <w:rFonts w:eastAsia="Microsoft Yi Baiti" w:cs="Microsoft Tai Le"/>
        </w:rPr>
        <w:t>nálisis de gabinete</w:t>
      </w:r>
    </w:p>
    <w:p w14:paraId="1A8838CF" w14:textId="77777777" w:rsidR="00E05356" w:rsidRDefault="00E05356" w:rsidP="00E05356">
      <w:pPr>
        <w:pStyle w:val="Prrafodelista"/>
        <w:numPr>
          <w:ilvl w:val="0"/>
          <w:numId w:val="39"/>
        </w:numPr>
        <w:spacing w:after="0" w:line="276" w:lineRule="auto"/>
        <w:contextualSpacing w:val="0"/>
        <w:rPr>
          <w:rFonts w:eastAsia="Microsoft Yi Baiti" w:cs="Microsoft Tai Le"/>
        </w:rPr>
      </w:pPr>
      <w:r>
        <w:rPr>
          <w:rFonts w:eastAsia="Microsoft Yi Baiti" w:cs="Microsoft Tai Le"/>
        </w:rPr>
        <w:t xml:space="preserve">Observación directa </w:t>
      </w:r>
    </w:p>
    <w:p w14:paraId="76F80CB3" w14:textId="77777777" w:rsidR="00E05356" w:rsidRDefault="00E05356" w:rsidP="00E05356">
      <w:pPr>
        <w:pStyle w:val="Prrafodelista"/>
        <w:numPr>
          <w:ilvl w:val="0"/>
          <w:numId w:val="39"/>
        </w:numPr>
        <w:spacing w:after="0" w:line="276" w:lineRule="auto"/>
        <w:contextualSpacing w:val="0"/>
        <w:rPr>
          <w:rFonts w:eastAsia="Microsoft Yi Baiti" w:cs="Microsoft Tai Le"/>
        </w:rPr>
      </w:pPr>
      <w:r>
        <w:rPr>
          <w:rFonts w:eastAsia="Microsoft Yi Baiti" w:cs="Microsoft Tai Le"/>
        </w:rPr>
        <w:t>Entrevistas a profundidad</w:t>
      </w:r>
    </w:p>
    <w:p w14:paraId="250C3560" w14:textId="77777777" w:rsidR="00E05356" w:rsidRPr="00DC6825" w:rsidRDefault="00E05356" w:rsidP="00E05356">
      <w:pPr>
        <w:pStyle w:val="Prrafodelista"/>
        <w:numPr>
          <w:ilvl w:val="0"/>
          <w:numId w:val="39"/>
        </w:numPr>
        <w:spacing w:line="276" w:lineRule="auto"/>
        <w:contextualSpacing w:val="0"/>
        <w:rPr>
          <w:rFonts w:eastAsia="Microsoft Yi Baiti" w:cs="Microsoft Tai Le"/>
        </w:rPr>
      </w:pPr>
      <w:r>
        <w:rPr>
          <w:rFonts w:eastAsia="Microsoft Yi Baiti" w:cs="Microsoft Tai Le"/>
        </w:rPr>
        <w:t>Grupos de enfoque</w:t>
      </w:r>
    </w:p>
    <w:p w14:paraId="60687193" w14:textId="77777777" w:rsidR="00E05356" w:rsidRPr="00DC6825" w:rsidRDefault="00E05356" w:rsidP="00E05356">
      <w:pPr>
        <w:spacing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lastRenderedPageBreak/>
        <w:t xml:space="preserve">Las fuentes de información son sobre todo primarias, el uso de fuentes secundarias puede justificarse en función del aporte marginal al estudio y las necesidades de información. En todo caso, </w:t>
      </w:r>
      <w:r w:rsidRPr="00DC6825">
        <w:rPr>
          <w:rFonts w:eastAsia="Microsoft Yi Baiti" w:cs="Microsoft Tai Le"/>
        </w:rPr>
        <w:t xml:space="preserve">el equipo evaluador </w:t>
      </w:r>
      <w:r>
        <w:rPr>
          <w:rFonts w:eastAsia="Microsoft Yi Baiti" w:cs="Microsoft Tai Le"/>
        </w:rPr>
        <w:t>debe</w:t>
      </w:r>
      <w:r w:rsidRPr="00DC6825">
        <w:rPr>
          <w:rFonts w:eastAsia="Microsoft Yi Baiti" w:cs="Microsoft Tai Le"/>
        </w:rPr>
        <w:t xml:space="preserve"> anexar las </w:t>
      </w:r>
      <w:r>
        <w:rPr>
          <w:rFonts w:eastAsia="Microsoft Yi Baiti" w:cs="Microsoft Tai Le"/>
        </w:rPr>
        <w:t>referencias y evidencias</w:t>
      </w:r>
      <w:r w:rsidRPr="00DC6825">
        <w:rPr>
          <w:rFonts w:eastAsia="Microsoft Yi Baiti" w:cs="Microsoft Tai Le"/>
        </w:rPr>
        <w:t xml:space="preserve"> correspondientes</w:t>
      </w:r>
      <w:bookmarkEnd w:id="30"/>
      <w:r w:rsidRPr="00DC6825">
        <w:rPr>
          <w:rFonts w:eastAsia="Microsoft Yi Baiti" w:cs="Microsoft Tai Le"/>
        </w:rPr>
        <w:t>.</w:t>
      </w:r>
    </w:p>
    <w:p w14:paraId="01090404" w14:textId="77777777" w:rsidR="00EC1DB4" w:rsidRDefault="00EC1DB4" w:rsidP="00EC1DB4">
      <w:pPr>
        <w:pStyle w:val="Ttulo2"/>
        <w:spacing w:before="240" w:line="276" w:lineRule="auto"/>
        <w:rPr>
          <w:rFonts w:eastAsia="Microsoft Yi Baiti" w:cs="Microsoft Tai Le"/>
          <w:szCs w:val="22"/>
        </w:rPr>
      </w:pPr>
      <w:bookmarkStart w:id="33" w:name="_Toc7011880"/>
      <w:bookmarkEnd w:id="31"/>
      <w:r>
        <w:rPr>
          <w:rFonts w:eastAsia="Microsoft Yi Baiti" w:cs="Microsoft Tai Le"/>
          <w:szCs w:val="22"/>
        </w:rPr>
        <w:t>Criterios generales para responder a las preguntas</w:t>
      </w:r>
      <w:bookmarkEnd w:id="32"/>
      <w:bookmarkEnd w:id="33"/>
    </w:p>
    <w:p w14:paraId="51EBADD2" w14:textId="2ACD4D5F" w:rsidR="00EC1DB4" w:rsidRDefault="00EC1DB4" w:rsidP="00EC1DB4">
      <w:pPr>
        <w:spacing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 xml:space="preserve">Las </w:t>
      </w:r>
      <w:r>
        <w:rPr>
          <w:rFonts w:eastAsia="Microsoft Yi Baiti" w:cs="Microsoft Tai Le"/>
          <w:b/>
        </w:rPr>
        <w:t>3 secciones</w:t>
      </w:r>
      <w:r>
        <w:rPr>
          <w:rFonts w:eastAsia="Microsoft Yi Baiti" w:cs="Microsoft Tai Le"/>
        </w:rPr>
        <w:t xml:space="preserve"> de la evaluación incluyen </w:t>
      </w:r>
      <w:r w:rsidR="00095ACC">
        <w:rPr>
          <w:rFonts w:eastAsia="Microsoft Yi Baiti" w:cs="Microsoft Tai Le"/>
          <w:b/>
        </w:rPr>
        <w:t>7</w:t>
      </w:r>
      <w:r>
        <w:rPr>
          <w:rFonts w:eastAsia="Microsoft Yi Baiti" w:cs="Microsoft Tai Le"/>
          <w:b/>
        </w:rPr>
        <w:t xml:space="preserve"> preguntas</w:t>
      </w:r>
      <w:r>
        <w:rPr>
          <w:rFonts w:eastAsia="Microsoft Yi Baiti" w:cs="Microsoft Tai Le"/>
        </w:rPr>
        <w:t xml:space="preserve"> específicas, las cuales deben ser respondidas con base en un análisis sustentado en evidencia documental haciendo explícitos los principales argumentos empleados en el mismo.</w:t>
      </w:r>
    </w:p>
    <w:p w14:paraId="59783D1C" w14:textId="77777777" w:rsidR="00EC1DB4" w:rsidRDefault="00EC1DB4" w:rsidP="00EC1DB4">
      <w:pPr>
        <w:spacing w:after="0" w:line="276" w:lineRule="auto"/>
        <w:rPr>
          <w:rFonts w:eastAsia="Microsoft Yi Baiti" w:cs="Microsoft Tai Le"/>
          <w:b/>
        </w:rPr>
      </w:pPr>
      <w:r>
        <w:rPr>
          <w:rFonts w:eastAsia="Microsoft Yi Baiti" w:cs="Microsoft Tai Le"/>
          <w:b/>
        </w:rPr>
        <w:t>Formato de respuesta</w:t>
      </w:r>
    </w:p>
    <w:p w14:paraId="74CD4F15" w14:textId="77777777" w:rsidR="00EC1DB4" w:rsidRDefault="00EC1DB4" w:rsidP="00EC1DB4">
      <w:pPr>
        <w:spacing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>Cada una de las preguntas debe responderse en un máximo de</w:t>
      </w:r>
      <w:r>
        <w:rPr>
          <w:rFonts w:eastAsia="Microsoft Yi Baiti" w:cs="Microsoft Tai Le"/>
          <w:b/>
        </w:rPr>
        <w:t xml:space="preserve"> 3 cuartillas</w:t>
      </w:r>
      <w:r>
        <w:rPr>
          <w:rFonts w:eastAsia="Microsoft Yi Baiti" w:cs="Microsoft Tai Le"/>
        </w:rPr>
        <w:t xml:space="preserve"> e incluir los siguientes conceptos:</w:t>
      </w:r>
    </w:p>
    <w:p w14:paraId="035FD8C3" w14:textId="77777777" w:rsidR="00EC1DB4" w:rsidRDefault="00EC1DB4" w:rsidP="00EC1DB4">
      <w:pPr>
        <w:pStyle w:val="Prrafodelista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Microsoft Yi Baiti" w:cs="Microsoft Tai Le"/>
        </w:rPr>
      </w:pPr>
      <w:r>
        <w:rPr>
          <w:rFonts w:eastAsia="Microsoft Yi Baiti" w:cs="Microsoft Tai Le"/>
        </w:rPr>
        <w:t>La pregunta</w:t>
      </w:r>
    </w:p>
    <w:p w14:paraId="0F0B5555" w14:textId="77777777" w:rsidR="00EC1DB4" w:rsidRDefault="00EC1DB4" w:rsidP="00EC1DB4">
      <w:pPr>
        <w:pStyle w:val="Prrafodelista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Microsoft Yi Baiti" w:cs="Microsoft Tai Le"/>
        </w:rPr>
      </w:pPr>
      <w:r>
        <w:rPr>
          <w:rFonts w:eastAsia="Microsoft Yi Baiti" w:cs="Microsoft Tai Le"/>
        </w:rPr>
        <w:t>El análisis que justifique la respuesta</w:t>
      </w:r>
    </w:p>
    <w:p w14:paraId="40D562F7" w14:textId="7BB83C0A" w:rsidR="00EC1DB4" w:rsidRDefault="00EC1DB4" w:rsidP="00EC1DB4">
      <w:pPr>
        <w:pStyle w:val="Prrafodelista"/>
        <w:numPr>
          <w:ilvl w:val="0"/>
          <w:numId w:val="31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Microsoft Yi Baiti" w:cs="Microsoft Tai Le"/>
        </w:rPr>
      </w:pPr>
      <w:r>
        <w:rPr>
          <w:rFonts w:eastAsia="Microsoft Yi Baiti" w:cs="Microsoft Tai Le"/>
        </w:rPr>
        <w:t>Las fuentes de información utilizadas</w:t>
      </w:r>
    </w:p>
    <w:p w14:paraId="65E437AD" w14:textId="67A305DB" w:rsidR="00B406E3" w:rsidRPr="00B406E3" w:rsidRDefault="00B406E3" w:rsidP="00B406E3">
      <w:pPr>
        <w:spacing w:before="240" w:after="200" w:line="276" w:lineRule="auto"/>
        <w:ind w:right="51"/>
        <w:rPr>
          <w:rFonts w:eastAsia="Microsoft Yi Baiti" w:cs="Microsoft Tai Le"/>
        </w:rPr>
      </w:pPr>
      <w:r w:rsidRPr="00B406E3">
        <w:rPr>
          <w:rFonts w:eastAsia="Microsoft Yi Baiti" w:cs="Microsoft Tai Le"/>
        </w:rPr>
        <w:t>Para todas las preguntas, los Términos de Referencia especifican, de manera enunciativa más no limitativa, los elementos esperados en la respuesta y las fuentes de información mínimas.</w:t>
      </w:r>
    </w:p>
    <w:p w14:paraId="6E0870E2" w14:textId="77777777" w:rsidR="00EC1DB4" w:rsidRDefault="00EC1DB4" w:rsidP="00EC1DB4">
      <w:pPr>
        <w:pStyle w:val="Ttulo2"/>
        <w:spacing w:before="240" w:line="276" w:lineRule="auto"/>
        <w:rPr>
          <w:rFonts w:eastAsia="Microsoft Yi Baiti" w:cs="Microsoft Tai Le"/>
          <w:szCs w:val="22"/>
        </w:rPr>
      </w:pPr>
      <w:bookmarkStart w:id="34" w:name="_Criterios_generales_de"/>
      <w:bookmarkStart w:id="35" w:name="_Toc4485884"/>
      <w:bookmarkStart w:id="36" w:name="_Toc513199594"/>
      <w:bookmarkStart w:id="37" w:name="_Toc7011881"/>
      <w:bookmarkStart w:id="38" w:name="_Hlk512510046"/>
      <w:bookmarkStart w:id="39" w:name="_Hlk515365652"/>
      <w:bookmarkEnd w:id="34"/>
      <w:r>
        <w:rPr>
          <w:rFonts w:eastAsia="Microsoft Yi Baiti" w:cs="Microsoft Tai Le"/>
          <w:szCs w:val="22"/>
        </w:rPr>
        <w:t>Criterios generales de la propuesta de recomendaciones y observaciones</w:t>
      </w:r>
      <w:bookmarkEnd w:id="35"/>
      <w:bookmarkEnd w:id="36"/>
      <w:bookmarkEnd w:id="37"/>
    </w:p>
    <w:p w14:paraId="54DF77AD" w14:textId="1F09CA2E" w:rsidR="00EC1DB4" w:rsidRDefault="00EC1DB4" w:rsidP="00EC1DB4">
      <w:pPr>
        <w:spacing w:line="276" w:lineRule="auto"/>
      </w:pPr>
      <w:r>
        <w:t xml:space="preserve">La propuesta de recomendaciones y observaciones emitida por el equipo evaluador </w:t>
      </w:r>
      <w:r w:rsidR="000C4EB7">
        <w:t>debe</w:t>
      </w:r>
      <w:r>
        <w:t xml:space="preserve"> estar fundamentada en los hallazgos de la evaluación y ser formulada según los criterios de claridad, relevancia, justificación y factibilidad, descritos a continuación: </w:t>
      </w:r>
    </w:p>
    <w:p w14:paraId="1BFEFF24" w14:textId="77777777" w:rsidR="00EC1DB4" w:rsidRDefault="00EC1DB4" w:rsidP="00EC1DB4">
      <w:pPr>
        <w:pStyle w:val="Prrafodelista"/>
        <w:numPr>
          <w:ilvl w:val="0"/>
          <w:numId w:val="32"/>
        </w:numPr>
        <w:spacing w:before="240" w:line="276" w:lineRule="auto"/>
      </w:pPr>
      <w:r>
        <w:t>Claridad, estar expresado en forma precisa</w:t>
      </w:r>
    </w:p>
    <w:p w14:paraId="208ED302" w14:textId="77777777" w:rsidR="00EC1DB4" w:rsidRDefault="00EC1DB4" w:rsidP="00EC1DB4">
      <w:pPr>
        <w:pStyle w:val="Prrafodelista"/>
        <w:numPr>
          <w:ilvl w:val="0"/>
          <w:numId w:val="32"/>
        </w:numPr>
        <w:spacing w:before="240" w:line="276" w:lineRule="auto"/>
      </w:pPr>
      <w:r>
        <w:t>Relevancia, ser una aportación específica y significativa para el logro de los objetivos del Fondo</w:t>
      </w:r>
    </w:p>
    <w:p w14:paraId="2241BFC8" w14:textId="77777777" w:rsidR="00EC1DB4" w:rsidRDefault="00EC1DB4" w:rsidP="00EC1DB4">
      <w:pPr>
        <w:pStyle w:val="Prrafodelista"/>
        <w:numPr>
          <w:ilvl w:val="0"/>
          <w:numId w:val="32"/>
        </w:numPr>
        <w:spacing w:before="240" w:line="276" w:lineRule="auto"/>
      </w:pPr>
      <w:r>
        <w:t>Justificación, estar sustentado en los hallazgos</w:t>
      </w:r>
    </w:p>
    <w:p w14:paraId="4F671D25" w14:textId="77777777" w:rsidR="00EC1DB4" w:rsidRDefault="00EC1DB4" w:rsidP="00EC1DB4">
      <w:pPr>
        <w:pStyle w:val="Prrafodelista"/>
        <w:numPr>
          <w:ilvl w:val="0"/>
          <w:numId w:val="32"/>
        </w:numPr>
        <w:spacing w:before="240" w:line="276" w:lineRule="auto"/>
      </w:pPr>
      <w:r>
        <w:t>Factibilidad, ser viable, con plazos de cumplimiento, de acuerdo con las capacidades institucionales</w:t>
      </w:r>
    </w:p>
    <w:p w14:paraId="45B8E220" w14:textId="77777777" w:rsidR="00EC1DB4" w:rsidRDefault="00EC1DB4" w:rsidP="00EC1DB4">
      <w:pPr>
        <w:pStyle w:val="Ttulo2"/>
        <w:spacing w:before="240" w:line="276" w:lineRule="auto"/>
        <w:rPr>
          <w:rFonts w:eastAsia="Microsoft Yi Baiti" w:cs="Microsoft Tai Le"/>
          <w:iCs/>
        </w:rPr>
      </w:pPr>
      <w:bookmarkStart w:id="40" w:name="_Toc4485885"/>
      <w:bookmarkStart w:id="41" w:name="_Toc513199595"/>
      <w:bookmarkStart w:id="42" w:name="_Toc7011882"/>
      <w:r>
        <w:rPr>
          <w:rFonts w:eastAsia="Microsoft Yi Baiti" w:cs="Microsoft Tai Le"/>
          <w:iCs/>
        </w:rPr>
        <w:t>Configuración del Resumen Ejecutivo</w:t>
      </w:r>
      <w:bookmarkEnd w:id="40"/>
      <w:bookmarkEnd w:id="41"/>
      <w:bookmarkEnd w:id="42"/>
    </w:p>
    <w:p w14:paraId="60C7AD2E" w14:textId="11377F0F" w:rsidR="00EC1DB4" w:rsidRDefault="00EC1DB4" w:rsidP="00EC1DB4">
      <w:pPr>
        <w:spacing w:line="276" w:lineRule="auto"/>
      </w:pPr>
      <w:r>
        <w:t xml:space="preserve">El Resumen Ejecutivo del Informe de Evaluación del </w:t>
      </w:r>
      <w:r w:rsidRPr="00A715F8">
        <w:rPr>
          <w:rFonts w:eastAsia="Microsoft Yi Baiti" w:cs="Microsoft Tai Le"/>
        </w:rPr>
        <w:t xml:space="preserve">Fondo de </w:t>
      </w:r>
      <w:r>
        <w:rPr>
          <w:rFonts w:eastAsia="Microsoft Yi Baiti" w:cs="Microsoft Tai Le"/>
        </w:rPr>
        <w:t xml:space="preserve">Aportaciones para </w:t>
      </w:r>
      <w:r w:rsidR="00D14AE0">
        <w:rPr>
          <w:rFonts w:eastAsia="Microsoft Yi Baiti" w:cs="Microsoft Tai Le"/>
        </w:rPr>
        <w:t>el Fortalecimiento de los Municipios (FORTAMUN</w:t>
      </w:r>
      <w:r w:rsidRPr="00524864">
        <w:rPr>
          <w:rFonts w:eastAsia="Microsoft Yi Baiti" w:cs="Microsoft Tai Le"/>
        </w:rPr>
        <w:t>)</w:t>
      </w:r>
      <w:r>
        <w:rPr>
          <w:rFonts w:eastAsia="Microsoft Yi Baiti" w:cs="Microsoft Tai Le"/>
        </w:rPr>
        <w:t xml:space="preserve"> </w:t>
      </w:r>
      <w:r w:rsidR="000C4EB7">
        <w:t>debe</w:t>
      </w:r>
      <w:r>
        <w:t xml:space="preserve"> responder a las hipótesis adicionales de la evaluación contenidas en estos Términos de Referencia. </w:t>
      </w:r>
    </w:p>
    <w:p w14:paraId="674BA975" w14:textId="0F8ECEF4" w:rsidR="00EC1DB4" w:rsidRDefault="00EC1DB4" w:rsidP="00EC1DB4">
      <w:pPr>
        <w:spacing w:line="276" w:lineRule="auto"/>
      </w:pPr>
      <w:r>
        <w:t xml:space="preserve">Para cada una de las </w:t>
      </w:r>
      <w:r>
        <w:rPr>
          <w:b/>
        </w:rPr>
        <w:t>3</w:t>
      </w:r>
      <w:r>
        <w:t xml:space="preserve"> </w:t>
      </w:r>
      <w:r>
        <w:rPr>
          <w:b/>
        </w:rPr>
        <w:t>hipótesis</w:t>
      </w:r>
      <w:r>
        <w:t xml:space="preserve"> se deberán enunciar los hallazgos que correspondan y la propuesta de recomendaciones y observaciones que de ellos deriven en un máximo de</w:t>
      </w:r>
      <w:r>
        <w:rPr>
          <w:b/>
        </w:rPr>
        <w:t xml:space="preserve"> 10 cuartillas</w:t>
      </w:r>
      <w:r>
        <w:t xml:space="preserve">. Adicionalmente, el Resumen Ejecutivo </w:t>
      </w:r>
      <w:r w:rsidR="000C4EB7">
        <w:t>puede</w:t>
      </w:r>
      <w:r>
        <w:t xml:space="preserve"> mencionar los aspectos que </w:t>
      </w:r>
      <w:r>
        <w:lastRenderedPageBreak/>
        <w:t>estuvieron fuera del alcance de la evaluación que merecen ser abordados en futuros ejercicios de evaluación y/o investigación.</w:t>
      </w:r>
    </w:p>
    <w:p w14:paraId="5CB0CEFC" w14:textId="77777777" w:rsidR="00EC1DB4" w:rsidRDefault="00EC1DB4" w:rsidP="00EC1DB4">
      <w:pPr>
        <w:pStyle w:val="Ttulo2"/>
        <w:spacing w:before="240" w:line="276" w:lineRule="auto"/>
        <w:rPr>
          <w:rFonts w:eastAsia="Microsoft Yi Baiti" w:cs="Microsoft Tai Le"/>
          <w:iCs/>
        </w:rPr>
      </w:pPr>
      <w:bookmarkStart w:id="43" w:name="_Toc513199596"/>
      <w:bookmarkStart w:id="44" w:name="_Toc4485886"/>
      <w:bookmarkStart w:id="45" w:name="_Toc7011883"/>
      <w:r>
        <w:rPr>
          <w:rFonts w:eastAsia="Microsoft Yi Baiti" w:cs="Microsoft Tai Le"/>
          <w:iCs/>
        </w:rPr>
        <w:t xml:space="preserve">Consideraciones </w:t>
      </w:r>
      <w:bookmarkEnd w:id="43"/>
      <w:r>
        <w:rPr>
          <w:rFonts w:eastAsia="Microsoft Yi Baiti" w:cs="Microsoft Tai Le"/>
          <w:iCs/>
        </w:rPr>
        <w:t>de formato</w:t>
      </w:r>
      <w:bookmarkEnd w:id="44"/>
      <w:bookmarkEnd w:id="45"/>
    </w:p>
    <w:p w14:paraId="06017F74" w14:textId="746ED40A" w:rsidR="00EC1DB4" w:rsidRDefault="00EC1DB4" w:rsidP="00EC1DB4">
      <w:pPr>
        <w:spacing w:after="200" w:line="276" w:lineRule="auto"/>
        <w:ind w:right="51"/>
        <w:rPr>
          <w:rFonts w:eastAsia="Microsoft Yi Baiti" w:cs="Microsoft Tai Le"/>
          <w:iCs/>
        </w:rPr>
      </w:pPr>
      <w:r>
        <w:rPr>
          <w:rFonts w:eastAsia="Microsoft Yi Baiti" w:cs="Microsoft Tai Le"/>
          <w:iCs/>
        </w:rPr>
        <w:t xml:space="preserve">El formato de los productos entregables </w:t>
      </w:r>
      <w:r w:rsidR="000C4EB7">
        <w:rPr>
          <w:rFonts w:eastAsia="Microsoft Yi Baiti" w:cs="Microsoft Tai Le"/>
          <w:iCs/>
        </w:rPr>
        <w:t>debe</w:t>
      </w:r>
      <w:r>
        <w:rPr>
          <w:rFonts w:eastAsia="Microsoft Yi Baiti" w:cs="Microsoft Tai Le"/>
          <w:iCs/>
        </w:rPr>
        <w:t xml:space="preserve"> respetar las siguientes consideraciones:</w:t>
      </w:r>
    </w:p>
    <w:p w14:paraId="028339D2" w14:textId="77777777" w:rsidR="00EC1DB4" w:rsidRDefault="00EC1DB4" w:rsidP="00663779">
      <w:pPr>
        <w:pStyle w:val="Prrafodelista"/>
        <w:numPr>
          <w:ilvl w:val="0"/>
          <w:numId w:val="20"/>
        </w:numPr>
        <w:spacing w:after="200" w:line="276" w:lineRule="auto"/>
        <w:ind w:right="51"/>
        <w:rPr>
          <w:rFonts w:eastAsia="Microsoft Yi Baiti" w:cs="Microsoft Tai Le"/>
          <w:iCs/>
        </w:rPr>
      </w:pPr>
      <w:r>
        <w:rPr>
          <w:rFonts w:eastAsia="Microsoft Yi Baiti" w:cs="Microsoft Tai Le"/>
          <w:iCs/>
        </w:rPr>
        <w:t>Tipo del archivo electrónico: Word (.docx)</w:t>
      </w:r>
    </w:p>
    <w:p w14:paraId="7F4DD4FF" w14:textId="77777777" w:rsidR="00EC1DB4" w:rsidRDefault="00EC1DB4" w:rsidP="00EC1DB4">
      <w:pPr>
        <w:pStyle w:val="Prrafodelista"/>
        <w:numPr>
          <w:ilvl w:val="0"/>
          <w:numId w:val="20"/>
        </w:numPr>
        <w:spacing w:before="240" w:after="200" w:line="276" w:lineRule="auto"/>
        <w:ind w:right="51"/>
        <w:rPr>
          <w:rFonts w:eastAsia="Microsoft Yi Baiti" w:cs="Microsoft Tai Le"/>
          <w:iCs/>
        </w:rPr>
      </w:pPr>
      <w:r>
        <w:rPr>
          <w:rFonts w:eastAsia="Microsoft Yi Baiti" w:cs="Microsoft Tai Le"/>
          <w:iCs/>
        </w:rPr>
        <w:t>Tamaño de hoja: Carta</w:t>
      </w:r>
    </w:p>
    <w:p w14:paraId="67F1452E" w14:textId="77777777" w:rsidR="00EC1DB4" w:rsidRDefault="00EC1DB4" w:rsidP="00EC1DB4">
      <w:pPr>
        <w:pStyle w:val="Prrafodelista"/>
        <w:numPr>
          <w:ilvl w:val="0"/>
          <w:numId w:val="20"/>
        </w:numPr>
        <w:spacing w:before="240" w:after="200" w:line="276" w:lineRule="auto"/>
        <w:ind w:right="51"/>
        <w:rPr>
          <w:rFonts w:eastAsia="Microsoft Yi Baiti" w:cs="Microsoft Tai Le"/>
          <w:iCs/>
        </w:rPr>
      </w:pPr>
      <w:r>
        <w:rPr>
          <w:rFonts w:eastAsia="Microsoft Yi Baiti" w:cs="Microsoft Tai Le"/>
          <w:iCs/>
        </w:rPr>
        <w:t>Márgenes: Normal (Superior 2.5 cm, Inferior 2.5 cm, Izquierdo 3 cm, Derecho 3 cm)</w:t>
      </w:r>
    </w:p>
    <w:p w14:paraId="2DF7E0EF" w14:textId="77777777" w:rsidR="00EC1DB4" w:rsidRDefault="00EC1DB4" w:rsidP="00EC1DB4">
      <w:pPr>
        <w:pStyle w:val="Prrafodelista"/>
        <w:numPr>
          <w:ilvl w:val="0"/>
          <w:numId w:val="20"/>
        </w:numPr>
        <w:spacing w:before="240" w:after="200" w:line="276" w:lineRule="auto"/>
        <w:ind w:right="51"/>
        <w:rPr>
          <w:rFonts w:eastAsia="Microsoft Yi Baiti" w:cs="Microsoft Tai Le"/>
          <w:iCs/>
        </w:rPr>
      </w:pPr>
      <w:r>
        <w:rPr>
          <w:rFonts w:eastAsia="Microsoft Yi Baiti" w:cs="Microsoft Tai Le"/>
          <w:iCs/>
        </w:rPr>
        <w:t>Fuente: Microsoft TaiLe</w:t>
      </w:r>
    </w:p>
    <w:p w14:paraId="197D07E5" w14:textId="77777777" w:rsidR="00EC1DB4" w:rsidRDefault="00EC1DB4" w:rsidP="00EC1DB4">
      <w:pPr>
        <w:pStyle w:val="Prrafodelista"/>
        <w:numPr>
          <w:ilvl w:val="0"/>
          <w:numId w:val="20"/>
        </w:numPr>
        <w:spacing w:before="240" w:after="200" w:line="276" w:lineRule="auto"/>
        <w:ind w:right="51"/>
        <w:rPr>
          <w:rFonts w:eastAsia="Microsoft Yi Baiti" w:cs="Microsoft Tai Le"/>
          <w:iCs/>
        </w:rPr>
      </w:pPr>
      <w:r>
        <w:rPr>
          <w:rFonts w:eastAsia="Microsoft Yi Baiti" w:cs="Microsoft Tai Le"/>
          <w:iCs/>
        </w:rPr>
        <w:t>Tamaño de fuente: 12 puntos</w:t>
      </w:r>
    </w:p>
    <w:p w14:paraId="6CA49236" w14:textId="77777777" w:rsidR="00EC1DB4" w:rsidRDefault="00EC1DB4" w:rsidP="00EC1DB4">
      <w:pPr>
        <w:pStyle w:val="Prrafodelista"/>
        <w:numPr>
          <w:ilvl w:val="0"/>
          <w:numId w:val="20"/>
        </w:numPr>
        <w:spacing w:before="240" w:after="200" w:line="276" w:lineRule="auto"/>
        <w:ind w:right="51"/>
        <w:rPr>
          <w:rFonts w:eastAsia="Microsoft Yi Baiti" w:cs="Microsoft Tai Le"/>
          <w:iCs/>
        </w:rPr>
      </w:pPr>
      <w:r>
        <w:rPr>
          <w:rFonts w:eastAsia="Microsoft Yi Baiti" w:cs="Microsoft Tai Le"/>
          <w:iCs/>
        </w:rPr>
        <w:t>Interlineado: Simple</w:t>
      </w:r>
    </w:p>
    <w:p w14:paraId="008A2066" w14:textId="77777777" w:rsidR="00EC1DB4" w:rsidRDefault="00EC1DB4" w:rsidP="00EC1DB4">
      <w:pPr>
        <w:pStyle w:val="Prrafodelista"/>
        <w:numPr>
          <w:ilvl w:val="0"/>
          <w:numId w:val="20"/>
        </w:numPr>
        <w:spacing w:before="240" w:after="200" w:line="276" w:lineRule="auto"/>
        <w:ind w:right="51"/>
        <w:rPr>
          <w:rFonts w:eastAsia="Microsoft Yi Baiti" w:cs="Microsoft Tai Le"/>
          <w:iCs/>
        </w:rPr>
      </w:pPr>
      <w:r>
        <w:rPr>
          <w:rFonts w:eastAsia="Microsoft Yi Baiti" w:cs="Microsoft Tai Le"/>
          <w:iCs/>
        </w:rPr>
        <w:t>Texto justificado</w:t>
      </w:r>
    </w:p>
    <w:p w14:paraId="4E09A96B" w14:textId="77777777" w:rsidR="00EC1DB4" w:rsidRDefault="00EC1DB4" w:rsidP="00EC1DB4">
      <w:pPr>
        <w:pStyle w:val="Prrafodelista"/>
        <w:numPr>
          <w:ilvl w:val="0"/>
          <w:numId w:val="20"/>
        </w:numPr>
        <w:spacing w:before="240" w:after="200" w:line="276" w:lineRule="auto"/>
        <w:ind w:right="51"/>
        <w:rPr>
          <w:rFonts w:eastAsia="Microsoft Yi Baiti" w:cs="Microsoft Tai Le"/>
          <w:iCs/>
        </w:rPr>
      </w:pPr>
      <w:r>
        <w:rPr>
          <w:rFonts w:eastAsia="Microsoft Yi Baiti" w:cs="Microsoft Tai Le"/>
          <w:iCs/>
        </w:rPr>
        <w:t>Números de página al pie</w:t>
      </w:r>
    </w:p>
    <w:p w14:paraId="63B548D5" w14:textId="77777777" w:rsidR="00EC1DB4" w:rsidRDefault="00EC1DB4" w:rsidP="00EC1DB4">
      <w:pPr>
        <w:pStyle w:val="Prrafodelista"/>
        <w:numPr>
          <w:ilvl w:val="0"/>
          <w:numId w:val="20"/>
        </w:numPr>
        <w:spacing w:before="240" w:after="200" w:line="276" w:lineRule="auto"/>
        <w:ind w:right="51"/>
        <w:rPr>
          <w:rFonts w:eastAsia="Microsoft Yi Baiti" w:cs="Microsoft Tai Le"/>
          <w:iCs/>
        </w:rPr>
      </w:pPr>
      <w:r>
        <w:rPr>
          <w:rFonts w:eastAsia="Microsoft Yi Baiti" w:cs="Microsoft Tai Le"/>
          <w:iCs/>
        </w:rPr>
        <w:t>No incluir referencias personales o institucionales (nombres, logotipos, isotipos, etc.) en ningún área de los documentos, salvo las portadas.</w:t>
      </w:r>
    </w:p>
    <w:p w14:paraId="3CB80C50" w14:textId="77777777" w:rsidR="00EC1DB4" w:rsidRDefault="00EC1DB4" w:rsidP="00EC1DB4">
      <w:pPr>
        <w:pStyle w:val="Prrafodelista"/>
        <w:numPr>
          <w:ilvl w:val="0"/>
          <w:numId w:val="20"/>
        </w:numPr>
        <w:spacing w:before="240" w:after="200" w:line="276" w:lineRule="auto"/>
        <w:ind w:right="51"/>
        <w:rPr>
          <w:rFonts w:eastAsia="Microsoft Yi Baiti" w:cs="Microsoft Tai Le"/>
          <w:iCs/>
        </w:rPr>
      </w:pPr>
      <w:r>
        <w:rPr>
          <w:rFonts w:eastAsia="Microsoft Yi Baiti" w:cs="Microsoft Tai Le"/>
        </w:rPr>
        <w:t>Incluir una marca de agua en todas las páginas del informe de evaluación con la leyenda «Versión preliminar»</w:t>
      </w:r>
    </w:p>
    <w:bookmarkEnd w:id="38"/>
    <w:bookmarkEnd w:id="39"/>
    <w:p w14:paraId="54406BED" w14:textId="13F885E2" w:rsidR="007C3D02" w:rsidRPr="00600642" w:rsidRDefault="007C3D02" w:rsidP="00EC1DB4">
      <w:pPr>
        <w:pStyle w:val="Prrafodelista"/>
        <w:numPr>
          <w:ilvl w:val="0"/>
          <w:numId w:val="20"/>
        </w:numPr>
        <w:spacing w:before="240" w:after="200" w:line="276" w:lineRule="auto"/>
        <w:ind w:right="51"/>
        <w:jc w:val="left"/>
        <w:rPr>
          <w:rFonts w:eastAsia="Microsoft Yi Baiti" w:cs="Microsoft Tai Le"/>
          <w:b/>
          <w:color w:val="538135" w:themeColor="accent6" w:themeShade="BF"/>
        </w:rPr>
      </w:pPr>
      <w:r w:rsidRPr="00600642">
        <w:rPr>
          <w:rFonts w:eastAsia="Microsoft Yi Baiti" w:cs="Microsoft Tai Le"/>
        </w:rPr>
        <w:br w:type="page"/>
      </w:r>
    </w:p>
    <w:p w14:paraId="2C47B90B" w14:textId="7E27D1C2" w:rsidR="003A46CD" w:rsidRDefault="003A46CD" w:rsidP="00663779">
      <w:pPr>
        <w:pStyle w:val="Ttulo1"/>
        <w:spacing w:line="276" w:lineRule="auto"/>
        <w:rPr>
          <w:rFonts w:eastAsia="Microsoft Yi Baiti" w:cs="Microsoft Tai Le"/>
          <w:szCs w:val="22"/>
        </w:rPr>
      </w:pPr>
      <w:bookmarkStart w:id="46" w:name="_Evaluación"/>
      <w:bookmarkStart w:id="47" w:name="_Toc7011884"/>
      <w:bookmarkEnd w:id="46"/>
      <w:r>
        <w:rPr>
          <w:rFonts w:eastAsia="Microsoft Yi Baiti" w:cs="Microsoft Tai Le"/>
          <w:szCs w:val="22"/>
        </w:rPr>
        <w:lastRenderedPageBreak/>
        <w:t>Evaluación</w:t>
      </w:r>
      <w:bookmarkEnd w:id="47"/>
    </w:p>
    <w:p w14:paraId="1A15E31A" w14:textId="77777777" w:rsidR="000C4EB7" w:rsidRPr="00077D28" w:rsidRDefault="000C4EB7" w:rsidP="000C4EB7">
      <w:pPr>
        <w:pStyle w:val="Ttulo2"/>
        <w:rPr>
          <w:rFonts w:eastAsia="Microsoft Yi Baiti"/>
        </w:rPr>
      </w:pPr>
      <w:bookmarkStart w:id="48" w:name="_Toc6299137"/>
      <w:bookmarkStart w:id="49" w:name="_Toc7011885"/>
      <w:bookmarkStart w:id="50" w:name="_Hlk6301510"/>
      <w:r w:rsidRPr="00077D28">
        <w:rPr>
          <w:rFonts w:eastAsia="Microsoft Yi Baiti"/>
        </w:rPr>
        <w:t xml:space="preserve">Características del </w:t>
      </w:r>
      <w:r>
        <w:rPr>
          <w:rFonts w:eastAsia="Microsoft Yi Baiti"/>
        </w:rPr>
        <w:t>fondo</w:t>
      </w:r>
      <w:bookmarkEnd w:id="48"/>
      <w:bookmarkEnd w:id="49"/>
    </w:p>
    <w:p w14:paraId="54B61072" w14:textId="323B63B6" w:rsidR="000C4EB7" w:rsidRPr="00077D28" w:rsidRDefault="000C4EB7" w:rsidP="000C4EB7">
      <w:pPr>
        <w:spacing w:line="276" w:lineRule="auto"/>
        <w:rPr>
          <w:rFonts w:eastAsia="Microsoft Yi Baiti" w:cs="Microsoft Tai Le"/>
        </w:rPr>
      </w:pPr>
      <w:r w:rsidRPr="00391E43">
        <w:rPr>
          <w:rFonts w:eastAsia="Microsoft Yi Baiti" w:cs="Microsoft Tai Le"/>
        </w:rPr>
        <w:t xml:space="preserve">Con base en la información proporcionada por </w:t>
      </w:r>
      <w:r w:rsidR="00990AD0">
        <w:rPr>
          <w:rFonts w:eastAsia="Microsoft Yi Baiti" w:cs="Microsoft Tai Le"/>
        </w:rPr>
        <w:t xml:space="preserve">el municipio </w:t>
      </w:r>
      <w:r w:rsidRPr="00391E43">
        <w:rPr>
          <w:rFonts w:eastAsia="Microsoft Yi Baiti" w:cs="Microsoft Tai Le"/>
        </w:rPr>
        <w:t xml:space="preserve">responsable del </w:t>
      </w:r>
      <w:r>
        <w:rPr>
          <w:rFonts w:eastAsia="Microsoft Yi Baiti" w:cs="Microsoft Tai Le"/>
        </w:rPr>
        <w:t>f</w:t>
      </w:r>
      <w:r w:rsidRPr="00391E43">
        <w:rPr>
          <w:rFonts w:eastAsia="Microsoft Yi Baiti" w:cs="Microsoft Tai Le"/>
        </w:rPr>
        <w:t xml:space="preserve">ondo en </w:t>
      </w:r>
      <w:r w:rsidR="00456D6F">
        <w:rPr>
          <w:rFonts w:eastAsia="Microsoft Yi Baiti" w:cs="Microsoft Tai Le"/>
        </w:rPr>
        <w:t>el municipio</w:t>
      </w:r>
      <w:r w:rsidRPr="00391E43">
        <w:rPr>
          <w:rFonts w:eastAsia="Microsoft Yi Baiti" w:cs="Microsoft Tai Le"/>
        </w:rPr>
        <w:t xml:space="preserve">, se debe realizar una descripción en un máximo de </w:t>
      </w:r>
      <w:r w:rsidRPr="00391E43">
        <w:rPr>
          <w:rFonts w:eastAsia="Microsoft Yi Baiti" w:cs="Microsoft Tai Le"/>
          <w:b/>
        </w:rPr>
        <w:t>5 cuartillas</w:t>
      </w:r>
      <w:r>
        <w:rPr>
          <w:rFonts w:eastAsia="Microsoft Yi Baiti" w:cs="Microsoft Tai Le"/>
        </w:rPr>
        <w:t xml:space="preserve"> que c</w:t>
      </w:r>
      <w:r w:rsidRPr="00391E43">
        <w:rPr>
          <w:rFonts w:eastAsia="Microsoft Yi Baiti" w:cs="Microsoft Tai Le"/>
        </w:rPr>
        <w:t>ontenga los siguientes aspectos</w:t>
      </w:r>
      <w:r w:rsidRPr="00077D28">
        <w:rPr>
          <w:rFonts w:eastAsia="Microsoft Yi Baiti" w:cs="Microsoft Tai Le"/>
        </w:rPr>
        <w:t>:</w:t>
      </w:r>
    </w:p>
    <w:p w14:paraId="67A1C180" w14:textId="211E0636" w:rsidR="000C4EB7" w:rsidRPr="00391E43" w:rsidRDefault="000C4EB7" w:rsidP="000C4EB7">
      <w:pPr>
        <w:pStyle w:val="Prrafodelista"/>
        <w:numPr>
          <w:ilvl w:val="0"/>
          <w:numId w:val="16"/>
        </w:numPr>
        <w:spacing w:before="240" w:after="200" w:line="276" w:lineRule="auto"/>
        <w:ind w:right="51"/>
        <w:rPr>
          <w:rFonts w:eastAsia="Microsoft Yi Baiti" w:cs="Microsoft Tai Le"/>
        </w:rPr>
      </w:pPr>
      <w:r w:rsidRPr="00391E43">
        <w:rPr>
          <w:rFonts w:eastAsia="Microsoft Yi Baiti" w:cs="Microsoft Tai Le"/>
        </w:rPr>
        <w:t>Descripción de los objetivos del fondo de acuerdo con la LCF, la MIR y las leyes federales relacionadas. La descripción debe considerar la lógica y su consistencia con los objetivos establecidos en la LCF.</w:t>
      </w:r>
    </w:p>
    <w:p w14:paraId="0FF9449F" w14:textId="640D5668" w:rsidR="000C4EB7" w:rsidRPr="00086C15" w:rsidRDefault="000C4EB7" w:rsidP="00456D6F">
      <w:pPr>
        <w:pStyle w:val="Prrafodelista"/>
        <w:numPr>
          <w:ilvl w:val="0"/>
          <w:numId w:val="16"/>
        </w:numPr>
        <w:spacing w:before="240" w:after="200" w:line="276" w:lineRule="auto"/>
        <w:ind w:right="51"/>
        <w:rPr>
          <w:rFonts w:eastAsia="Microsoft Yi Baiti" w:cs="Microsoft Tai Le"/>
        </w:rPr>
      </w:pPr>
      <w:r w:rsidRPr="00086C15">
        <w:rPr>
          <w:rFonts w:eastAsia="Microsoft Yi Baiti" w:cs="Microsoft Tai Le"/>
        </w:rPr>
        <w:t>Análisis y descripción de la fórmula de distribución de los r</w:t>
      </w:r>
      <w:r w:rsidR="00086C15" w:rsidRPr="00086C15">
        <w:rPr>
          <w:rFonts w:eastAsia="Microsoft Yi Baiti" w:cs="Microsoft Tai Le"/>
        </w:rPr>
        <w:t>e</w:t>
      </w:r>
      <w:r w:rsidRPr="00086C15">
        <w:rPr>
          <w:rFonts w:eastAsia="Microsoft Yi Baiti" w:cs="Microsoft Tai Le"/>
        </w:rPr>
        <w:t>cursos de acuerdo</w:t>
      </w:r>
      <w:r w:rsidR="00086C15" w:rsidRPr="00086C15">
        <w:rPr>
          <w:rFonts w:eastAsia="Microsoft Yi Baiti" w:cs="Microsoft Tai Le"/>
        </w:rPr>
        <w:t xml:space="preserve"> </w:t>
      </w:r>
      <w:r w:rsidRPr="00086C15">
        <w:rPr>
          <w:rFonts w:eastAsia="Microsoft Yi Baiti" w:cs="Microsoft Tai Le"/>
        </w:rPr>
        <w:t xml:space="preserve">con la LCF y normatividad aplicable, y del presupuesto asignado </w:t>
      </w:r>
      <w:r w:rsidR="00456D6F">
        <w:rPr>
          <w:rFonts w:eastAsia="Microsoft Yi Baiti" w:cs="Microsoft Tai Le"/>
        </w:rPr>
        <w:t>al municipio</w:t>
      </w:r>
      <w:r w:rsidR="00086C15" w:rsidRPr="00086C15">
        <w:rPr>
          <w:rFonts w:eastAsia="Microsoft Yi Baiti" w:cs="Microsoft Tai Le"/>
        </w:rPr>
        <w:t xml:space="preserve"> </w:t>
      </w:r>
      <w:r w:rsidRPr="00086C15">
        <w:rPr>
          <w:rFonts w:eastAsia="Microsoft Yi Baiti" w:cs="Microsoft Tai Le"/>
        </w:rPr>
        <w:t>en el ejercicio fiscal evaluado y el porcentaje que este representa respecto al</w:t>
      </w:r>
      <w:r w:rsidR="00086C15">
        <w:rPr>
          <w:rFonts w:eastAsia="Microsoft Yi Baiti" w:cs="Microsoft Tai Le"/>
        </w:rPr>
        <w:t xml:space="preserve"> </w:t>
      </w:r>
      <w:r w:rsidRPr="00086C15">
        <w:rPr>
          <w:rFonts w:eastAsia="Microsoft Yi Baiti" w:cs="Microsoft Tai Le"/>
        </w:rPr>
        <w:t>presupuesto nacional del fondo.</w:t>
      </w:r>
    </w:p>
    <w:p w14:paraId="7F48CD37" w14:textId="305B95E1" w:rsidR="000C4EB7" w:rsidRPr="00F243A1" w:rsidRDefault="000C4EB7" w:rsidP="00456D6F">
      <w:pPr>
        <w:pStyle w:val="Prrafodelista"/>
        <w:numPr>
          <w:ilvl w:val="0"/>
          <w:numId w:val="16"/>
        </w:numPr>
        <w:spacing w:before="240" w:after="200" w:line="276" w:lineRule="auto"/>
        <w:ind w:right="51"/>
        <w:jc w:val="left"/>
        <w:rPr>
          <w:rFonts w:eastAsia="Microsoft Yi Baiti" w:cs="Microsoft Tai Le"/>
          <w:b/>
          <w:iCs/>
          <w:color w:val="7F7F7F" w:themeColor="text1" w:themeTint="80"/>
          <w:szCs w:val="26"/>
        </w:rPr>
      </w:pPr>
      <w:r w:rsidRPr="00F243A1">
        <w:rPr>
          <w:rFonts w:eastAsia="Microsoft Yi Baiti" w:cs="Microsoft Tai Le"/>
        </w:rPr>
        <w:t xml:space="preserve">Evolución del presupuesto del </w:t>
      </w:r>
      <w:r w:rsidR="00095ACC">
        <w:rPr>
          <w:rFonts w:eastAsia="Microsoft Yi Baiti" w:cs="Microsoft Tai Le"/>
        </w:rPr>
        <w:t>f</w:t>
      </w:r>
      <w:r w:rsidR="00456D6F" w:rsidRPr="00F243A1">
        <w:rPr>
          <w:rFonts w:eastAsia="Microsoft Yi Baiti" w:cs="Microsoft Tai Le"/>
        </w:rPr>
        <w:t>ondo</w:t>
      </w:r>
      <w:r w:rsidRPr="00F243A1">
        <w:rPr>
          <w:rFonts w:eastAsia="Microsoft Yi Baiti" w:cs="Microsoft Tai Le"/>
        </w:rPr>
        <w:t>, que al menos considere la</w:t>
      </w:r>
      <w:r w:rsidR="00086C15" w:rsidRPr="00F243A1">
        <w:rPr>
          <w:rFonts w:eastAsia="Microsoft Yi Baiti" w:cs="Microsoft Tai Le"/>
        </w:rPr>
        <w:t xml:space="preserve"> </w:t>
      </w:r>
      <w:r w:rsidRPr="00F243A1">
        <w:rPr>
          <w:rFonts w:eastAsia="Microsoft Yi Baiti" w:cs="Microsoft Tai Le"/>
        </w:rPr>
        <w:t>administración actual y la anterior</w:t>
      </w:r>
      <w:r w:rsidR="00F243A1" w:rsidRPr="00F243A1">
        <w:rPr>
          <w:rFonts w:eastAsia="Microsoft Yi Baiti" w:cs="Microsoft Tai Le"/>
        </w:rPr>
        <w:t>.</w:t>
      </w:r>
    </w:p>
    <w:p w14:paraId="1C9387C8" w14:textId="357C5EAC" w:rsidR="007E1205" w:rsidRDefault="003A46CD" w:rsidP="00B406E3">
      <w:pPr>
        <w:pStyle w:val="Ttulo2"/>
        <w:spacing w:before="0" w:line="276" w:lineRule="auto"/>
        <w:rPr>
          <w:rFonts w:eastAsia="Microsoft Yi Baiti" w:cs="Microsoft Tai Le"/>
          <w:iCs/>
        </w:rPr>
      </w:pPr>
      <w:bookmarkStart w:id="51" w:name="_Toc7011886"/>
      <w:bookmarkEnd w:id="50"/>
      <w:r>
        <w:rPr>
          <w:rFonts w:eastAsia="Microsoft Yi Baiti" w:cs="Microsoft Tai Le"/>
          <w:iCs/>
        </w:rPr>
        <w:t>P</w:t>
      </w:r>
      <w:r w:rsidRPr="003A46CD">
        <w:rPr>
          <w:rFonts w:eastAsia="Microsoft Yi Baiti" w:cs="Microsoft Tai Le"/>
          <w:iCs/>
        </w:rPr>
        <w:t>reguntas</w:t>
      </w:r>
      <w:r w:rsidR="007E1205" w:rsidRPr="003A46CD">
        <w:rPr>
          <w:rFonts w:eastAsia="Microsoft Yi Baiti" w:cs="Microsoft Tai Le"/>
          <w:iCs/>
        </w:rPr>
        <w:t xml:space="preserve"> de </w:t>
      </w:r>
      <w:bookmarkEnd w:id="0"/>
      <w:r w:rsidR="009C4CFA">
        <w:rPr>
          <w:rFonts w:eastAsia="Microsoft Yi Baiti" w:cs="Microsoft Tai Le"/>
          <w:iCs/>
        </w:rPr>
        <w:t>evaluación</w:t>
      </w:r>
      <w:bookmarkEnd w:id="51"/>
    </w:p>
    <w:p w14:paraId="69822600" w14:textId="2A482B69" w:rsidR="00663779" w:rsidRPr="00663779" w:rsidRDefault="00663779" w:rsidP="00B406E3">
      <w:r>
        <w:t xml:space="preserve">La Evaluación del Desempeño del Fondo </w:t>
      </w:r>
      <w:r w:rsidRPr="00663779">
        <w:t xml:space="preserve">de </w:t>
      </w:r>
      <w:r w:rsidR="00456D6F">
        <w:t>Aportaciones para el Fortalecimiento de los Municipios (FORTAMUN</w:t>
      </w:r>
      <w:r w:rsidRPr="00663779">
        <w:t>)</w:t>
      </w:r>
      <w:r>
        <w:t xml:space="preserve"> debe responder a las siguientes preguntas de evaluación</w:t>
      </w:r>
      <w:r w:rsidR="00B406E3">
        <w:t>:</w:t>
      </w:r>
    </w:p>
    <w:tbl>
      <w:tblPr>
        <w:tblStyle w:val="Tablaconcuadrcu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4585"/>
      </w:tblGrid>
      <w:tr w:rsidR="007D75D6" w:rsidRPr="00BB5FD9" w14:paraId="45ACA46F" w14:textId="77777777" w:rsidTr="00F243A1">
        <w:trPr>
          <w:tblHeader/>
          <w:jc w:val="center"/>
        </w:trPr>
        <w:tc>
          <w:tcPr>
            <w:tcW w:w="2406" w:type="pct"/>
            <w:shd w:val="clear" w:color="auto" w:fill="auto"/>
            <w:vAlign w:val="center"/>
          </w:tcPr>
          <w:p w14:paraId="51A7E19C" w14:textId="0DBAC3C2" w:rsidR="007D75D6" w:rsidRPr="00BB5FD9" w:rsidRDefault="007D75D6" w:rsidP="009C4CFA">
            <w:pPr>
              <w:jc w:val="center"/>
              <w:rPr>
                <w:rFonts w:cs="Microsoft Tai Le"/>
                <w:b/>
                <w:sz w:val="20"/>
                <w:szCs w:val="20"/>
              </w:rPr>
            </w:pPr>
            <w:bookmarkStart w:id="52" w:name="_Hlk4673645"/>
            <w:r w:rsidRPr="00BB5FD9">
              <w:rPr>
                <w:rFonts w:cs="Microsoft Tai Le"/>
                <w:b/>
                <w:sz w:val="20"/>
                <w:szCs w:val="20"/>
              </w:rPr>
              <w:t>Pregunta de evaluación</w:t>
            </w:r>
          </w:p>
        </w:tc>
        <w:tc>
          <w:tcPr>
            <w:tcW w:w="2594" w:type="pct"/>
            <w:shd w:val="clear" w:color="auto" w:fill="auto"/>
            <w:vAlign w:val="center"/>
          </w:tcPr>
          <w:p w14:paraId="3086FD35" w14:textId="19B4E502" w:rsidR="007D75D6" w:rsidRPr="00BB5FD9" w:rsidRDefault="007D75D6" w:rsidP="009C4CFA">
            <w:pPr>
              <w:jc w:val="center"/>
              <w:rPr>
                <w:rFonts w:cs="Microsoft Tai Le"/>
                <w:b/>
                <w:sz w:val="20"/>
                <w:szCs w:val="20"/>
              </w:rPr>
            </w:pPr>
            <w:r w:rsidRPr="00BB5FD9">
              <w:rPr>
                <w:rFonts w:cs="Microsoft Tai Le"/>
                <w:b/>
                <w:sz w:val="20"/>
                <w:szCs w:val="20"/>
              </w:rPr>
              <w:t>Elementos mínimos esperados en la respuesta</w:t>
            </w:r>
          </w:p>
        </w:tc>
      </w:tr>
      <w:tr w:rsidR="007D75D6" w:rsidRPr="00BB5FD9" w14:paraId="274E99FC" w14:textId="77777777" w:rsidTr="007D75D6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8873D7C" w14:textId="27A78223" w:rsidR="007D75D6" w:rsidRPr="0040573D" w:rsidRDefault="0040573D" w:rsidP="009C4CFA">
            <w:pPr>
              <w:jc w:val="center"/>
              <w:rPr>
                <w:rFonts w:cs="Microsoft Tai Le"/>
                <w:b/>
                <w:sz w:val="20"/>
                <w:szCs w:val="20"/>
              </w:rPr>
            </w:pPr>
            <w:r w:rsidRPr="0040573D">
              <w:rPr>
                <w:rFonts w:cs="Microsoft Tai Le"/>
                <w:sz w:val="20"/>
                <w:szCs w:val="20"/>
              </w:rPr>
              <w:t>Fuentes mínimas de información: documentos diagnósticos, planes municipales de desarrollo, documentos de planeación del sector social, documentos normativos, documentos programáticos, financieros, contables, informes trimestrales, cuenta pública, manuales operativos, Matriz de Indicadores para Resultados (MIR) y Avance físico-financiero</w:t>
            </w:r>
          </w:p>
        </w:tc>
      </w:tr>
      <w:tr w:rsidR="0040573D" w:rsidRPr="00BB5FD9" w14:paraId="63FA3B10" w14:textId="77777777" w:rsidTr="007D75D6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5A9F3CA" w14:textId="651D50D1" w:rsidR="0040573D" w:rsidRPr="004230AF" w:rsidRDefault="0040573D" w:rsidP="0040573D">
            <w:pPr>
              <w:jc w:val="center"/>
              <w:rPr>
                <w:rFonts w:cs="Microsoft Tai Le"/>
                <w:b/>
                <w:sz w:val="20"/>
                <w:szCs w:val="20"/>
                <w:highlight w:val="yellow"/>
              </w:rPr>
            </w:pPr>
            <w:r w:rsidRPr="00BB5FD9">
              <w:rPr>
                <w:rFonts w:cs="Microsoft Tai Le"/>
                <w:b/>
                <w:sz w:val="20"/>
                <w:szCs w:val="20"/>
              </w:rPr>
              <w:t xml:space="preserve">I. </w:t>
            </w:r>
            <w:r>
              <w:rPr>
                <w:rFonts w:cs="Microsoft Tai Le"/>
                <w:b/>
                <w:sz w:val="20"/>
                <w:szCs w:val="20"/>
              </w:rPr>
              <w:t>Ejercicio de la operación del FORTAMUN</w:t>
            </w:r>
          </w:p>
        </w:tc>
      </w:tr>
      <w:tr w:rsidR="00976269" w:rsidRPr="00BB5FD9" w14:paraId="1BE3EE53" w14:textId="77777777" w:rsidTr="00B84D72">
        <w:trPr>
          <w:jc w:val="center"/>
        </w:trPr>
        <w:tc>
          <w:tcPr>
            <w:tcW w:w="2406" w:type="pct"/>
            <w:shd w:val="clear" w:color="auto" w:fill="auto"/>
            <w:vAlign w:val="center"/>
          </w:tcPr>
          <w:p w14:paraId="06F8148E" w14:textId="5B72C827" w:rsidR="00976269" w:rsidRPr="00BB5FD9" w:rsidRDefault="00976269" w:rsidP="00B84D72">
            <w:pPr>
              <w:jc w:val="left"/>
              <w:rPr>
                <w:rFonts w:cs="Microsoft Tai Le"/>
                <w:sz w:val="20"/>
                <w:szCs w:val="20"/>
              </w:rPr>
            </w:pPr>
            <w:r w:rsidRPr="00BB5FD9">
              <w:rPr>
                <w:rFonts w:cs="Microsoft Tai Le"/>
                <w:sz w:val="20"/>
                <w:szCs w:val="20"/>
              </w:rPr>
              <w:t>1. ¿</w:t>
            </w:r>
            <w:r>
              <w:rPr>
                <w:rFonts w:cs="Microsoft Tai Le"/>
                <w:sz w:val="20"/>
                <w:szCs w:val="20"/>
              </w:rPr>
              <w:t>Los responsables en el manejo del Fondo conocen la normativa que le es aplicable?</w:t>
            </w:r>
          </w:p>
        </w:tc>
        <w:tc>
          <w:tcPr>
            <w:tcW w:w="2594" w:type="pct"/>
            <w:shd w:val="clear" w:color="auto" w:fill="auto"/>
            <w:vAlign w:val="center"/>
          </w:tcPr>
          <w:p w14:paraId="48E88931" w14:textId="0F910307" w:rsidR="00976269" w:rsidRPr="0040573D" w:rsidRDefault="00976269" w:rsidP="00B84D72">
            <w:pPr>
              <w:pStyle w:val="Prrafodelista"/>
              <w:numPr>
                <w:ilvl w:val="0"/>
                <w:numId w:val="34"/>
              </w:numPr>
              <w:jc w:val="left"/>
              <w:rPr>
                <w:rFonts w:cs="Microsoft Tai Le"/>
                <w:sz w:val="20"/>
                <w:szCs w:val="20"/>
              </w:rPr>
            </w:pPr>
            <w:r w:rsidRPr="00673D60">
              <w:rPr>
                <w:rFonts w:cs="Microsoft Tai Le"/>
                <w:sz w:val="20"/>
                <w:szCs w:val="20"/>
              </w:rPr>
              <w:t xml:space="preserve">Se </w:t>
            </w:r>
            <w:r>
              <w:rPr>
                <w:rFonts w:cs="Microsoft Tai Le"/>
                <w:sz w:val="20"/>
                <w:szCs w:val="20"/>
              </w:rPr>
              <w:t>valora el grado de conocimiento del marco normativo, de los servidores relacionados con el Fondo</w:t>
            </w:r>
          </w:p>
        </w:tc>
      </w:tr>
      <w:tr w:rsidR="00CE6056" w:rsidRPr="00BB5FD9" w14:paraId="43891BE3" w14:textId="77777777" w:rsidTr="00B84D72">
        <w:trPr>
          <w:jc w:val="center"/>
        </w:trPr>
        <w:tc>
          <w:tcPr>
            <w:tcW w:w="2406" w:type="pct"/>
            <w:shd w:val="clear" w:color="auto" w:fill="auto"/>
            <w:vAlign w:val="center"/>
          </w:tcPr>
          <w:p w14:paraId="74D36086" w14:textId="108AE993" w:rsidR="00CE6056" w:rsidRPr="00BB5FD9" w:rsidRDefault="00CE6056" w:rsidP="00B84D72">
            <w:pPr>
              <w:jc w:val="left"/>
              <w:rPr>
                <w:rFonts w:cs="Microsoft Tai Le"/>
                <w:sz w:val="20"/>
                <w:szCs w:val="20"/>
              </w:rPr>
            </w:pPr>
            <w:r w:rsidRPr="00BB5FD9">
              <w:rPr>
                <w:rFonts w:cs="Microsoft Tai Le"/>
                <w:sz w:val="20"/>
                <w:szCs w:val="20"/>
              </w:rPr>
              <w:t>1. ¿</w:t>
            </w:r>
            <w:r>
              <w:rPr>
                <w:rFonts w:cs="Microsoft Tai Le"/>
                <w:sz w:val="20"/>
                <w:szCs w:val="20"/>
              </w:rPr>
              <w:t>Cuál es la contribución del fondo al logro de los objetivos de desarrollo del municipio?</w:t>
            </w:r>
          </w:p>
        </w:tc>
        <w:tc>
          <w:tcPr>
            <w:tcW w:w="2594" w:type="pct"/>
            <w:shd w:val="clear" w:color="auto" w:fill="auto"/>
            <w:vAlign w:val="center"/>
          </w:tcPr>
          <w:p w14:paraId="6C2ADDBA" w14:textId="1FCCD830" w:rsidR="00CE6056" w:rsidRPr="0040573D" w:rsidRDefault="00CE6056" w:rsidP="00B84D72">
            <w:pPr>
              <w:pStyle w:val="Prrafodelista"/>
              <w:numPr>
                <w:ilvl w:val="0"/>
                <w:numId w:val="34"/>
              </w:numPr>
              <w:jc w:val="left"/>
              <w:rPr>
                <w:rFonts w:cs="Microsoft Tai Le"/>
                <w:sz w:val="20"/>
                <w:szCs w:val="20"/>
              </w:rPr>
            </w:pPr>
            <w:r w:rsidRPr="00673D60">
              <w:rPr>
                <w:rFonts w:cs="Microsoft Tai Le"/>
                <w:sz w:val="20"/>
                <w:szCs w:val="20"/>
              </w:rPr>
              <w:t xml:space="preserve">Se </w:t>
            </w:r>
            <w:r>
              <w:rPr>
                <w:rFonts w:cs="Microsoft Tai Le"/>
                <w:sz w:val="20"/>
                <w:szCs w:val="20"/>
              </w:rPr>
              <w:t>analizan las acciones que se desarrollan con los recursos del fondo y su impacto en el logro de los objetivos de desarrollo del municipio</w:t>
            </w:r>
          </w:p>
        </w:tc>
      </w:tr>
      <w:tr w:rsidR="0040573D" w:rsidRPr="00BB5FD9" w14:paraId="6D984917" w14:textId="77777777" w:rsidTr="00F243A1">
        <w:trPr>
          <w:jc w:val="center"/>
        </w:trPr>
        <w:tc>
          <w:tcPr>
            <w:tcW w:w="2406" w:type="pct"/>
            <w:shd w:val="clear" w:color="auto" w:fill="auto"/>
            <w:vAlign w:val="center"/>
          </w:tcPr>
          <w:p w14:paraId="556F023A" w14:textId="002F784D" w:rsidR="0040573D" w:rsidRPr="00BB5FD9" w:rsidRDefault="0040573D" w:rsidP="0040573D">
            <w:pPr>
              <w:jc w:val="left"/>
              <w:rPr>
                <w:rFonts w:cs="Microsoft Tai Le"/>
                <w:sz w:val="20"/>
                <w:szCs w:val="20"/>
              </w:rPr>
            </w:pPr>
            <w:r w:rsidRPr="00BB5FD9">
              <w:rPr>
                <w:rFonts w:cs="Microsoft Tai Le"/>
                <w:sz w:val="20"/>
                <w:szCs w:val="20"/>
              </w:rPr>
              <w:t>1. ¿</w:t>
            </w:r>
            <w:r>
              <w:rPr>
                <w:rFonts w:cs="Microsoft Tai Le"/>
                <w:sz w:val="20"/>
                <w:szCs w:val="20"/>
              </w:rPr>
              <w:t>El municipio</w:t>
            </w:r>
            <w:r w:rsidRPr="00BB5FD9">
              <w:rPr>
                <w:rFonts w:cs="Microsoft Tai Le"/>
                <w:sz w:val="20"/>
                <w:szCs w:val="20"/>
              </w:rPr>
              <w:t xml:space="preserve"> cuentan con un documento </w:t>
            </w:r>
            <w:r>
              <w:rPr>
                <w:rFonts w:cs="Microsoft Tai Le"/>
                <w:sz w:val="20"/>
                <w:szCs w:val="20"/>
              </w:rPr>
              <w:t>que identifique los procesos clave en la gestión del Fondo?</w:t>
            </w:r>
          </w:p>
        </w:tc>
        <w:tc>
          <w:tcPr>
            <w:tcW w:w="2594" w:type="pct"/>
            <w:shd w:val="clear" w:color="auto" w:fill="auto"/>
            <w:vAlign w:val="center"/>
          </w:tcPr>
          <w:p w14:paraId="653C74E6" w14:textId="5B1C5DFE" w:rsidR="0040573D" w:rsidRDefault="0040573D" w:rsidP="0040573D">
            <w:pPr>
              <w:pStyle w:val="Prrafodelista"/>
              <w:numPr>
                <w:ilvl w:val="0"/>
                <w:numId w:val="34"/>
              </w:numPr>
              <w:jc w:val="left"/>
              <w:rPr>
                <w:rFonts w:cs="Microsoft Tai Le"/>
                <w:sz w:val="20"/>
                <w:szCs w:val="20"/>
              </w:rPr>
            </w:pPr>
            <w:r w:rsidRPr="00F027FB">
              <w:rPr>
                <w:rFonts w:cs="Microsoft Tai Le"/>
                <w:sz w:val="20"/>
                <w:szCs w:val="20"/>
              </w:rPr>
              <w:t>Describir mediante diagramas de flujo los procesos e hitos en la gestión del Fondo</w:t>
            </w:r>
            <w:r>
              <w:rPr>
                <w:rFonts w:cs="Microsoft Tai Le"/>
                <w:sz w:val="20"/>
                <w:szCs w:val="20"/>
              </w:rPr>
              <w:t xml:space="preserve"> a nivel municipal. Anexo 1</w:t>
            </w:r>
          </w:p>
          <w:p w14:paraId="45AC24E1" w14:textId="77777777" w:rsidR="0040573D" w:rsidRDefault="0040573D" w:rsidP="0040573D">
            <w:pPr>
              <w:pStyle w:val="Prrafodelista"/>
              <w:numPr>
                <w:ilvl w:val="0"/>
                <w:numId w:val="34"/>
              </w:num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Se valoran documentos normativos a nivel municipal como manuales de procedimientos o procesos</w:t>
            </w:r>
          </w:p>
          <w:p w14:paraId="0744986D" w14:textId="3143B00B" w:rsidR="0040573D" w:rsidRPr="0040573D" w:rsidRDefault="0040573D" w:rsidP="0040573D">
            <w:pPr>
              <w:pStyle w:val="Prrafodelista"/>
              <w:numPr>
                <w:ilvl w:val="0"/>
                <w:numId w:val="34"/>
              </w:num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Se identifican las responsabilidades individuales de los involucrados en la gestión del Fondo</w:t>
            </w:r>
          </w:p>
        </w:tc>
      </w:tr>
      <w:tr w:rsidR="0040573D" w:rsidRPr="00BB5FD9" w14:paraId="770E6EC9" w14:textId="77777777" w:rsidTr="00F243A1">
        <w:trPr>
          <w:jc w:val="center"/>
        </w:trPr>
        <w:tc>
          <w:tcPr>
            <w:tcW w:w="2406" w:type="pct"/>
            <w:shd w:val="clear" w:color="auto" w:fill="auto"/>
            <w:vAlign w:val="center"/>
          </w:tcPr>
          <w:p w14:paraId="548EBE89" w14:textId="2CCDC381" w:rsidR="0040573D" w:rsidRPr="00BB5FD9" w:rsidRDefault="0040573D" w:rsidP="0040573D">
            <w:pPr>
              <w:jc w:val="left"/>
              <w:rPr>
                <w:rFonts w:cs="Microsoft Tai Le"/>
                <w:sz w:val="20"/>
                <w:szCs w:val="20"/>
              </w:rPr>
            </w:pPr>
            <w:r w:rsidRPr="00BB5FD9">
              <w:rPr>
                <w:rFonts w:cs="Microsoft Tai Le"/>
                <w:sz w:val="20"/>
                <w:szCs w:val="20"/>
              </w:rPr>
              <w:t>2. ¿El gobierno local documenta el destino de las aportaciones</w:t>
            </w:r>
            <w:r>
              <w:rPr>
                <w:rFonts w:cs="Microsoft Tai Le"/>
                <w:sz w:val="20"/>
                <w:szCs w:val="20"/>
              </w:rPr>
              <w:t>?</w:t>
            </w:r>
          </w:p>
        </w:tc>
        <w:tc>
          <w:tcPr>
            <w:tcW w:w="2594" w:type="pct"/>
            <w:shd w:val="clear" w:color="auto" w:fill="auto"/>
            <w:vAlign w:val="center"/>
          </w:tcPr>
          <w:p w14:paraId="54B58BDF" w14:textId="5EE3A3B3" w:rsidR="0040573D" w:rsidRPr="00BB5FD9" w:rsidRDefault="0040573D" w:rsidP="0040573D">
            <w:pPr>
              <w:pStyle w:val="Prrafodelista"/>
              <w:numPr>
                <w:ilvl w:val="0"/>
                <w:numId w:val="35"/>
              </w:numPr>
              <w:jc w:val="left"/>
              <w:rPr>
                <w:rFonts w:cs="Microsoft Tai Le"/>
                <w:sz w:val="20"/>
                <w:szCs w:val="20"/>
              </w:rPr>
            </w:pPr>
            <w:r w:rsidRPr="00BB5FD9">
              <w:rPr>
                <w:rFonts w:cs="Microsoft Tai Le"/>
                <w:sz w:val="20"/>
                <w:szCs w:val="20"/>
              </w:rPr>
              <w:t xml:space="preserve">Se describe la manera en que el gobierno local registra el destino de las aportaciones </w:t>
            </w:r>
            <w:r w:rsidRPr="00BB5FD9">
              <w:rPr>
                <w:rFonts w:cs="Microsoft Tai Le"/>
                <w:sz w:val="20"/>
                <w:szCs w:val="20"/>
              </w:rPr>
              <w:lastRenderedPageBreak/>
              <w:t xml:space="preserve">del fondo </w:t>
            </w:r>
            <w:r>
              <w:rPr>
                <w:rFonts w:cs="Microsoft Tai Le"/>
                <w:sz w:val="20"/>
                <w:szCs w:val="20"/>
              </w:rPr>
              <w:t>de acuerdo con la Ley de Coordinación Fiscal.</w:t>
            </w:r>
          </w:p>
          <w:p w14:paraId="5F2943B2" w14:textId="63951EA4" w:rsidR="0040573D" w:rsidRDefault="0040573D" w:rsidP="0040573D">
            <w:pPr>
              <w:pStyle w:val="Prrafodelista"/>
              <w:numPr>
                <w:ilvl w:val="1"/>
                <w:numId w:val="35"/>
              </w:num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Obligaciones financieras</w:t>
            </w:r>
          </w:p>
          <w:p w14:paraId="6AC569AB" w14:textId="24E2F989" w:rsidR="0040573D" w:rsidRDefault="0040573D" w:rsidP="0040573D">
            <w:pPr>
              <w:pStyle w:val="Prrafodelista"/>
              <w:numPr>
                <w:ilvl w:val="1"/>
                <w:numId w:val="35"/>
              </w:num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Pago de derechos y aprovechamientos de agua</w:t>
            </w:r>
          </w:p>
          <w:p w14:paraId="328BB2B9" w14:textId="272B7612" w:rsidR="0040573D" w:rsidRDefault="0040573D" w:rsidP="0040573D">
            <w:pPr>
              <w:pStyle w:val="Prrafodelista"/>
              <w:numPr>
                <w:ilvl w:val="1"/>
                <w:numId w:val="35"/>
              </w:num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Descargas de aguas residuales</w:t>
            </w:r>
          </w:p>
          <w:p w14:paraId="495D4CC8" w14:textId="5AD40324" w:rsidR="0040573D" w:rsidRDefault="0040573D" w:rsidP="0040573D">
            <w:pPr>
              <w:pStyle w:val="Prrafodelista"/>
              <w:numPr>
                <w:ilvl w:val="1"/>
                <w:numId w:val="35"/>
              </w:num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Modernización de los sistemas de recaudación.</w:t>
            </w:r>
          </w:p>
          <w:p w14:paraId="12895F70" w14:textId="36168A5B" w:rsidR="0040573D" w:rsidRDefault="0040573D" w:rsidP="0040573D">
            <w:pPr>
              <w:pStyle w:val="Prrafodelista"/>
              <w:numPr>
                <w:ilvl w:val="1"/>
                <w:numId w:val="35"/>
              </w:num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Mantenimiento de infraestructura</w:t>
            </w:r>
          </w:p>
          <w:p w14:paraId="19C69708" w14:textId="3F75A241" w:rsidR="0040573D" w:rsidRPr="00BB5FD9" w:rsidRDefault="0040573D" w:rsidP="0040573D">
            <w:pPr>
              <w:pStyle w:val="Prrafodelista"/>
              <w:numPr>
                <w:ilvl w:val="1"/>
                <w:numId w:val="35"/>
              </w:num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Atención de necesidades en materia de seguridad pública</w:t>
            </w:r>
          </w:p>
          <w:p w14:paraId="03308296" w14:textId="1F30EB9F" w:rsidR="0040573D" w:rsidRPr="004230AF" w:rsidRDefault="0040573D" w:rsidP="0040573D">
            <w:pPr>
              <w:pStyle w:val="Prrafodelista"/>
              <w:numPr>
                <w:ilvl w:val="0"/>
                <w:numId w:val="35"/>
              </w:num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Se valora la contribución de los proyectos definidos de acuerdo con las obligaciones constitucionales de los municipios (Artículo 115 de la CPEUM) y/o su contribución a las carencias sociales.</w:t>
            </w:r>
          </w:p>
        </w:tc>
      </w:tr>
      <w:tr w:rsidR="0040573D" w:rsidRPr="00BB5FD9" w14:paraId="2D1070D6" w14:textId="77777777" w:rsidTr="007D75D6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E9C4BAF" w14:textId="22E52FA6" w:rsidR="0040573D" w:rsidRPr="00BB5FD9" w:rsidRDefault="0040573D" w:rsidP="0040573D">
            <w:pPr>
              <w:jc w:val="center"/>
              <w:rPr>
                <w:rFonts w:cs="Microsoft Tai Le"/>
                <w:sz w:val="20"/>
                <w:szCs w:val="20"/>
              </w:rPr>
            </w:pPr>
            <w:r w:rsidRPr="00BB5FD9">
              <w:rPr>
                <w:rFonts w:cs="Microsoft Tai Le"/>
                <w:b/>
                <w:sz w:val="20"/>
                <w:szCs w:val="20"/>
              </w:rPr>
              <w:lastRenderedPageBreak/>
              <w:t xml:space="preserve">II. Gestión del </w:t>
            </w:r>
            <w:r>
              <w:rPr>
                <w:rFonts w:cs="Microsoft Tai Le"/>
                <w:b/>
                <w:sz w:val="20"/>
                <w:szCs w:val="20"/>
              </w:rPr>
              <w:t>FORTAMUN</w:t>
            </w:r>
          </w:p>
        </w:tc>
      </w:tr>
      <w:tr w:rsidR="0040573D" w:rsidRPr="00BB5FD9" w14:paraId="051F5B5F" w14:textId="77777777" w:rsidTr="00F243A1">
        <w:trPr>
          <w:jc w:val="center"/>
        </w:trPr>
        <w:tc>
          <w:tcPr>
            <w:tcW w:w="2406" w:type="pct"/>
            <w:shd w:val="clear" w:color="auto" w:fill="auto"/>
            <w:vAlign w:val="center"/>
          </w:tcPr>
          <w:p w14:paraId="423C690B" w14:textId="03D1A246" w:rsidR="0040573D" w:rsidRPr="004230AF" w:rsidRDefault="0040573D" w:rsidP="0040573D">
            <w:p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3</w:t>
            </w:r>
            <w:r w:rsidRPr="004230AF">
              <w:rPr>
                <w:rFonts w:cs="Microsoft Tai Le"/>
                <w:sz w:val="20"/>
                <w:szCs w:val="20"/>
              </w:rPr>
              <w:t xml:space="preserve">. ¿Qué criterios son empleados para la priorización y focalización </w:t>
            </w:r>
            <w:r>
              <w:rPr>
                <w:rFonts w:cs="Microsoft Tai Le"/>
                <w:sz w:val="20"/>
                <w:szCs w:val="20"/>
              </w:rPr>
              <w:t>de los recursos del FORTAMUN</w:t>
            </w:r>
            <w:r w:rsidRPr="004230AF">
              <w:rPr>
                <w:rFonts w:cs="Microsoft Tai Le"/>
                <w:sz w:val="20"/>
                <w:szCs w:val="20"/>
              </w:rPr>
              <w:t>?</w:t>
            </w:r>
          </w:p>
        </w:tc>
        <w:tc>
          <w:tcPr>
            <w:tcW w:w="2594" w:type="pct"/>
            <w:shd w:val="clear" w:color="auto" w:fill="auto"/>
            <w:vAlign w:val="center"/>
          </w:tcPr>
          <w:p w14:paraId="0B87715B" w14:textId="77777777" w:rsidR="0040573D" w:rsidRDefault="0040573D" w:rsidP="0040573D">
            <w:pPr>
              <w:pStyle w:val="Prrafodelista"/>
              <w:numPr>
                <w:ilvl w:val="0"/>
                <w:numId w:val="35"/>
              </w:numPr>
              <w:jc w:val="left"/>
              <w:rPr>
                <w:rFonts w:cs="Microsoft Tai Le"/>
                <w:sz w:val="20"/>
                <w:szCs w:val="20"/>
              </w:rPr>
            </w:pPr>
            <w:r w:rsidRPr="00BB5FD9">
              <w:rPr>
                <w:rFonts w:cs="Microsoft Tai Le"/>
                <w:sz w:val="20"/>
                <w:szCs w:val="20"/>
              </w:rPr>
              <w:t>Se</w:t>
            </w:r>
            <w:r>
              <w:t xml:space="preserve"> v</w:t>
            </w:r>
            <w:r w:rsidRPr="00C56C08">
              <w:rPr>
                <w:rFonts w:cs="Microsoft Tai Le"/>
                <w:sz w:val="20"/>
                <w:szCs w:val="20"/>
              </w:rPr>
              <w:t>alora el grado de autonomía en la gestión del municipio respecto a las definiciones por parte de la Federación</w:t>
            </w:r>
          </w:p>
          <w:p w14:paraId="22969002" w14:textId="5F006525" w:rsidR="0040573D" w:rsidRPr="0040573D" w:rsidRDefault="0040573D" w:rsidP="0040573D">
            <w:pPr>
              <w:pStyle w:val="Prrafodelista"/>
              <w:numPr>
                <w:ilvl w:val="0"/>
                <w:numId w:val="35"/>
              </w:num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Se cuenta con información (diagnósticos) respecto de las obligaciones financieras, aprovechamientos y derechos de agua, sistema de recaudación, programa de mantenimiento de infraestructura y programa de seguridad pública.</w:t>
            </w:r>
          </w:p>
        </w:tc>
      </w:tr>
      <w:tr w:rsidR="0040573D" w:rsidRPr="00BB5FD9" w14:paraId="7A59EC3C" w14:textId="77777777" w:rsidTr="00F243A1">
        <w:trPr>
          <w:jc w:val="center"/>
        </w:trPr>
        <w:tc>
          <w:tcPr>
            <w:tcW w:w="2406" w:type="pct"/>
            <w:shd w:val="clear" w:color="auto" w:fill="auto"/>
            <w:vAlign w:val="center"/>
          </w:tcPr>
          <w:p w14:paraId="1802A14D" w14:textId="0486E81F" w:rsidR="0040573D" w:rsidRPr="004230AF" w:rsidRDefault="0040573D" w:rsidP="0040573D">
            <w:p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4</w:t>
            </w:r>
            <w:r w:rsidRPr="00BB5FD9">
              <w:rPr>
                <w:rFonts w:cs="Microsoft Tai Le"/>
                <w:sz w:val="20"/>
                <w:szCs w:val="20"/>
              </w:rPr>
              <w:t>. ¿El gobierno local utiliza fuentes de financiamiento concurrentes para el cumplimiento de los objetivos del fondo?</w:t>
            </w:r>
          </w:p>
        </w:tc>
        <w:tc>
          <w:tcPr>
            <w:tcW w:w="2594" w:type="pct"/>
            <w:shd w:val="clear" w:color="auto" w:fill="auto"/>
            <w:vAlign w:val="center"/>
          </w:tcPr>
          <w:p w14:paraId="37F2D81F" w14:textId="38AC72CB" w:rsidR="0040573D" w:rsidRPr="00BB5FD9" w:rsidRDefault="0040573D" w:rsidP="0040573D">
            <w:pPr>
              <w:pStyle w:val="Prrafodelista"/>
              <w:numPr>
                <w:ilvl w:val="0"/>
                <w:numId w:val="35"/>
              </w:numPr>
              <w:jc w:val="left"/>
              <w:rPr>
                <w:rFonts w:cs="Microsoft Tai Le"/>
                <w:sz w:val="20"/>
                <w:szCs w:val="20"/>
              </w:rPr>
            </w:pPr>
            <w:r w:rsidRPr="00BB5FD9">
              <w:rPr>
                <w:rFonts w:cs="Microsoft Tai Le"/>
                <w:sz w:val="20"/>
                <w:szCs w:val="20"/>
              </w:rPr>
              <w:t xml:space="preserve">Se describe cómo </w:t>
            </w:r>
            <w:r>
              <w:rPr>
                <w:rFonts w:cs="Microsoft Tai Le"/>
                <w:sz w:val="20"/>
                <w:szCs w:val="20"/>
              </w:rPr>
              <w:t>el municipio</w:t>
            </w:r>
            <w:r w:rsidRPr="00BB5FD9">
              <w:rPr>
                <w:rFonts w:cs="Microsoft Tai Le"/>
                <w:sz w:val="20"/>
                <w:szCs w:val="20"/>
              </w:rPr>
              <w:t xml:space="preserve"> hace frente a los compromisos con fuentes de financiamiento concurrentes (recurso federal de fondos o programas, convenios de descentralización, recursos estatales, entre otros)</w:t>
            </w:r>
            <w:r>
              <w:rPr>
                <w:rFonts w:cs="Microsoft Tai Le"/>
                <w:sz w:val="20"/>
                <w:szCs w:val="20"/>
              </w:rPr>
              <w:t>.</w:t>
            </w:r>
          </w:p>
        </w:tc>
      </w:tr>
      <w:tr w:rsidR="00CE6056" w:rsidRPr="00BB5FD9" w14:paraId="3B16E844" w14:textId="77777777" w:rsidTr="00B84D72">
        <w:trPr>
          <w:jc w:val="center"/>
        </w:trPr>
        <w:tc>
          <w:tcPr>
            <w:tcW w:w="2406" w:type="pct"/>
            <w:shd w:val="clear" w:color="auto" w:fill="auto"/>
            <w:vAlign w:val="center"/>
          </w:tcPr>
          <w:p w14:paraId="6F7F1352" w14:textId="645A6906" w:rsidR="00CE6056" w:rsidRPr="004230AF" w:rsidRDefault="00CE6056" w:rsidP="00B84D72">
            <w:p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4</w:t>
            </w:r>
            <w:r w:rsidRPr="00BB5FD9">
              <w:rPr>
                <w:rFonts w:cs="Microsoft Tai Le"/>
                <w:sz w:val="20"/>
                <w:szCs w:val="20"/>
              </w:rPr>
              <w:t>. ¿</w:t>
            </w:r>
            <w:r>
              <w:rPr>
                <w:rFonts w:cs="Microsoft Tai Le"/>
                <w:sz w:val="20"/>
                <w:szCs w:val="20"/>
              </w:rPr>
              <w:t>Existe complementariedad de los recursos de Fondo con programas federales, estatales o municipales</w:t>
            </w:r>
            <w:r w:rsidRPr="00BB5FD9">
              <w:rPr>
                <w:rFonts w:cs="Microsoft Tai Le"/>
                <w:sz w:val="20"/>
                <w:szCs w:val="20"/>
              </w:rPr>
              <w:t>?</w:t>
            </w:r>
          </w:p>
        </w:tc>
        <w:tc>
          <w:tcPr>
            <w:tcW w:w="2594" w:type="pct"/>
            <w:shd w:val="clear" w:color="auto" w:fill="auto"/>
            <w:vAlign w:val="center"/>
          </w:tcPr>
          <w:p w14:paraId="7915241A" w14:textId="19EE0260" w:rsidR="00CE6056" w:rsidRPr="00BB5FD9" w:rsidRDefault="00CE6056" w:rsidP="00B84D72">
            <w:pPr>
              <w:pStyle w:val="Prrafodelista"/>
              <w:numPr>
                <w:ilvl w:val="0"/>
                <w:numId w:val="35"/>
              </w:numPr>
              <w:jc w:val="left"/>
              <w:rPr>
                <w:rFonts w:cs="Microsoft Tai Le"/>
                <w:sz w:val="20"/>
                <w:szCs w:val="20"/>
              </w:rPr>
            </w:pPr>
            <w:r w:rsidRPr="00BB5FD9">
              <w:rPr>
                <w:rFonts w:cs="Microsoft Tai Le"/>
                <w:sz w:val="20"/>
                <w:szCs w:val="20"/>
              </w:rPr>
              <w:t>Se describe</w:t>
            </w:r>
            <w:r>
              <w:rPr>
                <w:rFonts w:cs="Microsoft Tai Le"/>
                <w:sz w:val="20"/>
                <w:szCs w:val="20"/>
              </w:rPr>
              <w:t>n y analizan los programas que son complementarios a los recursos del Fondo</w:t>
            </w:r>
          </w:p>
        </w:tc>
      </w:tr>
      <w:tr w:rsidR="0040573D" w:rsidRPr="00BB5FD9" w14:paraId="01B283E6" w14:textId="77777777" w:rsidTr="00F243A1">
        <w:trPr>
          <w:jc w:val="center"/>
        </w:trPr>
        <w:tc>
          <w:tcPr>
            <w:tcW w:w="2406" w:type="pct"/>
            <w:shd w:val="clear" w:color="auto" w:fill="auto"/>
            <w:vAlign w:val="center"/>
          </w:tcPr>
          <w:p w14:paraId="385C9E34" w14:textId="451E88C9" w:rsidR="0040573D" w:rsidRPr="00BB5FD9" w:rsidRDefault="0040573D" w:rsidP="0040573D">
            <w:p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 xml:space="preserve">5. </w:t>
            </w:r>
            <w:r w:rsidRPr="009B4FBA">
              <w:rPr>
                <w:rFonts w:cs="Microsoft Tai Le"/>
                <w:sz w:val="20"/>
                <w:szCs w:val="20"/>
              </w:rPr>
              <w:t>¿Qué factores pueden desviar el resultado del objetivo del Fondo?</w:t>
            </w:r>
          </w:p>
        </w:tc>
        <w:tc>
          <w:tcPr>
            <w:tcW w:w="2594" w:type="pct"/>
            <w:shd w:val="clear" w:color="auto" w:fill="auto"/>
            <w:vAlign w:val="center"/>
          </w:tcPr>
          <w:p w14:paraId="3C7DF960" w14:textId="277C866E" w:rsidR="0040573D" w:rsidRDefault="0040573D" w:rsidP="0040573D">
            <w:pPr>
              <w:pStyle w:val="Prrafodelista"/>
              <w:numPr>
                <w:ilvl w:val="0"/>
                <w:numId w:val="38"/>
              </w:num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Se identifican los principales riesgos de la gestión del Fondo.</w:t>
            </w:r>
          </w:p>
          <w:p w14:paraId="542DF23A" w14:textId="0BFA3C8D" w:rsidR="0040573D" w:rsidRPr="009B4FBA" w:rsidRDefault="0040573D" w:rsidP="0040573D">
            <w:pPr>
              <w:pStyle w:val="Prrafodelista"/>
              <w:numPr>
                <w:ilvl w:val="0"/>
                <w:numId w:val="38"/>
              </w:num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 xml:space="preserve">Se analizan </w:t>
            </w:r>
            <w:r w:rsidRPr="00F027FB">
              <w:rPr>
                <w:rFonts w:cs="Microsoft Tai Le"/>
                <w:sz w:val="20"/>
                <w:szCs w:val="20"/>
              </w:rPr>
              <w:t>los mecanismos de control de riesgos que puedan comprometer los resultados comprometidos por el Fondo</w:t>
            </w:r>
          </w:p>
        </w:tc>
      </w:tr>
      <w:tr w:rsidR="0040573D" w:rsidRPr="00BB5FD9" w14:paraId="7260A346" w14:textId="77777777" w:rsidTr="007D75D6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2CD128" w14:textId="6D5C0B0E" w:rsidR="0040573D" w:rsidRPr="00BB5FD9" w:rsidRDefault="0040573D" w:rsidP="0040573D">
            <w:pPr>
              <w:jc w:val="center"/>
              <w:rPr>
                <w:rFonts w:cs="Microsoft Tai Le"/>
                <w:sz w:val="20"/>
                <w:szCs w:val="20"/>
              </w:rPr>
            </w:pPr>
            <w:r w:rsidRPr="00BB5FD9">
              <w:rPr>
                <w:rFonts w:cs="Microsoft Tai Le"/>
                <w:b/>
                <w:sz w:val="20"/>
                <w:szCs w:val="20"/>
              </w:rPr>
              <w:t xml:space="preserve">III. </w:t>
            </w:r>
            <w:r>
              <w:rPr>
                <w:rFonts w:cs="Microsoft Tai Le"/>
                <w:b/>
                <w:sz w:val="20"/>
                <w:szCs w:val="20"/>
              </w:rPr>
              <w:t>Rendición de cuentas y participación ciudadana</w:t>
            </w:r>
          </w:p>
        </w:tc>
      </w:tr>
      <w:tr w:rsidR="0040573D" w:rsidRPr="00BB5FD9" w14:paraId="3E985786" w14:textId="77777777" w:rsidTr="00F243A1">
        <w:trPr>
          <w:jc w:val="center"/>
        </w:trPr>
        <w:tc>
          <w:tcPr>
            <w:tcW w:w="2406" w:type="pct"/>
            <w:shd w:val="clear" w:color="auto" w:fill="auto"/>
            <w:vAlign w:val="center"/>
          </w:tcPr>
          <w:p w14:paraId="60C56FC1" w14:textId="1F0DB749" w:rsidR="0040573D" w:rsidRPr="00BB5FD9" w:rsidRDefault="0040573D" w:rsidP="0040573D">
            <w:pPr>
              <w:jc w:val="left"/>
              <w:rPr>
                <w:rFonts w:cs="Microsoft Tai Le"/>
                <w:sz w:val="20"/>
                <w:szCs w:val="20"/>
              </w:rPr>
            </w:pPr>
            <w:r w:rsidRPr="00BB5FD9">
              <w:rPr>
                <w:rFonts w:cs="Microsoft Tai Le"/>
                <w:sz w:val="20"/>
                <w:szCs w:val="20"/>
              </w:rPr>
              <w:t>6. ¿</w:t>
            </w:r>
            <w:r w:rsidRPr="009B4FBA">
              <w:rPr>
                <w:rFonts w:cs="Microsoft Tai Le"/>
                <w:sz w:val="20"/>
                <w:szCs w:val="20"/>
              </w:rPr>
              <w:t>Cómo comunica el municipio los resultados del Fondo a la población?</w:t>
            </w:r>
          </w:p>
        </w:tc>
        <w:tc>
          <w:tcPr>
            <w:tcW w:w="2594" w:type="pct"/>
            <w:shd w:val="clear" w:color="auto" w:fill="auto"/>
            <w:vAlign w:val="center"/>
          </w:tcPr>
          <w:p w14:paraId="115D2D1C" w14:textId="3BC38627" w:rsidR="0040573D" w:rsidRPr="00BB5FD9" w:rsidRDefault="0040573D" w:rsidP="0040573D">
            <w:pPr>
              <w:pStyle w:val="Prrafodelista"/>
              <w:numPr>
                <w:ilvl w:val="0"/>
                <w:numId w:val="38"/>
              </w:num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Se identifican</w:t>
            </w:r>
            <w:r w:rsidRPr="00F027FB">
              <w:rPr>
                <w:rFonts w:cs="Microsoft Tai Le"/>
                <w:sz w:val="20"/>
                <w:szCs w:val="20"/>
              </w:rPr>
              <w:t xml:space="preserve"> los mecanismos de </w:t>
            </w:r>
            <w:r>
              <w:rPr>
                <w:rFonts w:cs="Microsoft Tai Le"/>
                <w:sz w:val="20"/>
                <w:szCs w:val="20"/>
              </w:rPr>
              <w:t>comunicación de las obras y/o proyectos financiados con los recursos del Fondo</w:t>
            </w:r>
          </w:p>
        </w:tc>
      </w:tr>
      <w:tr w:rsidR="0040573D" w:rsidRPr="00BB5FD9" w14:paraId="683F880A" w14:textId="77777777" w:rsidTr="00F243A1">
        <w:trPr>
          <w:jc w:val="center"/>
        </w:trPr>
        <w:tc>
          <w:tcPr>
            <w:tcW w:w="2406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C5561" w14:textId="0C58EBE5" w:rsidR="0040573D" w:rsidRPr="00BB5FD9" w:rsidRDefault="0040573D" w:rsidP="0040573D">
            <w:pPr>
              <w:jc w:val="left"/>
              <w:rPr>
                <w:rFonts w:cs="Microsoft Tai Le"/>
                <w:sz w:val="20"/>
                <w:szCs w:val="20"/>
              </w:rPr>
            </w:pPr>
            <w:r w:rsidRPr="00BB5FD9">
              <w:rPr>
                <w:rFonts w:cs="Microsoft Tai Le"/>
                <w:sz w:val="20"/>
                <w:szCs w:val="20"/>
              </w:rPr>
              <w:t>7. ¿</w:t>
            </w:r>
            <w:r w:rsidRPr="009B4FBA">
              <w:rPr>
                <w:rFonts w:cs="Microsoft Tai Le"/>
                <w:sz w:val="20"/>
                <w:szCs w:val="20"/>
              </w:rPr>
              <w:t xml:space="preserve">Qué mecanismos de participación ciudadana instrumenta el municipio para la </w:t>
            </w:r>
            <w:r w:rsidRPr="009B4FBA">
              <w:rPr>
                <w:rFonts w:cs="Microsoft Tai Le"/>
                <w:sz w:val="20"/>
                <w:szCs w:val="20"/>
              </w:rPr>
              <w:lastRenderedPageBreak/>
              <w:t xml:space="preserve">ejecución </w:t>
            </w:r>
            <w:r>
              <w:rPr>
                <w:rFonts w:cs="Microsoft Tai Le"/>
                <w:sz w:val="20"/>
                <w:szCs w:val="20"/>
              </w:rPr>
              <w:t>de obras y/o proyectos financiados con FORTAMUN</w:t>
            </w:r>
            <w:r w:rsidRPr="009B4FBA">
              <w:rPr>
                <w:rFonts w:cs="Microsoft Tai Le"/>
                <w:sz w:val="20"/>
                <w:szCs w:val="20"/>
              </w:rPr>
              <w:t>?</w:t>
            </w:r>
          </w:p>
        </w:tc>
        <w:tc>
          <w:tcPr>
            <w:tcW w:w="25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144248" w14:textId="329BD95A" w:rsidR="0040573D" w:rsidRPr="00BB5FD9" w:rsidRDefault="0040573D" w:rsidP="0040573D">
            <w:pPr>
              <w:pStyle w:val="Prrafodelista"/>
              <w:numPr>
                <w:ilvl w:val="0"/>
                <w:numId w:val="38"/>
              </w:numPr>
              <w:jc w:val="left"/>
              <w:rPr>
                <w:rFonts w:cs="Microsoft Tai Le"/>
                <w:sz w:val="20"/>
                <w:szCs w:val="20"/>
              </w:rPr>
            </w:pPr>
            <w:r w:rsidRPr="00BB5FD9">
              <w:rPr>
                <w:rFonts w:cs="Microsoft Tai Le"/>
                <w:sz w:val="20"/>
                <w:szCs w:val="20"/>
              </w:rPr>
              <w:lastRenderedPageBreak/>
              <w:t>Se</w:t>
            </w:r>
            <w:r>
              <w:t xml:space="preserve"> </w:t>
            </w:r>
            <w:r>
              <w:rPr>
                <w:rFonts w:cs="Microsoft Tai Le"/>
                <w:sz w:val="20"/>
                <w:szCs w:val="20"/>
              </w:rPr>
              <w:t>identifica la</w:t>
            </w:r>
            <w:r w:rsidRPr="009B4FBA">
              <w:rPr>
                <w:rFonts w:cs="Microsoft Tai Le"/>
                <w:sz w:val="20"/>
                <w:szCs w:val="20"/>
              </w:rPr>
              <w:t xml:space="preserve"> incidencia de la participación de la población en la operación del Fondo</w:t>
            </w:r>
          </w:p>
        </w:tc>
      </w:tr>
    </w:tbl>
    <w:p w14:paraId="71D9CC3A" w14:textId="75C4CC32" w:rsidR="007000E6" w:rsidRDefault="007000E6" w:rsidP="007D75D6">
      <w:pPr>
        <w:spacing w:after="0"/>
        <w:jc w:val="left"/>
        <w:rPr>
          <w:rFonts w:eastAsia="Microsoft Yi Baiti" w:cs="Microsoft Tai Le"/>
          <w:b/>
          <w:color w:val="7F7F7F" w:themeColor="text1" w:themeTint="80"/>
        </w:rPr>
      </w:pPr>
      <w:bookmarkStart w:id="53" w:name="_Toc513206479"/>
      <w:bookmarkStart w:id="54" w:name="_Hlk513641236"/>
      <w:bookmarkEnd w:id="1"/>
      <w:bookmarkEnd w:id="52"/>
    </w:p>
    <w:p w14:paraId="2E62F285" w14:textId="77777777" w:rsidR="009800C4" w:rsidRDefault="009800C4" w:rsidP="009800C4">
      <w:pPr>
        <w:pStyle w:val="Ttulo2"/>
        <w:spacing w:before="0" w:line="276" w:lineRule="auto"/>
        <w:ind w:left="1428" w:hanging="720"/>
        <w:rPr>
          <w:rFonts w:eastAsia="Microsoft Yi Baiti" w:cs="Microsoft Tai Le"/>
          <w:szCs w:val="22"/>
        </w:rPr>
      </w:pPr>
      <w:bookmarkStart w:id="55" w:name="_Toc4485889"/>
      <w:bookmarkStart w:id="56" w:name="_Toc7011887"/>
      <w:bookmarkStart w:id="57" w:name="_Toc513206482"/>
      <w:bookmarkEnd w:id="53"/>
      <w:bookmarkEnd w:id="54"/>
      <w:r>
        <w:rPr>
          <w:rFonts w:eastAsia="Microsoft Yi Baiti" w:cs="Microsoft Tai Le"/>
          <w:szCs w:val="22"/>
        </w:rPr>
        <w:t>Fortalezas, Debilidades, Oportunidades y Amenazas</w:t>
      </w:r>
      <w:bookmarkEnd w:id="55"/>
      <w:bookmarkEnd w:id="56"/>
    </w:p>
    <w:p w14:paraId="24FE990E" w14:textId="7168F995" w:rsidR="00C30D15" w:rsidRDefault="009800C4" w:rsidP="009800C4">
      <w:bookmarkStart w:id="58" w:name="_Toc513206480"/>
      <w:bookmarkStart w:id="59" w:name="_Hlk514667215"/>
      <w:r>
        <w:t>Es necesario identificar las fortalezas y oportunidades, debilidades y amenazas identificadas a partir de los hallazgos de la evaluación. La información se presenta mediante la Tabla 3.</w:t>
      </w:r>
    </w:p>
    <w:p w14:paraId="633BC73B" w14:textId="77777777" w:rsidR="00C30D15" w:rsidRDefault="00C30D15">
      <w:pPr>
        <w:jc w:val="left"/>
      </w:pPr>
      <w:r>
        <w:br w:type="page"/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4"/>
        <w:gridCol w:w="450"/>
        <w:gridCol w:w="3945"/>
        <w:gridCol w:w="469"/>
      </w:tblGrid>
      <w:tr w:rsidR="009800C4" w14:paraId="510964E8" w14:textId="77777777" w:rsidTr="00663779">
        <w:tc>
          <w:tcPr>
            <w:tcW w:w="882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6428587" w14:textId="77777777" w:rsidR="009800C4" w:rsidRDefault="009800C4" w:rsidP="006637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Tabla 3. Matriz de Fortalezas, Oportunidades, Debilidades y Amenazas</w:t>
            </w:r>
          </w:p>
        </w:tc>
      </w:tr>
      <w:tr w:rsidR="009800C4" w14:paraId="3E4BD973" w14:textId="77777777" w:rsidTr="00663779">
        <w:tc>
          <w:tcPr>
            <w:tcW w:w="3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710274" w14:textId="77777777" w:rsidR="009800C4" w:rsidRDefault="009800C4" w:rsidP="006637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Fortalezas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804BE" w14:textId="77777777" w:rsidR="009800C4" w:rsidRDefault="009800C4" w:rsidP="006637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*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5AB661" w14:textId="77777777" w:rsidR="009800C4" w:rsidRDefault="009800C4" w:rsidP="006637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Debilidades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137A69" w14:textId="77777777" w:rsidR="009800C4" w:rsidRDefault="009800C4" w:rsidP="006637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*</w:t>
            </w:r>
          </w:p>
        </w:tc>
      </w:tr>
      <w:tr w:rsidR="009800C4" w14:paraId="020E7F59" w14:textId="77777777" w:rsidTr="00663779">
        <w:tc>
          <w:tcPr>
            <w:tcW w:w="3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E1D94E" w14:textId="77777777" w:rsidR="009800C4" w:rsidRDefault="009800C4" w:rsidP="00663779">
            <w:pPr>
              <w:jc w:val="left"/>
              <w:rPr>
                <w:sz w:val="2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A7EF2" w14:textId="77777777" w:rsidR="009800C4" w:rsidRDefault="009800C4" w:rsidP="00663779">
            <w:pPr>
              <w:jc w:val="left"/>
              <w:rPr>
                <w:sz w:val="20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4DC42" w14:textId="77777777" w:rsidR="009800C4" w:rsidRDefault="009800C4" w:rsidP="00663779">
            <w:pPr>
              <w:jc w:val="left"/>
              <w:rPr>
                <w:sz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42C1B8" w14:textId="77777777" w:rsidR="009800C4" w:rsidRDefault="009800C4" w:rsidP="00663779">
            <w:pPr>
              <w:jc w:val="left"/>
              <w:rPr>
                <w:sz w:val="20"/>
              </w:rPr>
            </w:pPr>
          </w:p>
        </w:tc>
      </w:tr>
      <w:tr w:rsidR="009800C4" w14:paraId="24941E8E" w14:textId="77777777" w:rsidTr="00663779">
        <w:tc>
          <w:tcPr>
            <w:tcW w:w="3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382219" w14:textId="77777777" w:rsidR="009800C4" w:rsidRDefault="009800C4" w:rsidP="006637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Oportunidades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0C55E" w14:textId="77777777" w:rsidR="009800C4" w:rsidRDefault="009800C4" w:rsidP="00663779">
            <w:pPr>
              <w:jc w:val="center"/>
              <w:rPr>
                <w:b/>
                <w:sz w:val="20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207F09" w14:textId="77777777" w:rsidR="009800C4" w:rsidRDefault="009800C4" w:rsidP="006637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Amenazas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B6457A" w14:textId="77777777" w:rsidR="009800C4" w:rsidRDefault="009800C4" w:rsidP="00663779">
            <w:pPr>
              <w:jc w:val="center"/>
              <w:rPr>
                <w:b/>
                <w:sz w:val="20"/>
              </w:rPr>
            </w:pPr>
          </w:p>
        </w:tc>
      </w:tr>
      <w:tr w:rsidR="009800C4" w14:paraId="79286E8F" w14:textId="77777777" w:rsidTr="00663779">
        <w:tc>
          <w:tcPr>
            <w:tcW w:w="3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650121" w14:textId="77777777" w:rsidR="009800C4" w:rsidRDefault="009800C4" w:rsidP="00663779">
            <w:pPr>
              <w:jc w:val="left"/>
              <w:rPr>
                <w:sz w:val="2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93D21" w14:textId="77777777" w:rsidR="009800C4" w:rsidRDefault="009800C4" w:rsidP="00663779">
            <w:pPr>
              <w:jc w:val="left"/>
              <w:rPr>
                <w:sz w:val="20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B1BA3" w14:textId="77777777" w:rsidR="009800C4" w:rsidRDefault="009800C4" w:rsidP="00663779">
            <w:pPr>
              <w:jc w:val="left"/>
              <w:rPr>
                <w:sz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C037C5" w14:textId="77777777" w:rsidR="009800C4" w:rsidRDefault="009800C4" w:rsidP="00663779">
            <w:pPr>
              <w:jc w:val="left"/>
              <w:rPr>
                <w:sz w:val="20"/>
              </w:rPr>
            </w:pPr>
          </w:p>
        </w:tc>
      </w:tr>
      <w:tr w:rsidR="009800C4" w14:paraId="1CD79532" w14:textId="77777777" w:rsidTr="00663779">
        <w:tc>
          <w:tcPr>
            <w:tcW w:w="8828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1F2656AB" w14:textId="77777777" w:rsidR="009800C4" w:rsidRDefault="009800C4" w:rsidP="00663779">
            <w:pPr>
              <w:rPr>
                <w:sz w:val="18"/>
              </w:rPr>
            </w:pPr>
            <w:r>
              <w:rPr>
                <w:b/>
                <w:sz w:val="18"/>
              </w:rPr>
              <w:t>Nota</w:t>
            </w:r>
            <w:r>
              <w:rPr>
                <w:sz w:val="18"/>
              </w:rPr>
              <w:t>: el símbolo (*) señala que en la columna debe incluirse el número de la pregunta de evaluación que sustenta la fortaleza, oportunidad, debilidad o amenaza mencionada.</w:t>
            </w:r>
          </w:p>
        </w:tc>
      </w:tr>
    </w:tbl>
    <w:p w14:paraId="1583660D" w14:textId="4E22C64D" w:rsidR="009800C4" w:rsidRDefault="009800C4" w:rsidP="009800C4">
      <w:pPr>
        <w:spacing w:before="240"/>
      </w:pPr>
      <w:r>
        <w:t>Las fortalezas son aquellos elementos internos o capacidades de gestión o recursos tanto humanos como materiales que puedan usarse para contribuir al logro de los objetivos d</w:t>
      </w:r>
      <w:r w:rsidR="00F243A1">
        <w:t>el fondo</w:t>
      </w:r>
      <w:r>
        <w:t xml:space="preserve">, y las oportunidades son los factores externos no controlables que representan elementos potenciales de crecimiento o mejora. Estos deben ser redactados en positivo de forma coherente y sustentada en los hallazgos de la evaluación. Cuando se identifiquen buenas prácticas en rubros evaluados, estas deben ser destacadas. </w:t>
      </w:r>
    </w:p>
    <w:p w14:paraId="6CEEADC1" w14:textId="21F55C34" w:rsidR="009800C4" w:rsidRDefault="009800C4" w:rsidP="009800C4">
      <w:r>
        <w:t xml:space="preserve">Las debilidades se refieren a las limitaciones, fallas o defectos de los insumos o procesos internos relacionados con el </w:t>
      </w:r>
      <w:r w:rsidR="00FA3CFC">
        <w:t>fondo</w:t>
      </w:r>
      <w:r>
        <w:t>, que pueden obstaculizar el logro de sus objetivos, y las amenazas muestran los factores del entorno que, de manera directa o indirecta, afectan negativamente su quehacer e impide o limita el logro de los objetivos.</w:t>
      </w:r>
    </w:p>
    <w:p w14:paraId="1B8CA553" w14:textId="77777777" w:rsidR="009800C4" w:rsidRDefault="009800C4" w:rsidP="009800C4">
      <w:pPr>
        <w:pStyle w:val="Ttulo2"/>
        <w:spacing w:before="240" w:line="276" w:lineRule="auto"/>
        <w:ind w:left="1428" w:hanging="720"/>
        <w:rPr>
          <w:rFonts w:eastAsia="Microsoft Yi Baiti" w:cs="Microsoft Tai Le"/>
          <w:szCs w:val="22"/>
        </w:rPr>
      </w:pPr>
      <w:bookmarkStart w:id="60" w:name="_Toc4485890"/>
      <w:bookmarkStart w:id="61" w:name="_Toc7011888"/>
      <w:r>
        <w:rPr>
          <w:rFonts w:eastAsia="Microsoft Yi Baiti" w:cs="Microsoft Tai Le"/>
          <w:szCs w:val="22"/>
        </w:rPr>
        <w:t>Propuesta de recomendaciones y observaciones</w:t>
      </w:r>
      <w:bookmarkEnd w:id="58"/>
      <w:bookmarkEnd w:id="60"/>
      <w:bookmarkEnd w:id="61"/>
    </w:p>
    <w:p w14:paraId="57E51A39" w14:textId="423F6F1E" w:rsidR="00CD47D6" w:rsidRDefault="00B406E3" w:rsidP="00CD47D6">
      <w:bookmarkStart w:id="62" w:name="_Toc4485891"/>
      <w:bookmarkEnd w:id="59"/>
      <w:r>
        <w:t xml:space="preserve">La propuesta de recomendaciones y observaciones del equipo evaluador debe considerar los </w:t>
      </w:r>
      <w:hyperlink w:anchor="_Criterios_generales_de" w:history="1">
        <w:r w:rsidRPr="00F243A1">
          <w:rPr>
            <w:rStyle w:val="Hipervnculo"/>
          </w:rPr>
          <w:t xml:space="preserve">Criterios generales </w:t>
        </w:r>
        <w:r w:rsidR="00F243A1" w:rsidRPr="00F243A1">
          <w:rPr>
            <w:rStyle w:val="Hipervnculo"/>
          </w:rPr>
          <w:t>de</w:t>
        </w:r>
        <w:r w:rsidRPr="00F243A1">
          <w:rPr>
            <w:rStyle w:val="Hipervnculo"/>
          </w:rPr>
          <w:t xml:space="preserve"> la propuesta de recomendaciones y observaciones</w:t>
        </w:r>
      </w:hyperlink>
      <w:r w:rsidRPr="00F243A1">
        <w:t xml:space="preserve"> de la evaluación</w:t>
      </w:r>
      <w:r>
        <w:t xml:space="preserve"> de estos Términos de Referencia. </w:t>
      </w:r>
      <w:bookmarkStart w:id="63" w:name="_Hlk4413515"/>
      <w:r>
        <w:t>La información se presenta mediante la Tabla 4.</w:t>
      </w:r>
    </w:p>
    <w:tbl>
      <w:tblPr>
        <w:tblW w:w="5000" w:type="pct"/>
        <w:tblBorders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"/>
        <w:gridCol w:w="2674"/>
        <w:gridCol w:w="2918"/>
        <w:gridCol w:w="2775"/>
      </w:tblGrid>
      <w:tr w:rsidR="00B406E3" w14:paraId="12723A5F" w14:textId="77777777" w:rsidTr="00CB05DE">
        <w:trPr>
          <w:trHeight w:val="64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79DF950" w14:textId="77777777" w:rsidR="00B406E3" w:rsidRDefault="00B406E3" w:rsidP="00CB05DE">
            <w:pPr>
              <w:spacing w:after="0" w:line="240" w:lineRule="auto"/>
              <w:jc w:val="center"/>
              <w:rPr>
                <w:rFonts w:eastAsia="Times New Roman" w:cs="Microsoft Tai Le"/>
                <w:b/>
                <w:bCs/>
                <w:sz w:val="20"/>
                <w:szCs w:val="20"/>
                <w:lang w:eastAsia="es-MX"/>
              </w:rPr>
            </w:pPr>
            <w:bookmarkStart w:id="64" w:name="_Hlk4413525"/>
            <w:bookmarkEnd w:id="63"/>
            <w:r>
              <w:rPr>
                <w:rFonts w:eastAsia="Times New Roman" w:cs="Microsoft Tai Le"/>
                <w:b/>
                <w:bCs/>
                <w:sz w:val="20"/>
                <w:szCs w:val="20"/>
                <w:lang w:eastAsia="es-MX"/>
              </w:rPr>
              <w:t>Tabla 4. Propuesta de recomendaciones y observaciones</w:t>
            </w:r>
          </w:p>
        </w:tc>
      </w:tr>
      <w:tr w:rsidR="00B406E3" w14:paraId="7172B5C0" w14:textId="77777777" w:rsidTr="00CB05DE">
        <w:trPr>
          <w:trHeight w:val="64"/>
        </w:trPr>
        <w:tc>
          <w:tcPr>
            <w:tcW w:w="2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360CDA" w14:textId="77777777" w:rsidR="00B406E3" w:rsidRDefault="00B406E3" w:rsidP="00CB05DE">
            <w:pPr>
              <w:spacing w:after="0" w:line="240" w:lineRule="auto"/>
              <w:jc w:val="center"/>
              <w:rPr>
                <w:rFonts w:eastAsia="Times New Roman" w:cs="Microsoft Tai Le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Microsoft Tai Le"/>
                <w:b/>
                <w:bCs/>
                <w:sz w:val="20"/>
                <w:szCs w:val="20"/>
                <w:lang w:eastAsia="es-MX"/>
              </w:rPr>
              <w:t>#</w:t>
            </w:r>
          </w:p>
        </w:tc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97E5D5" w14:textId="77777777" w:rsidR="00B406E3" w:rsidRDefault="00B406E3" w:rsidP="00CB05DE">
            <w:pPr>
              <w:spacing w:after="0" w:line="240" w:lineRule="auto"/>
              <w:jc w:val="center"/>
              <w:rPr>
                <w:rFonts w:eastAsia="Times New Roman" w:cs="Microsoft Tai Le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Microsoft Tai Le"/>
                <w:b/>
                <w:bCs/>
                <w:sz w:val="20"/>
                <w:szCs w:val="20"/>
                <w:lang w:eastAsia="es-MX"/>
              </w:rPr>
              <w:t>Recomendaciones y observaciones</w:t>
            </w:r>
          </w:p>
        </w:tc>
        <w:tc>
          <w:tcPr>
            <w:tcW w:w="1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58DFAA" w14:textId="77777777" w:rsidR="00B406E3" w:rsidRDefault="00B406E3" w:rsidP="00CB05DE">
            <w:pPr>
              <w:spacing w:after="0" w:line="240" w:lineRule="auto"/>
              <w:jc w:val="center"/>
              <w:rPr>
                <w:rFonts w:eastAsia="Times New Roman" w:cs="Microsoft Tai Le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Microsoft Tai Le"/>
                <w:b/>
                <w:bCs/>
                <w:sz w:val="20"/>
                <w:szCs w:val="20"/>
                <w:lang w:eastAsia="es-MX"/>
              </w:rPr>
              <w:t>Acciones propuestas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895AF2" w14:textId="77777777" w:rsidR="00B406E3" w:rsidRDefault="00B406E3" w:rsidP="00CB05DE">
            <w:pPr>
              <w:spacing w:after="0" w:line="240" w:lineRule="auto"/>
              <w:jc w:val="center"/>
              <w:rPr>
                <w:rFonts w:eastAsia="Times New Roman" w:cs="Microsoft Tai Le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Microsoft Tai Le"/>
                <w:b/>
                <w:bCs/>
                <w:sz w:val="20"/>
                <w:szCs w:val="20"/>
                <w:lang w:eastAsia="es-MX"/>
              </w:rPr>
              <w:t>Resultados esperados</w:t>
            </w:r>
          </w:p>
        </w:tc>
      </w:tr>
      <w:tr w:rsidR="00B406E3" w14:paraId="4C1B6617" w14:textId="77777777" w:rsidTr="00CB05DE">
        <w:trPr>
          <w:trHeight w:val="64"/>
        </w:trPr>
        <w:tc>
          <w:tcPr>
            <w:tcW w:w="2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B37DA9" w14:textId="77777777" w:rsidR="00B406E3" w:rsidRDefault="00B406E3" w:rsidP="00CB05DE">
            <w:pPr>
              <w:spacing w:after="0" w:line="240" w:lineRule="auto"/>
              <w:jc w:val="center"/>
              <w:rPr>
                <w:rFonts w:eastAsia="Times New Roman" w:cs="Microsoft Tai Le"/>
                <w:sz w:val="20"/>
                <w:szCs w:val="20"/>
                <w:lang w:eastAsia="es-MX"/>
              </w:rPr>
            </w:pPr>
          </w:p>
        </w:tc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8A06C" w14:textId="77777777" w:rsidR="00B406E3" w:rsidRDefault="00B406E3" w:rsidP="00CB05DE">
            <w:pPr>
              <w:spacing w:after="0" w:line="240" w:lineRule="auto"/>
              <w:jc w:val="center"/>
              <w:rPr>
                <w:rFonts w:eastAsia="Times New Roman" w:cs="Microsoft Tai Le"/>
                <w:sz w:val="20"/>
                <w:szCs w:val="20"/>
                <w:lang w:eastAsia="es-MX"/>
              </w:rPr>
            </w:pPr>
          </w:p>
        </w:tc>
        <w:tc>
          <w:tcPr>
            <w:tcW w:w="1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F3BE2" w14:textId="77777777" w:rsidR="00B406E3" w:rsidRDefault="00B406E3" w:rsidP="00CB05DE">
            <w:pPr>
              <w:spacing w:after="0" w:line="240" w:lineRule="auto"/>
              <w:jc w:val="center"/>
              <w:rPr>
                <w:rFonts w:eastAsia="Times New Roman" w:cs="Microsoft Tai Le"/>
                <w:sz w:val="20"/>
                <w:szCs w:val="20"/>
                <w:lang w:eastAsia="es-MX"/>
              </w:rPr>
            </w:pP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890F43" w14:textId="77777777" w:rsidR="00B406E3" w:rsidRDefault="00B406E3" w:rsidP="00CB05DE">
            <w:pPr>
              <w:spacing w:after="0" w:line="240" w:lineRule="auto"/>
              <w:jc w:val="center"/>
              <w:rPr>
                <w:rFonts w:eastAsia="Times New Roman" w:cs="Microsoft Tai Le"/>
                <w:sz w:val="20"/>
                <w:szCs w:val="20"/>
                <w:lang w:eastAsia="es-MX"/>
              </w:rPr>
            </w:pPr>
          </w:p>
        </w:tc>
      </w:tr>
      <w:tr w:rsidR="00B406E3" w14:paraId="70B7463B" w14:textId="77777777" w:rsidTr="00CB05DE">
        <w:trPr>
          <w:trHeight w:val="64"/>
        </w:trPr>
        <w:tc>
          <w:tcPr>
            <w:tcW w:w="5000" w:type="pct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522857A5" w14:textId="77777777" w:rsidR="00B406E3" w:rsidRDefault="00B406E3" w:rsidP="00CB05DE">
            <w:pPr>
              <w:spacing w:after="0" w:line="240" w:lineRule="auto"/>
              <w:rPr>
                <w:rFonts w:eastAsia="Times New Roman" w:cs="Microsoft Tai Le"/>
                <w:sz w:val="18"/>
                <w:szCs w:val="20"/>
                <w:lang w:eastAsia="es-MX"/>
              </w:rPr>
            </w:pPr>
            <w:r>
              <w:rPr>
                <w:rFonts w:eastAsia="Times New Roman" w:cs="Microsoft Tai Le"/>
                <w:b/>
                <w:sz w:val="18"/>
                <w:szCs w:val="20"/>
                <w:lang w:eastAsia="es-MX"/>
              </w:rPr>
              <w:t>Nota</w:t>
            </w:r>
            <w:r>
              <w:rPr>
                <w:rFonts w:eastAsia="Times New Roman" w:cs="Microsoft Tai Le"/>
                <w:sz w:val="18"/>
                <w:szCs w:val="20"/>
                <w:lang w:eastAsia="es-MX"/>
              </w:rPr>
              <w:t>: se sugiere que la redacción de cada elemento de la columna «Recomendaciones y observaciones» inicie con un verbo en infinitivo, por ejemplo: sistematizar, definir, elaborar, armonizar, etc.</w:t>
            </w:r>
          </w:p>
        </w:tc>
        <w:bookmarkEnd w:id="64"/>
      </w:tr>
    </w:tbl>
    <w:p w14:paraId="4204A729" w14:textId="77777777" w:rsidR="009800C4" w:rsidRDefault="009800C4" w:rsidP="009800C4">
      <w:pPr>
        <w:pStyle w:val="Ttulo2"/>
        <w:spacing w:before="240" w:line="276" w:lineRule="auto"/>
        <w:ind w:left="1428" w:hanging="720"/>
        <w:rPr>
          <w:rFonts w:eastAsia="Microsoft Yi Baiti" w:cs="Microsoft Tai Le"/>
          <w:szCs w:val="22"/>
        </w:rPr>
      </w:pPr>
      <w:bookmarkStart w:id="65" w:name="_Toc7011889"/>
      <w:r>
        <w:rPr>
          <w:rFonts w:eastAsia="Microsoft Yi Baiti" w:cs="Microsoft Tai Le"/>
          <w:szCs w:val="22"/>
        </w:rPr>
        <w:t>Conclusiones</w:t>
      </w:r>
      <w:bookmarkEnd w:id="62"/>
      <w:bookmarkEnd w:id="65"/>
    </w:p>
    <w:p w14:paraId="478D97C0" w14:textId="38B3CB55" w:rsidR="009800C4" w:rsidRDefault="009800C4" w:rsidP="009800C4">
      <w:pPr>
        <w:spacing w:after="240" w:line="276" w:lineRule="auto"/>
        <w:rPr>
          <w:rFonts w:cs="Microsoft Tai Le"/>
        </w:rPr>
      </w:pPr>
      <w:bookmarkStart w:id="66" w:name="_Hlk514667223"/>
      <w:r>
        <w:rPr>
          <w:rFonts w:cs="Microsoft Tai Le"/>
        </w:rPr>
        <w:t xml:space="preserve">Las conclusiones deben ofrecer orientación para la toma de decisiones, y para la mejora en la gestión y desempeño del </w:t>
      </w:r>
      <w:r w:rsidR="00FA3CFC">
        <w:rPr>
          <w:rFonts w:cs="Microsoft Tai Le"/>
        </w:rPr>
        <w:t>fondo</w:t>
      </w:r>
      <w:r>
        <w:rPr>
          <w:rFonts w:cs="Microsoft Tai Le"/>
        </w:rPr>
        <w:t xml:space="preserve"> en </w:t>
      </w:r>
      <w:r w:rsidR="00456D6F">
        <w:rPr>
          <w:rFonts w:cs="Microsoft Tai Le"/>
        </w:rPr>
        <w:t>el municipio</w:t>
      </w:r>
      <w:r w:rsidR="00B406E3">
        <w:rPr>
          <w:rFonts w:cs="Microsoft Tai Le"/>
        </w:rPr>
        <w:t xml:space="preserve">. La extensión máxima es de </w:t>
      </w:r>
      <w:r w:rsidR="00B406E3" w:rsidRPr="00B406E3">
        <w:rPr>
          <w:rFonts w:cs="Microsoft Tai Le"/>
          <w:b/>
        </w:rPr>
        <w:t>2 cuartillas</w:t>
      </w:r>
      <w:r w:rsidR="00B406E3">
        <w:rPr>
          <w:rFonts w:cs="Microsoft Tai Le"/>
        </w:rPr>
        <w:t>.</w:t>
      </w:r>
    </w:p>
    <w:p w14:paraId="1E038202" w14:textId="7E32D20C" w:rsidR="009800C4" w:rsidRDefault="009800C4" w:rsidP="009800C4">
      <w:pPr>
        <w:spacing w:before="240" w:after="240" w:line="276" w:lineRule="auto"/>
        <w:rPr>
          <w:rFonts w:cs="Microsoft Tai Le"/>
        </w:rPr>
      </w:pPr>
      <w:r>
        <w:rPr>
          <w:rFonts w:cs="Microsoft Tai Le"/>
        </w:rPr>
        <w:t xml:space="preserve">Con base en la evaluación realizada se deben presentar una valoración sobre la gestión y el desempeño del </w:t>
      </w:r>
      <w:r w:rsidR="00FA3CFC">
        <w:rPr>
          <w:rFonts w:cs="Microsoft Tai Le"/>
        </w:rPr>
        <w:t>fondo</w:t>
      </w:r>
      <w:r>
        <w:rPr>
          <w:rFonts w:cs="Microsoft Tai Le"/>
        </w:rPr>
        <w:t xml:space="preserve">, en el que se integren y relacionen los hallazgos identificados en la evaluación. Para ello, se deben presentar conclusiones generales del </w:t>
      </w:r>
      <w:r w:rsidR="00FA3CFC">
        <w:rPr>
          <w:rFonts w:cs="Microsoft Tai Le"/>
        </w:rPr>
        <w:t xml:space="preserve">fondo </w:t>
      </w:r>
      <w:r>
        <w:rPr>
          <w:rFonts w:cs="Microsoft Tai Le"/>
        </w:rPr>
        <w:t xml:space="preserve">y específicas por sección temática. Además, derivado de los hallazgos de la evaluación, se debe valorar la situación particular de </w:t>
      </w:r>
      <w:r w:rsidR="00456D6F">
        <w:rPr>
          <w:rFonts w:cs="Microsoft Tai Le"/>
        </w:rPr>
        <w:t>del municipio</w:t>
      </w:r>
      <w:r>
        <w:rPr>
          <w:rFonts w:cs="Microsoft Tai Le"/>
        </w:rPr>
        <w:t xml:space="preserve"> con relación al diseño federal, y si este fortalece o limita la gestión y ejercicio del </w:t>
      </w:r>
      <w:r w:rsidR="00FA3CFC">
        <w:rPr>
          <w:rFonts w:cs="Microsoft Tai Le"/>
        </w:rPr>
        <w:t>fondo</w:t>
      </w:r>
      <w:r>
        <w:rPr>
          <w:rFonts w:cs="Microsoft Tai Le"/>
        </w:rPr>
        <w:t>.</w:t>
      </w:r>
    </w:p>
    <w:p w14:paraId="7EB10E9E" w14:textId="77777777" w:rsidR="00095ACC" w:rsidRDefault="00095ACC" w:rsidP="009800C4">
      <w:pPr>
        <w:spacing w:before="240" w:after="240" w:line="276" w:lineRule="auto"/>
        <w:rPr>
          <w:rFonts w:cs="Microsoft Tai Le"/>
        </w:rPr>
      </w:pPr>
    </w:p>
    <w:p w14:paraId="079F57BA" w14:textId="77777777" w:rsidR="009800C4" w:rsidRDefault="009800C4" w:rsidP="009800C4">
      <w:pPr>
        <w:pStyle w:val="Ttulo2"/>
        <w:spacing w:before="240" w:line="276" w:lineRule="auto"/>
        <w:ind w:left="1428" w:hanging="720"/>
        <w:rPr>
          <w:rFonts w:eastAsia="Microsoft Yi Baiti" w:cs="Microsoft Tai Le"/>
          <w:szCs w:val="22"/>
        </w:rPr>
      </w:pPr>
      <w:bookmarkStart w:id="67" w:name="_Toc513636236"/>
      <w:bookmarkStart w:id="68" w:name="_Toc4485892"/>
      <w:bookmarkStart w:id="69" w:name="_Toc7011890"/>
      <w:bookmarkStart w:id="70" w:name="_Hlk514667251"/>
      <w:bookmarkEnd w:id="66"/>
      <w:r>
        <w:rPr>
          <w:rFonts w:eastAsia="Microsoft Yi Baiti" w:cs="Microsoft Tai Le"/>
          <w:szCs w:val="22"/>
        </w:rPr>
        <w:lastRenderedPageBreak/>
        <w:t>Ficha técnica</w:t>
      </w:r>
      <w:bookmarkEnd w:id="67"/>
      <w:r>
        <w:rPr>
          <w:rFonts w:eastAsia="Microsoft Yi Baiti" w:cs="Microsoft Tai Le"/>
          <w:szCs w:val="22"/>
        </w:rPr>
        <w:t xml:space="preserve"> de la evaluación</w:t>
      </w:r>
      <w:bookmarkEnd w:id="68"/>
      <w:bookmarkEnd w:id="69"/>
    </w:p>
    <w:p w14:paraId="78C5E85A" w14:textId="29550BCF" w:rsidR="00F243A1" w:rsidRDefault="009800C4" w:rsidP="00095ACC">
      <w:r>
        <w:t>Se debe incluir la ficha técnica de la evaluación que contiene datos generales del equipo evaluador, así como el costo total de la evaluación.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9800C4" w14:paraId="5E116E81" w14:textId="77777777" w:rsidTr="002254A9">
        <w:tc>
          <w:tcPr>
            <w:tcW w:w="8828" w:type="dxa"/>
            <w:tcBorders>
              <w:top w:val="single" w:sz="4" w:space="0" w:color="000000"/>
            </w:tcBorders>
            <w:hideMark/>
          </w:tcPr>
          <w:p w14:paraId="08FC9CA0" w14:textId="77777777" w:rsidR="009800C4" w:rsidRDefault="009800C4" w:rsidP="00663779">
            <w:pPr>
              <w:ind w:right="51"/>
              <w:rPr>
                <w:rFonts w:eastAsia="Microsoft Yi Baiti" w:cs="Microsoft Tai Le"/>
                <w:iCs/>
                <w:sz w:val="20"/>
                <w:szCs w:val="20"/>
              </w:rPr>
            </w:pPr>
            <w:r>
              <w:rPr>
                <w:rFonts w:eastAsia="Microsoft Yi Baiti" w:cs="Microsoft Tai Le"/>
                <w:iCs/>
                <w:sz w:val="20"/>
                <w:szCs w:val="20"/>
              </w:rPr>
              <w:t>Nombre del responsable de la evaluación:</w:t>
            </w:r>
          </w:p>
        </w:tc>
      </w:tr>
      <w:tr w:rsidR="009800C4" w14:paraId="0B3E0049" w14:textId="77777777" w:rsidTr="007D75D6">
        <w:tc>
          <w:tcPr>
            <w:tcW w:w="8828" w:type="dxa"/>
            <w:hideMark/>
          </w:tcPr>
          <w:p w14:paraId="5DC93689" w14:textId="77777777" w:rsidR="009800C4" w:rsidRDefault="009800C4" w:rsidP="00663779">
            <w:pPr>
              <w:ind w:right="51"/>
              <w:rPr>
                <w:rFonts w:eastAsia="Microsoft Yi Baiti" w:cs="Microsoft Tai Le"/>
                <w:iCs/>
                <w:sz w:val="20"/>
                <w:szCs w:val="20"/>
              </w:rPr>
            </w:pPr>
            <w:r>
              <w:rPr>
                <w:rFonts w:eastAsia="Microsoft Yi Baiti" w:cs="Microsoft Tai Le"/>
                <w:iCs/>
                <w:sz w:val="20"/>
                <w:szCs w:val="20"/>
              </w:rPr>
              <w:t>Nombres de los principales colaboradores:</w:t>
            </w:r>
          </w:p>
        </w:tc>
      </w:tr>
      <w:tr w:rsidR="009800C4" w14:paraId="11162361" w14:textId="77777777" w:rsidTr="007D75D6">
        <w:tc>
          <w:tcPr>
            <w:tcW w:w="8828" w:type="dxa"/>
            <w:hideMark/>
          </w:tcPr>
          <w:p w14:paraId="649DB42E" w14:textId="77777777" w:rsidR="009800C4" w:rsidRDefault="009800C4" w:rsidP="00663779">
            <w:pPr>
              <w:ind w:right="51"/>
              <w:rPr>
                <w:rFonts w:eastAsia="Microsoft Yi Baiti" w:cs="Microsoft Tai Le"/>
                <w:iCs/>
                <w:sz w:val="20"/>
                <w:szCs w:val="20"/>
              </w:rPr>
            </w:pPr>
            <w:r>
              <w:rPr>
                <w:rFonts w:eastAsia="Microsoft Yi Baiti" w:cs="Microsoft Tai Le"/>
                <w:iCs/>
                <w:sz w:val="20"/>
                <w:szCs w:val="20"/>
              </w:rPr>
              <w:t>Nombre de la organización evaluadora (en su caso):</w:t>
            </w:r>
          </w:p>
        </w:tc>
      </w:tr>
      <w:tr w:rsidR="009800C4" w14:paraId="5CF15360" w14:textId="77777777" w:rsidTr="007D75D6">
        <w:tc>
          <w:tcPr>
            <w:tcW w:w="8828" w:type="dxa"/>
            <w:hideMark/>
          </w:tcPr>
          <w:p w14:paraId="1957EB79" w14:textId="20AC852F" w:rsidR="009800C4" w:rsidRDefault="009800C4" w:rsidP="00663779">
            <w:pPr>
              <w:ind w:right="51"/>
              <w:rPr>
                <w:rFonts w:eastAsia="Microsoft Yi Baiti" w:cs="Microsoft Tai Le"/>
                <w:iCs/>
                <w:sz w:val="20"/>
                <w:szCs w:val="20"/>
              </w:rPr>
            </w:pPr>
            <w:r>
              <w:rPr>
                <w:rFonts w:eastAsia="Microsoft Yi Baiti" w:cs="Microsoft Tai Le"/>
                <w:iCs/>
                <w:sz w:val="20"/>
                <w:szCs w:val="20"/>
              </w:rPr>
              <w:t>Nombre de la unidad administrativa de</w:t>
            </w:r>
            <w:r w:rsidR="00990AD0">
              <w:rPr>
                <w:rFonts w:eastAsia="Microsoft Yi Baiti" w:cs="Microsoft Tai Le"/>
                <w:iCs/>
                <w:sz w:val="20"/>
                <w:szCs w:val="20"/>
              </w:rPr>
              <w:t xml:space="preserve">l municipio </w:t>
            </w:r>
            <w:r>
              <w:rPr>
                <w:rFonts w:eastAsia="Microsoft Yi Baiti" w:cs="Microsoft Tai Le"/>
                <w:iCs/>
                <w:sz w:val="20"/>
                <w:szCs w:val="20"/>
              </w:rPr>
              <w:t>responsable del fondo responsable de dar seguimiento a la evaluación:</w:t>
            </w:r>
          </w:p>
        </w:tc>
      </w:tr>
      <w:tr w:rsidR="009800C4" w14:paraId="14567FDF" w14:textId="77777777" w:rsidTr="007D75D6">
        <w:tc>
          <w:tcPr>
            <w:tcW w:w="8828" w:type="dxa"/>
            <w:hideMark/>
          </w:tcPr>
          <w:p w14:paraId="31188296" w14:textId="391E1FCF" w:rsidR="009800C4" w:rsidRDefault="009800C4" w:rsidP="00663779">
            <w:pPr>
              <w:ind w:right="51"/>
              <w:rPr>
                <w:rFonts w:eastAsia="Microsoft Yi Baiti" w:cs="Microsoft Tai Le"/>
                <w:iCs/>
                <w:sz w:val="20"/>
                <w:szCs w:val="20"/>
              </w:rPr>
            </w:pPr>
            <w:r>
              <w:rPr>
                <w:rFonts w:eastAsia="Microsoft Yi Baiti" w:cs="Microsoft Tai Le"/>
                <w:iCs/>
                <w:sz w:val="20"/>
                <w:szCs w:val="20"/>
              </w:rPr>
              <w:t>Nombre del titular de la unidad administrativa de</w:t>
            </w:r>
            <w:r w:rsidR="00990AD0">
              <w:rPr>
                <w:rFonts w:eastAsia="Microsoft Yi Baiti" w:cs="Microsoft Tai Le"/>
                <w:iCs/>
                <w:sz w:val="20"/>
                <w:szCs w:val="20"/>
              </w:rPr>
              <w:t xml:space="preserve">l municipio </w:t>
            </w:r>
            <w:r>
              <w:rPr>
                <w:rFonts w:eastAsia="Microsoft Yi Baiti" w:cs="Microsoft Tai Le"/>
                <w:iCs/>
                <w:sz w:val="20"/>
                <w:szCs w:val="20"/>
              </w:rPr>
              <w:t>responsable del fondo responsable de dar seguimiento a la evaluación:</w:t>
            </w:r>
          </w:p>
        </w:tc>
      </w:tr>
      <w:tr w:rsidR="009800C4" w14:paraId="6C3439B6" w14:textId="77777777" w:rsidTr="007D75D6">
        <w:tc>
          <w:tcPr>
            <w:tcW w:w="8828" w:type="dxa"/>
            <w:hideMark/>
          </w:tcPr>
          <w:p w14:paraId="55745D82" w14:textId="77777777" w:rsidR="009800C4" w:rsidRDefault="009800C4" w:rsidP="00663779">
            <w:pPr>
              <w:ind w:right="51"/>
              <w:rPr>
                <w:rFonts w:eastAsia="Microsoft Yi Baiti" w:cs="Microsoft Tai Le"/>
                <w:iCs/>
                <w:sz w:val="20"/>
                <w:szCs w:val="20"/>
              </w:rPr>
            </w:pPr>
            <w:r>
              <w:rPr>
                <w:rFonts w:eastAsia="Microsoft Yi Baiti" w:cs="Microsoft Tai Le"/>
                <w:iCs/>
                <w:sz w:val="20"/>
                <w:szCs w:val="20"/>
              </w:rPr>
              <w:t>Forma de contratación del equipo evaluador u organización evaluadora:</w:t>
            </w:r>
          </w:p>
        </w:tc>
      </w:tr>
      <w:tr w:rsidR="009800C4" w14:paraId="7C2056F3" w14:textId="77777777" w:rsidTr="007D75D6">
        <w:tc>
          <w:tcPr>
            <w:tcW w:w="8828" w:type="dxa"/>
            <w:hideMark/>
          </w:tcPr>
          <w:p w14:paraId="2A96F421" w14:textId="77777777" w:rsidR="009800C4" w:rsidRDefault="009800C4" w:rsidP="00663779">
            <w:pPr>
              <w:ind w:right="51"/>
              <w:rPr>
                <w:rFonts w:eastAsia="Microsoft Yi Baiti" w:cs="Microsoft Tai Le"/>
                <w:iCs/>
                <w:sz w:val="20"/>
                <w:szCs w:val="20"/>
              </w:rPr>
            </w:pPr>
            <w:r>
              <w:rPr>
                <w:rFonts w:eastAsia="Microsoft Yi Baiti" w:cs="Microsoft Tai Le"/>
                <w:iCs/>
                <w:sz w:val="20"/>
                <w:szCs w:val="20"/>
              </w:rPr>
              <w:t>Costo total de la evaluación:</w:t>
            </w:r>
          </w:p>
        </w:tc>
      </w:tr>
      <w:tr w:rsidR="009800C4" w14:paraId="4DB68AC7" w14:textId="77777777" w:rsidTr="007D75D6">
        <w:tc>
          <w:tcPr>
            <w:tcW w:w="8828" w:type="dxa"/>
            <w:tcBorders>
              <w:bottom w:val="single" w:sz="4" w:space="0" w:color="000000"/>
            </w:tcBorders>
            <w:hideMark/>
          </w:tcPr>
          <w:p w14:paraId="7FB4949F" w14:textId="77777777" w:rsidR="009800C4" w:rsidRDefault="009800C4" w:rsidP="00663779">
            <w:pPr>
              <w:ind w:right="51"/>
              <w:rPr>
                <w:rFonts w:eastAsia="Microsoft Yi Baiti" w:cs="Microsoft Tai Le"/>
                <w:iCs/>
                <w:sz w:val="20"/>
                <w:szCs w:val="20"/>
              </w:rPr>
            </w:pPr>
            <w:r>
              <w:rPr>
                <w:rFonts w:eastAsia="Microsoft Yi Baiti" w:cs="Microsoft Tai Le"/>
                <w:iCs/>
                <w:sz w:val="20"/>
                <w:szCs w:val="20"/>
              </w:rPr>
              <w:t>Fuente de financiamiento de la evaluación:</w:t>
            </w:r>
          </w:p>
        </w:tc>
        <w:bookmarkEnd w:id="70"/>
      </w:tr>
    </w:tbl>
    <w:p w14:paraId="3B271A57" w14:textId="77777777" w:rsidR="005566B7" w:rsidRDefault="005566B7">
      <w:pPr>
        <w:jc w:val="left"/>
        <w:rPr>
          <w:rFonts w:eastAsia="Microsoft Yi Baiti" w:cs="Microsoft Tai Le"/>
          <w:b/>
          <w:color w:val="7F7F7F" w:themeColor="text1" w:themeTint="80"/>
        </w:rPr>
      </w:pPr>
      <w:r>
        <w:rPr>
          <w:rFonts w:eastAsia="Microsoft Yi Baiti" w:cs="Microsoft Tai Le"/>
        </w:rPr>
        <w:br w:type="page"/>
      </w:r>
    </w:p>
    <w:p w14:paraId="20DFB2B7" w14:textId="7B0E525F" w:rsidR="003A46CD" w:rsidRPr="00C10B0F" w:rsidRDefault="002254A9" w:rsidP="004B5D63">
      <w:pPr>
        <w:pStyle w:val="Ttulo2"/>
        <w:spacing w:before="0" w:line="276" w:lineRule="auto"/>
        <w:rPr>
          <w:rFonts w:eastAsia="Microsoft Yi Baiti" w:cs="Microsoft Tai Le"/>
          <w:szCs w:val="22"/>
        </w:rPr>
      </w:pPr>
      <w:bookmarkStart w:id="71" w:name="_Toc7011891"/>
      <w:r>
        <w:rPr>
          <w:rFonts w:eastAsia="Microsoft Yi Baiti" w:cs="Microsoft Tai Le"/>
          <w:szCs w:val="22"/>
        </w:rPr>
        <w:lastRenderedPageBreak/>
        <w:t>A</w:t>
      </w:r>
      <w:r w:rsidR="003A46CD" w:rsidRPr="00C10B0F">
        <w:rPr>
          <w:rFonts w:eastAsia="Microsoft Yi Baiti" w:cs="Microsoft Tai Le"/>
          <w:szCs w:val="22"/>
        </w:rPr>
        <w:t>nexos</w:t>
      </w:r>
      <w:bookmarkEnd w:id="57"/>
      <w:bookmarkEnd w:id="71"/>
    </w:p>
    <w:p w14:paraId="725454F7" w14:textId="6AED21D7" w:rsidR="004B5D63" w:rsidRDefault="00177378" w:rsidP="0040573D">
      <w:pPr>
        <w:pStyle w:val="Ttulo3"/>
      </w:pPr>
      <w:bookmarkStart w:id="72" w:name="_Anexo_1._Destino"/>
      <w:bookmarkStart w:id="73" w:name="_Hlk6231212"/>
      <w:bookmarkStart w:id="74" w:name="_Toc7011892"/>
      <w:bookmarkEnd w:id="72"/>
      <w:r w:rsidRPr="004B5D63">
        <w:t xml:space="preserve">Anexo 1. </w:t>
      </w:r>
      <w:bookmarkEnd w:id="73"/>
      <w:r w:rsidR="0040573D">
        <w:rPr>
          <w:rFonts w:eastAsia="Microsoft Yi Baiti" w:cs="Microsoft Tai Le"/>
        </w:rPr>
        <w:t>Procesos clave en la gestión del Fondo</w:t>
      </w:r>
      <w:bookmarkEnd w:id="74"/>
    </w:p>
    <w:p w14:paraId="33093103" w14:textId="7A1C8531" w:rsidR="00C30D15" w:rsidRDefault="00C30D15" w:rsidP="00C30D15">
      <w:pPr>
        <w:rPr>
          <w:lang w:eastAsia="es-MX"/>
        </w:rPr>
      </w:pPr>
      <w:r>
        <w:rPr>
          <w:lang w:eastAsia="es-MX"/>
        </w:rPr>
        <w:t>En el Anexo 1 se debe:</w:t>
      </w:r>
    </w:p>
    <w:p w14:paraId="02AA02C8" w14:textId="77777777" w:rsidR="00C30D15" w:rsidRDefault="00C30D15" w:rsidP="00C30D15">
      <w:pPr>
        <w:pStyle w:val="Prrafodelista"/>
        <w:numPr>
          <w:ilvl w:val="0"/>
          <w:numId w:val="41"/>
        </w:numPr>
      </w:pPr>
      <w:r>
        <w:t>Diseñar el diagrama de los procesos</w:t>
      </w:r>
      <w:r>
        <w:rPr>
          <w:rStyle w:val="Refdenotaalpie"/>
        </w:rPr>
        <w:footnoteReference w:id="3"/>
      </w:r>
      <w:r>
        <w:t xml:space="preserve">. En el diseño del diagrama se deben considerar los elementos mínimos y simbología recomendada en la </w:t>
      </w:r>
      <w:r w:rsidRPr="008F0423">
        <w:t>Guía para la Optimización, Estandarización y Mejora Continua de Procesos de la Secretaría de la Función Pública</w:t>
      </w:r>
      <w:r>
        <w:rPr>
          <w:rStyle w:val="Refdenotaalpie"/>
          <w:rFonts w:eastAsia="Microsoft Yi Baiti" w:cs="Microsoft Tai Le"/>
          <w:iCs/>
        </w:rPr>
        <w:footnoteReference w:id="4"/>
      </w:r>
      <w:r>
        <w:t xml:space="preserve">. </w:t>
      </w:r>
    </w:p>
    <w:p w14:paraId="4F395918" w14:textId="77777777" w:rsidR="00C30D15" w:rsidRDefault="00C30D15" w:rsidP="00C30D15">
      <w:pPr>
        <w:pStyle w:val="Prrafodelista"/>
        <w:numPr>
          <w:ilvl w:val="0"/>
          <w:numId w:val="41"/>
        </w:numPr>
      </w:pPr>
      <w:r>
        <w:t>Completar la Tabla 1 en la que se identifiquen para cada proceso las actividades y los actores que participan así como una valoración general en las que se determine si los insumos disponibles (recursos humanos, financieros y materiales) son suficientes y adecuados para el funcionamiento de cada proceso.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C30D15" w:rsidRPr="00BE5866" w14:paraId="53CEF599" w14:textId="77777777" w:rsidTr="00C30066">
        <w:tc>
          <w:tcPr>
            <w:tcW w:w="8828" w:type="dxa"/>
          </w:tcPr>
          <w:p w14:paraId="661BCE87" w14:textId="77777777" w:rsidR="00C30D15" w:rsidRPr="00BE5866" w:rsidRDefault="00C30D15" w:rsidP="00C30066">
            <w:pPr>
              <w:jc w:val="center"/>
              <w:rPr>
                <w:b/>
                <w:sz w:val="20"/>
              </w:rPr>
            </w:pPr>
            <w:r w:rsidRPr="00BE5866">
              <w:rPr>
                <w:b/>
                <w:sz w:val="20"/>
              </w:rPr>
              <w:t>Figura 1. Modelo general de procesos</w:t>
            </w:r>
          </w:p>
        </w:tc>
      </w:tr>
      <w:tr w:rsidR="00C30D15" w14:paraId="28A6F8B0" w14:textId="77777777" w:rsidTr="00C30066">
        <w:tc>
          <w:tcPr>
            <w:tcW w:w="8828" w:type="dxa"/>
            <w:vAlign w:val="center"/>
          </w:tcPr>
          <w:p w14:paraId="45B0BF48" w14:textId="77777777" w:rsidR="00C30D15" w:rsidRDefault="00C30D15" w:rsidP="00C30066">
            <w:pPr>
              <w:jc w:val="center"/>
            </w:pPr>
            <w:r>
              <w:rPr>
                <w:noProof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A462026" wp14:editId="2F4C1731">
                      <wp:simplePos x="0" y="0"/>
                      <wp:positionH relativeFrom="column">
                        <wp:posOffset>210185</wp:posOffset>
                      </wp:positionH>
                      <wp:positionV relativeFrom="page">
                        <wp:posOffset>154305</wp:posOffset>
                      </wp:positionV>
                      <wp:extent cx="656590" cy="2383155"/>
                      <wp:effectExtent l="0" t="0" r="10160" b="17145"/>
                      <wp:wrapNone/>
                      <wp:docPr id="30" name="Grupo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56590" cy="2383155"/>
                                <a:chOff x="0" y="0"/>
                                <a:chExt cx="656976" cy="2383486"/>
                              </a:xfrm>
                            </wpg:grpSpPr>
                            <wps:wsp>
                              <wps:cNvPr id="31" name="Cuadro de texto 31"/>
                              <wps:cNvSpPr txBox="1">
                                <a:spLocks noChangeArrowheads="1"/>
                              </wps:cNvSpPr>
                              <wps:spPr bwMode="auto">
                                <a:xfrm rot="16200000">
                                  <a:off x="-1062038" y="1069989"/>
                                  <a:ext cx="2375535" cy="251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9DCBF6A" w14:textId="77777777" w:rsidR="00C30D15" w:rsidRDefault="00C30D15" w:rsidP="00C30D15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B. Transparencia y rendición de cuentas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  <wps:wsp>
                              <wps:cNvPr id="192" name="Cuadro de texto 192"/>
                              <wps:cNvSpPr txBox="1">
                                <a:spLocks noChangeArrowheads="1"/>
                              </wps:cNvSpPr>
                              <wps:spPr bwMode="auto">
                                <a:xfrm rot="16200000">
                                  <a:off x="-656522" y="1062038"/>
                                  <a:ext cx="2375535" cy="251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4A82E69" w14:textId="77777777" w:rsidR="00C30D15" w:rsidRDefault="00C30D15" w:rsidP="00C30D15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A. Monitoreo y Evaluación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group w14:anchorId="3A462026" id="Grupo 30" o:spid="_x0000_s1026" style="position:absolute;left:0;text-align:left;margin-left:16.55pt;margin-top:12.15pt;width:51.7pt;height:187.65pt;z-index:251659264;mso-position-vertical-relative:page;mso-width-relative:margin;mso-height-relative:margin" coordsize="6569,23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XG1QIAACoIAAAOAAAAZHJzL2Uyb0RvYy54bWzkld9v2yAQx98n7X9AvLeOndiNrTpVl7bR&#10;pG6r1O0PIBj/0GxgQGJ3f30PcJyo1V46TZu0PDiGg/Pd574cl1dD16I9U7oRPMfh+QwjxqkoGl7l&#10;+NvXu7MlRtoQXpBWcJbjJ6bx1er9u8teZiwStWgLphA44TrrZY5rY2QWBJrWrCP6XEjGwVgK1RED&#10;Q1UFhSI9eO/aIJrNkqAXqpBKUKY1zN54I145/2XJqPlSlpoZ1OYYYjPuqdxza5/B6pJklSKybugY&#10;BnlDFB1pOHx0cnVDDEE71bxy1TVUCS1Kc05FF4iybChzOUA24exFNhsldtLlUmV9JSdMgPYFpze7&#10;pZ/3Dwo1RY7ngIeTDmq0UTspEIwBTi+rDNZslHyUD2qcqPzI5juUqrP/kAkaHNanCSsbDKIwmcRJ&#10;nIJ3CqZovpyHcey50xqK82obrW+PG9OL5LhxsUzsxuDw2cBGNwXTS5CQPlLSv0fpsSaSOfjaEjhQ&#10;Cg+U1jtSKIEKhgwkCrxCz8uttrCQGT4ISD90wtDyXtDvGnGxrgmv2LVSoq8ZKSBMtxOSmbZa7jrT&#10;1sm2/yQKKArZGeEcWeJICVBymMAJgJ+bHgtwFs5gdg6nDmDDe5ouUw/7UI1ofhHH83ikGoeLxBV6&#10;gkoyqbTZMNEh+5JjBYfIfYLs77Xx/A9LbOm5uGvaFuZJ1nLU5ziNo9jnLNqmsEZrc0earVuF9gQO&#10;oxl81mA4XdU1BvpB23Q5XvrknGML6pYX7t2QpvXvEHPLQQ8HWB6bGbYDLLSTW1E8AUNHCwQIfQry&#10;qYX6iVEPZz7H+seOKIZR+5FDHdJwsbBNwg0W8UUEA3Vq2Z5aCKfgKsfUKIz8YG1ca/FUrqFiZeOA&#10;HWMZowWd+gj/uGDDNPqVYq1pBAUC/3uStf0hgii9Yp16XaH/K8W6Hjy1kH9buK7vwoXkWvF4edob&#10;73TshH684lfPAAAA//8DAFBLAwQUAAYACAAAACEAHYWjpN8AAAAJAQAADwAAAGRycy9kb3ducmV2&#10;LnhtbEyPQUvDQBCF74L/YRnBm92kscHGbEop6qkItoJ4m2anSWh2NmS3Sfrv3Z7scfge732TrybT&#10;ioF611hWEM8iEMSl1Q1XCr73708vIJxH1thaJgUXcrAq7u9yzLQd+YuGna9EKGGXoYLa+y6T0pU1&#10;GXQz2xEHdrS9QR/OvpK6xzGUm1bOoyiVBhsOCzV2tKmpPO3ORsHHiOM6id+G7em4ufzuF58/25iU&#10;enyY1q8gPE3+PwxX/aAORXA62DNrJ1oFSRKHpIL5cwLiypN0AeIQwHKZgixyeftB8QcAAP//AwBQ&#10;SwECLQAUAAYACAAAACEAtoM4kv4AAADhAQAAEwAAAAAAAAAAAAAAAAAAAAAAW0NvbnRlbnRfVHlw&#10;ZXNdLnhtbFBLAQItABQABgAIAAAAIQA4/SH/1gAAAJQBAAALAAAAAAAAAAAAAAAAAC8BAABfcmVs&#10;cy8ucmVsc1BLAQItABQABgAIAAAAIQClDEXG1QIAACoIAAAOAAAAAAAAAAAAAAAAAC4CAABkcnMv&#10;ZTJvRG9jLnhtbFBLAQItABQABgAIAAAAIQAdhaOk3wAAAAkBAAAPAAAAAAAAAAAAAAAAAC8FAABk&#10;cnMvZG93bnJldi54bWxQSwUGAAAAAAQABADzAAAAOw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Cuadro de texto 31" o:spid="_x0000_s1027" type="#_x0000_t202" style="position:absolute;left:-10621;top:10700;width:23755;height:251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FBcxAAAANsAAAAPAAAAZHJzL2Rvd25yZXYueG1sRI/dasJA&#10;FITvC77DcgTvmk0ilJK6ij+obW/E2Ac4zZ4mIdmzIbvR+PbdQsHLYWa+YRar0bTiSr2rLStIohgE&#10;cWF1zaWCr8v++RWE88gaW8uk4E4OVsvJ0wIzbW98pmvuSxEg7DJUUHnfZVK6oiKDLrIdcfB+bG/Q&#10;B9mXUvd4C3DTyjSOX6TBmsNChR1tKyqafDAKmvPmyOvPtD18n6T7OJZDnewGpWbTcf0GwtPoH+H/&#10;9rtWME/g70v4AXL5CwAA//8DAFBLAQItABQABgAIAAAAIQDb4fbL7gAAAIUBAAATAAAAAAAAAAAA&#10;AAAAAAAAAABbQ29udGVudF9UeXBlc10ueG1sUEsBAi0AFAAGAAgAAAAhAFr0LFu/AAAAFQEAAAsA&#10;AAAAAAAAAAAAAAAAHwEAAF9yZWxzLy5yZWxzUEsBAi0AFAAGAAgAAAAhACPYUFzEAAAA2wAAAA8A&#10;AAAAAAAAAAAAAAAABwIAAGRycy9kb3ducmV2LnhtbFBLBQYAAAAAAwADALcAAAD4AgAAAAA=&#10;" filled="f" strokecolor="black [3213]">
                        <v:textbox>
                          <w:txbxContent>
                            <w:p w14:paraId="49DCBF6A" w14:textId="77777777" w:rsidR="00C30D15" w:rsidRDefault="00C30D15" w:rsidP="00C30D15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B. Transparencia y rendición de cuentas</w:t>
                              </w:r>
                            </w:p>
                          </w:txbxContent>
                        </v:textbox>
                      </v:shape>
                      <v:shape id="Cuadro de texto 192" o:spid="_x0000_s1028" type="#_x0000_t202" style="position:absolute;left:-6566;top:10621;width:23755;height:251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FZ3wgAAANwAAAAPAAAAZHJzL2Rvd25yZXYueG1sRE/NisIw&#10;EL4LvkMYYW+a2oPsVqP4g7ruRao+wNiMbbGZlCbV7tubhQVv8/H9zmzRmUo8qHGlZQXjUQSCOLO6&#10;5FzB5bwdfoJwHlljZZkU/JKDxbzfm2Gi7ZNTepx8LkIIuwQVFN7XiZQuK8igG9maOHA32xj0ATa5&#10;1A0+Q7ipZBxFE2mw5NBQYE3rgrL7qTUK7ulqz8ufuNpdj9Id9nlbjjetUh+DbjkF4anzb/G/+1uH&#10;+V8x/D0TLpDzFwAAAP//AwBQSwECLQAUAAYACAAAACEA2+H2y+4AAACFAQAAEwAAAAAAAAAAAAAA&#10;AAAAAAAAW0NvbnRlbnRfVHlwZXNdLnhtbFBLAQItABQABgAIAAAAIQBa9CxbvwAAABUBAAALAAAA&#10;AAAAAAAAAAAAAB8BAABfcmVscy8ucmVsc1BLAQItABQABgAIAAAAIQBGMFZ3wgAAANwAAAAPAAAA&#10;AAAAAAAAAAAAAAcCAABkcnMvZG93bnJldi54bWxQSwUGAAAAAAMAAwC3AAAA9gIAAAAA&#10;" filled="f" strokecolor="black [3213]">
                        <v:textbox>
                          <w:txbxContent>
                            <w:p w14:paraId="34A82E69" w14:textId="77777777" w:rsidR="00C30D15" w:rsidRDefault="00C30D15" w:rsidP="00C30D15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A. Monitoreo y Evaluación</w:t>
                              </w:r>
                            </w:p>
                          </w:txbxContent>
                        </v:textbox>
                      </v:shape>
                      <w10:wrap anchory="page"/>
                    </v:group>
                  </w:pict>
                </mc:Fallback>
              </mc:AlternateContent>
            </w:r>
            <w:r>
              <w:rPr>
                <w:noProof/>
                <w:lang w:eastAsia="es-MX"/>
              </w:rPr>
              <w:drawing>
                <wp:inline distT="0" distB="0" distL="0" distR="0" wp14:anchorId="15226DEC" wp14:editId="64DFB646">
                  <wp:extent cx="3371215" cy="2699385"/>
                  <wp:effectExtent l="0" t="0" r="19685" b="0"/>
                  <wp:docPr id="29" name="Diagrama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</w:tc>
      </w:tr>
    </w:tbl>
    <w:p w14:paraId="289F2F03" w14:textId="77777777" w:rsidR="00C30D15" w:rsidRDefault="00C30D15" w:rsidP="00C30D15">
      <w:pPr>
        <w:spacing w:after="0"/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"/>
        <w:gridCol w:w="2456"/>
        <w:gridCol w:w="1582"/>
        <w:gridCol w:w="1639"/>
        <w:gridCol w:w="1545"/>
        <w:gridCol w:w="1180"/>
      </w:tblGrid>
      <w:tr w:rsidR="00C30D15" w:rsidRPr="008F0423" w14:paraId="6124BFDA" w14:textId="77777777" w:rsidTr="00C30066">
        <w:trPr>
          <w:trHeight w:val="113"/>
        </w:trPr>
        <w:tc>
          <w:tcPr>
            <w:tcW w:w="8828" w:type="dxa"/>
            <w:gridSpan w:val="6"/>
            <w:vAlign w:val="center"/>
          </w:tcPr>
          <w:p w14:paraId="7DDB4CF8" w14:textId="77777777" w:rsidR="00C30D15" w:rsidRPr="008F0423" w:rsidRDefault="00C30D15" w:rsidP="00C30066">
            <w:pPr>
              <w:ind w:right="51"/>
              <w:jc w:val="center"/>
              <w:rPr>
                <w:rFonts w:eastAsia="Microsoft Yi Baiti" w:cs="Microsoft Tai Le"/>
                <w:b/>
                <w:iCs/>
                <w:sz w:val="16"/>
                <w:szCs w:val="16"/>
              </w:rPr>
            </w:pPr>
            <w:r w:rsidRPr="008F0423">
              <w:rPr>
                <w:rFonts w:eastAsia="Microsoft Yi Baiti" w:cs="Microsoft Tai Le"/>
                <w:b/>
                <w:iCs/>
                <w:sz w:val="16"/>
                <w:szCs w:val="16"/>
              </w:rPr>
              <w:t xml:space="preserve">Tabla 1. Principales procesos </w:t>
            </w:r>
            <w:r w:rsidRPr="000E7371">
              <w:rPr>
                <w:rFonts w:eastAsia="Microsoft Yi Baiti" w:cs="Microsoft Tai Le"/>
                <w:b/>
                <w:iCs/>
                <w:sz w:val="16"/>
                <w:szCs w:val="16"/>
              </w:rPr>
              <w:t xml:space="preserve">del </w:t>
            </w:r>
            <w:r>
              <w:rPr>
                <w:rFonts w:eastAsia="Microsoft Yi Baiti" w:cs="Microsoft Tai Le"/>
                <w:b/>
                <w:iCs/>
                <w:sz w:val="16"/>
                <w:szCs w:val="16"/>
              </w:rPr>
              <w:t>PROAGUA-AR</w:t>
            </w:r>
          </w:p>
        </w:tc>
      </w:tr>
      <w:tr w:rsidR="00C30D15" w:rsidRPr="008F0423" w14:paraId="40F68E68" w14:textId="77777777" w:rsidTr="00C30066">
        <w:trPr>
          <w:trHeight w:val="113"/>
        </w:trPr>
        <w:tc>
          <w:tcPr>
            <w:tcW w:w="426" w:type="dxa"/>
            <w:vAlign w:val="center"/>
          </w:tcPr>
          <w:p w14:paraId="59E0EE7A" w14:textId="77777777" w:rsidR="00C30D15" w:rsidRPr="008F0423" w:rsidRDefault="00C30D15" w:rsidP="00C30066">
            <w:pPr>
              <w:ind w:right="51"/>
              <w:jc w:val="center"/>
              <w:rPr>
                <w:rFonts w:eastAsia="Microsoft Yi Baiti" w:cs="Microsoft Tai Le"/>
                <w:b/>
                <w:iCs/>
                <w:sz w:val="16"/>
                <w:szCs w:val="16"/>
              </w:rPr>
            </w:pPr>
            <w:r>
              <w:rPr>
                <w:rFonts w:eastAsia="Microsoft Yi Baiti" w:cs="Microsoft Tai Le"/>
                <w:b/>
                <w:iCs/>
                <w:sz w:val="16"/>
                <w:szCs w:val="16"/>
              </w:rPr>
              <w:t>#</w:t>
            </w:r>
          </w:p>
        </w:tc>
        <w:tc>
          <w:tcPr>
            <w:tcW w:w="2456" w:type="dxa"/>
            <w:vAlign w:val="center"/>
          </w:tcPr>
          <w:p w14:paraId="2529A7D2" w14:textId="77777777" w:rsidR="00C30D15" w:rsidRPr="008F0423" w:rsidRDefault="00C30D15" w:rsidP="00C30066">
            <w:pPr>
              <w:ind w:right="51"/>
              <w:jc w:val="center"/>
              <w:rPr>
                <w:rFonts w:eastAsia="Microsoft Yi Baiti" w:cs="Microsoft Tai Le"/>
                <w:b/>
                <w:iCs/>
                <w:sz w:val="16"/>
                <w:szCs w:val="16"/>
              </w:rPr>
            </w:pPr>
            <w:r w:rsidRPr="008F0423">
              <w:rPr>
                <w:rFonts w:eastAsia="Microsoft Yi Baiti" w:cs="Microsoft Tai Le"/>
                <w:b/>
                <w:iCs/>
                <w:sz w:val="16"/>
                <w:szCs w:val="16"/>
              </w:rPr>
              <w:t>Nombre del proceso</w:t>
            </w:r>
          </w:p>
        </w:tc>
        <w:tc>
          <w:tcPr>
            <w:tcW w:w="1582" w:type="dxa"/>
            <w:vAlign w:val="center"/>
          </w:tcPr>
          <w:p w14:paraId="4A17F389" w14:textId="77777777" w:rsidR="00C30D15" w:rsidRPr="008F0423" w:rsidRDefault="00C30D15" w:rsidP="00C30066">
            <w:pPr>
              <w:ind w:right="51"/>
              <w:jc w:val="center"/>
              <w:rPr>
                <w:rFonts w:eastAsia="Microsoft Yi Baiti" w:cs="Microsoft Tai Le"/>
                <w:b/>
                <w:iCs/>
                <w:sz w:val="16"/>
                <w:szCs w:val="16"/>
              </w:rPr>
            </w:pPr>
            <w:r w:rsidRPr="008F0423">
              <w:rPr>
                <w:rFonts w:eastAsia="Microsoft Yi Baiti" w:cs="Microsoft Tai Le"/>
                <w:b/>
                <w:iCs/>
                <w:sz w:val="16"/>
                <w:szCs w:val="16"/>
              </w:rPr>
              <w:t>Actividades</w:t>
            </w:r>
          </w:p>
        </w:tc>
        <w:tc>
          <w:tcPr>
            <w:tcW w:w="1639" w:type="dxa"/>
            <w:vAlign w:val="center"/>
          </w:tcPr>
          <w:p w14:paraId="13E6BD38" w14:textId="77777777" w:rsidR="00C30D15" w:rsidRPr="008F0423" w:rsidRDefault="00C30D15" w:rsidP="00C30066">
            <w:pPr>
              <w:ind w:right="51"/>
              <w:jc w:val="center"/>
              <w:rPr>
                <w:rFonts w:eastAsia="Microsoft Yi Baiti" w:cs="Microsoft Tai Le"/>
                <w:b/>
                <w:iCs/>
                <w:sz w:val="16"/>
                <w:szCs w:val="16"/>
              </w:rPr>
            </w:pPr>
            <w:r w:rsidRPr="008F0423">
              <w:rPr>
                <w:rFonts w:eastAsia="Microsoft Yi Baiti" w:cs="Microsoft Tai Le"/>
                <w:b/>
                <w:iCs/>
                <w:sz w:val="16"/>
                <w:szCs w:val="16"/>
              </w:rPr>
              <w:t>Áreas responsables</w:t>
            </w:r>
          </w:p>
        </w:tc>
        <w:tc>
          <w:tcPr>
            <w:tcW w:w="1545" w:type="dxa"/>
            <w:vAlign w:val="center"/>
          </w:tcPr>
          <w:p w14:paraId="15F5B6C8" w14:textId="77777777" w:rsidR="00C30D15" w:rsidRPr="008F0423" w:rsidRDefault="00C30D15" w:rsidP="00C30066">
            <w:pPr>
              <w:ind w:right="51"/>
              <w:jc w:val="center"/>
              <w:rPr>
                <w:rFonts w:eastAsia="Microsoft Yi Baiti" w:cs="Microsoft Tai Le"/>
                <w:b/>
                <w:iCs/>
                <w:sz w:val="16"/>
                <w:szCs w:val="16"/>
              </w:rPr>
            </w:pPr>
            <w:r w:rsidRPr="008F0423">
              <w:rPr>
                <w:rFonts w:eastAsia="Microsoft Yi Baiti" w:cs="Microsoft Tai Le"/>
                <w:b/>
                <w:iCs/>
                <w:sz w:val="16"/>
                <w:szCs w:val="16"/>
              </w:rPr>
              <w:t>Valoración general</w:t>
            </w:r>
          </w:p>
        </w:tc>
        <w:tc>
          <w:tcPr>
            <w:tcW w:w="1180" w:type="dxa"/>
          </w:tcPr>
          <w:p w14:paraId="0E71DB4B" w14:textId="77777777" w:rsidR="00C30D15" w:rsidRPr="008F0423" w:rsidRDefault="00C30D15" w:rsidP="00C30066">
            <w:pPr>
              <w:ind w:right="51"/>
              <w:jc w:val="center"/>
              <w:rPr>
                <w:rFonts w:eastAsia="Microsoft Yi Baiti" w:cs="Microsoft Tai Le"/>
                <w:b/>
                <w:iCs/>
                <w:sz w:val="16"/>
                <w:szCs w:val="16"/>
              </w:rPr>
            </w:pPr>
            <w:r w:rsidRPr="008F0423">
              <w:rPr>
                <w:rFonts w:eastAsia="Microsoft Yi Baiti" w:cs="Microsoft Tai Le"/>
                <w:b/>
                <w:iCs/>
                <w:sz w:val="16"/>
                <w:szCs w:val="16"/>
              </w:rPr>
              <w:t>Riesgos asociados</w:t>
            </w:r>
          </w:p>
        </w:tc>
      </w:tr>
      <w:tr w:rsidR="00C30D15" w:rsidRPr="008F0423" w14:paraId="35132383" w14:textId="77777777" w:rsidTr="00C30066">
        <w:trPr>
          <w:trHeight w:val="113"/>
        </w:trPr>
        <w:tc>
          <w:tcPr>
            <w:tcW w:w="426" w:type="dxa"/>
            <w:tcBorders>
              <w:bottom w:val="single" w:sz="4" w:space="0" w:color="000000"/>
            </w:tcBorders>
            <w:vAlign w:val="center"/>
          </w:tcPr>
          <w:p w14:paraId="4DC21488" w14:textId="77777777" w:rsidR="00C30D15" w:rsidRPr="008F0423" w:rsidRDefault="00C30D15" w:rsidP="00C30066">
            <w:pPr>
              <w:ind w:right="51"/>
              <w:jc w:val="center"/>
              <w:rPr>
                <w:rFonts w:eastAsia="Microsoft Yi Baiti" w:cs="Microsoft Tai Le"/>
                <w:iCs/>
                <w:sz w:val="16"/>
                <w:szCs w:val="16"/>
              </w:rPr>
            </w:pPr>
          </w:p>
        </w:tc>
        <w:tc>
          <w:tcPr>
            <w:tcW w:w="2456" w:type="dxa"/>
            <w:tcBorders>
              <w:bottom w:val="single" w:sz="4" w:space="0" w:color="000000"/>
            </w:tcBorders>
            <w:vAlign w:val="center"/>
          </w:tcPr>
          <w:p w14:paraId="299A7CB3" w14:textId="77777777" w:rsidR="00C30D15" w:rsidRPr="008F0423" w:rsidRDefault="00C30D15" w:rsidP="00C30066">
            <w:pPr>
              <w:ind w:right="51"/>
              <w:jc w:val="center"/>
              <w:rPr>
                <w:rFonts w:eastAsia="Microsoft Yi Baiti" w:cs="Microsoft Tai Le"/>
                <w:iCs/>
                <w:sz w:val="16"/>
                <w:szCs w:val="16"/>
              </w:rPr>
            </w:pPr>
          </w:p>
        </w:tc>
        <w:tc>
          <w:tcPr>
            <w:tcW w:w="1582" w:type="dxa"/>
            <w:tcBorders>
              <w:bottom w:val="single" w:sz="4" w:space="0" w:color="000000"/>
            </w:tcBorders>
            <w:vAlign w:val="center"/>
          </w:tcPr>
          <w:p w14:paraId="26AEA9F5" w14:textId="77777777" w:rsidR="00C30D15" w:rsidRPr="008F0423" w:rsidRDefault="00C30D15" w:rsidP="00C30066">
            <w:pPr>
              <w:ind w:right="51"/>
              <w:jc w:val="center"/>
              <w:rPr>
                <w:rFonts w:eastAsia="Microsoft Yi Baiti" w:cs="Microsoft Tai Le"/>
                <w:iCs/>
                <w:sz w:val="16"/>
                <w:szCs w:val="16"/>
              </w:rPr>
            </w:pPr>
          </w:p>
        </w:tc>
        <w:tc>
          <w:tcPr>
            <w:tcW w:w="1639" w:type="dxa"/>
            <w:tcBorders>
              <w:bottom w:val="single" w:sz="4" w:space="0" w:color="000000"/>
            </w:tcBorders>
            <w:vAlign w:val="center"/>
          </w:tcPr>
          <w:p w14:paraId="15BAE80F" w14:textId="77777777" w:rsidR="00C30D15" w:rsidRPr="008F0423" w:rsidRDefault="00C30D15" w:rsidP="00C30066">
            <w:pPr>
              <w:ind w:right="51"/>
              <w:jc w:val="center"/>
              <w:rPr>
                <w:rFonts w:eastAsia="Microsoft Yi Baiti" w:cs="Microsoft Tai Le"/>
                <w:iCs/>
                <w:sz w:val="16"/>
                <w:szCs w:val="16"/>
              </w:rPr>
            </w:pPr>
          </w:p>
        </w:tc>
        <w:tc>
          <w:tcPr>
            <w:tcW w:w="1545" w:type="dxa"/>
            <w:tcBorders>
              <w:bottom w:val="single" w:sz="4" w:space="0" w:color="000000"/>
            </w:tcBorders>
            <w:vAlign w:val="center"/>
          </w:tcPr>
          <w:p w14:paraId="3E6548F0" w14:textId="77777777" w:rsidR="00C30D15" w:rsidRPr="008F0423" w:rsidRDefault="00C30D15" w:rsidP="00C30066">
            <w:pPr>
              <w:ind w:right="51"/>
              <w:jc w:val="center"/>
              <w:rPr>
                <w:rFonts w:eastAsia="Microsoft Yi Baiti" w:cs="Microsoft Tai Le"/>
                <w:iCs/>
                <w:sz w:val="16"/>
                <w:szCs w:val="16"/>
              </w:rPr>
            </w:pPr>
          </w:p>
        </w:tc>
        <w:tc>
          <w:tcPr>
            <w:tcW w:w="1180" w:type="dxa"/>
            <w:tcBorders>
              <w:bottom w:val="single" w:sz="4" w:space="0" w:color="000000"/>
            </w:tcBorders>
          </w:tcPr>
          <w:p w14:paraId="4EABEF96" w14:textId="77777777" w:rsidR="00C30D15" w:rsidRPr="008F0423" w:rsidRDefault="00C30D15" w:rsidP="00C30066">
            <w:pPr>
              <w:ind w:right="51"/>
              <w:jc w:val="center"/>
              <w:rPr>
                <w:rFonts w:eastAsia="Microsoft Yi Baiti" w:cs="Microsoft Tai Le"/>
                <w:iCs/>
                <w:sz w:val="16"/>
                <w:szCs w:val="16"/>
              </w:rPr>
            </w:pPr>
          </w:p>
        </w:tc>
      </w:tr>
    </w:tbl>
    <w:p w14:paraId="49FEAE51" w14:textId="0CFA6400" w:rsidR="009F3FC6" w:rsidRPr="0040573D" w:rsidRDefault="009F3FC6" w:rsidP="00C30D15">
      <w:pPr>
        <w:jc w:val="left"/>
        <w:rPr>
          <w:rFonts w:cs="Microsoft Tai Le"/>
          <w:b/>
        </w:rPr>
      </w:pPr>
      <w:bookmarkStart w:id="75" w:name="_Anexo_2._Concurrencia"/>
      <w:bookmarkStart w:id="76" w:name="_Anexo_3._Duración"/>
      <w:bookmarkEnd w:id="75"/>
      <w:bookmarkEnd w:id="76"/>
    </w:p>
    <w:sectPr w:rsidR="009F3FC6" w:rsidRPr="0040573D" w:rsidSect="00766021">
      <w:headerReference w:type="default" r:id="rId13"/>
      <w:footerReference w:type="default" r:id="rId14"/>
      <w:pgSz w:w="12240" w:h="15840" w:code="1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CBDE53" w14:textId="77777777" w:rsidR="00B50333" w:rsidRDefault="00B50333" w:rsidP="007E243B">
      <w:pPr>
        <w:spacing w:after="0" w:line="240" w:lineRule="auto"/>
      </w:pPr>
      <w:r>
        <w:separator/>
      </w:r>
    </w:p>
  </w:endnote>
  <w:endnote w:type="continuationSeparator" w:id="0">
    <w:p w14:paraId="268E652B" w14:textId="77777777" w:rsidR="00B50333" w:rsidRDefault="00B50333" w:rsidP="007E2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</w:rPr>
      <w:id w:val="1664895737"/>
      <w:docPartObj>
        <w:docPartGallery w:val="Page Numbers (Bottom of Page)"/>
        <w:docPartUnique/>
      </w:docPartObj>
    </w:sdtPr>
    <w:sdtEndPr/>
    <w:sdtContent>
      <w:p w14:paraId="53BB5713" w14:textId="75A6E98B" w:rsidR="00456D6F" w:rsidRPr="003A46CD" w:rsidRDefault="00456D6F" w:rsidP="003A46CD">
        <w:pPr>
          <w:pStyle w:val="Piedepgina"/>
          <w:jc w:val="right"/>
          <w:rPr>
            <w:sz w:val="20"/>
          </w:rPr>
        </w:pPr>
        <w:r w:rsidRPr="003A46CD">
          <w:rPr>
            <w:sz w:val="20"/>
          </w:rPr>
          <w:fldChar w:fldCharType="begin"/>
        </w:r>
        <w:r w:rsidRPr="003A46CD">
          <w:rPr>
            <w:sz w:val="20"/>
          </w:rPr>
          <w:instrText>PAGE   \* MERGEFORMAT</w:instrText>
        </w:r>
        <w:r w:rsidRPr="003A46CD">
          <w:rPr>
            <w:sz w:val="20"/>
          </w:rPr>
          <w:fldChar w:fldCharType="separate"/>
        </w:r>
        <w:r w:rsidR="003D6D20" w:rsidRPr="003D6D20">
          <w:rPr>
            <w:noProof/>
            <w:sz w:val="20"/>
            <w:lang w:val="es-ES"/>
          </w:rPr>
          <w:t>5</w:t>
        </w:r>
        <w:r w:rsidRPr="003A46C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3C914B" w14:textId="77777777" w:rsidR="00B50333" w:rsidRDefault="00B50333" w:rsidP="007E243B">
      <w:pPr>
        <w:spacing w:after="0" w:line="240" w:lineRule="auto"/>
      </w:pPr>
      <w:r>
        <w:separator/>
      </w:r>
    </w:p>
  </w:footnote>
  <w:footnote w:type="continuationSeparator" w:id="0">
    <w:p w14:paraId="4861944A" w14:textId="77777777" w:rsidR="00B50333" w:rsidRDefault="00B50333" w:rsidP="007E243B">
      <w:pPr>
        <w:spacing w:after="0" w:line="240" w:lineRule="auto"/>
      </w:pPr>
      <w:r>
        <w:continuationSeparator/>
      </w:r>
    </w:p>
  </w:footnote>
  <w:footnote w:id="1">
    <w:p w14:paraId="78C80396" w14:textId="4034F349" w:rsidR="00456D6F" w:rsidRDefault="00456D6F" w:rsidP="00CD1C43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80471F">
        <w:rPr>
          <w:i/>
        </w:rPr>
        <w:t xml:space="preserve">Modelo de Términos de Referencia para la Evaluación del Fondo de Aportaciones para </w:t>
      </w:r>
      <w:r>
        <w:rPr>
          <w:i/>
        </w:rPr>
        <w:t>el Fortalecimiento de los Municipios</w:t>
      </w:r>
      <w:r w:rsidR="000D17E8">
        <w:rPr>
          <w:i/>
        </w:rPr>
        <w:t xml:space="preserve"> </w:t>
      </w:r>
      <w:r>
        <w:rPr>
          <w:i/>
        </w:rPr>
        <w:t>(FORTAMUN</w:t>
      </w:r>
      <w:r w:rsidRPr="0080471F">
        <w:rPr>
          <w:i/>
        </w:rPr>
        <w:t>)</w:t>
      </w:r>
      <w:r w:rsidRPr="0080471F">
        <w:t>.</w:t>
      </w:r>
    </w:p>
  </w:footnote>
  <w:footnote w:id="2">
    <w:p w14:paraId="505709AA" w14:textId="4C1DE84C" w:rsidR="00456D6F" w:rsidRDefault="00456D6F" w:rsidP="004828CC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180718">
        <w:t xml:space="preserve">Los ocho fondos vigentes son: </w:t>
      </w:r>
      <w:r w:rsidRPr="004828CC">
        <w:t>Fondo de Aportaciones para la Seguridad Pública (FASP)</w:t>
      </w:r>
      <w:r w:rsidRPr="00180718">
        <w:t xml:space="preserve">; Fondo de Aportaciones para los Servicios de Salud (FASSA); </w:t>
      </w:r>
      <w:r w:rsidRPr="00CE568F">
        <w:t>Fondo de Aportaciones para la Nómina Educativa y Gasto Operativo (FONE)</w:t>
      </w:r>
      <w:r w:rsidRPr="00180718">
        <w:t>; Fondo de Aportaciones para el Fortalecimiento de los Municipios y de las Demarcaciones Territoriales del Distrito Federal (FORTAMUN-DF); Fondo de Aportaciones Múltiples (FAM); Fondo de Aportaciones para la Educación Tecnológica y de Adultos (FAETA);</w:t>
      </w:r>
      <w:r w:rsidRPr="00252D98">
        <w:t xml:space="preserve"> Fondo de Aportaciones para la Infraestructura Social</w:t>
      </w:r>
      <w:r>
        <w:t xml:space="preserve"> (FAIS)</w:t>
      </w:r>
      <w:r w:rsidRPr="00180718">
        <w:t>, y el Fondo de Aportaciones para el Fortalecimiento de las Entidades Federativas (FAFEF).</w:t>
      </w:r>
    </w:p>
  </w:footnote>
  <w:footnote w:id="3">
    <w:p w14:paraId="75607677" w14:textId="77777777" w:rsidR="00C30D15" w:rsidRDefault="00C30D15" w:rsidP="00C30D15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E65F79">
        <w:t xml:space="preserve">El </w:t>
      </w:r>
      <w:r>
        <w:t>«</w:t>
      </w:r>
      <w:r w:rsidRPr="00E65F79">
        <w:t>Modelo general de procesos</w:t>
      </w:r>
      <w:r>
        <w:rPr>
          <w:rFonts w:cs="Microsoft Tai Le"/>
        </w:rPr>
        <w:t>»</w:t>
      </w:r>
      <w:r w:rsidRPr="00E65F79">
        <w:t xml:space="preserve"> presentado no es necesariamente coincidente con todos los procesos específicos que pueda</w:t>
      </w:r>
      <w:r>
        <w:t>n tener los responsables de la ejecución del PROAGUA-AR</w:t>
      </w:r>
      <w:r w:rsidRPr="00E65F79">
        <w:t>, este es una referencia, es decir, se debe ajustar, por medio de modificar, agregar o eliminar los elementos necesarios.</w:t>
      </w:r>
    </w:p>
  </w:footnote>
  <w:footnote w:id="4">
    <w:p w14:paraId="10ADA7AC" w14:textId="77777777" w:rsidR="00C30D15" w:rsidRDefault="00C30D15" w:rsidP="00C30D15">
      <w:pPr>
        <w:pStyle w:val="Textonotapie"/>
        <w:rPr>
          <w:rFonts w:eastAsia="Microsoft Yi Baiti" w:cs="Microsoft Tai Le"/>
          <w:iCs/>
        </w:rPr>
      </w:pPr>
      <w:r w:rsidRPr="00BF5045">
        <w:rPr>
          <w:rStyle w:val="Refdenotaalpie"/>
          <w:rFonts w:cs="Microsoft Tai Le"/>
        </w:rPr>
        <w:footnoteRef/>
      </w:r>
      <w:r w:rsidRPr="00BF5045">
        <w:rPr>
          <w:rFonts w:cs="Microsoft Tai Le"/>
        </w:rPr>
        <w:t xml:space="preserve"> </w:t>
      </w:r>
      <w:r w:rsidRPr="008F0423">
        <w:rPr>
          <w:rFonts w:cs="Microsoft Tai Le"/>
        </w:rPr>
        <w:t xml:space="preserve">  </w:t>
      </w:r>
      <w:r>
        <w:rPr>
          <w:rFonts w:cs="Microsoft Tai Le"/>
        </w:rPr>
        <w:t>Disponible en:</w:t>
      </w:r>
    </w:p>
    <w:p w14:paraId="71062F73" w14:textId="77777777" w:rsidR="00C30D15" w:rsidRPr="00BF5045" w:rsidRDefault="00B50333" w:rsidP="00C30D15">
      <w:pPr>
        <w:pStyle w:val="Textonotapie"/>
        <w:rPr>
          <w:rFonts w:cs="Microsoft Tai Le"/>
        </w:rPr>
      </w:pPr>
      <w:hyperlink r:id="rId1" w:history="1">
        <w:r w:rsidR="00C30D15" w:rsidRPr="001E5FCC">
          <w:rPr>
            <w:rStyle w:val="Hipervnculo"/>
            <w:rFonts w:cs="Microsoft Tai Le"/>
          </w:rPr>
          <w:t>https://www.gob.mx/cms/uploads/attachment/file/56904/Gu_a_para_la_Optimizaci_n__Estandarizaci_n_y_Mejora_Continua_de_Procesos.pdf</w:t>
        </w:r>
      </w:hyperlink>
      <w:r w:rsidR="00C30D15">
        <w:rPr>
          <w:rFonts w:cs="Microsoft Tai L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4"/>
      <w:gridCol w:w="4414"/>
    </w:tblGrid>
    <w:tr w:rsidR="00456D6F" w:rsidRPr="00CE3915" w14:paraId="32BDEBA9" w14:textId="77777777" w:rsidTr="003A7157">
      <w:trPr>
        <w:trHeight w:val="561"/>
      </w:trPr>
      <w:tc>
        <w:tcPr>
          <w:tcW w:w="4414" w:type="dxa"/>
          <w:vAlign w:val="center"/>
        </w:tcPr>
        <w:p w14:paraId="3B98ED15" w14:textId="4DEAC11B" w:rsidR="00456D6F" w:rsidRPr="00CE3915" w:rsidRDefault="00456D6F" w:rsidP="00C30663">
          <w:pPr>
            <w:pStyle w:val="Encabezado"/>
            <w:jc w:val="left"/>
            <w:rPr>
              <w:rFonts w:cs="Microsoft Tai Le"/>
              <w:sz w:val="18"/>
            </w:rPr>
          </w:pPr>
        </w:p>
      </w:tc>
      <w:tc>
        <w:tcPr>
          <w:tcW w:w="4414" w:type="dxa"/>
          <w:vAlign w:val="center"/>
        </w:tcPr>
        <w:p w14:paraId="1A5D9810" w14:textId="77777777" w:rsidR="00456D6F" w:rsidRDefault="00456D6F" w:rsidP="003A7157">
          <w:pPr>
            <w:pStyle w:val="Encabezado"/>
            <w:jc w:val="right"/>
            <w:rPr>
              <w:rFonts w:eastAsia="Microsoft Yi Baiti" w:cs="Microsoft Tai Le"/>
              <w:sz w:val="18"/>
            </w:rPr>
          </w:pPr>
          <w:r w:rsidRPr="007C1F3A">
            <w:rPr>
              <w:rFonts w:eastAsia="Microsoft Yi Baiti" w:cs="Microsoft Tai Le"/>
              <w:sz w:val="18"/>
            </w:rPr>
            <w:t xml:space="preserve">Modelo de Términos de Referencia </w:t>
          </w:r>
        </w:p>
        <w:p w14:paraId="7C1AD3D0" w14:textId="4CD7D3C0" w:rsidR="00456D6F" w:rsidRDefault="00456D6F" w:rsidP="003A7157">
          <w:pPr>
            <w:pStyle w:val="Encabezado"/>
            <w:jc w:val="right"/>
            <w:rPr>
              <w:rFonts w:cs="Microsoft Tai Le"/>
              <w:sz w:val="18"/>
            </w:rPr>
          </w:pPr>
          <w:r w:rsidRPr="007C1F3A">
            <w:rPr>
              <w:rFonts w:eastAsia="Microsoft Yi Baiti" w:cs="Microsoft Tai Le"/>
              <w:sz w:val="18"/>
            </w:rPr>
            <w:t xml:space="preserve">para la </w:t>
          </w:r>
          <w:bookmarkStart w:id="77" w:name="_Hlk516231861"/>
          <w:r w:rsidRPr="007C1F3A">
            <w:rPr>
              <w:rFonts w:eastAsia="Microsoft Yi Baiti" w:cs="Microsoft Tai Le"/>
              <w:sz w:val="18"/>
            </w:rPr>
            <w:t xml:space="preserve">Evaluación </w:t>
          </w:r>
          <w:bookmarkStart w:id="78" w:name="_Hlk513556873"/>
          <w:r w:rsidRPr="007C1F3A">
            <w:rPr>
              <w:rFonts w:eastAsia="Microsoft Yi Baiti" w:cs="Microsoft Tai Le"/>
              <w:sz w:val="18"/>
            </w:rPr>
            <w:t xml:space="preserve">del Fondo de Aportaciones para </w:t>
          </w:r>
          <w:bookmarkEnd w:id="77"/>
          <w:r w:rsidRPr="00456D6F">
            <w:rPr>
              <w:rFonts w:eastAsia="Microsoft Yi Baiti" w:cs="Microsoft Tai Le"/>
              <w:sz w:val="18"/>
            </w:rPr>
            <w:t>el Fortalecimiento de los Municipios (FORTAMUN)</w:t>
          </w:r>
          <w:bookmarkEnd w:id="78"/>
        </w:p>
        <w:p w14:paraId="4030FF46" w14:textId="6B1D38D2" w:rsidR="00456D6F" w:rsidRPr="003A46CD" w:rsidRDefault="00456D6F" w:rsidP="003A7157">
          <w:pPr>
            <w:pStyle w:val="Encabezado"/>
            <w:jc w:val="right"/>
            <w:rPr>
              <w:rFonts w:eastAsia="Microsoft Yi Baiti" w:cs="Microsoft Tai Le"/>
              <w:sz w:val="18"/>
            </w:rPr>
          </w:pPr>
          <w:r>
            <w:rPr>
              <w:rFonts w:cs="Microsoft Tai Le"/>
              <w:sz w:val="18"/>
            </w:rPr>
            <w:t>2019</w:t>
          </w:r>
        </w:p>
      </w:tc>
    </w:tr>
  </w:tbl>
  <w:p w14:paraId="019B5560" w14:textId="05EC424C" w:rsidR="00456D6F" w:rsidRPr="00CE3915" w:rsidRDefault="00456D6F" w:rsidP="004A5576">
    <w:pPr>
      <w:pStyle w:val="Encabezado"/>
      <w:rPr>
        <w:rFonts w:cs="Microsoft Tai Le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E79E1"/>
    <w:multiLevelType w:val="multilevel"/>
    <w:tmpl w:val="760285C2"/>
    <w:styleLink w:val="Estilo4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A1749F"/>
    <w:multiLevelType w:val="hybridMultilevel"/>
    <w:tmpl w:val="F59AB46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C6C9D"/>
    <w:multiLevelType w:val="hybridMultilevel"/>
    <w:tmpl w:val="16842E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854ABB"/>
    <w:multiLevelType w:val="hybridMultilevel"/>
    <w:tmpl w:val="45403B0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E3092"/>
    <w:multiLevelType w:val="hybridMultilevel"/>
    <w:tmpl w:val="2646A29E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1384C0B"/>
    <w:multiLevelType w:val="hybridMultilevel"/>
    <w:tmpl w:val="4610474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933C29"/>
    <w:multiLevelType w:val="multilevel"/>
    <w:tmpl w:val="0C0A001F"/>
    <w:styleLink w:val="Estilo64"/>
    <w:lvl w:ilvl="0">
      <w:start w:val="2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6B37AFC"/>
    <w:multiLevelType w:val="hybridMultilevel"/>
    <w:tmpl w:val="3A1E24D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C645A2"/>
    <w:multiLevelType w:val="hybridMultilevel"/>
    <w:tmpl w:val="0FE625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E0105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FAEACAC">
      <w:start w:val="1"/>
      <w:numFmt w:val="lowerRoman"/>
      <w:lvlText w:val="%3."/>
      <w:lvlJc w:val="right"/>
      <w:pPr>
        <w:ind w:left="2160" w:hanging="180"/>
      </w:pPr>
    </w:lvl>
    <w:lvl w:ilvl="3" w:tplc="C8ACE1B2">
      <w:start w:val="1"/>
      <w:numFmt w:val="decimal"/>
      <w:lvlText w:val="%4."/>
      <w:lvlJc w:val="left"/>
      <w:pPr>
        <w:ind w:left="2880" w:hanging="360"/>
      </w:pPr>
    </w:lvl>
    <w:lvl w:ilvl="4" w:tplc="E780B08C">
      <w:start w:val="1"/>
      <w:numFmt w:val="lowerLetter"/>
      <w:lvlText w:val="%5."/>
      <w:lvlJc w:val="left"/>
      <w:pPr>
        <w:ind w:left="3600" w:hanging="360"/>
      </w:pPr>
    </w:lvl>
    <w:lvl w:ilvl="5" w:tplc="6B447134">
      <w:start w:val="1"/>
      <w:numFmt w:val="lowerRoman"/>
      <w:lvlText w:val="%6."/>
      <w:lvlJc w:val="right"/>
      <w:pPr>
        <w:ind w:left="4320" w:hanging="180"/>
      </w:pPr>
    </w:lvl>
    <w:lvl w:ilvl="6" w:tplc="4350E12E">
      <w:start w:val="1"/>
      <w:numFmt w:val="decimal"/>
      <w:lvlText w:val="%7."/>
      <w:lvlJc w:val="left"/>
      <w:pPr>
        <w:ind w:left="5040" w:hanging="360"/>
      </w:pPr>
    </w:lvl>
    <w:lvl w:ilvl="7" w:tplc="49E8E1FC">
      <w:start w:val="1"/>
      <w:numFmt w:val="lowerLetter"/>
      <w:lvlText w:val="%8."/>
      <w:lvlJc w:val="left"/>
      <w:pPr>
        <w:ind w:left="5760" w:hanging="360"/>
      </w:pPr>
    </w:lvl>
    <w:lvl w:ilvl="8" w:tplc="269C7C5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D3541D"/>
    <w:multiLevelType w:val="multilevel"/>
    <w:tmpl w:val="0C0A001F"/>
    <w:styleLink w:val="Estilo25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CD21D52"/>
    <w:multiLevelType w:val="hybridMultilevel"/>
    <w:tmpl w:val="55C6F39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D5D7F90"/>
    <w:multiLevelType w:val="hybridMultilevel"/>
    <w:tmpl w:val="2620198A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E275C02"/>
    <w:multiLevelType w:val="hybridMultilevel"/>
    <w:tmpl w:val="102EF3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3A5F0D"/>
    <w:multiLevelType w:val="hybridMultilevel"/>
    <w:tmpl w:val="5B94A9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D45EB6"/>
    <w:multiLevelType w:val="hybridMultilevel"/>
    <w:tmpl w:val="532C1EB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85E5F"/>
    <w:multiLevelType w:val="hybridMultilevel"/>
    <w:tmpl w:val="3E2C9616"/>
    <w:styleLink w:val="Estilo671"/>
    <w:lvl w:ilvl="0" w:tplc="080A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6">
    <w:nsid w:val="3A521475"/>
    <w:multiLevelType w:val="hybridMultilevel"/>
    <w:tmpl w:val="F4560CFA"/>
    <w:lvl w:ilvl="0" w:tplc="377AB2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5562C3"/>
    <w:multiLevelType w:val="hybridMultilevel"/>
    <w:tmpl w:val="637639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9473AF"/>
    <w:multiLevelType w:val="hybridMultilevel"/>
    <w:tmpl w:val="FCFE6810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5AD4FEB"/>
    <w:multiLevelType w:val="multilevel"/>
    <w:tmpl w:val="0C0A001F"/>
    <w:styleLink w:val="Estilo71"/>
    <w:lvl w:ilvl="0">
      <w:start w:val="2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6BB3606"/>
    <w:multiLevelType w:val="multilevel"/>
    <w:tmpl w:val="346A54A8"/>
    <w:styleLink w:val="Estilo41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4B070373"/>
    <w:multiLevelType w:val="hybridMultilevel"/>
    <w:tmpl w:val="234A1CD8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205E32"/>
    <w:multiLevelType w:val="multilevel"/>
    <w:tmpl w:val="C3762CDA"/>
    <w:styleLink w:val="Estilo33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4BFE24EA"/>
    <w:multiLevelType w:val="hybridMultilevel"/>
    <w:tmpl w:val="D196DCF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E5130AE"/>
    <w:multiLevelType w:val="hybridMultilevel"/>
    <w:tmpl w:val="63C04C8C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F1360FD"/>
    <w:multiLevelType w:val="hybridMultilevel"/>
    <w:tmpl w:val="3A1E24D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563C4D"/>
    <w:multiLevelType w:val="multilevel"/>
    <w:tmpl w:val="0C0A001F"/>
    <w:styleLink w:val="Estilo27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0866F8C"/>
    <w:multiLevelType w:val="hybridMultilevel"/>
    <w:tmpl w:val="F4E22F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2F4443"/>
    <w:multiLevelType w:val="multilevel"/>
    <w:tmpl w:val="0C0A001F"/>
    <w:styleLink w:val="Estilo43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6C45A25"/>
    <w:multiLevelType w:val="multilevel"/>
    <w:tmpl w:val="0C0A001F"/>
    <w:styleLink w:val="Estilo2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563547A"/>
    <w:multiLevelType w:val="hybridMultilevel"/>
    <w:tmpl w:val="285A52E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303FF8"/>
    <w:multiLevelType w:val="hybridMultilevel"/>
    <w:tmpl w:val="14FEB10E"/>
    <w:lvl w:ilvl="0" w:tplc="9B00F31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EE0105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FAEACAC" w:tentative="1">
      <w:start w:val="1"/>
      <w:numFmt w:val="lowerRoman"/>
      <w:lvlText w:val="%3."/>
      <w:lvlJc w:val="right"/>
      <w:pPr>
        <w:ind w:left="2160" w:hanging="180"/>
      </w:pPr>
    </w:lvl>
    <w:lvl w:ilvl="3" w:tplc="C8ACE1B2" w:tentative="1">
      <w:start w:val="1"/>
      <w:numFmt w:val="decimal"/>
      <w:lvlText w:val="%4."/>
      <w:lvlJc w:val="left"/>
      <w:pPr>
        <w:ind w:left="2880" w:hanging="360"/>
      </w:pPr>
    </w:lvl>
    <w:lvl w:ilvl="4" w:tplc="E780B08C" w:tentative="1">
      <w:start w:val="1"/>
      <w:numFmt w:val="lowerLetter"/>
      <w:lvlText w:val="%5."/>
      <w:lvlJc w:val="left"/>
      <w:pPr>
        <w:ind w:left="3600" w:hanging="360"/>
      </w:pPr>
    </w:lvl>
    <w:lvl w:ilvl="5" w:tplc="6B447134" w:tentative="1">
      <w:start w:val="1"/>
      <w:numFmt w:val="lowerRoman"/>
      <w:lvlText w:val="%6."/>
      <w:lvlJc w:val="right"/>
      <w:pPr>
        <w:ind w:left="4320" w:hanging="180"/>
      </w:pPr>
    </w:lvl>
    <w:lvl w:ilvl="6" w:tplc="4350E12E" w:tentative="1">
      <w:start w:val="1"/>
      <w:numFmt w:val="decimal"/>
      <w:lvlText w:val="%7."/>
      <w:lvlJc w:val="left"/>
      <w:pPr>
        <w:ind w:left="5040" w:hanging="360"/>
      </w:pPr>
    </w:lvl>
    <w:lvl w:ilvl="7" w:tplc="49E8E1FC" w:tentative="1">
      <w:start w:val="1"/>
      <w:numFmt w:val="lowerLetter"/>
      <w:lvlText w:val="%8."/>
      <w:lvlJc w:val="left"/>
      <w:pPr>
        <w:ind w:left="5760" w:hanging="360"/>
      </w:pPr>
    </w:lvl>
    <w:lvl w:ilvl="8" w:tplc="269C7C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383A8D"/>
    <w:multiLevelType w:val="hybridMultilevel"/>
    <w:tmpl w:val="C6740CE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3200834C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80620D"/>
    <w:multiLevelType w:val="multilevel"/>
    <w:tmpl w:val="0C0A001F"/>
    <w:styleLink w:val="Estilo66"/>
    <w:lvl w:ilvl="0">
      <w:start w:val="2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1AF0932"/>
    <w:multiLevelType w:val="hybridMultilevel"/>
    <w:tmpl w:val="DF96429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1B03C97"/>
    <w:multiLevelType w:val="multilevel"/>
    <w:tmpl w:val="0C0A001F"/>
    <w:styleLink w:val="Estilo2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B6A75BB"/>
    <w:multiLevelType w:val="hybridMultilevel"/>
    <w:tmpl w:val="5696536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D905F2C"/>
    <w:multiLevelType w:val="hybridMultilevel"/>
    <w:tmpl w:val="BAD8847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"/>
  </w:num>
  <w:num w:numId="3">
    <w:abstractNumId w:val="31"/>
  </w:num>
  <w:num w:numId="4">
    <w:abstractNumId w:val="9"/>
  </w:num>
  <w:num w:numId="5">
    <w:abstractNumId w:val="29"/>
  </w:num>
  <w:num w:numId="6">
    <w:abstractNumId w:val="26"/>
  </w:num>
  <w:num w:numId="7">
    <w:abstractNumId w:val="35"/>
  </w:num>
  <w:num w:numId="8">
    <w:abstractNumId w:val="22"/>
  </w:num>
  <w:num w:numId="9">
    <w:abstractNumId w:val="20"/>
  </w:num>
  <w:num w:numId="10">
    <w:abstractNumId w:val="0"/>
  </w:num>
  <w:num w:numId="11">
    <w:abstractNumId w:val="28"/>
  </w:num>
  <w:num w:numId="12">
    <w:abstractNumId w:val="6"/>
  </w:num>
  <w:num w:numId="13">
    <w:abstractNumId w:val="33"/>
  </w:num>
  <w:num w:numId="14">
    <w:abstractNumId w:val="19"/>
  </w:num>
  <w:num w:numId="15">
    <w:abstractNumId w:val="15"/>
  </w:num>
  <w:num w:numId="16">
    <w:abstractNumId w:val="32"/>
  </w:num>
  <w:num w:numId="17">
    <w:abstractNumId w:val="4"/>
  </w:num>
  <w:num w:numId="18">
    <w:abstractNumId w:val="18"/>
  </w:num>
  <w:num w:numId="19">
    <w:abstractNumId w:val="37"/>
  </w:num>
  <w:num w:numId="20">
    <w:abstractNumId w:val="16"/>
  </w:num>
  <w:num w:numId="21">
    <w:abstractNumId w:val="14"/>
  </w:num>
  <w:num w:numId="22">
    <w:abstractNumId w:val="17"/>
  </w:num>
  <w:num w:numId="23">
    <w:abstractNumId w:val="2"/>
  </w:num>
  <w:num w:numId="24">
    <w:abstractNumId w:val="23"/>
  </w:num>
  <w:num w:numId="25">
    <w:abstractNumId w:val="21"/>
  </w:num>
  <w:num w:numId="26">
    <w:abstractNumId w:val="12"/>
  </w:num>
  <w:num w:numId="27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36"/>
  </w:num>
  <w:num w:numId="35">
    <w:abstractNumId w:val="5"/>
  </w:num>
  <w:num w:numId="36">
    <w:abstractNumId w:val="24"/>
  </w:num>
  <w:num w:numId="37">
    <w:abstractNumId w:val="11"/>
  </w:num>
  <w:num w:numId="38">
    <w:abstractNumId w:val="10"/>
  </w:num>
  <w:num w:numId="39">
    <w:abstractNumId w:val="1"/>
  </w:num>
  <w:num w:numId="40">
    <w:abstractNumId w:val="7"/>
  </w:num>
  <w:num w:numId="41">
    <w:abstractNumId w:val="25"/>
  </w:num>
  <w:num w:numId="42">
    <w:abstractNumId w:val="1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AB5"/>
    <w:rsid w:val="000013D0"/>
    <w:rsid w:val="00003C9E"/>
    <w:rsid w:val="000059DA"/>
    <w:rsid w:val="00006774"/>
    <w:rsid w:val="00010B00"/>
    <w:rsid w:val="00012B54"/>
    <w:rsid w:val="00015033"/>
    <w:rsid w:val="000160ED"/>
    <w:rsid w:val="00030BC0"/>
    <w:rsid w:val="000336F0"/>
    <w:rsid w:val="000509C6"/>
    <w:rsid w:val="00053263"/>
    <w:rsid w:val="00053D33"/>
    <w:rsid w:val="000547A7"/>
    <w:rsid w:val="00054D85"/>
    <w:rsid w:val="00065C9C"/>
    <w:rsid w:val="00066CA5"/>
    <w:rsid w:val="000716F6"/>
    <w:rsid w:val="00077D28"/>
    <w:rsid w:val="0008591D"/>
    <w:rsid w:val="00086C15"/>
    <w:rsid w:val="00087E18"/>
    <w:rsid w:val="00091957"/>
    <w:rsid w:val="000940C8"/>
    <w:rsid w:val="00095ACC"/>
    <w:rsid w:val="000A1606"/>
    <w:rsid w:val="000A2641"/>
    <w:rsid w:val="000A78F3"/>
    <w:rsid w:val="000B2FA2"/>
    <w:rsid w:val="000B4EEF"/>
    <w:rsid w:val="000B7DB0"/>
    <w:rsid w:val="000C4EB7"/>
    <w:rsid w:val="000C6C57"/>
    <w:rsid w:val="000D0F36"/>
    <w:rsid w:val="000D12F4"/>
    <w:rsid w:val="000D17E8"/>
    <w:rsid w:val="000E5272"/>
    <w:rsid w:val="000F027E"/>
    <w:rsid w:val="00103B4C"/>
    <w:rsid w:val="00105601"/>
    <w:rsid w:val="00116DC1"/>
    <w:rsid w:val="00120D0B"/>
    <w:rsid w:val="001215B8"/>
    <w:rsid w:val="001220B1"/>
    <w:rsid w:val="00124288"/>
    <w:rsid w:val="00127D52"/>
    <w:rsid w:val="0013111F"/>
    <w:rsid w:val="001317A3"/>
    <w:rsid w:val="00133358"/>
    <w:rsid w:val="00135647"/>
    <w:rsid w:val="0014083C"/>
    <w:rsid w:val="00151054"/>
    <w:rsid w:val="00152082"/>
    <w:rsid w:val="00152E4A"/>
    <w:rsid w:val="00160327"/>
    <w:rsid w:val="001610D0"/>
    <w:rsid w:val="00177378"/>
    <w:rsid w:val="00194574"/>
    <w:rsid w:val="001A0CCC"/>
    <w:rsid w:val="001A4091"/>
    <w:rsid w:val="001A48AE"/>
    <w:rsid w:val="001B5D82"/>
    <w:rsid w:val="001C21D9"/>
    <w:rsid w:val="001D33D6"/>
    <w:rsid w:val="001D785C"/>
    <w:rsid w:val="001E2399"/>
    <w:rsid w:val="001E751C"/>
    <w:rsid w:val="00205101"/>
    <w:rsid w:val="00210AD3"/>
    <w:rsid w:val="002140FA"/>
    <w:rsid w:val="00222497"/>
    <w:rsid w:val="002254A9"/>
    <w:rsid w:val="00227EB5"/>
    <w:rsid w:val="002344F0"/>
    <w:rsid w:val="0024164C"/>
    <w:rsid w:val="00252D98"/>
    <w:rsid w:val="00253AA8"/>
    <w:rsid w:val="00253DD7"/>
    <w:rsid w:val="00253F27"/>
    <w:rsid w:val="0025592C"/>
    <w:rsid w:val="00255AFB"/>
    <w:rsid w:val="002569C9"/>
    <w:rsid w:val="002709B2"/>
    <w:rsid w:val="0027284D"/>
    <w:rsid w:val="0027703C"/>
    <w:rsid w:val="00286779"/>
    <w:rsid w:val="00286E80"/>
    <w:rsid w:val="00297758"/>
    <w:rsid w:val="002A3B1B"/>
    <w:rsid w:val="002A681A"/>
    <w:rsid w:val="002B657C"/>
    <w:rsid w:val="002C196D"/>
    <w:rsid w:val="002C2BCF"/>
    <w:rsid w:val="002D0291"/>
    <w:rsid w:val="002D2A0C"/>
    <w:rsid w:val="002D7061"/>
    <w:rsid w:val="002E014B"/>
    <w:rsid w:val="002E12A8"/>
    <w:rsid w:val="002E184A"/>
    <w:rsid w:val="002E226A"/>
    <w:rsid w:val="002E33C5"/>
    <w:rsid w:val="002E4A9E"/>
    <w:rsid w:val="002F06B7"/>
    <w:rsid w:val="002F3A6D"/>
    <w:rsid w:val="0031154C"/>
    <w:rsid w:val="003156C5"/>
    <w:rsid w:val="0032445D"/>
    <w:rsid w:val="00327E55"/>
    <w:rsid w:val="00332518"/>
    <w:rsid w:val="00333151"/>
    <w:rsid w:val="00342BA6"/>
    <w:rsid w:val="00352458"/>
    <w:rsid w:val="003529A3"/>
    <w:rsid w:val="00355104"/>
    <w:rsid w:val="003553BC"/>
    <w:rsid w:val="00355702"/>
    <w:rsid w:val="003700CF"/>
    <w:rsid w:val="00372190"/>
    <w:rsid w:val="003900DA"/>
    <w:rsid w:val="00396E82"/>
    <w:rsid w:val="003A191A"/>
    <w:rsid w:val="003A1988"/>
    <w:rsid w:val="003A2CA6"/>
    <w:rsid w:val="003A46CD"/>
    <w:rsid w:val="003A7157"/>
    <w:rsid w:val="003B7110"/>
    <w:rsid w:val="003B7793"/>
    <w:rsid w:val="003C098C"/>
    <w:rsid w:val="003C1CBB"/>
    <w:rsid w:val="003D6D20"/>
    <w:rsid w:val="003E0CF7"/>
    <w:rsid w:val="003F7A70"/>
    <w:rsid w:val="003F7D9D"/>
    <w:rsid w:val="0040573D"/>
    <w:rsid w:val="00414EAB"/>
    <w:rsid w:val="00422A96"/>
    <w:rsid w:val="004230AF"/>
    <w:rsid w:val="00430C2F"/>
    <w:rsid w:val="00432F1A"/>
    <w:rsid w:val="00436DED"/>
    <w:rsid w:val="00441442"/>
    <w:rsid w:val="00451809"/>
    <w:rsid w:val="00451BCC"/>
    <w:rsid w:val="00456D6F"/>
    <w:rsid w:val="00461307"/>
    <w:rsid w:val="0046473F"/>
    <w:rsid w:val="00464B7A"/>
    <w:rsid w:val="00471C07"/>
    <w:rsid w:val="004828CC"/>
    <w:rsid w:val="00487DCD"/>
    <w:rsid w:val="004907D4"/>
    <w:rsid w:val="0049240A"/>
    <w:rsid w:val="004953D0"/>
    <w:rsid w:val="004A0F28"/>
    <w:rsid w:val="004A5025"/>
    <w:rsid w:val="004A5576"/>
    <w:rsid w:val="004A6805"/>
    <w:rsid w:val="004A7DFB"/>
    <w:rsid w:val="004B14C0"/>
    <w:rsid w:val="004B19AE"/>
    <w:rsid w:val="004B5072"/>
    <w:rsid w:val="004B5D63"/>
    <w:rsid w:val="004D3733"/>
    <w:rsid w:val="004E095F"/>
    <w:rsid w:val="004E0A5A"/>
    <w:rsid w:val="004F30B3"/>
    <w:rsid w:val="004F6A92"/>
    <w:rsid w:val="00504925"/>
    <w:rsid w:val="005056E2"/>
    <w:rsid w:val="005065A7"/>
    <w:rsid w:val="00516081"/>
    <w:rsid w:val="005247AA"/>
    <w:rsid w:val="00526DF1"/>
    <w:rsid w:val="00534947"/>
    <w:rsid w:val="00540847"/>
    <w:rsid w:val="00542535"/>
    <w:rsid w:val="00546735"/>
    <w:rsid w:val="005476D2"/>
    <w:rsid w:val="0055278D"/>
    <w:rsid w:val="005532F9"/>
    <w:rsid w:val="005566B7"/>
    <w:rsid w:val="00567B37"/>
    <w:rsid w:val="00571FCB"/>
    <w:rsid w:val="00572589"/>
    <w:rsid w:val="00574AF0"/>
    <w:rsid w:val="00583942"/>
    <w:rsid w:val="00583B96"/>
    <w:rsid w:val="00597166"/>
    <w:rsid w:val="005A36B9"/>
    <w:rsid w:val="005A4975"/>
    <w:rsid w:val="005A6A0F"/>
    <w:rsid w:val="005A6B13"/>
    <w:rsid w:val="005B2ACD"/>
    <w:rsid w:val="005C2E00"/>
    <w:rsid w:val="005C5827"/>
    <w:rsid w:val="005C643E"/>
    <w:rsid w:val="005F06D6"/>
    <w:rsid w:val="005F131C"/>
    <w:rsid w:val="005F421C"/>
    <w:rsid w:val="005F7A4A"/>
    <w:rsid w:val="00600642"/>
    <w:rsid w:val="0060280A"/>
    <w:rsid w:val="00604586"/>
    <w:rsid w:val="0060564C"/>
    <w:rsid w:val="006108E6"/>
    <w:rsid w:val="006168C8"/>
    <w:rsid w:val="00616C0A"/>
    <w:rsid w:val="0063322A"/>
    <w:rsid w:val="00640061"/>
    <w:rsid w:val="00640ACC"/>
    <w:rsid w:val="00641128"/>
    <w:rsid w:val="00642A91"/>
    <w:rsid w:val="00643107"/>
    <w:rsid w:val="006452A3"/>
    <w:rsid w:val="006456DD"/>
    <w:rsid w:val="00652E90"/>
    <w:rsid w:val="00663779"/>
    <w:rsid w:val="00674800"/>
    <w:rsid w:val="00684F36"/>
    <w:rsid w:val="00685AF7"/>
    <w:rsid w:val="006954C3"/>
    <w:rsid w:val="006969B2"/>
    <w:rsid w:val="006A4A4D"/>
    <w:rsid w:val="006B2B28"/>
    <w:rsid w:val="006B37E9"/>
    <w:rsid w:val="006B43F8"/>
    <w:rsid w:val="006C2A83"/>
    <w:rsid w:val="006C45CC"/>
    <w:rsid w:val="006D2969"/>
    <w:rsid w:val="006D3055"/>
    <w:rsid w:val="006D4C8B"/>
    <w:rsid w:val="006E0E2F"/>
    <w:rsid w:val="006F2356"/>
    <w:rsid w:val="006F66AA"/>
    <w:rsid w:val="007000E6"/>
    <w:rsid w:val="00705028"/>
    <w:rsid w:val="00706809"/>
    <w:rsid w:val="007120FC"/>
    <w:rsid w:val="0072196D"/>
    <w:rsid w:val="00721D67"/>
    <w:rsid w:val="00722992"/>
    <w:rsid w:val="0075294B"/>
    <w:rsid w:val="007545A2"/>
    <w:rsid w:val="00754D2E"/>
    <w:rsid w:val="00756096"/>
    <w:rsid w:val="00764179"/>
    <w:rsid w:val="00766021"/>
    <w:rsid w:val="00766F62"/>
    <w:rsid w:val="007714FC"/>
    <w:rsid w:val="00772307"/>
    <w:rsid w:val="007749B1"/>
    <w:rsid w:val="007761C3"/>
    <w:rsid w:val="007763F0"/>
    <w:rsid w:val="00780D74"/>
    <w:rsid w:val="00787FD3"/>
    <w:rsid w:val="00790B22"/>
    <w:rsid w:val="007911A6"/>
    <w:rsid w:val="007A089D"/>
    <w:rsid w:val="007A11ED"/>
    <w:rsid w:val="007A5E52"/>
    <w:rsid w:val="007B18BE"/>
    <w:rsid w:val="007B4C28"/>
    <w:rsid w:val="007B50D7"/>
    <w:rsid w:val="007C1F3A"/>
    <w:rsid w:val="007C3BBF"/>
    <w:rsid w:val="007C3D02"/>
    <w:rsid w:val="007D4727"/>
    <w:rsid w:val="007D71BF"/>
    <w:rsid w:val="007D75D6"/>
    <w:rsid w:val="007E1205"/>
    <w:rsid w:val="007E188C"/>
    <w:rsid w:val="007E243B"/>
    <w:rsid w:val="007E3640"/>
    <w:rsid w:val="007E4B04"/>
    <w:rsid w:val="007F52CB"/>
    <w:rsid w:val="007F6D8E"/>
    <w:rsid w:val="008020BA"/>
    <w:rsid w:val="0080471F"/>
    <w:rsid w:val="00813177"/>
    <w:rsid w:val="00816C54"/>
    <w:rsid w:val="00817A9D"/>
    <w:rsid w:val="008311A7"/>
    <w:rsid w:val="0083133B"/>
    <w:rsid w:val="00835D2B"/>
    <w:rsid w:val="008456C8"/>
    <w:rsid w:val="00846748"/>
    <w:rsid w:val="008563B1"/>
    <w:rsid w:val="0086131C"/>
    <w:rsid w:val="008621F5"/>
    <w:rsid w:val="00870396"/>
    <w:rsid w:val="0088176B"/>
    <w:rsid w:val="00886BB1"/>
    <w:rsid w:val="00894E94"/>
    <w:rsid w:val="00896D76"/>
    <w:rsid w:val="008970BB"/>
    <w:rsid w:val="008A307B"/>
    <w:rsid w:val="008B331C"/>
    <w:rsid w:val="008C07F6"/>
    <w:rsid w:val="008C1D9E"/>
    <w:rsid w:val="008C5A9C"/>
    <w:rsid w:val="008D1B4A"/>
    <w:rsid w:val="008D28B9"/>
    <w:rsid w:val="008D32D5"/>
    <w:rsid w:val="008D4AEE"/>
    <w:rsid w:val="008E0ECF"/>
    <w:rsid w:val="008E1A2E"/>
    <w:rsid w:val="008E5E43"/>
    <w:rsid w:val="008E6CC2"/>
    <w:rsid w:val="008F247E"/>
    <w:rsid w:val="008F67BA"/>
    <w:rsid w:val="00900477"/>
    <w:rsid w:val="00900921"/>
    <w:rsid w:val="00907CE2"/>
    <w:rsid w:val="009106CB"/>
    <w:rsid w:val="009124B3"/>
    <w:rsid w:val="00912D3B"/>
    <w:rsid w:val="0091476A"/>
    <w:rsid w:val="00915A7B"/>
    <w:rsid w:val="009318C7"/>
    <w:rsid w:val="00940F52"/>
    <w:rsid w:val="009415D1"/>
    <w:rsid w:val="00943E99"/>
    <w:rsid w:val="00960F73"/>
    <w:rsid w:val="00964AC1"/>
    <w:rsid w:val="009658E1"/>
    <w:rsid w:val="00976269"/>
    <w:rsid w:val="009800C4"/>
    <w:rsid w:val="00983C55"/>
    <w:rsid w:val="00990AD0"/>
    <w:rsid w:val="009A4D68"/>
    <w:rsid w:val="009A7881"/>
    <w:rsid w:val="009B0310"/>
    <w:rsid w:val="009B2333"/>
    <w:rsid w:val="009B367F"/>
    <w:rsid w:val="009B3E48"/>
    <w:rsid w:val="009B3FA3"/>
    <w:rsid w:val="009B4FBA"/>
    <w:rsid w:val="009B5DC6"/>
    <w:rsid w:val="009B6204"/>
    <w:rsid w:val="009B77FB"/>
    <w:rsid w:val="009C1258"/>
    <w:rsid w:val="009C1619"/>
    <w:rsid w:val="009C3E2C"/>
    <w:rsid w:val="009C4CFA"/>
    <w:rsid w:val="009F15D4"/>
    <w:rsid w:val="009F1EBF"/>
    <w:rsid w:val="009F3FC6"/>
    <w:rsid w:val="00A02B46"/>
    <w:rsid w:val="00A05CE1"/>
    <w:rsid w:val="00A07F55"/>
    <w:rsid w:val="00A10804"/>
    <w:rsid w:val="00A1345C"/>
    <w:rsid w:val="00A17F65"/>
    <w:rsid w:val="00A20080"/>
    <w:rsid w:val="00A20FE2"/>
    <w:rsid w:val="00A2590B"/>
    <w:rsid w:val="00A2658B"/>
    <w:rsid w:val="00A314C8"/>
    <w:rsid w:val="00A37ABE"/>
    <w:rsid w:val="00A424BC"/>
    <w:rsid w:val="00A42811"/>
    <w:rsid w:val="00A43DE7"/>
    <w:rsid w:val="00A4504D"/>
    <w:rsid w:val="00A506BD"/>
    <w:rsid w:val="00A5379E"/>
    <w:rsid w:val="00A57EEF"/>
    <w:rsid w:val="00A65250"/>
    <w:rsid w:val="00A67C53"/>
    <w:rsid w:val="00A70494"/>
    <w:rsid w:val="00A70F08"/>
    <w:rsid w:val="00A74AB5"/>
    <w:rsid w:val="00A84924"/>
    <w:rsid w:val="00A95806"/>
    <w:rsid w:val="00AA5BB5"/>
    <w:rsid w:val="00AB2D78"/>
    <w:rsid w:val="00AB55AF"/>
    <w:rsid w:val="00AC2183"/>
    <w:rsid w:val="00AD2315"/>
    <w:rsid w:val="00AD5FF5"/>
    <w:rsid w:val="00AD6B57"/>
    <w:rsid w:val="00AE1E4A"/>
    <w:rsid w:val="00AE2DA2"/>
    <w:rsid w:val="00AE79B0"/>
    <w:rsid w:val="00B00CAA"/>
    <w:rsid w:val="00B14928"/>
    <w:rsid w:val="00B14F89"/>
    <w:rsid w:val="00B151F5"/>
    <w:rsid w:val="00B23602"/>
    <w:rsid w:val="00B2550C"/>
    <w:rsid w:val="00B356E7"/>
    <w:rsid w:val="00B406E3"/>
    <w:rsid w:val="00B438AD"/>
    <w:rsid w:val="00B44D39"/>
    <w:rsid w:val="00B50333"/>
    <w:rsid w:val="00B615C2"/>
    <w:rsid w:val="00B615CA"/>
    <w:rsid w:val="00B624D7"/>
    <w:rsid w:val="00B64D4B"/>
    <w:rsid w:val="00B67103"/>
    <w:rsid w:val="00B713C1"/>
    <w:rsid w:val="00B75CE3"/>
    <w:rsid w:val="00B75E43"/>
    <w:rsid w:val="00B7728F"/>
    <w:rsid w:val="00B77302"/>
    <w:rsid w:val="00B819D5"/>
    <w:rsid w:val="00B85AAD"/>
    <w:rsid w:val="00B93B3D"/>
    <w:rsid w:val="00BA1FE8"/>
    <w:rsid w:val="00BB34D6"/>
    <w:rsid w:val="00BB5FD9"/>
    <w:rsid w:val="00BB62C3"/>
    <w:rsid w:val="00BC0ECC"/>
    <w:rsid w:val="00BC35BB"/>
    <w:rsid w:val="00BD0AE9"/>
    <w:rsid w:val="00BD72E6"/>
    <w:rsid w:val="00BE2F9E"/>
    <w:rsid w:val="00BF022F"/>
    <w:rsid w:val="00BF3EE0"/>
    <w:rsid w:val="00C12C9D"/>
    <w:rsid w:val="00C13A6F"/>
    <w:rsid w:val="00C16B11"/>
    <w:rsid w:val="00C1774B"/>
    <w:rsid w:val="00C20E73"/>
    <w:rsid w:val="00C21228"/>
    <w:rsid w:val="00C25557"/>
    <w:rsid w:val="00C26495"/>
    <w:rsid w:val="00C30663"/>
    <w:rsid w:val="00C30D15"/>
    <w:rsid w:val="00C31404"/>
    <w:rsid w:val="00C34073"/>
    <w:rsid w:val="00C41C3F"/>
    <w:rsid w:val="00C56C08"/>
    <w:rsid w:val="00C62884"/>
    <w:rsid w:val="00C632A1"/>
    <w:rsid w:val="00C657C8"/>
    <w:rsid w:val="00C664F2"/>
    <w:rsid w:val="00C666DC"/>
    <w:rsid w:val="00C75342"/>
    <w:rsid w:val="00C8646D"/>
    <w:rsid w:val="00C87DAD"/>
    <w:rsid w:val="00C917CD"/>
    <w:rsid w:val="00CA3A1D"/>
    <w:rsid w:val="00CA5CF1"/>
    <w:rsid w:val="00CB05DE"/>
    <w:rsid w:val="00CB081A"/>
    <w:rsid w:val="00CC07CD"/>
    <w:rsid w:val="00CC2363"/>
    <w:rsid w:val="00CC2EDB"/>
    <w:rsid w:val="00CD1C43"/>
    <w:rsid w:val="00CD2B2D"/>
    <w:rsid w:val="00CD3BA2"/>
    <w:rsid w:val="00CD3E95"/>
    <w:rsid w:val="00CD47D6"/>
    <w:rsid w:val="00CE3915"/>
    <w:rsid w:val="00CE52D7"/>
    <w:rsid w:val="00CE568F"/>
    <w:rsid w:val="00CE6056"/>
    <w:rsid w:val="00CF403A"/>
    <w:rsid w:val="00CF7531"/>
    <w:rsid w:val="00D00139"/>
    <w:rsid w:val="00D146D5"/>
    <w:rsid w:val="00D14AE0"/>
    <w:rsid w:val="00D26C0E"/>
    <w:rsid w:val="00D318DC"/>
    <w:rsid w:val="00D44E77"/>
    <w:rsid w:val="00D473CA"/>
    <w:rsid w:val="00D53861"/>
    <w:rsid w:val="00D556B6"/>
    <w:rsid w:val="00D57FBB"/>
    <w:rsid w:val="00D74ECA"/>
    <w:rsid w:val="00D7587C"/>
    <w:rsid w:val="00D83B4D"/>
    <w:rsid w:val="00D84956"/>
    <w:rsid w:val="00D87613"/>
    <w:rsid w:val="00D93665"/>
    <w:rsid w:val="00DA6F91"/>
    <w:rsid w:val="00DB18F7"/>
    <w:rsid w:val="00DB79F0"/>
    <w:rsid w:val="00DC162E"/>
    <w:rsid w:val="00DD1D2E"/>
    <w:rsid w:val="00DD2399"/>
    <w:rsid w:val="00DD355F"/>
    <w:rsid w:val="00DD4B03"/>
    <w:rsid w:val="00DD77FB"/>
    <w:rsid w:val="00DE0FBA"/>
    <w:rsid w:val="00DE5301"/>
    <w:rsid w:val="00DE5E42"/>
    <w:rsid w:val="00DF3C49"/>
    <w:rsid w:val="00E05356"/>
    <w:rsid w:val="00E165DF"/>
    <w:rsid w:val="00E2224A"/>
    <w:rsid w:val="00E27953"/>
    <w:rsid w:val="00E27B6A"/>
    <w:rsid w:val="00E35C69"/>
    <w:rsid w:val="00E368E9"/>
    <w:rsid w:val="00E400BA"/>
    <w:rsid w:val="00E42672"/>
    <w:rsid w:val="00E44DAE"/>
    <w:rsid w:val="00E44FA8"/>
    <w:rsid w:val="00E55888"/>
    <w:rsid w:val="00E56626"/>
    <w:rsid w:val="00E60286"/>
    <w:rsid w:val="00E63D66"/>
    <w:rsid w:val="00E67210"/>
    <w:rsid w:val="00E71527"/>
    <w:rsid w:val="00E72BBD"/>
    <w:rsid w:val="00E809CF"/>
    <w:rsid w:val="00E80A25"/>
    <w:rsid w:val="00E83EE1"/>
    <w:rsid w:val="00E90DCD"/>
    <w:rsid w:val="00E951D2"/>
    <w:rsid w:val="00E95951"/>
    <w:rsid w:val="00EA01B6"/>
    <w:rsid w:val="00EA3E4D"/>
    <w:rsid w:val="00EB4C7F"/>
    <w:rsid w:val="00EC188E"/>
    <w:rsid w:val="00EC1DB4"/>
    <w:rsid w:val="00EC3BF6"/>
    <w:rsid w:val="00ED529B"/>
    <w:rsid w:val="00ED5341"/>
    <w:rsid w:val="00EF20CA"/>
    <w:rsid w:val="00EF2A98"/>
    <w:rsid w:val="00EF7502"/>
    <w:rsid w:val="00F01DB2"/>
    <w:rsid w:val="00F13C8E"/>
    <w:rsid w:val="00F243A1"/>
    <w:rsid w:val="00F35B0A"/>
    <w:rsid w:val="00F418AB"/>
    <w:rsid w:val="00F51AF3"/>
    <w:rsid w:val="00F621A0"/>
    <w:rsid w:val="00F62D9E"/>
    <w:rsid w:val="00F73626"/>
    <w:rsid w:val="00F92557"/>
    <w:rsid w:val="00F95D93"/>
    <w:rsid w:val="00FA1655"/>
    <w:rsid w:val="00FA1A36"/>
    <w:rsid w:val="00FA3CFC"/>
    <w:rsid w:val="00FB23A4"/>
    <w:rsid w:val="00FB6465"/>
    <w:rsid w:val="00FC064C"/>
    <w:rsid w:val="00FD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8F679E"/>
  <w15:chartTrackingRefBased/>
  <w15:docId w15:val="{B87478CF-DCB2-451D-B49A-CEBE4C5A5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021"/>
    <w:pPr>
      <w:jc w:val="both"/>
    </w:pPr>
    <w:rPr>
      <w:rFonts w:ascii="Microsoft Tai Le" w:hAnsi="Microsoft Tai Le"/>
    </w:rPr>
  </w:style>
  <w:style w:type="paragraph" w:styleId="Ttulo1">
    <w:name w:val="heading 1"/>
    <w:basedOn w:val="Normal"/>
    <w:next w:val="Normal"/>
    <w:link w:val="Ttulo1Car"/>
    <w:uiPriority w:val="9"/>
    <w:qFormat/>
    <w:rsid w:val="00766021"/>
    <w:pPr>
      <w:keepNext/>
      <w:keepLines/>
      <w:spacing w:before="240" w:after="0"/>
      <w:outlineLvl w:val="0"/>
    </w:pPr>
    <w:rPr>
      <w:rFonts w:eastAsiaTheme="majorEastAsia" w:cstheme="majorBidi"/>
      <w:b/>
      <w:color w:val="538135" w:themeColor="accent6" w:themeShade="BF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66F62"/>
    <w:pPr>
      <w:keepNext/>
      <w:keepLines/>
      <w:spacing w:before="40" w:after="0"/>
      <w:ind w:left="708"/>
      <w:outlineLvl w:val="1"/>
    </w:pPr>
    <w:rPr>
      <w:rFonts w:eastAsiaTheme="majorEastAsia" w:cstheme="majorBidi"/>
      <w:b/>
      <w:color w:val="7F7F7F" w:themeColor="text1" w:themeTint="80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B5D63"/>
    <w:pPr>
      <w:keepNext/>
      <w:keepLines/>
      <w:spacing w:before="40" w:after="0"/>
      <w:outlineLvl w:val="2"/>
    </w:pPr>
    <w:rPr>
      <w:rFonts w:eastAsiaTheme="majorEastAsia" w:cstheme="majorBidi"/>
      <w:b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954C3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954C3"/>
    <w:rPr>
      <w:color w:val="808080"/>
      <w:shd w:val="clear" w:color="auto" w:fill="E6E6E6"/>
    </w:rPr>
  </w:style>
  <w:style w:type="paragraph" w:styleId="Prrafodelista">
    <w:name w:val="List Paragraph"/>
    <w:aliases w:val="4 Párrafo de lista,Figuras,Dot pt,No Spacing1,List Paragraph Char Char Char,Indicator Text,List Paragraph1,Numbered Para 1,DH1,Listas,lp1,Light Grid - Accent 31,Párrafo Título 3"/>
    <w:basedOn w:val="Normal"/>
    <w:link w:val="PrrafodelistaCar"/>
    <w:uiPriority w:val="34"/>
    <w:qFormat/>
    <w:rsid w:val="006954C3"/>
    <w:pPr>
      <w:ind w:left="720"/>
      <w:contextualSpacing/>
    </w:pPr>
  </w:style>
  <w:style w:type="character" w:customStyle="1" w:styleId="PrrafodelistaCar">
    <w:name w:val="Párrafo de lista Car"/>
    <w:aliases w:val="4 Párrafo de lista Car,Figuras Car,Dot pt Car,No Spacing1 Car,List Paragraph Char Char Char Car,Indicator Text Car,List Paragraph1 Car,Numbered Para 1 Car,DH1 Car,Listas Car,lp1 Car,Light Grid - Accent 31 Car,Párrafo Título 3 Car"/>
    <w:link w:val="Prrafodelista"/>
    <w:uiPriority w:val="34"/>
    <w:rsid w:val="0008591D"/>
  </w:style>
  <w:style w:type="paragraph" w:customStyle="1" w:styleId="rojitas">
    <w:name w:val="rojitas"/>
    <w:basedOn w:val="Prrafodelista"/>
    <w:link w:val="rojitasCar"/>
    <w:rsid w:val="0008591D"/>
    <w:pPr>
      <w:spacing w:after="200" w:line="276" w:lineRule="auto"/>
      <w:ind w:left="1571" w:right="51" w:hanging="360"/>
      <w:contextualSpacing w:val="0"/>
    </w:pPr>
    <w:rPr>
      <w:rFonts w:ascii="Arial" w:eastAsia="Times New Roman" w:hAnsi="Arial" w:cs="Arial"/>
      <w:b/>
      <w:i/>
      <w:iCs/>
      <w:color w:val="FF0000"/>
      <w:sz w:val="18"/>
      <w:lang w:val="es-ES"/>
    </w:rPr>
  </w:style>
  <w:style w:type="character" w:customStyle="1" w:styleId="rojitasCar">
    <w:name w:val="rojitas Car"/>
    <w:link w:val="rojitas"/>
    <w:rsid w:val="0008591D"/>
    <w:rPr>
      <w:rFonts w:ascii="Arial" w:eastAsia="Times New Roman" w:hAnsi="Arial" w:cs="Arial"/>
      <w:b/>
      <w:i/>
      <w:iCs/>
      <w:color w:val="FF0000"/>
      <w:sz w:val="18"/>
      <w:lang w:val="es-ES"/>
    </w:rPr>
  </w:style>
  <w:style w:type="paragraph" w:customStyle="1" w:styleId="Prrafodelista1">
    <w:name w:val="Párrafo de lista1"/>
    <w:basedOn w:val="Normal"/>
    <w:uiPriority w:val="99"/>
    <w:rsid w:val="0008591D"/>
    <w:pPr>
      <w:overflowPunct w:val="0"/>
      <w:autoSpaceDE w:val="0"/>
      <w:autoSpaceDN w:val="0"/>
      <w:adjustRightInd w:val="0"/>
      <w:spacing w:after="200" w:line="276" w:lineRule="auto"/>
      <w:ind w:left="720"/>
      <w:contextualSpacing/>
      <w:textAlignment w:val="baseline"/>
    </w:pPr>
    <w:rPr>
      <w:rFonts w:ascii="Calibri" w:eastAsia="Calibri" w:hAnsi="Calibri" w:cs="Times New Roman"/>
    </w:rPr>
  </w:style>
  <w:style w:type="numbering" w:customStyle="1" w:styleId="Estilo25">
    <w:name w:val="Estilo25"/>
    <w:uiPriority w:val="99"/>
    <w:rsid w:val="00BD0AE9"/>
    <w:pPr>
      <w:numPr>
        <w:numId w:val="4"/>
      </w:numPr>
    </w:pPr>
  </w:style>
  <w:style w:type="paragraph" w:styleId="Textodeglobo">
    <w:name w:val="Balloon Text"/>
    <w:basedOn w:val="Normal"/>
    <w:link w:val="TextodegloboCar"/>
    <w:uiPriority w:val="99"/>
    <w:unhideWhenUsed/>
    <w:rsid w:val="00BD0AE9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BD0AE9"/>
    <w:rPr>
      <w:rFonts w:ascii="Segoe UI" w:eastAsia="Calibri" w:hAnsi="Segoe UI" w:cs="Segoe UI"/>
      <w:sz w:val="18"/>
      <w:szCs w:val="18"/>
    </w:rPr>
  </w:style>
  <w:style w:type="numbering" w:customStyle="1" w:styleId="Estilo26">
    <w:name w:val="Estilo26"/>
    <w:uiPriority w:val="99"/>
    <w:rsid w:val="00BD0AE9"/>
    <w:pPr>
      <w:numPr>
        <w:numId w:val="5"/>
      </w:numPr>
    </w:pPr>
  </w:style>
  <w:style w:type="numbering" w:customStyle="1" w:styleId="Estilo27">
    <w:name w:val="Estilo27"/>
    <w:uiPriority w:val="99"/>
    <w:rsid w:val="00BD0AE9"/>
    <w:pPr>
      <w:numPr>
        <w:numId w:val="6"/>
      </w:numPr>
    </w:pPr>
  </w:style>
  <w:style w:type="numbering" w:customStyle="1" w:styleId="Estilo28">
    <w:name w:val="Estilo28"/>
    <w:uiPriority w:val="99"/>
    <w:rsid w:val="00BD0AE9"/>
    <w:pPr>
      <w:numPr>
        <w:numId w:val="7"/>
      </w:numPr>
    </w:pPr>
  </w:style>
  <w:style w:type="numbering" w:customStyle="1" w:styleId="Estilo33">
    <w:name w:val="Estilo33"/>
    <w:uiPriority w:val="99"/>
    <w:rsid w:val="00BD0AE9"/>
    <w:pPr>
      <w:numPr>
        <w:numId w:val="8"/>
      </w:numPr>
    </w:pPr>
  </w:style>
  <w:style w:type="numbering" w:customStyle="1" w:styleId="Estilo41">
    <w:name w:val="Estilo41"/>
    <w:uiPriority w:val="99"/>
    <w:rsid w:val="00BD0AE9"/>
    <w:pPr>
      <w:numPr>
        <w:numId w:val="9"/>
      </w:numPr>
    </w:pPr>
  </w:style>
  <w:style w:type="numbering" w:customStyle="1" w:styleId="Estilo42">
    <w:name w:val="Estilo42"/>
    <w:uiPriority w:val="99"/>
    <w:rsid w:val="00BD0AE9"/>
    <w:pPr>
      <w:numPr>
        <w:numId w:val="10"/>
      </w:numPr>
    </w:pPr>
  </w:style>
  <w:style w:type="numbering" w:customStyle="1" w:styleId="Estilo43">
    <w:name w:val="Estilo43"/>
    <w:uiPriority w:val="99"/>
    <w:rsid w:val="00BD0AE9"/>
    <w:pPr>
      <w:numPr>
        <w:numId w:val="11"/>
      </w:numPr>
    </w:pPr>
  </w:style>
  <w:style w:type="paragraph" w:customStyle="1" w:styleId="Listavistosa-nfasis11">
    <w:name w:val="Lista vistosa - Énfasis 11"/>
    <w:basedOn w:val="Normal"/>
    <w:uiPriority w:val="34"/>
    <w:rsid w:val="00BD0AE9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s">
    <w:name w:val="anexos"/>
    <w:basedOn w:val="Prrafodelista"/>
    <w:link w:val="anexosCar"/>
    <w:rsid w:val="007E243B"/>
    <w:pPr>
      <w:tabs>
        <w:tab w:val="left" w:pos="284"/>
        <w:tab w:val="left" w:pos="993"/>
      </w:tabs>
      <w:overflowPunct w:val="0"/>
      <w:autoSpaceDE w:val="0"/>
      <w:autoSpaceDN w:val="0"/>
      <w:adjustRightInd w:val="0"/>
      <w:spacing w:after="0" w:line="276" w:lineRule="auto"/>
      <w:ind w:left="426" w:hanging="426"/>
      <w:contextualSpacing w:val="0"/>
      <w:textAlignment w:val="baseline"/>
    </w:pPr>
    <w:rPr>
      <w:rFonts w:ascii="Arial" w:eastAsia="Times" w:hAnsi="Arial" w:cs="Arial"/>
      <w:i/>
      <w:color w:val="365F91"/>
      <w:u w:val="single"/>
      <w:lang w:eastAsia="es-ES"/>
    </w:rPr>
  </w:style>
  <w:style w:type="character" w:customStyle="1" w:styleId="anexosCar">
    <w:name w:val="anexos Car"/>
    <w:link w:val="anexos"/>
    <w:rsid w:val="007E243B"/>
    <w:rPr>
      <w:rFonts w:ascii="Arial" w:eastAsia="Times" w:hAnsi="Arial" w:cs="Arial"/>
      <w:i/>
      <w:color w:val="365F91"/>
      <w:u w:val="single"/>
      <w:lang w:eastAsia="es-ES"/>
    </w:rPr>
  </w:style>
  <w:style w:type="numbering" w:customStyle="1" w:styleId="Estilo64">
    <w:name w:val="Estilo64"/>
    <w:uiPriority w:val="99"/>
    <w:rsid w:val="007E243B"/>
    <w:pPr>
      <w:numPr>
        <w:numId w:val="12"/>
      </w:numPr>
    </w:pPr>
  </w:style>
  <w:style w:type="numbering" w:customStyle="1" w:styleId="Estilo66">
    <w:name w:val="Estilo66"/>
    <w:uiPriority w:val="99"/>
    <w:rsid w:val="007E243B"/>
    <w:pPr>
      <w:numPr>
        <w:numId w:val="13"/>
      </w:numPr>
    </w:pPr>
  </w:style>
  <w:style w:type="numbering" w:customStyle="1" w:styleId="Estilo71">
    <w:name w:val="Estilo71"/>
    <w:uiPriority w:val="99"/>
    <w:rsid w:val="007E243B"/>
    <w:pPr>
      <w:numPr>
        <w:numId w:val="14"/>
      </w:numPr>
    </w:pPr>
  </w:style>
  <w:style w:type="numbering" w:customStyle="1" w:styleId="Estilo671">
    <w:name w:val="Estilo671"/>
    <w:uiPriority w:val="99"/>
    <w:rsid w:val="007E243B"/>
    <w:pPr>
      <w:numPr>
        <w:numId w:val="15"/>
      </w:numPr>
    </w:pPr>
  </w:style>
  <w:style w:type="paragraph" w:styleId="Encabezado">
    <w:name w:val="header"/>
    <w:basedOn w:val="Normal"/>
    <w:link w:val="EncabezadoCar"/>
    <w:uiPriority w:val="99"/>
    <w:unhideWhenUsed/>
    <w:rsid w:val="007E243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243B"/>
  </w:style>
  <w:style w:type="paragraph" w:styleId="Piedepgina">
    <w:name w:val="footer"/>
    <w:basedOn w:val="Normal"/>
    <w:link w:val="PiedepginaCar"/>
    <w:uiPriority w:val="99"/>
    <w:unhideWhenUsed/>
    <w:rsid w:val="007E243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243B"/>
  </w:style>
  <w:style w:type="table" w:styleId="Tablaconcuadrcula">
    <w:name w:val="Table Grid"/>
    <w:basedOn w:val="Tablanormal"/>
    <w:uiPriority w:val="59"/>
    <w:rsid w:val="007E2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766021"/>
    <w:rPr>
      <w:rFonts w:ascii="Microsoft Tai Le" w:eastAsiaTheme="majorEastAsia" w:hAnsi="Microsoft Tai Le" w:cstheme="majorBidi"/>
      <w:b/>
      <w:color w:val="538135" w:themeColor="accent6" w:themeShade="BF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766F62"/>
    <w:rPr>
      <w:rFonts w:ascii="Microsoft Tai Le" w:eastAsiaTheme="majorEastAsia" w:hAnsi="Microsoft Tai Le" w:cstheme="majorBidi"/>
      <w:b/>
      <w:color w:val="7F7F7F" w:themeColor="text1" w:themeTint="80"/>
      <w:szCs w:val="26"/>
    </w:rPr>
  </w:style>
  <w:style w:type="paragraph" w:styleId="TtulodeTDC">
    <w:name w:val="TOC Heading"/>
    <w:basedOn w:val="Ttulo1"/>
    <w:next w:val="Normal"/>
    <w:uiPriority w:val="39"/>
    <w:unhideWhenUsed/>
    <w:qFormat/>
    <w:rsid w:val="00BC0ECC"/>
    <w:pPr>
      <w:outlineLvl w:val="9"/>
    </w:pPr>
    <w:rPr>
      <w:rFonts w:asciiTheme="majorHAnsi" w:hAnsiTheme="majorHAnsi"/>
      <w:b w:val="0"/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BC0ECC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BC0ECC"/>
    <w:pPr>
      <w:spacing w:after="100"/>
      <w:ind w:left="220"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571FC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71FC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unhideWhenUsed/>
    <w:rsid w:val="00571FCB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5B2AC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B2AC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B2ACD"/>
    <w:rPr>
      <w:rFonts w:ascii="Microsoft Tai Le" w:hAnsi="Microsoft Tai Le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B2AC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B2ACD"/>
    <w:rPr>
      <w:rFonts w:ascii="Microsoft Tai Le" w:hAnsi="Microsoft Tai Le"/>
      <w:b/>
      <w:bCs/>
      <w:sz w:val="20"/>
      <w:szCs w:val="20"/>
    </w:rPr>
  </w:style>
  <w:style w:type="character" w:customStyle="1" w:styleId="Ttulo3Car">
    <w:name w:val="Título 3 Car"/>
    <w:basedOn w:val="Fuentedeprrafopredeter"/>
    <w:link w:val="Ttulo3"/>
    <w:uiPriority w:val="9"/>
    <w:rsid w:val="004B5D63"/>
    <w:rPr>
      <w:rFonts w:ascii="Microsoft Tai Le" w:eastAsiaTheme="majorEastAsia" w:hAnsi="Microsoft Tai Le" w:cstheme="majorBidi"/>
      <w:b/>
      <w:szCs w:val="24"/>
    </w:rPr>
  </w:style>
  <w:style w:type="paragraph" w:styleId="TDC3">
    <w:name w:val="toc 3"/>
    <w:basedOn w:val="Normal"/>
    <w:next w:val="Normal"/>
    <w:autoRedefine/>
    <w:uiPriority w:val="39"/>
    <w:unhideWhenUsed/>
    <w:rsid w:val="003A1988"/>
    <w:pPr>
      <w:spacing w:after="100"/>
      <w:ind w:left="440"/>
    </w:pPr>
  </w:style>
  <w:style w:type="character" w:styleId="Hipervnculovisitado">
    <w:name w:val="FollowedHyperlink"/>
    <w:basedOn w:val="Fuentedeprrafopredeter"/>
    <w:uiPriority w:val="99"/>
    <w:semiHidden/>
    <w:unhideWhenUsed/>
    <w:rsid w:val="003A198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b.mx/cms/uploads/attachment/file/56904/Gu_a_para_la_Optimizaci_n__Estandarizaci_n_y_Mejora_Continua_de_Procesos.pdf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982AEED-E86B-488D-9DF7-A154BA5A9BEB}" type="doc">
      <dgm:prSet loTypeId="urn:microsoft.com/office/officeart/2005/8/layout/cycle3" loCatId="cycle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s-MX"/>
        </a:p>
      </dgm:t>
    </dgm:pt>
    <dgm:pt modelId="{A6EC84A3-52A9-40A1-96DE-F916647D76C2}">
      <dgm:prSet phldrT="[Texto]" custT="1"/>
      <dgm:spPr/>
      <dgm:t>
        <a:bodyPr/>
        <a:lstStyle/>
        <a:p>
          <a:r>
            <a:rPr lang="es-MX" sz="1100" b="1">
              <a:latin typeface="Microsoft Tai Le" panose="020B0502040204020203" pitchFamily="34" charset="0"/>
              <a:cs typeface="Microsoft Tai Le" panose="020B0502040204020203" pitchFamily="34" charset="0"/>
            </a:rPr>
            <a:t>1. Asignación</a:t>
          </a:r>
        </a:p>
      </dgm:t>
    </dgm:pt>
    <dgm:pt modelId="{4E3030FA-5E4C-47D7-AAC0-9AECADD5E08B}" type="parTrans" cxnId="{D80677A9-557F-4DAB-A884-8F76C9790928}">
      <dgm:prSet/>
      <dgm:spPr/>
      <dgm:t>
        <a:bodyPr/>
        <a:lstStyle/>
        <a:p>
          <a:endParaRPr lang="es-MX" sz="1100" b="1">
            <a:latin typeface="Microsoft Tai Le" panose="020B0502040204020203" pitchFamily="34" charset="0"/>
            <a:cs typeface="Microsoft Tai Le" panose="020B0502040204020203" pitchFamily="34" charset="0"/>
          </a:endParaRPr>
        </a:p>
      </dgm:t>
    </dgm:pt>
    <dgm:pt modelId="{000F6102-8D16-4C27-B341-591BE3AF9848}" type="sibTrans" cxnId="{D80677A9-557F-4DAB-A884-8F76C9790928}">
      <dgm:prSet/>
      <dgm:spPr/>
      <dgm:t>
        <a:bodyPr/>
        <a:lstStyle/>
        <a:p>
          <a:endParaRPr lang="es-MX" sz="1100" b="1">
            <a:latin typeface="Microsoft Tai Le" panose="020B0502040204020203" pitchFamily="34" charset="0"/>
            <a:cs typeface="Microsoft Tai Le" panose="020B0502040204020203" pitchFamily="34" charset="0"/>
          </a:endParaRPr>
        </a:p>
      </dgm:t>
    </dgm:pt>
    <dgm:pt modelId="{23A1F375-330A-459D-B751-81C4B971229F}">
      <dgm:prSet phldrT="[Texto]" custT="1"/>
      <dgm:spPr/>
      <dgm:t>
        <a:bodyPr/>
        <a:lstStyle/>
        <a:p>
          <a:r>
            <a:rPr lang="es-MX" sz="1100" b="1">
              <a:latin typeface="Microsoft Tai Le" panose="020B0502040204020203" pitchFamily="34" charset="0"/>
              <a:cs typeface="Microsoft Tai Le" panose="020B0502040204020203" pitchFamily="34" charset="0"/>
            </a:rPr>
            <a:t>2. Ejercicio</a:t>
          </a:r>
        </a:p>
      </dgm:t>
    </dgm:pt>
    <dgm:pt modelId="{07DEF235-98BC-4E4F-97B9-B506603EEFB7}" type="parTrans" cxnId="{74FD8883-4874-4B54-A876-F9DE39A72234}">
      <dgm:prSet/>
      <dgm:spPr/>
      <dgm:t>
        <a:bodyPr/>
        <a:lstStyle/>
        <a:p>
          <a:endParaRPr lang="es-MX" sz="1100" b="1">
            <a:latin typeface="Microsoft Tai Le" panose="020B0502040204020203" pitchFamily="34" charset="0"/>
            <a:cs typeface="Microsoft Tai Le" panose="020B0502040204020203" pitchFamily="34" charset="0"/>
          </a:endParaRPr>
        </a:p>
      </dgm:t>
    </dgm:pt>
    <dgm:pt modelId="{E362B60D-DEB9-4C52-AAE4-A655EE350EAA}" type="sibTrans" cxnId="{74FD8883-4874-4B54-A876-F9DE39A72234}">
      <dgm:prSet/>
      <dgm:spPr/>
      <dgm:t>
        <a:bodyPr/>
        <a:lstStyle/>
        <a:p>
          <a:endParaRPr lang="es-MX" sz="1100" b="1">
            <a:latin typeface="Microsoft Tai Le" panose="020B0502040204020203" pitchFamily="34" charset="0"/>
            <a:cs typeface="Microsoft Tai Le" panose="020B0502040204020203" pitchFamily="34" charset="0"/>
          </a:endParaRPr>
        </a:p>
      </dgm:t>
    </dgm:pt>
    <dgm:pt modelId="{ADBE462C-E53F-4FC7-96AA-8E2295FF93F8}">
      <dgm:prSet phldrT="[Texto]" custT="1"/>
      <dgm:spPr/>
      <dgm:t>
        <a:bodyPr/>
        <a:lstStyle/>
        <a:p>
          <a:r>
            <a:rPr lang="es-MX" sz="1100" b="1">
              <a:latin typeface="Microsoft Tai Le" panose="020B0502040204020203" pitchFamily="34" charset="0"/>
              <a:cs typeface="Microsoft Tai Le" panose="020B0502040204020203" pitchFamily="34" charset="0"/>
            </a:rPr>
            <a:t>3. Seguimiento</a:t>
          </a:r>
        </a:p>
      </dgm:t>
    </dgm:pt>
    <dgm:pt modelId="{326DAE62-0DFF-496B-8583-593F4731C8B6}" type="parTrans" cxnId="{A4BD0A2D-3D31-4F11-91A0-697C8026CF2C}">
      <dgm:prSet/>
      <dgm:spPr/>
      <dgm:t>
        <a:bodyPr/>
        <a:lstStyle/>
        <a:p>
          <a:endParaRPr lang="es-MX" sz="1100" b="1">
            <a:latin typeface="Microsoft Tai Le" panose="020B0502040204020203" pitchFamily="34" charset="0"/>
            <a:cs typeface="Microsoft Tai Le" panose="020B0502040204020203" pitchFamily="34" charset="0"/>
          </a:endParaRPr>
        </a:p>
      </dgm:t>
    </dgm:pt>
    <dgm:pt modelId="{54462F75-C302-4D6B-A0BF-B76CCFB12B7C}" type="sibTrans" cxnId="{A4BD0A2D-3D31-4F11-91A0-697C8026CF2C}">
      <dgm:prSet/>
      <dgm:spPr/>
      <dgm:t>
        <a:bodyPr/>
        <a:lstStyle/>
        <a:p>
          <a:endParaRPr lang="es-MX" sz="1100" b="1">
            <a:latin typeface="Microsoft Tai Le" panose="020B0502040204020203" pitchFamily="34" charset="0"/>
            <a:cs typeface="Microsoft Tai Le" panose="020B0502040204020203" pitchFamily="34" charset="0"/>
          </a:endParaRPr>
        </a:p>
      </dgm:t>
    </dgm:pt>
    <dgm:pt modelId="{31FCF320-DF99-4BE3-A446-E3FD601D1454}" type="pres">
      <dgm:prSet presAssocID="{5982AEED-E86B-488D-9DF7-A154BA5A9BEB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s-MX"/>
        </a:p>
      </dgm:t>
    </dgm:pt>
    <dgm:pt modelId="{7F542A1E-88EB-4D21-B058-B20BA226ACF8}" type="pres">
      <dgm:prSet presAssocID="{5982AEED-E86B-488D-9DF7-A154BA5A9BEB}" presName="cycle" presStyleCnt="0"/>
      <dgm:spPr/>
    </dgm:pt>
    <dgm:pt modelId="{461E33BD-F731-4077-A812-1DD0D7860C10}" type="pres">
      <dgm:prSet presAssocID="{A6EC84A3-52A9-40A1-96DE-F916647D76C2}" presName="nodeFirstNode" presStyleLbl="node1" presStyleIdx="0" presStyleCnt="3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s-MX"/>
        </a:p>
      </dgm:t>
    </dgm:pt>
    <dgm:pt modelId="{A715AC61-AD2E-4158-8662-72815435071B}" type="pres">
      <dgm:prSet presAssocID="{000F6102-8D16-4C27-B341-591BE3AF9848}" presName="sibTransFirstNode" presStyleLbl="bgShp" presStyleIdx="0" presStyleCnt="1"/>
      <dgm:spPr/>
      <dgm:t>
        <a:bodyPr/>
        <a:lstStyle/>
        <a:p>
          <a:endParaRPr lang="es-MX"/>
        </a:p>
      </dgm:t>
    </dgm:pt>
    <dgm:pt modelId="{A7E53221-8840-43B5-96A6-AD53E5B63872}" type="pres">
      <dgm:prSet presAssocID="{23A1F375-330A-459D-B751-81C4B971229F}" presName="nodeFollowingNodes" presStyleLbl="node1" presStyleIdx="1" presStyleCnt="3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s-MX"/>
        </a:p>
      </dgm:t>
    </dgm:pt>
    <dgm:pt modelId="{3021AB89-13FA-47A2-BDB0-E5025173F82E}" type="pres">
      <dgm:prSet presAssocID="{ADBE462C-E53F-4FC7-96AA-8E2295FF93F8}" presName="nodeFollowingNodes" presStyleLbl="node1" presStyleIdx="2" presStyleCnt="3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s-MX"/>
        </a:p>
      </dgm:t>
    </dgm:pt>
  </dgm:ptLst>
  <dgm:cxnLst>
    <dgm:cxn modelId="{C8F085CF-D79E-46C8-BF5E-06F3D4929C20}" type="presOf" srcId="{A6EC84A3-52A9-40A1-96DE-F916647D76C2}" destId="{461E33BD-F731-4077-A812-1DD0D7860C10}" srcOrd="0" destOrd="0" presId="urn:microsoft.com/office/officeart/2005/8/layout/cycle3"/>
    <dgm:cxn modelId="{74FD8883-4874-4B54-A876-F9DE39A72234}" srcId="{5982AEED-E86B-488D-9DF7-A154BA5A9BEB}" destId="{23A1F375-330A-459D-B751-81C4B971229F}" srcOrd="1" destOrd="0" parTransId="{07DEF235-98BC-4E4F-97B9-B506603EEFB7}" sibTransId="{E362B60D-DEB9-4C52-AAE4-A655EE350EAA}"/>
    <dgm:cxn modelId="{C5FF1934-3652-42F6-A48C-12DB5F4701F7}" type="presOf" srcId="{000F6102-8D16-4C27-B341-591BE3AF9848}" destId="{A715AC61-AD2E-4158-8662-72815435071B}" srcOrd="0" destOrd="0" presId="urn:microsoft.com/office/officeart/2005/8/layout/cycle3"/>
    <dgm:cxn modelId="{72078E22-D419-4134-89DD-17422BA77F0D}" type="presOf" srcId="{ADBE462C-E53F-4FC7-96AA-8E2295FF93F8}" destId="{3021AB89-13FA-47A2-BDB0-E5025173F82E}" srcOrd="0" destOrd="0" presId="urn:microsoft.com/office/officeart/2005/8/layout/cycle3"/>
    <dgm:cxn modelId="{D80677A9-557F-4DAB-A884-8F76C9790928}" srcId="{5982AEED-E86B-488D-9DF7-A154BA5A9BEB}" destId="{A6EC84A3-52A9-40A1-96DE-F916647D76C2}" srcOrd="0" destOrd="0" parTransId="{4E3030FA-5E4C-47D7-AAC0-9AECADD5E08B}" sibTransId="{000F6102-8D16-4C27-B341-591BE3AF9848}"/>
    <dgm:cxn modelId="{22AE1AC2-2DDE-4B5B-8556-A385EE7EF833}" type="presOf" srcId="{23A1F375-330A-459D-B751-81C4B971229F}" destId="{A7E53221-8840-43B5-96A6-AD53E5B63872}" srcOrd="0" destOrd="0" presId="urn:microsoft.com/office/officeart/2005/8/layout/cycle3"/>
    <dgm:cxn modelId="{E06861D3-E67B-49AA-810B-87EFA3CB5F20}" type="presOf" srcId="{5982AEED-E86B-488D-9DF7-A154BA5A9BEB}" destId="{31FCF320-DF99-4BE3-A446-E3FD601D1454}" srcOrd="0" destOrd="0" presId="urn:microsoft.com/office/officeart/2005/8/layout/cycle3"/>
    <dgm:cxn modelId="{A4BD0A2D-3D31-4F11-91A0-697C8026CF2C}" srcId="{5982AEED-E86B-488D-9DF7-A154BA5A9BEB}" destId="{ADBE462C-E53F-4FC7-96AA-8E2295FF93F8}" srcOrd="2" destOrd="0" parTransId="{326DAE62-0DFF-496B-8583-593F4731C8B6}" sibTransId="{54462F75-C302-4D6B-A0BF-B76CCFB12B7C}"/>
    <dgm:cxn modelId="{7F138D3F-F366-45B6-AA91-4254DA0D0ECE}" type="presParOf" srcId="{31FCF320-DF99-4BE3-A446-E3FD601D1454}" destId="{7F542A1E-88EB-4D21-B058-B20BA226ACF8}" srcOrd="0" destOrd="0" presId="urn:microsoft.com/office/officeart/2005/8/layout/cycle3"/>
    <dgm:cxn modelId="{DACCE7B1-D7A4-465F-BA8E-8B2B10843ACD}" type="presParOf" srcId="{7F542A1E-88EB-4D21-B058-B20BA226ACF8}" destId="{461E33BD-F731-4077-A812-1DD0D7860C10}" srcOrd="0" destOrd="0" presId="urn:microsoft.com/office/officeart/2005/8/layout/cycle3"/>
    <dgm:cxn modelId="{13194352-08EB-4351-8B78-A4110F0204B1}" type="presParOf" srcId="{7F542A1E-88EB-4D21-B058-B20BA226ACF8}" destId="{A715AC61-AD2E-4158-8662-72815435071B}" srcOrd="1" destOrd="0" presId="urn:microsoft.com/office/officeart/2005/8/layout/cycle3"/>
    <dgm:cxn modelId="{CC78CB59-4E8E-4A20-8783-D72DAF1C632E}" type="presParOf" srcId="{7F542A1E-88EB-4D21-B058-B20BA226ACF8}" destId="{A7E53221-8840-43B5-96A6-AD53E5B63872}" srcOrd="2" destOrd="0" presId="urn:microsoft.com/office/officeart/2005/8/layout/cycle3"/>
    <dgm:cxn modelId="{213B972A-D8B0-4EBD-BAA8-E9737BC5F098}" type="presParOf" srcId="{7F542A1E-88EB-4D21-B058-B20BA226ACF8}" destId="{3021AB89-13FA-47A2-BDB0-E5025173F82E}" srcOrd="3" destOrd="0" presId="urn:microsoft.com/office/officeart/2005/8/layout/cycle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715AC61-AD2E-4158-8662-72815435071B}">
      <dsp:nvSpPr>
        <dsp:cNvPr id="0" name=""/>
        <dsp:cNvSpPr/>
      </dsp:nvSpPr>
      <dsp:spPr>
        <a:xfrm>
          <a:off x="490858" y="83404"/>
          <a:ext cx="2389497" cy="2389497"/>
        </a:xfrm>
        <a:prstGeom prst="circularArrow">
          <a:avLst>
            <a:gd name="adj1" fmla="val 5689"/>
            <a:gd name="adj2" fmla="val 340510"/>
            <a:gd name="adj3" fmla="val 12752305"/>
            <a:gd name="adj4" fmla="val 18038720"/>
            <a:gd name="adj5" fmla="val 5908"/>
          </a:avLst>
        </a:prstGeom>
        <a:solidFill>
          <a:schemeClr val="dk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61E33BD-F731-4077-A812-1DD0D7860C10}">
      <dsp:nvSpPr>
        <dsp:cNvPr id="0" name=""/>
        <dsp:cNvSpPr/>
      </dsp:nvSpPr>
      <dsp:spPr>
        <a:xfrm>
          <a:off x="906178" y="175679"/>
          <a:ext cx="1558857" cy="77942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100" b="1" kern="1200">
              <a:latin typeface="Microsoft Tai Le" panose="020B0502040204020203" pitchFamily="34" charset="0"/>
              <a:cs typeface="Microsoft Tai Le" panose="020B0502040204020203" pitchFamily="34" charset="0"/>
            </a:rPr>
            <a:t>1. Asignación</a:t>
          </a:r>
        </a:p>
      </dsp:txBody>
      <dsp:txXfrm>
        <a:off x="906178" y="175679"/>
        <a:ext cx="1558857" cy="779428"/>
      </dsp:txXfrm>
    </dsp:sp>
    <dsp:sp modelId="{A7E53221-8840-43B5-96A6-AD53E5B63872}">
      <dsp:nvSpPr>
        <dsp:cNvPr id="0" name=""/>
        <dsp:cNvSpPr/>
      </dsp:nvSpPr>
      <dsp:spPr>
        <a:xfrm>
          <a:off x="1811809" y="1744277"/>
          <a:ext cx="1558857" cy="77942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100" b="1" kern="1200">
              <a:latin typeface="Microsoft Tai Le" panose="020B0502040204020203" pitchFamily="34" charset="0"/>
              <a:cs typeface="Microsoft Tai Le" panose="020B0502040204020203" pitchFamily="34" charset="0"/>
            </a:rPr>
            <a:t>2. Ejercicio</a:t>
          </a:r>
        </a:p>
      </dsp:txBody>
      <dsp:txXfrm>
        <a:off x="1811809" y="1744277"/>
        <a:ext cx="1558857" cy="779428"/>
      </dsp:txXfrm>
    </dsp:sp>
    <dsp:sp modelId="{3021AB89-13FA-47A2-BDB0-E5025173F82E}">
      <dsp:nvSpPr>
        <dsp:cNvPr id="0" name=""/>
        <dsp:cNvSpPr/>
      </dsp:nvSpPr>
      <dsp:spPr>
        <a:xfrm>
          <a:off x="548" y="1744277"/>
          <a:ext cx="1558857" cy="77942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100" b="1" kern="1200">
              <a:latin typeface="Microsoft Tai Le" panose="020B0502040204020203" pitchFamily="34" charset="0"/>
              <a:cs typeface="Microsoft Tai Le" panose="020B0502040204020203" pitchFamily="34" charset="0"/>
            </a:rPr>
            <a:t>3. Seguimiento</a:t>
          </a:r>
        </a:p>
      </dsp:txBody>
      <dsp:txXfrm>
        <a:off x="548" y="1744277"/>
        <a:ext cx="1558857" cy="77942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3">
  <dgm:title val=""/>
  <dgm:desc val=""/>
  <dgm:catLst>
    <dgm:cat type="cycle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ch" ptType="node" func="cnt" op="equ" val="2">
        <dgm:alg type="composite">
          <dgm:param type="ar" val="0.9"/>
        </dgm:alg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  <dgm:constr type="ctrX" for="ch" forName="node1" refType="w" fact="0.5"/>
          <dgm:constr type="t" for="ch" forName="node1"/>
          <dgm:constr type="w" for="ch" forName="node1" refType="w" fact="0.8"/>
          <dgm:constr type="h" for="ch" forName="node1" refType="w" refFor="ch" refForName="node1" fact="0.5"/>
          <dgm:constr type="ctrX" for="ch" forName="sibTrans" refType="w" fact="0.5"/>
          <dgm:constr type="t" for="ch" forName="sibTrans"/>
          <dgm:constr type="w" for="ch" forName="sibTrans" refType="w" fact="0.8"/>
          <dgm:constr type="h" for="ch" forName="sibTrans" refType="w" refFor="ch" refForName="node1" fact="0.5"/>
          <dgm:constr type="userA" for="ch" forName="sibTrans" refType="w" fact="1.07"/>
          <dgm:constr type="ctrX" for="ch" forName="node2" refType="w" fact="0.5"/>
          <dgm:constr type="b" for="ch" forName="node2" refType="h"/>
          <dgm:constr type="w" for="ch" forName="node2" refType="w" fact="0.8"/>
          <dgm:constr type="h" for="ch" forName="node2" refType="w" refFor="ch" refForName="node1" fact="0.5"/>
          <dgm:constr type="l" for="ch" forName="sp1"/>
          <dgm:constr type="t" for="ch" forName="sp1" refType="h" fact="0.5"/>
          <dgm:constr type="w" for="ch" forName="sp1" val="1"/>
          <dgm:constr type="h" for="ch" forName="sp1" val="1"/>
          <dgm:constr type="r" for="ch" forName="sp2" refType="w"/>
          <dgm:constr type="t" for="ch" forName="sp2" refType="h" fact="0.5"/>
          <dgm:constr type="w" for="ch" forName="sp2" val="1"/>
          <dgm:constr type="h" for="ch" forName="sp2" val="1"/>
        </dgm:constrLst>
        <dgm:ruleLst/>
      </dgm:if>
      <dgm:else name="Name3">
        <dgm:alg type="composite"/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</dgm:constrLst>
        <dgm:ruleLst/>
      </dgm:else>
    </dgm:choose>
    <dgm:choose name="Name4">
      <dgm:if name="Name5" axis="ch" ptType="node" func="cnt" op="equ" val="2">
        <dgm:layoutNode name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ibTrans" styleLbl="bgShp">
          <dgm:choose name="Name6">
            <dgm:if name="Name7" func="var" arg="dir" op="equ" val="norm">
              <dgm:alg type="conn">
                <dgm:param type="connRout" val="longCurve"/>
                <dgm:param type="begPts" val="midR"/>
                <dgm:param type="endPts" val="midL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 fact="-1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if>
            <dgm:else name="Name8">
              <dgm:alg type="conn">
                <dgm:param type="connRout" val="longCurve"/>
                <dgm:param type="begPts" val="midL"/>
                <dgm:param type="endPts" val="midR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else>
          </dgm:choose>
          <dgm:ruleLst/>
        </dgm:layoutNode>
        <dgm:layoutNode name="node2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p1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p2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if>
      <dgm:else name="Name9">
        <dgm:layoutNode name="cycle">
          <dgm:choose name="Name10">
            <dgm:if name="Name11" func="var" arg="dir" op="equ" val="norm">
              <dgm:alg type="cycle">
                <dgm:param type="stAng" val="0"/>
                <dgm:param type="spanAng" val="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 fact="-1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if>
            <dgm:else name="Name12">
              <dgm:alg type="cycle">
                <dgm:param type="stAng" val="0"/>
                <dgm:param type="spanAng" val="-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else>
          </dgm:choose>
          <dgm:ruleLst/>
          <dgm:forEach name="nodesFirstNodeForEach" axis="ch" ptType="node" cnt="1">
            <dgm:layoutNode name="nodeFirstNode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forEach name="sibTransForEach" axis="followSib" ptType="sibTrans" cnt="1">
              <dgm:layoutNode name="sibTransFirstNode" styleLbl="bgShp">
                <dgm:choose name="Name13">
                  <dgm:if name="Name14" func="var" arg="dir" op="equ" val="norm">
                    <dgm:alg type="conn">
                      <dgm:param type="connRout" val="longCurve"/>
                      <dgm:param type="begPts" val="midR"/>
                      <dgm:param type="endPts" val="midL"/>
                      <dgm:param type="dstNode" val="nodeFirstNode"/>
                    </dgm:alg>
                  </dgm:if>
                  <dgm:else name="Name15">
                    <dgm:alg type="conn">
                      <dgm:param type="connRout" val="longCurve"/>
                      <dgm:param type="begPts" val="midL"/>
                      <dgm:param type="endPts" val="midR"/>
                      <dgm:param type="dstNode" val="nodeFirstNode"/>
                    </dgm:alg>
                  </dgm:else>
                </dgm:choose>
                <dgm:shape xmlns:r="http://schemas.openxmlformats.org/officeDocument/2006/relationships" type="conn" r:blip="" zOrderOff="-2">
                  <dgm:adjLst/>
                </dgm:shape>
                <dgm:presOf axis="self"/>
                <dgm:choose name="Name16">
                  <dgm:if name="Name17" axis="par ch" ptType="doc node" func="cnt" op="equ" val="3">
                    <dgm:constrLst>
                      <dgm:constr type="userA"/>
                      <dgm:constr type="diam" refType="userA" fact="1.01"/>
                      <dgm:constr type="begPad" refType="connDist" fact="-0.2"/>
                      <dgm:constr type="endPad" refType="connDist" fact="0.05"/>
                    </dgm:constrLst>
                  </dgm:if>
                  <dgm:if name="Name18" axis="par ch" ptType="doc node" func="cnt" op="equ" val="4">
                    <dgm:constrLst>
                      <dgm:constr type="userA"/>
                      <dgm:constr type="diam" refType="userA" fact="1.26"/>
                      <dgm:constr type="begPad" refType="connDist" fact="-0.2"/>
                      <dgm:constr type="endPad" refType="connDist" fact="0.05"/>
                    </dgm:constrLst>
                  </dgm:if>
                  <dgm:if name="Name19" axis="par ch" ptType="doc node" func="cnt" op="equ" val="5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if>
                  <dgm:if name="Name20" axis="par ch" ptType="doc node" func="cnt" op="equ" val="6">
                    <dgm:constrLst>
                      <dgm:constr type="userA"/>
                      <dgm:constr type="diam" refType="userA" fact="1.1"/>
                      <dgm:constr type="begPad" refType="connDist" fact="-0.2"/>
                      <dgm:constr type="endPad" refType="connDist" fact="0.05"/>
                    </dgm:constrLst>
                  </dgm:if>
                  <dgm:else name="Name21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else>
                </dgm:choose>
                <dgm:ruleLst/>
              </dgm:layoutNode>
            </dgm:forEach>
          </dgm:forEach>
          <dgm:forEach name="followingNodesForEach" axis="ch" ptType="node" st="2">
            <dgm:layoutNode name="nodeFollowingNodes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forEach>
        </dgm:layoutNod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85CD7-5043-49CE-9908-52D56F883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4063</Words>
  <Characters>22349</Characters>
  <Application>Microsoft Office Word</Application>
  <DocSecurity>0</DocSecurity>
  <Lines>186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EFAIS-FISE</vt:lpstr>
    </vt:vector>
  </TitlesOfParts>
  <Company/>
  <LinksUpToDate>false</LinksUpToDate>
  <CharactersWithSpaces>26360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EFAIS-FISE</dc:title>
  <dc:subject/>
  <dc:creator>inevap</dc:creator>
  <cp:keywords/>
  <dc:description/>
  <cp:lastModifiedBy>MARIO MONTANTE</cp:lastModifiedBy>
  <cp:revision>5</cp:revision>
  <cp:lastPrinted>2018-05-29T17:58:00Z</cp:lastPrinted>
  <dcterms:created xsi:type="dcterms:W3CDTF">2019-06-14T20:36:00Z</dcterms:created>
  <dcterms:modified xsi:type="dcterms:W3CDTF">2020-10-06T04:07:00Z</dcterms:modified>
</cp:coreProperties>
</file>