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17.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18.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19.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20.xml" ContentType="application/vnd.openxmlformats-officedocument.drawingml.chart+xml"/>
  <Override PartName="/word/charts/style20.xml" ContentType="application/vnd.ms-office.chartstyle+xml"/>
  <Override PartName="/word/charts/colors20.xml" ContentType="application/vnd.ms-office.chartcolorstyle+xml"/>
  <Override PartName="/word/charts/chart21.xml" ContentType="application/vnd.openxmlformats-officedocument.drawingml.chart+xml"/>
  <Override PartName="/word/charts/style21.xml" ContentType="application/vnd.ms-office.chartstyle+xml"/>
  <Override PartName="/word/charts/colors21.xml" ContentType="application/vnd.ms-office.chartcolorstyle+xml"/>
  <Override PartName="/word/charts/chart22.xml" ContentType="application/vnd.openxmlformats-officedocument.drawingml.chart+xml"/>
  <Override PartName="/word/charts/style22.xml" ContentType="application/vnd.ms-office.chartstyle+xml"/>
  <Override PartName="/word/charts/colors22.xml" ContentType="application/vnd.ms-office.chartcolorstyle+xml"/>
  <Override PartName="/word/charts/chart23.xml" ContentType="application/vnd.openxmlformats-officedocument.drawingml.chart+xml"/>
  <Override PartName="/word/charts/style23.xml" ContentType="application/vnd.ms-office.chartstyle+xml"/>
  <Override PartName="/word/charts/colors23.xml" ContentType="application/vnd.ms-office.chartcolorstyle+xml"/>
  <Override PartName="/word/charts/chart24.xml" ContentType="application/vnd.openxmlformats-officedocument.drawingml.chart+xml"/>
  <Override PartName="/word/charts/style24.xml" ContentType="application/vnd.ms-office.chartstyle+xml"/>
  <Override PartName="/word/charts/colors24.xml" ContentType="application/vnd.ms-office.chartcolorstyle+xml"/>
  <Override PartName="/word/charts/chart25.xml" ContentType="application/vnd.openxmlformats-officedocument.drawingml.chart+xml"/>
  <Override PartName="/word/charts/style25.xml" ContentType="application/vnd.ms-office.chartstyle+xml"/>
  <Override PartName="/word/charts/colors25.xml" ContentType="application/vnd.ms-office.chartcolorstyle+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BA280BA" w14:textId="610561E1" w:rsidR="005A05C4" w:rsidRPr="008468E5" w:rsidRDefault="005A05C4" w:rsidP="005A05C4">
      <w:pPr>
        <w:rPr>
          <w:rFonts w:asciiTheme="minorHAnsi" w:eastAsiaTheme="majorEastAsia" w:hAnsiTheme="minorHAnsi" w:cstheme="minorHAnsi"/>
          <w:b/>
          <w:noProof/>
          <w:color w:val="385623" w:themeColor="accent6" w:themeShade="80"/>
          <w:sz w:val="28"/>
          <w:szCs w:val="32"/>
        </w:rPr>
      </w:pPr>
      <w:bookmarkStart w:id="0" w:name="_Hlk6945720"/>
      <w:bookmarkEnd w:id="0"/>
    </w:p>
    <w:p w14:paraId="2688DF23" w14:textId="6BE518DB" w:rsidR="00BA33DA" w:rsidRPr="008468E5" w:rsidRDefault="00BA33DA" w:rsidP="005A05C4">
      <w:pPr>
        <w:rPr>
          <w:rFonts w:asciiTheme="minorHAnsi" w:hAnsiTheme="minorHAnsi"/>
          <w:noProof/>
        </w:rPr>
      </w:pPr>
    </w:p>
    <w:p w14:paraId="4EF76CEA" w14:textId="4A99CF70" w:rsidR="00BA33DA" w:rsidRPr="008468E5" w:rsidRDefault="00BA33DA" w:rsidP="005A05C4">
      <w:pPr>
        <w:rPr>
          <w:rFonts w:asciiTheme="minorHAnsi" w:hAnsiTheme="minorHAnsi"/>
          <w:noProof/>
        </w:rPr>
      </w:pPr>
    </w:p>
    <w:p w14:paraId="09B7E231" w14:textId="6E6D37DB" w:rsidR="00142F28" w:rsidRPr="008468E5" w:rsidRDefault="00142F28" w:rsidP="005A05C4">
      <w:pPr>
        <w:rPr>
          <w:rFonts w:asciiTheme="minorHAnsi" w:hAnsiTheme="minorHAnsi"/>
          <w:noProof/>
        </w:rPr>
      </w:pPr>
    </w:p>
    <w:p w14:paraId="6F04C664" w14:textId="253BD1A8" w:rsidR="00142F28" w:rsidRPr="008468E5" w:rsidRDefault="00142F28" w:rsidP="005A05C4">
      <w:pPr>
        <w:rPr>
          <w:rFonts w:asciiTheme="minorHAnsi" w:hAnsiTheme="minorHAnsi"/>
          <w:noProof/>
        </w:rPr>
      </w:pPr>
    </w:p>
    <w:p w14:paraId="02E6E018" w14:textId="77777777" w:rsidR="00142F28" w:rsidRPr="008468E5" w:rsidRDefault="00142F28" w:rsidP="005A05C4">
      <w:pPr>
        <w:rPr>
          <w:rFonts w:asciiTheme="minorHAnsi" w:hAnsiTheme="minorHAnsi"/>
          <w:noProof/>
        </w:rPr>
      </w:pPr>
    </w:p>
    <w:p w14:paraId="29727F03" w14:textId="2F529486" w:rsidR="005A05C4" w:rsidRPr="008468E5" w:rsidRDefault="005A05C4" w:rsidP="005A05C4">
      <w:pPr>
        <w:jc w:val="right"/>
        <w:rPr>
          <w:rFonts w:asciiTheme="minorHAnsi" w:hAnsiTheme="minorHAnsi"/>
          <w:noProof/>
        </w:rPr>
      </w:pPr>
    </w:p>
    <w:p w14:paraId="6A9A765D" w14:textId="3BC2905B" w:rsidR="004F31F4" w:rsidRPr="008468E5" w:rsidRDefault="004F31F4" w:rsidP="004F31F4">
      <w:pPr>
        <w:rPr>
          <w:rFonts w:asciiTheme="minorHAnsi" w:hAnsiTheme="minorHAnsi" w:cstheme="minorHAnsi"/>
          <w:noProof/>
        </w:rPr>
      </w:pPr>
    </w:p>
    <w:p w14:paraId="3228C2EF" w14:textId="60CB166D" w:rsidR="00214F66" w:rsidRPr="008468E5" w:rsidRDefault="00214F66" w:rsidP="004F31F4">
      <w:pPr>
        <w:rPr>
          <w:rFonts w:asciiTheme="minorHAnsi" w:hAnsiTheme="minorHAnsi" w:cstheme="minorHAnsi"/>
          <w:noProof/>
        </w:rPr>
      </w:pPr>
    </w:p>
    <w:p w14:paraId="6A283800" w14:textId="23F94120" w:rsidR="00214F66" w:rsidRPr="008468E5" w:rsidRDefault="00214F66" w:rsidP="004F31F4">
      <w:pPr>
        <w:rPr>
          <w:rFonts w:asciiTheme="minorHAnsi" w:hAnsiTheme="minorHAnsi" w:cstheme="minorHAnsi"/>
          <w:noProof/>
        </w:rPr>
      </w:pPr>
    </w:p>
    <w:p w14:paraId="6232E1A7" w14:textId="77777777" w:rsidR="00214F66" w:rsidRPr="008468E5" w:rsidRDefault="00214F66" w:rsidP="004F31F4">
      <w:pPr>
        <w:rPr>
          <w:rFonts w:asciiTheme="minorHAnsi" w:hAnsiTheme="minorHAnsi" w:cstheme="minorHAnsi"/>
          <w:noProof/>
        </w:rPr>
      </w:pPr>
    </w:p>
    <w:p w14:paraId="42BBADC5" w14:textId="77777777" w:rsidR="008E0D00" w:rsidRPr="008468E5" w:rsidRDefault="008E0D00" w:rsidP="004F31F4">
      <w:pPr>
        <w:jc w:val="right"/>
        <w:rPr>
          <w:rFonts w:asciiTheme="minorHAnsi" w:hAnsiTheme="minorHAnsi" w:cstheme="minorHAnsi"/>
          <w:noProof/>
        </w:rPr>
      </w:pPr>
    </w:p>
    <w:p w14:paraId="3F37BF42" w14:textId="25474663" w:rsidR="005A05C4" w:rsidRPr="008468E5" w:rsidRDefault="005A05C4" w:rsidP="00BA33DA">
      <w:pPr>
        <w:pStyle w:val="Prrafodelista"/>
        <w:autoSpaceDE w:val="0"/>
        <w:autoSpaceDN w:val="0"/>
        <w:adjustRightInd w:val="0"/>
        <w:spacing w:before="240"/>
        <w:jc w:val="right"/>
        <w:rPr>
          <w:rFonts w:asciiTheme="minorHAnsi" w:hAnsiTheme="minorHAnsi" w:cstheme="minorHAnsi"/>
          <w:b/>
          <w:noProof/>
          <w:color w:val="385623" w:themeColor="accent6" w:themeShade="80"/>
          <w:sz w:val="48"/>
          <w:szCs w:val="48"/>
        </w:rPr>
      </w:pPr>
      <w:r w:rsidRPr="008468E5">
        <w:rPr>
          <w:rFonts w:asciiTheme="minorHAnsi" w:hAnsiTheme="minorHAnsi" w:cstheme="minorHAnsi"/>
          <w:b/>
          <w:noProof/>
          <w:color w:val="385623" w:themeColor="accent6" w:themeShade="80"/>
          <w:sz w:val="48"/>
          <w:szCs w:val="48"/>
        </w:rPr>
        <w:t>Evaluaci</w:t>
      </w:r>
      <w:r w:rsidR="004F7289" w:rsidRPr="008468E5">
        <w:rPr>
          <w:rFonts w:asciiTheme="minorHAnsi" w:hAnsiTheme="minorHAnsi" w:cstheme="minorHAnsi"/>
          <w:b/>
          <w:noProof/>
          <w:color w:val="385623" w:themeColor="accent6" w:themeShade="80"/>
          <w:sz w:val="48"/>
          <w:szCs w:val="48"/>
        </w:rPr>
        <w:t>ó</w:t>
      </w:r>
      <w:r w:rsidRPr="008468E5">
        <w:rPr>
          <w:rFonts w:asciiTheme="minorHAnsi" w:hAnsiTheme="minorHAnsi" w:cstheme="minorHAnsi"/>
          <w:b/>
          <w:noProof/>
          <w:color w:val="385623" w:themeColor="accent6" w:themeShade="80"/>
          <w:sz w:val="48"/>
          <w:szCs w:val="48"/>
        </w:rPr>
        <w:t>n de Di</w:t>
      </w:r>
      <w:r w:rsidR="004F7289" w:rsidRPr="008468E5">
        <w:rPr>
          <w:rFonts w:asciiTheme="minorHAnsi" w:hAnsiTheme="minorHAnsi" w:cstheme="minorHAnsi"/>
          <w:b/>
          <w:noProof/>
          <w:color w:val="385623" w:themeColor="accent6" w:themeShade="80"/>
          <w:sz w:val="48"/>
          <w:szCs w:val="48"/>
        </w:rPr>
        <w:t>s</w:t>
      </w:r>
      <w:r w:rsidRPr="008468E5">
        <w:rPr>
          <w:rFonts w:asciiTheme="minorHAnsi" w:hAnsiTheme="minorHAnsi" w:cstheme="minorHAnsi"/>
          <w:b/>
          <w:noProof/>
          <w:color w:val="385623" w:themeColor="accent6" w:themeShade="80"/>
          <w:sz w:val="48"/>
          <w:szCs w:val="48"/>
        </w:rPr>
        <w:t>eño</w:t>
      </w:r>
    </w:p>
    <w:p w14:paraId="2A7C0C4C" w14:textId="77777777" w:rsidR="00BA33DA" w:rsidRPr="008468E5" w:rsidRDefault="00BA33DA" w:rsidP="00BA33DA">
      <w:pPr>
        <w:pStyle w:val="Prrafodelista"/>
        <w:autoSpaceDE w:val="0"/>
        <w:autoSpaceDN w:val="0"/>
        <w:adjustRightInd w:val="0"/>
        <w:spacing w:before="240"/>
        <w:jc w:val="right"/>
        <w:rPr>
          <w:rFonts w:asciiTheme="minorHAnsi" w:hAnsiTheme="minorHAnsi" w:cstheme="minorHAnsi"/>
          <w:b/>
          <w:noProof/>
          <w:color w:val="385623" w:themeColor="accent6" w:themeShade="80"/>
          <w:sz w:val="48"/>
          <w:szCs w:val="48"/>
        </w:rPr>
      </w:pPr>
    </w:p>
    <w:p w14:paraId="39D87245" w14:textId="6244A21E" w:rsidR="008A71A9" w:rsidRDefault="00591F64" w:rsidP="005A05C4">
      <w:pPr>
        <w:pStyle w:val="Prrafodelista"/>
        <w:autoSpaceDE w:val="0"/>
        <w:autoSpaceDN w:val="0"/>
        <w:adjustRightInd w:val="0"/>
        <w:spacing w:before="240"/>
        <w:jc w:val="right"/>
        <w:rPr>
          <w:rFonts w:asciiTheme="minorHAnsi" w:hAnsiTheme="minorHAnsi" w:cstheme="minorHAnsi"/>
          <w:b/>
          <w:noProof/>
          <w:color w:val="385623" w:themeColor="accent6" w:themeShade="80"/>
          <w:sz w:val="48"/>
          <w:szCs w:val="48"/>
        </w:rPr>
      </w:pPr>
      <w:r>
        <w:rPr>
          <w:rFonts w:asciiTheme="minorHAnsi" w:hAnsiTheme="minorHAnsi" w:cstheme="minorHAnsi"/>
          <w:b/>
          <w:noProof/>
          <w:color w:val="385623" w:themeColor="accent6" w:themeShade="80"/>
          <w:sz w:val="48"/>
          <w:szCs w:val="48"/>
        </w:rPr>
        <w:t>Programa</w:t>
      </w:r>
      <w:r w:rsidR="008A71A9">
        <w:rPr>
          <w:rFonts w:asciiTheme="minorHAnsi" w:hAnsiTheme="minorHAnsi" w:cstheme="minorHAnsi"/>
          <w:b/>
          <w:noProof/>
          <w:color w:val="385623" w:themeColor="accent6" w:themeShade="80"/>
          <w:sz w:val="48"/>
          <w:szCs w:val="48"/>
        </w:rPr>
        <w:t xml:space="preserve"> Presupuestario</w:t>
      </w:r>
    </w:p>
    <w:p w14:paraId="7FE3F3C1" w14:textId="77777777" w:rsidR="00921650" w:rsidRDefault="00921650" w:rsidP="005A05C4">
      <w:pPr>
        <w:pStyle w:val="Prrafodelista"/>
        <w:autoSpaceDE w:val="0"/>
        <w:autoSpaceDN w:val="0"/>
        <w:adjustRightInd w:val="0"/>
        <w:spacing w:before="240"/>
        <w:jc w:val="right"/>
        <w:rPr>
          <w:rFonts w:asciiTheme="minorHAnsi" w:hAnsiTheme="minorHAnsi" w:cstheme="minorHAnsi"/>
          <w:b/>
          <w:noProof/>
          <w:color w:val="385623" w:themeColor="accent6" w:themeShade="80"/>
          <w:sz w:val="48"/>
          <w:szCs w:val="48"/>
        </w:rPr>
      </w:pPr>
    </w:p>
    <w:p w14:paraId="0A4F63D1" w14:textId="09B66726" w:rsidR="005A05C4" w:rsidRPr="008468E5" w:rsidRDefault="008A71A9" w:rsidP="005A05C4">
      <w:pPr>
        <w:pStyle w:val="Prrafodelista"/>
        <w:autoSpaceDE w:val="0"/>
        <w:autoSpaceDN w:val="0"/>
        <w:adjustRightInd w:val="0"/>
        <w:spacing w:before="240"/>
        <w:jc w:val="right"/>
        <w:rPr>
          <w:rFonts w:asciiTheme="minorHAnsi" w:hAnsiTheme="minorHAnsi" w:cstheme="minorHAnsi"/>
          <w:bCs/>
          <w:noProof/>
          <w:sz w:val="48"/>
          <w:szCs w:val="48"/>
        </w:rPr>
      </w:pPr>
      <w:r>
        <w:rPr>
          <w:rFonts w:asciiTheme="minorHAnsi" w:hAnsiTheme="minorHAnsi" w:cstheme="minorHAnsi"/>
          <w:b/>
          <w:noProof/>
          <w:color w:val="385623" w:themeColor="accent6" w:themeShade="80"/>
          <w:sz w:val="48"/>
          <w:szCs w:val="48"/>
        </w:rPr>
        <w:t>59</w:t>
      </w:r>
      <w:r w:rsidR="00716E7E" w:rsidRPr="008468E5">
        <w:rPr>
          <w:rFonts w:asciiTheme="minorHAnsi" w:hAnsiTheme="minorHAnsi" w:cstheme="minorHAnsi"/>
          <w:b/>
          <w:noProof/>
          <w:color w:val="385623" w:themeColor="accent6" w:themeShade="80"/>
          <w:sz w:val="48"/>
          <w:szCs w:val="48"/>
        </w:rPr>
        <w:t xml:space="preserve"> </w:t>
      </w:r>
      <w:r w:rsidR="005A05C4" w:rsidRPr="008468E5">
        <w:rPr>
          <w:rFonts w:asciiTheme="minorHAnsi" w:hAnsiTheme="minorHAnsi" w:cstheme="minorHAnsi"/>
          <w:b/>
          <w:noProof/>
          <w:color w:val="385623" w:themeColor="accent6" w:themeShade="80"/>
          <w:sz w:val="48"/>
          <w:szCs w:val="48"/>
        </w:rPr>
        <w:t>Seguro Popular</w:t>
      </w:r>
    </w:p>
    <w:p w14:paraId="15A07036" w14:textId="46FD7D44" w:rsidR="005A05C4" w:rsidRPr="008468E5" w:rsidRDefault="005A05C4" w:rsidP="005A05C4">
      <w:pPr>
        <w:rPr>
          <w:rFonts w:asciiTheme="minorHAnsi" w:hAnsiTheme="minorHAnsi"/>
          <w:noProof/>
          <w:sz w:val="48"/>
          <w:szCs w:val="48"/>
        </w:rPr>
      </w:pPr>
    </w:p>
    <w:p w14:paraId="7C20575C" w14:textId="411EB352" w:rsidR="005A05C4" w:rsidRPr="008468E5" w:rsidRDefault="005A05C4" w:rsidP="005A05C4">
      <w:pPr>
        <w:rPr>
          <w:rFonts w:asciiTheme="minorHAnsi" w:hAnsiTheme="minorHAnsi"/>
          <w:noProof/>
          <w:sz w:val="48"/>
          <w:szCs w:val="48"/>
        </w:rPr>
      </w:pPr>
    </w:p>
    <w:p w14:paraId="51D223A9" w14:textId="05AEE031" w:rsidR="005A05C4" w:rsidRPr="008468E5" w:rsidRDefault="005A05C4" w:rsidP="005A05C4">
      <w:pPr>
        <w:rPr>
          <w:rFonts w:asciiTheme="minorHAnsi" w:hAnsiTheme="minorHAnsi"/>
          <w:noProof/>
          <w:sz w:val="48"/>
          <w:szCs w:val="48"/>
        </w:rPr>
      </w:pPr>
    </w:p>
    <w:p w14:paraId="20DB6A74" w14:textId="6E2FA5D3" w:rsidR="005A05C4" w:rsidRPr="008468E5" w:rsidRDefault="005A05C4" w:rsidP="005A05C4">
      <w:pPr>
        <w:rPr>
          <w:rFonts w:asciiTheme="minorHAnsi" w:hAnsiTheme="minorHAnsi"/>
          <w:noProof/>
          <w:sz w:val="48"/>
          <w:szCs w:val="48"/>
        </w:rPr>
      </w:pPr>
    </w:p>
    <w:p w14:paraId="34F976D5" w14:textId="6150986D" w:rsidR="00142F28" w:rsidRPr="008468E5" w:rsidRDefault="00142F28" w:rsidP="005A05C4">
      <w:pPr>
        <w:rPr>
          <w:rFonts w:asciiTheme="minorHAnsi" w:hAnsiTheme="minorHAnsi"/>
          <w:noProof/>
          <w:sz w:val="48"/>
          <w:szCs w:val="48"/>
        </w:rPr>
      </w:pPr>
    </w:p>
    <w:p w14:paraId="087F0E93" w14:textId="77777777" w:rsidR="00142F28" w:rsidRPr="008468E5" w:rsidRDefault="00142F28" w:rsidP="005A05C4">
      <w:pPr>
        <w:rPr>
          <w:rFonts w:asciiTheme="minorHAnsi" w:hAnsiTheme="minorHAnsi"/>
          <w:noProof/>
          <w:sz w:val="48"/>
          <w:szCs w:val="48"/>
        </w:rPr>
      </w:pPr>
    </w:p>
    <w:p w14:paraId="07DACF4F" w14:textId="77777777" w:rsidR="00F45F24" w:rsidRPr="008468E5" w:rsidRDefault="00F45F24" w:rsidP="005A05C4">
      <w:pPr>
        <w:rPr>
          <w:rFonts w:asciiTheme="minorHAnsi" w:hAnsiTheme="minorHAnsi"/>
          <w:noProof/>
          <w:sz w:val="48"/>
          <w:szCs w:val="48"/>
        </w:rPr>
      </w:pPr>
    </w:p>
    <w:p w14:paraId="57F0C3F1" w14:textId="77777777" w:rsidR="00142F28" w:rsidRPr="008468E5" w:rsidRDefault="00142F28" w:rsidP="005A05C4">
      <w:pPr>
        <w:rPr>
          <w:rFonts w:asciiTheme="minorHAnsi" w:hAnsiTheme="minorHAnsi"/>
          <w:noProof/>
          <w:sz w:val="48"/>
          <w:szCs w:val="48"/>
        </w:rPr>
      </w:pPr>
    </w:p>
    <w:p w14:paraId="777F42D0" w14:textId="4472A558" w:rsidR="005A05C4" w:rsidRPr="008468E5" w:rsidRDefault="00176618" w:rsidP="005A05C4">
      <w:pPr>
        <w:jc w:val="right"/>
        <w:rPr>
          <w:rFonts w:asciiTheme="minorHAnsi" w:hAnsiTheme="minorHAnsi"/>
          <w:noProof/>
        </w:rPr>
      </w:pPr>
      <w:r w:rsidRPr="008468E5">
        <w:rPr>
          <w:rFonts w:asciiTheme="minorHAnsi" w:hAnsiTheme="minorHAnsi"/>
          <w:noProof/>
        </w:rPr>
        <w:t>Mérida, Yucatán.</w:t>
      </w:r>
      <w:r w:rsidR="0094652F" w:rsidRPr="008468E5">
        <w:rPr>
          <w:rFonts w:asciiTheme="minorHAnsi" w:hAnsiTheme="minorHAnsi"/>
          <w:noProof/>
        </w:rPr>
        <w:t xml:space="preserve"> </w:t>
      </w:r>
      <w:r w:rsidR="00FE27DA" w:rsidRPr="008468E5">
        <w:rPr>
          <w:rFonts w:asciiTheme="minorHAnsi" w:hAnsiTheme="minorHAnsi"/>
          <w:noProof/>
        </w:rPr>
        <w:t>Febrero</w:t>
      </w:r>
      <w:r w:rsidR="0094652F" w:rsidRPr="008468E5">
        <w:rPr>
          <w:rFonts w:asciiTheme="minorHAnsi" w:hAnsiTheme="minorHAnsi"/>
          <w:noProof/>
        </w:rPr>
        <w:t xml:space="preserve"> de 2019</w:t>
      </w:r>
    </w:p>
    <w:p w14:paraId="72BC9395" w14:textId="4776A095" w:rsidR="00BA33DA" w:rsidRPr="008468E5" w:rsidRDefault="00BA33DA" w:rsidP="00BA33DA">
      <w:pPr>
        <w:jc w:val="center"/>
        <w:rPr>
          <w:rFonts w:asciiTheme="minorHAnsi" w:hAnsiTheme="minorHAnsi"/>
          <w:noProof/>
          <w:sz w:val="28"/>
          <w:szCs w:val="28"/>
        </w:rPr>
      </w:pPr>
    </w:p>
    <w:p w14:paraId="576648C2" w14:textId="7CD686D3" w:rsidR="00F53681" w:rsidRPr="008468E5" w:rsidRDefault="00017F77" w:rsidP="00BA33DA">
      <w:pPr>
        <w:rPr>
          <w:rFonts w:asciiTheme="minorHAnsi" w:hAnsiTheme="minorHAnsi"/>
          <w:noProof/>
          <w:sz w:val="28"/>
          <w:szCs w:val="28"/>
        </w:rPr>
      </w:pPr>
      <w:r w:rsidRPr="008468E5">
        <w:rPr>
          <w:rFonts w:asciiTheme="minorHAnsi" w:hAnsiTheme="minorHAnsi"/>
          <w:noProof/>
          <w:sz w:val="28"/>
          <w:szCs w:val="28"/>
        </w:rPr>
        <w:br w:type="page"/>
      </w:r>
    </w:p>
    <w:p w14:paraId="3BDEFC69" w14:textId="77777777" w:rsidR="001F0C19" w:rsidRPr="008468E5" w:rsidRDefault="001F0C19" w:rsidP="001F0C19">
      <w:pPr>
        <w:pStyle w:val="Ttulo1"/>
        <w:ind w:left="432"/>
        <w:rPr>
          <w:rFonts w:asciiTheme="minorHAnsi" w:hAnsiTheme="minorHAnsi"/>
          <w:noProof/>
          <w:color w:val="375622"/>
          <w:sz w:val="36"/>
          <w:szCs w:val="36"/>
        </w:rPr>
      </w:pPr>
      <w:bookmarkStart w:id="1" w:name="_Toc7718836"/>
      <w:r w:rsidRPr="008468E5">
        <w:rPr>
          <w:rFonts w:asciiTheme="minorHAnsi" w:hAnsiTheme="minorHAnsi"/>
          <w:noProof/>
          <w:color w:val="375622"/>
          <w:sz w:val="36"/>
          <w:szCs w:val="36"/>
        </w:rPr>
        <w:lastRenderedPageBreak/>
        <w:t>Resumen Ejecutivo</w:t>
      </w:r>
      <w:bookmarkEnd w:id="1"/>
    </w:p>
    <w:p w14:paraId="1B405252" w14:textId="77777777" w:rsidR="000513D4" w:rsidRPr="008468E5" w:rsidRDefault="000513D4">
      <w:pPr>
        <w:rPr>
          <w:rFonts w:asciiTheme="minorHAnsi" w:hAnsiTheme="minorHAnsi"/>
          <w:noProof/>
          <w:color w:val="000000" w:themeColor="text1"/>
        </w:rPr>
      </w:pPr>
    </w:p>
    <w:p w14:paraId="0ADF57AB" w14:textId="42344434" w:rsidR="00C06528" w:rsidRPr="008468E5" w:rsidRDefault="00AF152C" w:rsidP="00AF152C">
      <w:pPr>
        <w:jc w:val="both"/>
        <w:rPr>
          <w:rFonts w:asciiTheme="minorHAnsi" w:hAnsiTheme="minorHAnsi"/>
          <w:noProof/>
          <w:szCs w:val="28"/>
        </w:rPr>
      </w:pPr>
      <w:r w:rsidRPr="008468E5">
        <w:rPr>
          <w:rFonts w:asciiTheme="minorHAnsi" w:hAnsiTheme="minorHAnsi"/>
          <w:noProof/>
          <w:szCs w:val="28"/>
        </w:rPr>
        <w:t xml:space="preserve">La presente evalaución de diseño </w:t>
      </w:r>
      <w:r w:rsidR="00C129F7" w:rsidRPr="008468E5">
        <w:rPr>
          <w:rFonts w:asciiTheme="minorHAnsi" w:hAnsiTheme="minorHAnsi"/>
          <w:noProof/>
          <w:szCs w:val="28"/>
        </w:rPr>
        <w:t>tiene como propóstio identificar la alineación del</w:t>
      </w:r>
      <w:r w:rsidRPr="008468E5">
        <w:rPr>
          <w:rFonts w:asciiTheme="minorHAnsi" w:hAnsiTheme="minorHAnsi"/>
          <w:noProof/>
          <w:szCs w:val="28"/>
        </w:rPr>
        <w:t xml:space="preserve"> </w:t>
      </w:r>
      <w:r w:rsidR="00591F64">
        <w:rPr>
          <w:rFonts w:asciiTheme="minorHAnsi" w:hAnsiTheme="minorHAnsi"/>
          <w:noProof/>
          <w:szCs w:val="28"/>
        </w:rPr>
        <w:t>Programa</w:t>
      </w:r>
      <w:r w:rsidRPr="008468E5">
        <w:rPr>
          <w:rFonts w:asciiTheme="minorHAnsi" w:hAnsiTheme="minorHAnsi"/>
          <w:noProof/>
          <w:szCs w:val="28"/>
        </w:rPr>
        <w:t xml:space="preserve"> Seguro Popular </w:t>
      </w:r>
      <w:r w:rsidR="00C129F7" w:rsidRPr="008468E5">
        <w:rPr>
          <w:rFonts w:asciiTheme="minorHAnsi" w:hAnsiTheme="minorHAnsi"/>
          <w:noProof/>
          <w:szCs w:val="28"/>
        </w:rPr>
        <w:t xml:space="preserve">con los objetivos, metas y </w:t>
      </w:r>
      <w:r w:rsidR="00C06528" w:rsidRPr="008468E5">
        <w:rPr>
          <w:rFonts w:asciiTheme="minorHAnsi" w:hAnsiTheme="minorHAnsi"/>
          <w:noProof/>
          <w:szCs w:val="28"/>
        </w:rPr>
        <w:t xml:space="preserve">necesidades que se tiene en el estado de Yucatán </w:t>
      </w:r>
      <w:r w:rsidR="00C129F7" w:rsidRPr="008468E5">
        <w:rPr>
          <w:rFonts w:asciiTheme="minorHAnsi" w:hAnsiTheme="minorHAnsi"/>
          <w:noProof/>
          <w:szCs w:val="28"/>
        </w:rPr>
        <w:t xml:space="preserve">en materia de cobertura </w:t>
      </w:r>
      <w:r w:rsidR="005F42D0" w:rsidRPr="008468E5">
        <w:rPr>
          <w:rFonts w:asciiTheme="minorHAnsi" w:hAnsiTheme="minorHAnsi"/>
          <w:noProof/>
          <w:szCs w:val="28"/>
        </w:rPr>
        <w:t>para los</w:t>
      </w:r>
      <w:r w:rsidR="00C06528" w:rsidRPr="008468E5">
        <w:rPr>
          <w:rFonts w:asciiTheme="minorHAnsi" w:hAnsiTheme="minorHAnsi"/>
          <w:noProof/>
          <w:szCs w:val="28"/>
        </w:rPr>
        <w:t xml:space="preserve"> ciudadanos que no tienen acceso a servicios de salud. Es relevante destacar que el </w:t>
      </w:r>
      <w:r w:rsidR="00591F64">
        <w:rPr>
          <w:rFonts w:asciiTheme="minorHAnsi" w:hAnsiTheme="minorHAnsi"/>
          <w:noProof/>
          <w:szCs w:val="28"/>
        </w:rPr>
        <w:t>Programa</w:t>
      </w:r>
      <w:r w:rsidR="00C06528" w:rsidRPr="008468E5">
        <w:rPr>
          <w:rFonts w:asciiTheme="minorHAnsi" w:hAnsiTheme="minorHAnsi"/>
          <w:noProof/>
          <w:szCs w:val="28"/>
        </w:rPr>
        <w:t xml:space="preserve"> Seguro Popular se establece desde el orden federal, por lo que el gobierno estatal es unicamente el encargado de ejecutarlo con base en las reglas de operación y no cuenta con atribuciones para incidir sobre su diseño. </w:t>
      </w:r>
    </w:p>
    <w:p w14:paraId="17C55750" w14:textId="77777777" w:rsidR="00C06528" w:rsidRPr="008468E5" w:rsidRDefault="00C06528" w:rsidP="00C06528">
      <w:pPr>
        <w:jc w:val="both"/>
        <w:rPr>
          <w:rFonts w:asciiTheme="minorHAnsi" w:hAnsiTheme="minorHAnsi"/>
          <w:noProof/>
          <w:szCs w:val="28"/>
        </w:rPr>
      </w:pPr>
    </w:p>
    <w:p w14:paraId="45A896D8" w14:textId="5ED7234C" w:rsidR="00591F64" w:rsidRPr="008468E5" w:rsidRDefault="00C06528" w:rsidP="00591F64">
      <w:pPr>
        <w:jc w:val="both"/>
        <w:rPr>
          <w:rFonts w:asciiTheme="minorHAnsi" w:hAnsiTheme="minorHAnsi"/>
          <w:noProof/>
          <w:szCs w:val="28"/>
        </w:rPr>
      </w:pPr>
      <w:r w:rsidRPr="008468E5">
        <w:rPr>
          <w:rFonts w:asciiTheme="minorHAnsi" w:hAnsiTheme="minorHAnsi"/>
          <w:noProof/>
          <w:szCs w:val="28"/>
        </w:rPr>
        <w:t xml:space="preserve">La implementacion de este </w:t>
      </w:r>
      <w:r w:rsidR="00591F64">
        <w:rPr>
          <w:rFonts w:asciiTheme="minorHAnsi" w:hAnsiTheme="minorHAnsi"/>
          <w:noProof/>
          <w:szCs w:val="28"/>
        </w:rPr>
        <w:t>Programa</w:t>
      </w:r>
      <w:r w:rsidRPr="008468E5">
        <w:rPr>
          <w:rFonts w:asciiTheme="minorHAnsi" w:hAnsiTheme="minorHAnsi"/>
          <w:noProof/>
          <w:szCs w:val="28"/>
        </w:rPr>
        <w:t xml:space="preserve"> se </w:t>
      </w:r>
      <w:r w:rsidR="00750E44" w:rsidRPr="008468E5">
        <w:rPr>
          <w:rFonts w:asciiTheme="minorHAnsi" w:hAnsiTheme="minorHAnsi"/>
          <w:noProof/>
          <w:szCs w:val="28"/>
        </w:rPr>
        <w:t>coordina por medio de</w:t>
      </w:r>
      <w:r w:rsidRPr="008468E5">
        <w:rPr>
          <w:rFonts w:asciiTheme="minorHAnsi" w:hAnsiTheme="minorHAnsi"/>
          <w:noProof/>
          <w:szCs w:val="28"/>
        </w:rPr>
        <w:t xml:space="preserve"> un ente del ejecutivo federal que se denomina la Comisión Nacional de Protección Social en Salud (CNPSS); sin embargo, el </w:t>
      </w:r>
      <w:r w:rsidR="00591F64">
        <w:rPr>
          <w:rFonts w:asciiTheme="minorHAnsi" w:hAnsiTheme="minorHAnsi"/>
          <w:noProof/>
          <w:szCs w:val="28"/>
        </w:rPr>
        <w:t>Programa</w:t>
      </w:r>
      <w:r w:rsidRPr="008468E5">
        <w:rPr>
          <w:rFonts w:asciiTheme="minorHAnsi" w:hAnsiTheme="minorHAnsi"/>
          <w:noProof/>
          <w:szCs w:val="28"/>
        </w:rPr>
        <w:t xml:space="preserve"> lo operan en las entidades federativas los Regímenes Estatales de Protección Social en Salud (REPSS). Para el caso de Yucatán, el encargado de la coordinación del </w:t>
      </w:r>
      <w:r w:rsidR="00591F64">
        <w:rPr>
          <w:rFonts w:asciiTheme="minorHAnsi" w:hAnsiTheme="minorHAnsi"/>
          <w:noProof/>
          <w:szCs w:val="28"/>
        </w:rPr>
        <w:t>Programa</w:t>
      </w:r>
      <w:r w:rsidRPr="008468E5">
        <w:rPr>
          <w:rFonts w:asciiTheme="minorHAnsi" w:hAnsiTheme="minorHAnsi"/>
          <w:noProof/>
          <w:szCs w:val="28"/>
        </w:rPr>
        <w:t xml:space="preserve"> es el Régimen Estatal de Protección Social en Salud de Yucatán (REPSSY) quien, en </w:t>
      </w:r>
      <w:r w:rsidR="00750E44" w:rsidRPr="008468E5">
        <w:rPr>
          <w:rFonts w:asciiTheme="minorHAnsi" w:hAnsiTheme="minorHAnsi"/>
          <w:noProof/>
          <w:szCs w:val="28"/>
        </w:rPr>
        <w:t>colaboración</w:t>
      </w:r>
      <w:r w:rsidRPr="008468E5">
        <w:rPr>
          <w:rFonts w:asciiTheme="minorHAnsi" w:hAnsiTheme="minorHAnsi"/>
          <w:noProof/>
          <w:szCs w:val="28"/>
        </w:rPr>
        <w:t xml:space="preserve"> con el organismo decentralizado Servicios de Salud de Yucatán (SSY), se encargan de la afiliación, promoción y atención médica de los beneficiarios del </w:t>
      </w:r>
      <w:r w:rsidR="00591F64">
        <w:rPr>
          <w:rFonts w:asciiTheme="minorHAnsi" w:hAnsiTheme="minorHAnsi"/>
          <w:noProof/>
          <w:szCs w:val="28"/>
        </w:rPr>
        <w:t>Programa</w:t>
      </w:r>
      <w:r w:rsidRPr="008468E5">
        <w:rPr>
          <w:rFonts w:asciiTheme="minorHAnsi" w:hAnsiTheme="minorHAnsi"/>
          <w:noProof/>
          <w:szCs w:val="28"/>
        </w:rPr>
        <w:t xml:space="preserve"> en el estado de Yucatán</w:t>
      </w:r>
      <w:r w:rsidR="00591F64">
        <w:rPr>
          <w:rFonts w:asciiTheme="minorHAnsi" w:hAnsiTheme="minorHAnsi"/>
          <w:noProof/>
          <w:szCs w:val="28"/>
        </w:rPr>
        <w:t>.</w:t>
      </w:r>
    </w:p>
    <w:p w14:paraId="2730EBBD" w14:textId="77777777" w:rsidR="00C06528" w:rsidRPr="008468E5" w:rsidRDefault="00C06528" w:rsidP="00C06528">
      <w:pPr>
        <w:jc w:val="both"/>
        <w:rPr>
          <w:rFonts w:asciiTheme="minorHAnsi" w:hAnsiTheme="minorHAnsi"/>
          <w:noProof/>
        </w:rPr>
      </w:pPr>
    </w:p>
    <w:p w14:paraId="46137EE6" w14:textId="61B8E4B9" w:rsidR="00C06528" w:rsidRPr="008468E5" w:rsidRDefault="00C06528" w:rsidP="00C06528">
      <w:pPr>
        <w:jc w:val="both"/>
        <w:rPr>
          <w:rFonts w:asciiTheme="minorHAnsi" w:hAnsiTheme="minorHAnsi"/>
          <w:noProof/>
        </w:rPr>
      </w:pPr>
      <w:r w:rsidRPr="008468E5">
        <w:rPr>
          <w:rFonts w:asciiTheme="minorHAnsi" w:hAnsiTheme="minorHAnsi"/>
          <w:noProof/>
        </w:rPr>
        <w:t xml:space="preserve">La metodología para llevar a cabo la presente evaluación de diseño está basada en los términos emitidos por el Consejo Nacional de Evaluación de la Política de Desarrollo Social (CONEVAL) y la Secretaría de Hacienda y Crédito Público (SHCP), que permiten evaluar los temas y elementos necesarios para mejorar el diseño y resultado de este </w:t>
      </w:r>
      <w:r w:rsidR="00591F64">
        <w:rPr>
          <w:rFonts w:asciiTheme="minorHAnsi" w:hAnsiTheme="minorHAnsi"/>
          <w:noProof/>
        </w:rPr>
        <w:t>Programa</w:t>
      </w:r>
      <w:r w:rsidRPr="008468E5">
        <w:rPr>
          <w:rFonts w:asciiTheme="minorHAnsi" w:hAnsiTheme="minorHAnsi"/>
          <w:noProof/>
        </w:rPr>
        <w:t xml:space="preserve"> Presupuestario. Por lo tanto, esta mejor práctica, utilizada a nivel nacional, determina que tanto se alinean los objetivos con las actividades que planea el </w:t>
      </w:r>
      <w:r w:rsidR="00591F64">
        <w:rPr>
          <w:rFonts w:asciiTheme="minorHAnsi" w:hAnsiTheme="minorHAnsi"/>
          <w:noProof/>
        </w:rPr>
        <w:t>Programa</w:t>
      </w:r>
      <w:r w:rsidRPr="008468E5">
        <w:rPr>
          <w:rFonts w:asciiTheme="minorHAnsi" w:hAnsiTheme="minorHAnsi"/>
          <w:noProof/>
        </w:rPr>
        <w:t xml:space="preserve"> e identifica si se estan planteando y alcanzando correctamente las metas del mismo.</w:t>
      </w:r>
    </w:p>
    <w:p w14:paraId="573A6912" w14:textId="76DDCC33" w:rsidR="003A6F27" w:rsidRPr="008468E5" w:rsidRDefault="003A6F27" w:rsidP="00C06528">
      <w:pPr>
        <w:jc w:val="both"/>
        <w:rPr>
          <w:rFonts w:asciiTheme="minorHAnsi" w:hAnsiTheme="minorHAnsi"/>
          <w:noProof/>
        </w:rPr>
      </w:pPr>
    </w:p>
    <w:p w14:paraId="35EFB99D" w14:textId="51378ACB" w:rsidR="003A6F27" w:rsidRPr="008468E5" w:rsidRDefault="003A6F27" w:rsidP="00C06528">
      <w:pPr>
        <w:jc w:val="both"/>
        <w:rPr>
          <w:rFonts w:asciiTheme="minorHAnsi" w:hAnsiTheme="minorHAnsi"/>
          <w:noProof/>
        </w:rPr>
      </w:pPr>
      <w:r w:rsidRPr="008468E5">
        <w:rPr>
          <w:rFonts w:asciiTheme="minorHAnsi" w:hAnsiTheme="minorHAnsi"/>
          <w:noProof/>
        </w:rPr>
        <w:t>Por lo tanto, para la elaboración de la evaluación se consideró una estructura de 27 preguntas mediante las cuales se busca identificar el cumplimiento con la metodología mencionada previamente. El levantamiento de la información para responder a dichas preguntas se realizó de manera conjunta con el equipo del REPSSY y de los SSY, coordinado por medio de la Secretaría Técnica de Planeación y Evaluación (SEPLAN) donde se obtuvo un cumplimiento promedio del 79% en las 21 preguntas cua</w:t>
      </w:r>
      <w:r w:rsidR="00E37EFB">
        <w:rPr>
          <w:rFonts w:asciiTheme="minorHAnsi" w:hAnsiTheme="minorHAnsi"/>
          <w:noProof/>
        </w:rPr>
        <w:t>ntitativas</w:t>
      </w:r>
      <w:r w:rsidRPr="008468E5">
        <w:rPr>
          <w:rFonts w:asciiTheme="minorHAnsi" w:hAnsiTheme="minorHAnsi"/>
          <w:noProof/>
        </w:rPr>
        <w:t xml:space="preserve"> y se identificaron áreas de oportunidad en las restantes 6 que son de índole cualitativo.</w:t>
      </w:r>
    </w:p>
    <w:p w14:paraId="39F31EF4" w14:textId="3EF744CB" w:rsidR="003A6F27" w:rsidRPr="008468E5" w:rsidRDefault="003A6F27" w:rsidP="00C06528">
      <w:pPr>
        <w:jc w:val="both"/>
        <w:rPr>
          <w:rFonts w:asciiTheme="minorHAnsi" w:hAnsiTheme="minorHAnsi"/>
          <w:noProof/>
        </w:rPr>
      </w:pPr>
    </w:p>
    <w:p w14:paraId="2F16E488" w14:textId="02B7EF0B" w:rsidR="003A6F27" w:rsidRPr="008468E5" w:rsidRDefault="003A6F27" w:rsidP="00C06528">
      <w:pPr>
        <w:jc w:val="both"/>
        <w:rPr>
          <w:rFonts w:asciiTheme="minorHAnsi" w:hAnsiTheme="minorHAnsi"/>
          <w:noProof/>
        </w:rPr>
      </w:pPr>
      <w:r w:rsidRPr="008468E5">
        <w:rPr>
          <w:rFonts w:asciiTheme="minorHAnsi" w:hAnsiTheme="minorHAnsi"/>
          <w:noProof/>
        </w:rPr>
        <w:t xml:space="preserve">En general, se identifica un cumplimiento adecuado del </w:t>
      </w:r>
      <w:r w:rsidR="00591F64">
        <w:rPr>
          <w:rFonts w:asciiTheme="minorHAnsi" w:hAnsiTheme="minorHAnsi"/>
          <w:noProof/>
        </w:rPr>
        <w:t>Programa</w:t>
      </w:r>
      <w:r w:rsidRPr="008468E5">
        <w:rPr>
          <w:rFonts w:asciiTheme="minorHAnsi" w:hAnsiTheme="minorHAnsi"/>
          <w:noProof/>
        </w:rPr>
        <w:t xml:space="preserve"> con sus objetivos, metas, y propósitos; sin embargo, es importante destacar que el diseño de la Matriz de Indicadores de Resultados (MIR) muestra importantes áreas de oportunidad. </w:t>
      </w:r>
      <w:r w:rsidR="00B652AB" w:rsidRPr="008468E5">
        <w:rPr>
          <w:rFonts w:asciiTheme="minorHAnsi" w:hAnsiTheme="minorHAnsi"/>
          <w:noProof/>
        </w:rPr>
        <w:t xml:space="preserve">Dichas áreas de oportunidad radican en el diseño de los indicadores donde se muestran ciertas duplicidades y ausencia de congruencia. Lo anterior representa un área de mejora para el </w:t>
      </w:r>
      <w:r w:rsidR="00591F64">
        <w:rPr>
          <w:rFonts w:asciiTheme="minorHAnsi" w:hAnsiTheme="minorHAnsi"/>
          <w:noProof/>
        </w:rPr>
        <w:t>Programa</w:t>
      </w:r>
      <w:r w:rsidR="00B652AB" w:rsidRPr="008468E5">
        <w:rPr>
          <w:rFonts w:asciiTheme="minorHAnsi" w:hAnsiTheme="minorHAnsi"/>
          <w:noProof/>
        </w:rPr>
        <w:t xml:space="preserve"> que desde las reglas de operación se deben atender; mismas que dependen del orden federal. </w:t>
      </w:r>
    </w:p>
    <w:p w14:paraId="3C0068DB" w14:textId="76C374AB" w:rsidR="00421CDE" w:rsidRPr="008468E5" w:rsidRDefault="00421CDE" w:rsidP="00C06528">
      <w:pPr>
        <w:jc w:val="both"/>
        <w:rPr>
          <w:rFonts w:asciiTheme="minorHAnsi" w:hAnsiTheme="minorHAnsi"/>
          <w:noProof/>
        </w:rPr>
      </w:pPr>
    </w:p>
    <w:p w14:paraId="44F1E3F7" w14:textId="4CC56E06" w:rsidR="00421CDE" w:rsidRPr="008468E5" w:rsidRDefault="00421CDE" w:rsidP="00421CDE">
      <w:pPr>
        <w:jc w:val="both"/>
        <w:rPr>
          <w:rFonts w:asciiTheme="minorHAnsi" w:hAnsiTheme="minorHAnsi"/>
          <w:noProof/>
        </w:rPr>
      </w:pPr>
      <w:r w:rsidRPr="008468E5">
        <w:rPr>
          <w:rFonts w:asciiTheme="minorHAnsi" w:hAnsiTheme="minorHAnsi"/>
          <w:noProof/>
        </w:rPr>
        <w:lastRenderedPageBreak/>
        <w:t xml:space="preserve">Por otra parte, cabe señalar que existen áreas de oportunidad en la identificación de la población potencial, objetivo y atendida, dado que se identificaron ciertas inconsistencias en los documentos que se presentaron como evidencia; por lo que es importante atender dicha observación para promover la correcta identificación de los sujetos del </w:t>
      </w:r>
      <w:r w:rsidR="00591F64">
        <w:rPr>
          <w:rFonts w:asciiTheme="minorHAnsi" w:hAnsiTheme="minorHAnsi"/>
          <w:noProof/>
        </w:rPr>
        <w:t>Programa</w:t>
      </w:r>
      <w:r w:rsidRPr="008468E5">
        <w:rPr>
          <w:rFonts w:asciiTheme="minorHAnsi" w:hAnsiTheme="minorHAnsi"/>
          <w:noProof/>
        </w:rPr>
        <w:t xml:space="preserve">. Asimismo, cabe señalar que en el análisis presupuestario se identificó que la información no es de carácter público y no es consistente conforme a las evidencias presentadas.por lo que se tuvo que realizar la adición correspondiente de todos cada uno de los capítulos. Esta diferencia se presenta tanto para el presupuesto aprobado y el presupuesto ejercido. </w:t>
      </w:r>
    </w:p>
    <w:p w14:paraId="0839D7EC" w14:textId="2E1D28C4" w:rsidR="00B652AB" w:rsidRPr="008468E5" w:rsidRDefault="00B652AB" w:rsidP="00C06528">
      <w:pPr>
        <w:jc w:val="both"/>
        <w:rPr>
          <w:rFonts w:asciiTheme="minorHAnsi" w:hAnsiTheme="minorHAnsi"/>
          <w:noProof/>
        </w:rPr>
      </w:pPr>
    </w:p>
    <w:p w14:paraId="2FB1AB3D" w14:textId="13CE7A9D" w:rsidR="00B652AB" w:rsidRPr="008468E5" w:rsidRDefault="00421CDE" w:rsidP="00C06528">
      <w:pPr>
        <w:jc w:val="both"/>
        <w:rPr>
          <w:rFonts w:asciiTheme="minorHAnsi" w:hAnsiTheme="minorHAnsi"/>
          <w:noProof/>
        </w:rPr>
      </w:pPr>
      <w:r w:rsidRPr="008468E5">
        <w:rPr>
          <w:rFonts w:asciiTheme="minorHAnsi" w:hAnsiTheme="minorHAnsi"/>
          <w:noProof/>
        </w:rPr>
        <w:t>Finalmente</w:t>
      </w:r>
      <w:r w:rsidR="00B652AB" w:rsidRPr="008468E5">
        <w:rPr>
          <w:rFonts w:asciiTheme="minorHAnsi" w:hAnsiTheme="minorHAnsi"/>
          <w:noProof/>
        </w:rPr>
        <w:t xml:space="preserve">, es importante destacar el rubro donde el </w:t>
      </w:r>
      <w:r w:rsidR="00591F64">
        <w:rPr>
          <w:rFonts w:asciiTheme="minorHAnsi" w:hAnsiTheme="minorHAnsi"/>
          <w:noProof/>
        </w:rPr>
        <w:t>Programa</w:t>
      </w:r>
      <w:r w:rsidR="00B652AB" w:rsidRPr="008468E5">
        <w:rPr>
          <w:rFonts w:asciiTheme="minorHAnsi" w:hAnsiTheme="minorHAnsi"/>
          <w:noProof/>
        </w:rPr>
        <w:t xml:space="preserve"> muestra una evaluación favorable, que se refiere al Padron de Beneficiarios y Mecanismos de Atención. Lo anterior implica una destacada operación por parte del REPSSY de las herramientas informáticas que prové la federación para </w:t>
      </w:r>
      <w:r w:rsidR="005B79AC" w:rsidRPr="008468E5">
        <w:rPr>
          <w:rFonts w:asciiTheme="minorHAnsi" w:hAnsiTheme="minorHAnsi"/>
          <w:noProof/>
        </w:rPr>
        <w:t>consolidar la base de datos de beneficiarios y que se utiliza para plantear las metas de afiliación de ejercicios posteriores. Asimismo, es importante destacar la eficiencia por parte de los equipos operativos del REPSSY en atender los procedimiento administrativos de afiliación de ciudadanos, que toman entre 10 y 15 minutos</w:t>
      </w:r>
      <w:r w:rsidRPr="008468E5">
        <w:rPr>
          <w:rFonts w:asciiTheme="minorHAnsi" w:hAnsiTheme="minorHAnsi"/>
          <w:noProof/>
        </w:rPr>
        <w:t xml:space="preserve"> en comparación del plazo máximo de resolución oficial que manejan las reglas de operación que es de 30 días naturales.</w:t>
      </w:r>
    </w:p>
    <w:p w14:paraId="774874A0" w14:textId="31AF2406" w:rsidR="00421CDE" w:rsidRPr="008468E5" w:rsidRDefault="00421CDE" w:rsidP="00C06528">
      <w:pPr>
        <w:jc w:val="both"/>
        <w:rPr>
          <w:rFonts w:asciiTheme="minorHAnsi" w:hAnsiTheme="minorHAnsi"/>
          <w:noProof/>
        </w:rPr>
      </w:pPr>
    </w:p>
    <w:p w14:paraId="2705C46F" w14:textId="77777777" w:rsidR="00421CDE" w:rsidRPr="008468E5" w:rsidRDefault="00421CDE" w:rsidP="00C06528">
      <w:pPr>
        <w:jc w:val="both"/>
        <w:rPr>
          <w:rFonts w:asciiTheme="minorHAnsi" w:hAnsiTheme="minorHAnsi"/>
          <w:noProof/>
        </w:rPr>
      </w:pPr>
    </w:p>
    <w:p w14:paraId="6F696F8C" w14:textId="77777777" w:rsidR="00C06528" w:rsidRPr="008468E5" w:rsidRDefault="00C06528" w:rsidP="00AF152C">
      <w:pPr>
        <w:jc w:val="both"/>
        <w:rPr>
          <w:rFonts w:asciiTheme="minorHAnsi" w:hAnsiTheme="minorHAnsi"/>
          <w:noProof/>
          <w:szCs w:val="28"/>
        </w:rPr>
      </w:pPr>
    </w:p>
    <w:p w14:paraId="70D110DA" w14:textId="1F80812B" w:rsidR="00C129F7" w:rsidRPr="008468E5" w:rsidRDefault="00C129F7" w:rsidP="00AF152C">
      <w:pPr>
        <w:jc w:val="both"/>
        <w:rPr>
          <w:rFonts w:asciiTheme="minorHAnsi" w:hAnsiTheme="minorHAnsi"/>
          <w:noProof/>
          <w:szCs w:val="28"/>
        </w:rPr>
      </w:pPr>
    </w:p>
    <w:p w14:paraId="1FE81FC5" w14:textId="77777777" w:rsidR="00C129F7" w:rsidRPr="008468E5" w:rsidRDefault="00C129F7" w:rsidP="00AF152C">
      <w:pPr>
        <w:jc w:val="both"/>
        <w:rPr>
          <w:rFonts w:asciiTheme="minorHAnsi" w:hAnsiTheme="minorHAnsi"/>
          <w:noProof/>
          <w:szCs w:val="28"/>
        </w:rPr>
      </w:pPr>
    </w:p>
    <w:p w14:paraId="3537F6BA" w14:textId="27F5CFCF" w:rsidR="006F29E7" w:rsidRPr="008468E5" w:rsidRDefault="006F29E7" w:rsidP="00AF152C">
      <w:pPr>
        <w:jc w:val="both"/>
        <w:rPr>
          <w:rFonts w:asciiTheme="minorHAnsi" w:hAnsiTheme="minorHAnsi"/>
          <w:noProof/>
          <w:sz w:val="28"/>
          <w:szCs w:val="28"/>
        </w:rPr>
      </w:pPr>
      <w:r w:rsidRPr="008468E5">
        <w:rPr>
          <w:rFonts w:asciiTheme="minorHAnsi" w:hAnsiTheme="minorHAnsi"/>
          <w:noProof/>
          <w:sz w:val="28"/>
          <w:szCs w:val="28"/>
        </w:rPr>
        <w:br w:type="page"/>
      </w:r>
    </w:p>
    <w:sdt>
      <w:sdtPr>
        <w:rPr>
          <w:rFonts w:asciiTheme="minorHAnsi" w:eastAsiaTheme="minorHAnsi" w:hAnsiTheme="minorHAnsi" w:cstheme="minorHAnsi"/>
          <w:b w:val="0"/>
          <w:bCs w:val="0"/>
          <w:noProof/>
          <w:color w:val="auto"/>
          <w:sz w:val="24"/>
          <w:szCs w:val="24"/>
          <w:lang w:eastAsia="en-US"/>
        </w:rPr>
        <w:id w:val="1383202290"/>
        <w:docPartObj>
          <w:docPartGallery w:val="Table of Contents"/>
          <w:docPartUnique/>
        </w:docPartObj>
      </w:sdtPr>
      <w:sdtEndPr>
        <w:rPr>
          <w:rFonts w:eastAsia="Times New Roman"/>
          <w:lang w:eastAsia="es-ES_tradnl"/>
        </w:rPr>
      </w:sdtEndPr>
      <w:sdtContent>
        <w:p w14:paraId="3F011CCE" w14:textId="40BDD7AE" w:rsidR="00E21758" w:rsidRPr="008468E5" w:rsidRDefault="00496C72" w:rsidP="00E21758">
          <w:pPr>
            <w:pStyle w:val="TtuloTDC"/>
            <w:jc w:val="center"/>
            <w:rPr>
              <w:rFonts w:asciiTheme="minorHAnsi" w:hAnsiTheme="minorHAnsi" w:cstheme="minorHAnsi"/>
              <w:noProof/>
              <w:color w:val="375622"/>
              <w:sz w:val="48"/>
            </w:rPr>
          </w:pPr>
          <w:r w:rsidRPr="008468E5">
            <w:rPr>
              <w:rFonts w:asciiTheme="minorHAnsi" w:hAnsiTheme="minorHAnsi" w:cstheme="minorHAnsi"/>
              <w:noProof/>
              <w:color w:val="375622"/>
              <w:sz w:val="48"/>
            </w:rPr>
            <w:t>Contenido</w:t>
          </w:r>
        </w:p>
        <w:p w14:paraId="7A936691" w14:textId="7B09FE8F" w:rsidR="006A58B6" w:rsidRDefault="00E21758">
          <w:pPr>
            <w:pStyle w:val="TDC1"/>
            <w:tabs>
              <w:tab w:val="right" w:leader="dot" w:pos="8828"/>
            </w:tabs>
            <w:rPr>
              <w:rFonts w:asciiTheme="minorHAnsi" w:eastAsiaTheme="minorEastAsia" w:hAnsiTheme="minorHAnsi" w:cstheme="minorBidi"/>
              <w:b w:val="0"/>
              <w:bCs w:val="0"/>
              <w:i w:val="0"/>
              <w:iCs w:val="0"/>
              <w:noProof/>
              <w:sz w:val="22"/>
              <w:szCs w:val="22"/>
              <w:lang w:eastAsia="es-MX"/>
            </w:rPr>
          </w:pPr>
          <w:r w:rsidRPr="008468E5">
            <w:rPr>
              <w:rFonts w:asciiTheme="minorHAnsi" w:hAnsiTheme="minorHAnsi" w:cstheme="minorHAnsi"/>
              <w:b w:val="0"/>
              <w:bCs w:val="0"/>
              <w:noProof/>
              <w:sz w:val="32"/>
              <w:szCs w:val="28"/>
            </w:rPr>
            <w:fldChar w:fldCharType="begin"/>
          </w:r>
          <w:r w:rsidRPr="008468E5">
            <w:rPr>
              <w:rFonts w:asciiTheme="minorHAnsi" w:hAnsiTheme="minorHAnsi" w:cstheme="minorHAnsi"/>
              <w:noProof/>
              <w:sz w:val="32"/>
              <w:szCs w:val="28"/>
            </w:rPr>
            <w:instrText>TOC \o "1-3" \h \z \u</w:instrText>
          </w:r>
          <w:r w:rsidRPr="008468E5">
            <w:rPr>
              <w:rFonts w:asciiTheme="minorHAnsi" w:hAnsiTheme="minorHAnsi" w:cstheme="minorHAnsi"/>
              <w:b w:val="0"/>
              <w:bCs w:val="0"/>
              <w:noProof/>
              <w:sz w:val="32"/>
              <w:szCs w:val="28"/>
            </w:rPr>
            <w:fldChar w:fldCharType="separate"/>
          </w:r>
          <w:hyperlink w:anchor="_Toc7718836" w:history="1">
            <w:r w:rsidR="006A58B6" w:rsidRPr="00917D44">
              <w:rPr>
                <w:rStyle w:val="Hipervnculo"/>
                <w:noProof/>
              </w:rPr>
              <w:t>Resumen Ejecutivo</w:t>
            </w:r>
            <w:r w:rsidR="006A58B6">
              <w:rPr>
                <w:noProof/>
                <w:webHidden/>
              </w:rPr>
              <w:tab/>
            </w:r>
            <w:r w:rsidR="006A58B6">
              <w:rPr>
                <w:noProof/>
                <w:webHidden/>
              </w:rPr>
              <w:fldChar w:fldCharType="begin"/>
            </w:r>
            <w:r w:rsidR="006A58B6">
              <w:rPr>
                <w:noProof/>
                <w:webHidden/>
              </w:rPr>
              <w:instrText xml:space="preserve"> PAGEREF _Toc7718836 \h </w:instrText>
            </w:r>
            <w:r w:rsidR="006A58B6">
              <w:rPr>
                <w:noProof/>
                <w:webHidden/>
              </w:rPr>
            </w:r>
            <w:r w:rsidR="006A58B6">
              <w:rPr>
                <w:noProof/>
                <w:webHidden/>
              </w:rPr>
              <w:fldChar w:fldCharType="separate"/>
            </w:r>
            <w:r w:rsidR="00A50F5E">
              <w:rPr>
                <w:noProof/>
                <w:webHidden/>
              </w:rPr>
              <w:t>2</w:t>
            </w:r>
            <w:r w:rsidR="006A58B6">
              <w:rPr>
                <w:noProof/>
                <w:webHidden/>
              </w:rPr>
              <w:fldChar w:fldCharType="end"/>
            </w:r>
          </w:hyperlink>
        </w:p>
        <w:p w14:paraId="03D2D4CC" w14:textId="111044DD" w:rsidR="006A58B6" w:rsidRDefault="00FC7C3D">
          <w:pPr>
            <w:pStyle w:val="TDC1"/>
            <w:tabs>
              <w:tab w:val="left" w:pos="480"/>
              <w:tab w:val="right" w:leader="dot" w:pos="8828"/>
            </w:tabs>
            <w:rPr>
              <w:rFonts w:asciiTheme="minorHAnsi" w:eastAsiaTheme="minorEastAsia" w:hAnsiTheme="minorHAnsi" w:cstheme="minorBidi"/>
              <w:b w:val="0"/>
              <w:bCs w:val="0"/>
              <w:i w:val="0"/>
              <w:iCs w:val="0"/>
              <w:noProof/>
              <w:sz w:val="22"/>
              <w:szCs w:val="22"/>
              <w:lang w:eastAsia="es-MX"/>
            </w:rPr>
          </w:pPr>
          <w:hyperlink w:anchor="_Toc7718837" w:history="1">
            <w:r w:rsidR="006A58B6" w:rsidRPr="00917D44">
              <w:rPr>
                <w:rStyle w:val="Hipervnculo"/>
                <w:noProof/>
              </w:rPr>
              <w:t>I.</w:t>
            </w:r>
            <w:r w:rsidR="006A58B6">
              <w:rPr>
                <w:rFonts w:asciiTheme="minorHAnsi" w:eastAsiaTheme="minorEastAsia" w:hAnsiTheme="minorHAnsi" w:cstheme="minorBidi"/>
                <w:b w:val="0"/>
                <w:bCs w:val="0"/>
                <w:i w:val="0"/>
                <w:iCs w:val="0"/>
                <w:noProof/>
                <w:sz w:val="22"/>
                <w:szCs w:val="22"/>
                <w:lang w:eastAsia="es-MX"/>
              </w:rPr>
              <w:tab/>
            </w:r>
            <w:r w:rsidR="006A58B6" w:rsidRPr="00917D44">
              <w:rPr>
                <w:rStyle w:val="Hipervnculo"/>
                <w:noProof/>
              </w:rPr>
              <w:t>Introducción</w:t>
            </w:r>
            <w:r w:rsidR="006A58B6">
              <w:rPr>
                <w:noProof/>
                <w:webHidden/>
              </w:rPr>
              <w:tab/>
            </w:r>
            <w:r w:rsidR="006A58B6">
              <w:rPr>
                <w:noProof/>
                <w:webHidden/>
              </w:rPr>
              <w:fldChar w:fldCharType="begin"/>
            </w:r>
            <w:r w:rsidR="006A58B6">
              <w:rPr>
                <w:noProof/>
                <w:webHidden/>
              </w:rPr>
              <w:instrText xml:space="preserve"> PAGEREF _Toc7718837 \h </w:instrText>
            </w:r>
            <w:r w:rsidR="006A58B6">
              <w:rPr>
                <w:noProof/>
                <w:webHidden/>
              </w:rPr>
            </w:r>
            <w:r w:rsidR="006A58B6">
              <w:rPr>
                <w:noProof/>
                <w:webHidden/>
              </w:rPr>
              <w:fldChar w:fldCharType="separate"/>
            </w:r>
            <w:r w:rsidR="00A50F5E">
              <w:rPr>
                <w:noProof/>
                <w:webHidden/>
              </w:rPr>
              <w:t>6</w:t>
            </w:r>
            <w:r w:rsidR="006A58B6">
              <w:rPr>
                <w:noProof/>
                <w:webHidden/>
              </w:rPr>
              <w:fldChar w:fldCharType="end"/>
            </w:r>
          </w:hyperlink>
        </w:p>
        <w:p w14:paraId="4A3A3CFF" w14:textId="6F8B9072" w:rsidR="006A58B6" w:rsidRDefault="00FC7C3D">
          <w:pPr>
            <w:pStyle w:val="TDC1"/>
            <w:tabs>
              <w:tab w:val="left" w:pos="480"/>
              <w:tab w:val="right" w:leader="dot" w:pos="8828"/>
            </w:tabs>
            <w:rPr>
              <w:rFonts w:asciiTheme="minorHAnsi" w:eastAsiaTheme="minorEastAsia" w:hAnsiTheme="minorHAnsi" w:cstheme="minorBidi"/>
              <w:b w:val="0"/>
              <w:bCs w:val="0"/>
              <w:i w:val="0"/>
              <w:iCs w:val="0"/>
              <w:noProof/>
              <w:sz w:val="22"/>
              <w:szCs w:val="22"/>
              <w:lang w:eastAsia="es-MX"/>
            </w:rPr>
          </w:pPr>
          <w:hyperlink w:anchor="_Toc7718838" w:history="1">
            <w:r w:rsidR="006A58B6" w:rsidRPr="00917D44">
              <w:rPr>
                <w:rStyle w:val="Hipervnculo"/>
                <w:noProof/>
              </w:rPr>
              <w:t>II.</w:t>
            </w:r>
            <w:r w:rsidR="006A58B6">
              <w:rPr>
                <w:rFonts w:asciiTheme="minorHAnsi" w:eastAsiaTheme="minorEastAsia" w:hAnsiTheme="minorHAnsi" w:cstheme="minorBidi"/>
                <w:b w:val="0"/>
                <w:bCs w:val="0"/>
                <w:i w:val="0"/>
                <w:iCs w:val="0"/>
                <w:noProof/>
                <w:sz w:val="22"/>
                <w:szCs w:val="22"/>
                <w:lang w:eastAsia="es-MX"/>
              </w:rPr>
              <w:tab/>
            </w:r>
            <w:r w:rsidR="006A58B6" w:rsidRPr="00917D44">
              <w:rPr>
                <w:rStyle w:val="Hipervnculo"/>
                <w:noProof/>
              </w:rPr>
              <w:t>Análisis del Programa Seguro Popular</w:t>
            </w:r>
            <w:r w:rsidR="006A58B6">
              <w:rPr>
                <w:noProof/>
                <w:webHidden/>
              </w:rPr>
              <w:tab/>
            </w:r>
            <w:r w:rsidR="006A58B6">
              <w:rPr>
                <w:noProof/>
                <w:webHidden/>
              </w:rPr>
              <w:fldChar w:fldCharType="begin"/>
            </w:r>
            <w:r w:rsidR="006A58B6">
              <w:rPr>
                <w:noProof/>
                <w:webHidden/>
              </w:rPr>
              <w:instrText xml:space="preserve"> PAGEREF _Toc7718838 \h </w:instrText>
            </w:r>
            <w:r w:rsidR="006A58B6">
              <w:rPr>
                <w:noProof/>
                <w:webHidden/>
              </w:rPr>
            </w:r>
            <w:r w:rsidR="006A58B6">
              <w:rPr>
                <w:noProof/>
                <w:webHidden/>
              </w:rPr>
              <w:fldChar w:fldCharType="separate"/>
            </w:r>
            <w:r w:rsidR="00A50F5E">
              <w:rPr>
                <w:noProof/>
                <w:webHidden/>
              </w:rPr>
              <w:t>8</w:t>
            </w:r>
            <w:r w:rsidR="006A58B6">
              <w:rPr>
                <w:noProof/>
                <w:webHidden/>
              </w:rPr>
              <w:fldChar w:fldCharType="end"/>
            </w:r>
          </w:hyperlink>
        </w:p>
        <w:p w14:paraId="3742E6E4" w14:textId="75938414" w:rsidR="006A58B6" w:rsidRDefault="00FC7C3D">
          <w:pPr>
            <w:pStyle w:val="TDC2"/>
            <w:tabs>
              <w:tab w:val="left" w:pos="720"/>
              <w:tab w:val="right" w:leader="dot" w:pos="8828"/>
            </w:tabs>
            <w:rPr>
              <w:rFonts w:asciiTheme="minorHAnsi" w:eastAsiaTheme="minorEastAsia" w:hAnsiTheme="minorHAnsi" w:cstheme="minorBidi"/>
              <w:b w:val="0"/>
              <w:bCs w:val="0"/>
              <w:noProof/>
              <w:lang w:eastAsia="es-MX"/>
            </w:rPr>
          </w:pPr>
          <w:hyperlink w:anchor="_Toc7718839" w:history="1">
            <w:r w:rsidR="006A58B6" w:rsidRPr="00917D44">
              <w:rPr>
                <w:rStyle w:val="Hipervnculo"/>
                <w:noProof/>
              </w:rPr>
              <w:t>a.</w:t>
            </w:r>
            <w:r w:rsidR="006A58B6">
              <w:rPr>
                <w:rFonts w:asciiTheme="minorHAnsi" w:eastAsiaTheme="minorEastAsia" w:hAnsiTheme="minorHAnsi" w:cstheme="minorBidi"/>
                <w:b w:val="0"/>
                <w:bCs w:val="0"/>
                <w:noProof/>
                <w:lang w:eastAsia="es-MX"/>
              </w:rPr>
              <w:tab/>
            </w:r>
            <w:r w:rsidR="006A58B6" w:rsidRPr="00917D44">
              <w:rPr>
                <w:rStyle w:val="Hipervnculo"/>
                <w:noProof/>
              </w:rPr>
              <w:t>Descripción del Programa</w:t>
            </w:r>
            <w:r w:rsidR="006A58B6">
              <w:rPr>
                <w:noProof/>
                <w:webHidden/>
              </w:rPr>
              <w:tab/>
            </w:r>
            <w:r w:rsidR="006A58B6">
              <w:rPr>
                <w:noProof/>
                <w:webHidden/>
              </w:rPr>
              <w:fldChar w:fldCharType="begin"/>
            </w:r>
            <w:r w:rsidR="006A58B6">
              <w:rPr>
                <w:noProof/>
                <w:webHidden/>
              </w:rPr>
              <w:instrText xml:space="preserve"> PAGEREF _Toc7718839 \h </w:instrText>
            </w:r>
            <w:r w:rsidR="006A58B6">
              <w:rPr>
                <w:noProof/>
                <w:webHidden/>
              </w:rPr>
            </w:r>
            <w:r w:rsidR="006A58B6">
              <w:rPr>
                <w:noProof/>
                <w:webHidden/>
              </w:rPr>
              <w:fldChar w:fldCharType="separate"/>
            </w:r>
            <w:r w:rsidR="00A50F5E">
              <w:rPr>
                <w:noProof/>
                <w:webHidden/>
              </w:rPr>
              <w:t>8</w:t>
            </w:r>
            <w:r w:rsidR="006A58B6">
              <w:rPr>
                <w:noProof/>
                <w:webHidden/>
              </w:rPr>
              <w:fldChar w:fldCharType="end"/>
            </w:r>
          </w:hyperlink>
        </w:p>
        <w:p w14:paraId="1CA09405" w14:textId="01C4DA50" w:rsidR="006A58B6" w:rsidRDefault="00FC7C3D">
          <w:pPr>
            <w:pStyle w:val="TDC2"/>
            <w:tabs>
              <w:tab w:val="left" w:pos="720"/>
              <w:tab w:val="right" w:leader="dot" w:pos="8828"/>
            </w:tabs>
            <w:rPr>
              <w:rFonts w:asciiTheme="minorHAnsi" w:eastAsiaTheme="minorEastAsia" w:hAnsiTheme="minorHAnsi" w:cstheme="minorBidi"/>
              <w:b w:val="0"/>
              <w:bCs w:val="0"/>
              <w:noProof/>
              <w:lang w:eastAsia="es-MX"/>
            </w:rPr>
          </w:pPr>
          <w:hyperlink w:anchor="_Toc7718840" w:history="1">
            <w:r w:rsidR="006A58B6" w:rsidRPr="00917D44">
              <w:rPr>
                <w:rStyle w:val="Hipervnculo"/>
                <w:noProof/>
              </w:rPr>
              <w:t>b.</w:t>
            </w:r>
            <w:r w:rsidR="006A58B6">
              <w:rPr>
                <w:rFonts w:asciiTheme="minorHAnsi" w:eastAsiaTheme="minorEastAsia" w:hAnsiTheme="minorHAnsi" w:cstheme="minorBidi"/>
                <w:b w:val="0"/>
                <w:bCs w:val="0"/>
                <w:noProof/>
                <w:lang w:eastAsia="es-MX"/>
              </w:rPr>
              <w:tab/>
            </w:r>
            <w:r w:rsidR="006A58B6" w:rsidRPr="00917D44">
              <w:rPr>
                <w:rStyle w:val="Hipervnculo"/>
                <w:noProof/>
              </w:rPr>
              <w:t>Justificación de la creación y diseño del Programa</w:t>
            </w:r>
            <w:r w:rsidR="006A58B6">
              <w:rPr>
                <w:noProof/>
                <w:webHidden/>
              </w:rPr>
              <w:tab/>
            </w:r>
            <w:r w:rsidR="006A58B6">
              <w:rPr>
                <w:noProof/>
                <w:webHidden/>
              </w:rPr>
              <w:fldChar w:fldCharType="begin"/>
            </w:r>
            <w:r w:rsidR="006A58B6">
              <w:rPr>
                <w:noProof/>
                <w:webHidden/>
              </w:rPr>
              <w:instrText xml:space="preserve"> PAGEREF _Toc7718840 \h </w:instrText>
            </w:r>
            <w:r w:rsidR="006A58B6">
              <w:rPr>
                <w:noProof/>
                <w:webHidden/>
              </w:rPr>
            </w:r>
            <w:r w:rsidR="006A58B6">
              <w:rPr>
                <w:noProof/>
                <w:webHidden/>
              </w:rPr>
              <w:fldChar w:fldCharType="separate"/>
            </w:r>
            <w:r w:rsidR="00A50F5E">
              <w:rPr>
                <w:noProof/>
                <w:webHidden/>
              </w:rPr>
              <w:t>10</w:t>
            </w:r>
            <w:r w:rsidR="006A58B6">
              <w:rPr>
                <w:noProof/>
                <w:webHidden/>
              </w:rPr>
              <w:fldChar w:fldCharType="end"/>
            </w:r>
          </w:hyperlink>
        </w:p>
        <w:p w14:paraId="575B3977" w14:textId="7ABAC550" w:rsidR="006A58B6" w:rsidRDefault="00FC7C3D">
          <w:pPr>
            <w:pStyle w:val="TDC2"/>
            <w:tabs>
              <w:tab w:val="left" w:pos="720"/>
              <w:tab w:val="right" w:leader="dot" w:pos="8828"/>
            </w:tabs>
            <w:rPr>
              <w:rFonts w:asciiTheme="minorHAnsi" w:eastAsiaTheme="minorEastAsia" w:hAnsiTheme="minorHAnsi" w:cstheme="minorBidi"/>
              <w:b w:val="0"/>
              <w:bCs w:val="0"/>
              <w:noProof/>
              <w:lang w:eastAsia="es-MX"/>
            </w:rPr>
          </w:pPr>
          <w:hyperlink w:anchor="_Toc7718841" w:history="1">
            <w:r w:rsidR="006A58B6" w:rsidRPr="00917D44">
              <w:rPr>
                <w:rStyle w:val="Hipervnculo"/>
                <w:noProof/>
              </w:rPr>
              <w:t>c.</w:t>
            </w:r>
            <w:r w:rsidR="006A58B6">
              <w:rPr>
                <w:rFonts w:asciiTheme="minorHAnsi" w:eastAsiaTheme="minorEastAsia" w:hAnsiTheme="minorHAnsi" w:cstheme="minorBidi"/>
                <w:b w:val="0"/>
                <w:bCs w:val="0"/>
                <w:noProof/>
                <w:lang w:eastAsia="es-MX"/>
              </w:rPr>
              <w:tab/>
            </w:r>
            <w:r w:rsidR="006A58B6" w:rsidRPr="00917D44">
              <w:rPr>
                <w:rStyle w:val="Hipervnculo"/>
                <w:noProof/>
              </w:rPr>
              <w:t>Contribución del Programa a la Planeación del Desarrollo</w:t>
            </w:r>
            <w:r w:rsidR="006A58B6">
              <w:rPr>
                <w:noProof/>
                <w:webHidden/>
              </w:rPr>
              <w:tab/>
            </w:r>
            <w:r w:rsidR="006A58B6">
              <w:rPr>
                <w:noProof/>
                <w:webHidden/>
              </w:rPr>
              <w:fldChar w:fldCharType="begin"/>
            </w:r>
            <w:r w:rsidR="006A58B6">
              <w:rPr>
                <w:noProof/>
                <w:webHidden/>
              </w:rPr>
              <w:instrText xml:space="preserve"> PAGEREF _Toc7718841 \h </w:instrText>
            </w:r>
            <w:r w:rsidR="006A58B6">
              <w:rPr>
                <w:noProof/>
                <w:webHidden/>
              </w:rPr>
            </w:r>
            <w:r w:rsidR="006A58B6">
              <w:rPr>
                <w:noProof/>
                <w:webHidden/>
              </w:rPr>
              <w:fldChar w:fldCharType="separate"/>
            </w:r>
            <w:r w:rsidR="00A50F5E">
              <w:rPr>
                <w:noProof/>
                <w:webHidden/>
              </w:rPr>
              <w:t>13</w:t>
            </w:r>
            <w:r w:rsidR="006A58B6">
              <w:rPr>
                <w:noProof/>
                <w:webHidden/>
              </w:rPr>
              <w:fldChar w:fldCharType="end"/>
            </w:r>
          </w:hyperlink>
        </w:p>
        <w:p w14:paraId="61B8662A" w14:textId="64A90E9F" w:rsidR="006A58B6" w:rsidRDefault="00FC7C3D">
          <w:pPr>
            <w:pStyle w:val="TDC2"/>
            <w:tabs>
              <w:tab w:val="left" w:pos="720"/>
              <w:tab w:val="right" w:leader="dot" w:pos="8828"/>
            </w:tabs>
            <w:rPr>
              <w:rFonts w:asciiTheme="minorHAnsi" w:eastAsiaTheme="minorEastAsia" w:hAnsiTheme="minorHAnsi" w:cstheme="minorBidi"/>
              <w:b w:val="0"/>
              <w:bCs w:val="0"/>
              <w:noProof/>
              <w:lang w:eastAsia="es-MX"/>
            </w:rPr>
          </w:pPr>
          <w:hyperlink w:anchor="_Toc7718842" w:history="1">
            <w:r w:rsidR="006A58B6" w:rsidRPr="00917D44">
              <w:rPr>
                <w:rStyle w:val="Hipervnculo"/>
                <w:noProof/>
              </w:rPr>
              <w:t>d.</w:t>
            </w:r>
            <w:r w:rsidR="006A58B6">
              <w:rPr>
                <w:rFonts w:asciiTheme="minorHAnsi" w:eastAsiaTheme="minorEastAsia" w:hAnsiTheme="minorHAnsi" w:cstheme="minorBidi"/>
                <w:b w:val="0"/>
                <w:bCs w:val="0"/>
                <w:noProof/>
                <w:lang w:eastAsia="es-MX"/>
              </w:rPr>
              <w:tab/>
            </w:r>
            <w:r w:rsidR="006A58B6" w:rsidRPr="00917D44">
              <w:rPr>
                <w:rStyle w:val="Hipervnculo"/>
                <w:noProof/>
              </w:rPr>
              <w:t>Población potencial, objetivo y atendida y mecanismo de elegibilidad</w:t>
            </w:r>
            <w:r w:rsidR="006A58B6">
              <w:rPr>
                <w:noProof/>
                <w:webHidden/>
              </w:rPr>
              <w:tab/>
            </w:r>
            <w:r w:rsidR="006A58B6">
              <w:rPr>
                <w:noProof/>
                <w:webHidden/>
              </w:rPr>
              <w:fldChar w:fldCharType="begin"/>
            </w:r>
            <w:r w:rsidR="006A58B6">
              <w:rPr>
                <w:noProof/>
                <w:webHidden/>
              </w:rPr>
              <w:instrText xml:space="preserve"> PAGEREF _Toc7718842 \h </w:instrText>
            </w:r>
            <w:r w:rsidR="006A58B6">
              <w:rPr>
                <w:noProof/>
                <w:webHidden/>
              </w:rPr>
            </w:r>
            <w:r w:rsidR="006A58B6">
              <w:rPr>
                <w:noProof/>
                <w:webHidden/>
              </w:rPr>
              <w:fldChar w:fldCharType="separate"/>
            </w:r>
            <w:r w:rsidR="00A50F5E">
              <w:rPr>
                <w:noProof/>
                <w:webHidden/>
              </w:rPr>
              <w:t>19</w:t>
            </w:r>
            <w:r w:rsidR="006A58B6">
              <w:rPr>
                <w:noProof/>
                <w:webHidden/>
              </w:rPr>
              <w:fldChar w:fldCharType="end"/>
            </w:r>
          </w:hyperlink>
        </w:p>
        <w:p w14:paraId="7A345496" w14:textId="333F5C3B" w:rsidR="006A58B6" w:rsidRDefault="00FC7C3D">
          <w:pPr>
            <w:pStyle w:val="TDC2"/>
            <w:tabs>
              <w:tab w:val="left" w:pos="720"/>
              <w:tab w:val="right" w:leader="dot" w:pos="8828"/>
            </w:tabs>
            <w:rPr>
              <w:rFonts w:asciiTheme="minorHAnsi" w:eastAsiaTheme="minorEastAsia" w:hAnsiTheme="minorHAnsi" w:cstheme="minorBidi"/>
              <w:b w:val="0"/>
              <w:bCs w:val="0"/>
              <w:noProof/>
              <w:lang w:eastAsia="es-MX"/>
            </w:rPr>
          </w:pPr>
          <w:hyperlink w:anchor="_Toc7718843" w:history="1">
            <w:r w:rsidR="006A58B6" w:rsidRPr="00917D44">
              <w:rPr>
                <w:rStyle w:val="Hipervnculo"/>
                <w:noProof/>
              </w:rPr>
              <w:t>e.</w:t>
            </w:r>
            <w:r w:rsidR="006A58B6">
              <w:rPr>
                <w:rFonts w:asciiTheme="minorHAnsi" w:eastAsiaTheme="minorEastAsia" w:hAnsiTheme="minorHAnsi" w:cstheme="minorBidi"/>
                <w:b w:val="0"/>
                <w:bCs w:val="0"/>
                <w:noProof/>
                <w:lang w:eastAsia="es-MX"/>
              </w:rPr>
              <w:tab/>
            </w:r>
            <w:r w:rsidR="006A58B6" w:rsidRPr="00917D44">
              <w:rPr>
                <w:rStyle w:val="Hipervnculo"/>
                <w:noProof/>
              </w:rPr>
              <w:t>Padrón de beneficiarios y mecanismos de atención</w:t>
            </w:r>
            <w:r w:rsidR="006A58B6">
              <w:rPr>
                <w:noProof/>
                <w:webHidden/>
              </w:rPr>
              <w:tab/>
            </w:r>
            <w:r w:rsidR="006A58B6">
              <w:rPr>
                <w:noProof/>
                <w:webHidden/>
              </w:rPr>
              <w:fldChar w:fldCharType="begin"/>
            </w:r>
            <w:r w:rsidR="006A58B6">
              <w:rPr>
                <w:noProof/>
                <w:webHidden/>
              </w:rPr>
              <w:instrText xml:space="preserve"> PAGEREF _Toc7718843 \h </w:instrText>
            </w:r>
            <w:r w:rsidR="006A58B6">
              <w:rPr>
                <w:noProof/>
                <w:webHidden/>
              </w:rPr>
            </w:r>
            <w:r w:rsidR="006A58B6">
              <w:rPr>
                <w:noProof/>
                <w:webHidden/>
              </w:rPr>
              <w:fldChar w:fldCharType="separate"/>
            </w:r>
            <w:r w:rsidR="00A50F5E">
              <w:rPr>
                <w:noProof/>
                <w:webHidden/>
              </w:rPr>
              <w:t>30</w:t>
            </w:r>
            <w:r w:rsidR="006A58B6">
              <w:rPr>
                <w:noProof/>
                <w:webHidden/>
              </w:rPr>
              <w:fldChar w:fldCharType="end"/>
            </w:r>
          </w:hyperlink>
        </w:p>
        <w:p w14:paraId="449DFDF2" w14:textId="4FFE4E37" w:rsidR="006A58B6" w:rsidRDefault="00FC7C3D">
          <w:pPr>
            <w:pStyle w:val="TDC2"/>
            <w:tabs>
              <w:tab w:val="left" w:pos="720"/>
              <w:tab w:val="right" w:leader="dot" w:pos="8828"/>
            </w:tabs>
            <w:rPr>
              <w:rFonts w:asciiTheme="minorHAnsi" w:eastAsiaTheme="minorEastAsia" w:hAnsiTheme="minorHAnsi" w:cstheme="minorBidi"/>
              <w:b w:val="0"/>
              <w:bCs w:val="0"/>
              <w:noProof/>
              <w:lang w:eastAsia="es-MX"/>
            </w:rPr>
          </w:pPr>
          <w:hyperlink w:anchor="_Toc7718844" w:history="1">
            <w:r w:rsidR="006A58B6" w:rsidRPr="00917D44">
              <w:rPr>
                <w:rStyle w:val="Hipervnculo"/>
                <w:noProof/>
              </w:rPr>
              <w:t>f.</w:t>
            </w:r>
            <w:r w:rsidR="006A58B6">
              <w:rPr>
                <w:rFonts w:asciiTheme="minorHAnsi" w:eastAsiaTheme="minorEastAsia" w:hAnsiTheme="minorHAnsi" w:cstheme="minorBidi"/>
                <w:b w:val="0"/>
                <w:bCs w:val="0"/>
                <w:noProof/>
                <w:lang w:eastAsia="es-MX"/>
              </w:rPr>
              <w:tab/>
            </w:r>
            <w:r w:rsidR="006A58B6" w:rsidRPr="00917D44">
              <w:rPr>
                <w:rStyle w:val="Hipervnculo"/>
                <w:noProof/>
              </w:rPr>
              <w:t>Matriz de Indicadores para resultados (MIR)</w:t>
            </w:r>
            <w:r w:rsidR="006A58B6">
              <w:rPr>
                <w:noProof/>
                <w:webHidden/>
              </w:rPr>
              <w:tab/>
            </w:r>
            <w:r w:rsidR="006A58B6">
              <w:rPr>
                <w:noProof/>
                <w:webHidden/>
              </w:rPr>
              <w:fldChar w:fldCharType="begin"/>
            </w:r>
            <w:r w:rsidR="006A58B6">
              <w:rPr>
                <w:noProof/>
                <w:webHidden/>
              </w:rPr>
              <w:instrText xml:space="preserve"> PAGEREF _Toc7718844 \h </w:instrText>
            </w:r>
            <w:r w:rsidR="006A58B6">
              <w:rPr>
                <w:noProof/>
                <w:webHidden/>
              </w:rPr>
            </w:r>
            <w:r w:rsidR="006A58B6">
              <w:rPr>
                <w:noProof/>
                <w:webHidden/>
              </w:rPr>
              <w:fldChar w:fldCharType="separate"/>
            </w:r>
            <w:r w:rsidR="00A50F5E">
              <w:rPr>
                <w:noProof/>
                <w:webHidden/>
              </w:rPr>
              <w:t>35</w:t>
            </w:r>
            <w:r w:rsidR="006A58B6">
              <w:rPr>
                <w:noProof/>
                <w:webHidden/>
              </w:rPr>
              <w:fldChar w:fldCharType="end"/>
            </w:r>
          </w:hyperlink>
        </w:p>
        <w:p w14:paraId="7C2405B3" w14:textId="558EEB4B" w:rsidR="006A58B6" w:rsidRDefault="00FC7C3D">
          <w:pPr>
            <w:pStyle w:val="TDC2"/>
            <w:tabs>
              <w:tab w:val="left" w:pos="720"/>
              <w:tab w:val="right" w:leader="dot" w:pos="8828"/>
            </w:tabs>
            <w:rPr>
              <w:rFonts w:asciiTheme="minorHAnsi" w:eastAsiaTheme="minorEastAsia" w:hAnsiTheme="minorHAnsi" w:cstheme="minorBidi"/>
              <w:b w:val="0"/>
              <w:bCs w:val="0"/>
              <w:noProof/>
              <w:lang w:eastAsia="es-MX"/>
            </w:rPr>
          </w:pPr>
          <w:hyperlink w:anchor="_Toc7718845" w:history="1">
            <w:r w:rsidR="006A58B6" w:rsidRPr="00917D44">
              <w:rPr>
                <w:rStyle w:val="Hipervnculo"/>
                <w:noProof/>
              </w:rPr>
              <w:t>g.</w:t>
            </w:r>
            <w:r w:rsidR="006A58B6">
              <w:rPr>
                <w:rFonts w:asciiTheme="minorHAnsi" w:eastAsiaTheme="minorEastAsia" w:hAnsiTheme="minorHAnsi" w:cstheme="minorBidi"/>
                <w:b w:val="0"/>
                <w:bCs w:val="0"/>
                <w:noProof/>
                <w:lang w:eastAsia="es-MX"/>
              </w:rPr>
              <w:tab/>
            </w:r>
            <w:r w:rsidR="006A58B6" w:rsidRPr="00917D44">
              <w:rPr>
                <w:rStyle w:val="Hipervnculo"/>
                <w:noProof/>
              </w:rPr>
              <w:t>Presupuesto y rendición de cuentas</w:t>
            </w:r>
            <w:r w:rsidR="006A58B6">
              <w:rPr>
                <w:noProof/>
                <w:webHidden/>
              </w:rPr>
              <w:tab/>
            </w:r>
            <w:r w:rsidR="006A58B6">
              <w:rPr>
                <w:noProof/>
                <w:webHidden/>
              </w:rPr>
              <w:fldChar w:fldCharType="begin"/>
            </w:r>
            <w:r w:rsidR="006A58B6">
              <w:rPr>
                <w:noProof/>
                <w:webHidden/>
              </w:rPr>
              <w:instrText xml:space="preserve"> PAGEREF _Toc7718845 \h </w:instrText>
            </w:r>
            <w:r w:rsidR="006A58B6">
              <w:rPr>
                <w:noProof/>
                <w:webHidden/>
              </w:rPr>
            </w:r>
            <w:r w:rsidR="006A58B6">
              <w:rPr>
                <w:noProof/>
                <w:webHidden/>
              </w:rPr>
              <w:fldChar w:fldCharType="separate"/>
            </w:r>
            <w:r w:rsidR="00A50F5E">
              <w:rPr>
                <w:noProof/>
                <w:webHidden/>
              </w:rPr>
              <w:t>57</w:t>
            </w:r>
            <w:r w:rsidR="006A58B6">
              <w:rPr>
                <w:noProof/>
                <w:webHidden/>
              </w:rPr>
              <w:fldChar w:fldCharType="end"/>
            </w:r>
          </w:hyperlink>
        </w:p>
        <w:p w14:paraId="0CFBAD99" w14:textId="0DD5C5D0" w:rsidR="006A58B6" w:rsidRDefault="00FC7C3D">
          <w:pPr>
            <w:pStyle w:val="TDC2"/>
            <w:tabs>
              <w:tab w:val="left" w:pos="720"/>
              <w:tab w:val="right" w:leader="dot" w:pos="8828"/>
            </w:tabs>
            <w:rPr>
              <w:rFonts w:asciiTheme="minorHAnsi" w:eastAsiaTheme="minorEastAsia" w:hAnsiTheme="minorHAnsi" w:cstheme="minorBidi"/>
              <w:b w:val="0"/>
              <w:bCs w:val="0"/>
              <w:noProof/>
              <w:lang w:eastAsia="es-MX"/>
            </w:rPr>
          </w:pPr>
          <w:hyperlink w:anchor="_Toc7718846" w:history="1">
            <w:r w:rsidR="006A58B6" w:rsidRPr="00917D44">
              <w:rPr>
                <w:rStyle w:val="Hipervnculo"/>
                <w:noProof/>
              </w:rPr>
              <w:t>h.</w:t>
            </w:r>
            <w:r w:rsidR="006A58B6">
              <w:rPr>
                <w:rFonts w:asciiTheme="minorHAnsi" w:eastAsiaTheme="minorEastAsia" w:hAnsiTheme="minorHAnsi" w:cstheme="minorBidi"/>
                <w:b w:val="0"/>
                <w:bCs w:val="0"/>
                <w:noProof/>
                <w:lang w:eastAsia="es-MX"/>
              </w:rPr>
              <w:tab/>
            </w:r>
            <w:r w:rsidR="006A58B6" w:rsidRPr="00917D44">
              <w:rPr>
                <w:rStyle w:val="Hipervnculo"/>
                <w:noProof/>
              </w:rPr>
              <w:t>Complementariedades y coincidencias con otros Programas estatales</w:t>
            </w:r>
            <w:r w:rsidR="006A58B6">
              <w:rPr>
                <w:noProof/>
                <w:webHidden/>
              </w:rPr>
              <w:tab/>
            </w:r>
            <w:r w:rsidR="006A58B6">
              <w:rPr>
                <w:noProof/>
                <w:webHidden/>
              </w:rPr>
              <w:fldChar w:fldCharType="begin"/>
            </w:r>
            <w:r w:rsidR="006A58B6">
              <w:rPr>
                <w:noProof/>
                <w:webHidden/>
              </w:rPr>
              <w:instrText xml:space="preserve"> PAGEREF _Toc7718846 \h </w:instrText>
            </w:r>
            <w:r w:rsidR="006A58B6">
              <w:rPr>
                <w:noProof/>
                <w:webHidden/>
              </w:rPr>
            </w:r>
            <w:r w:rsidR="006A58B6">
              <w:rPr>
                <w:noProof/>
                <w:webHidden/>
              </w:rPr>
              <w:fldChar w:fldCharType="separate"/>
            </w:r>
            <w:r w:rsidR="00A50F5E">
              <w:rPr>
                <w:noProof/>
                <w:webHidden/>
              </w:rPr>
              <w:t>61</w:t>
            </w:r>
            <w:r w:rsidR="006A58B6">
              <w:rPr>
                <w:noProof/>
                <w:webHidden/>
              </w:rPr>
              <w:fldChar w:fldCharType="end"/>
            </w:r>
          </w:hyperlink>
        </w:p>
        <w:p w14:paraId="2E3F8CF1" w14:textId="266CAC4D" w:rsidR="006A58B6" w:rsidRDefault="00FC7C3D">
          <w:pPr>
            <w:pStyle w:val="TDC1"/>
            <w:tabs>
              <w:tab w:val="left" w:pos="720"/>
              <w:tab w:val="right" w:leader="dot" w:pos="8828"/>
            </w:tabs>
            <w:rPr>
              <w:rFonts w:asciiTheme="minorHAnsi" w:eastAsiaTheme="minorEastAsia" w:hAnsiTheme="minorHAnsi" w:cstheme="minorBidi"/>
              <w:b w:val="0"/>
              <w:bCs w:val="0"/>
              <w:i w:val="0"/>
              <w:iCs w:val="0"/>
              <w:noProof/>
              <w:sz w:val="22"/>
              <w:szCs w:val="22"/>
              <w:lang w:eastAsia="es-MX"/>
            </w:rPr>
          </w:pPr>
          <w:hyperlink w:anchor="_Toc7718847" w:history="1">
            <w:r w:rsidR="006A58B6" w:rsidRPr="00917D44">
              <w:rPr>
                <w:rStyle w:val="Hipervnculo"/>
                <w:noProof/>
              </w:rPr>
              <w:t>III.</w:t>
            </w:r>
            <w:r w:rsidR="006A58B6">
              <w:rPr>
                <w:rFonts w:asciiTheme="minorHAnsi" w:eastAsiaTheme="minorEastAsia" w:hAnsiTheme="minorHAnsi" w:cstheme="minorBidi"/>
                <w:b w:val="0"/>
                <w:bCs w:val="0"/>
                <w:i w:val="0"/>
                <w:iCs w:val="0"/>
                <w:noProof/>
                <w:sz w:val="22"/>
                <w:szCs w:val="22"/>
                <w:lang w:eastAsia="es-MX"/>
              </w:rPr>
              <w:tab/>
            </w:r>
            <w:r w:rsidR="006A58B6" w:rsidRPr="00917D44">
              <w:rPr>
                <w:rStyle w:val="Hipervnculo"/>
                <w:noProof/>
              </w:rPr>
              <w:t>Análisis de los Procedimientos Administrativos del Programa Seguro Popular</w:t>
            </w:r>
            <w:r w:rsidR="006A58B6">
              <w:rPr>
                <w:noProof/>
                <w:webHidden/>
              </w:rPr>
              <w:tab/>
            </w:r>
            <w:r w:rsidR="006A58B6">
              <w:rPr>
                <w:noProof/>
                <w:webHidden/>
              </w:rPr>
              <w:fldChar w:fldCharType="begin"/>
            </w:r>
            <w:r w:rsidR="006A58B6">
              <w:rPr>
                <w:noProof/>
                <w:webHidden/>
              </w:rPr>
              <w:instrText xml:space="preserve"> PAGEREF _Toc7718847 \h </w:instrText>
            </w:r>
            <w:r w:rsidR="006A58B6">
              <w:rPr>
                <w:noProof/>
                <w:webHidden/>
              </w:rPr>
            </w:r>
            <w:r w:rsidR="006A58B6">
              <w:rPr>
                <w:noProof/>
                <w:webHidden/>
              </w:rPr>
              <w:fldChar w:fldCharType="separate"/>
            </w:r>
            <w:r w:rsidR="00A50F5E">
              <w:rPr>
                <w:noProof/>
                <w:webHidden/>
              </w:rPr>
              <w:t>62</w:t>
            </w:r>
            <w:r w:rsidR="006A58B6">
              <w:rPr>
                <w:noProof/>
                <w:webHidden/>
              </w:rPr>
              <w:fldChar w:fldCharType="end"/>
            </w:r>
          </w:hyperlink>
        </w:p>
        <w:p w14:paraId="570EC288" w14:textId="46F89A8F" w:rsidR="006A58B6" w:rsidRDefault="00FC7C3D">
          <w:pPr>
            <w:pStyle w:val="TDC1"/>
            <w:tabs>
              <w:tab w:val="left" w:pos="720"/>
              <w:tab w:val="right" w:leader="dot" w:pos="8828"/>
            </w:tabs>
            <w:rPr>
              <w:rFonts w:asciiTheme="minorHAnsi" w:eastAsiaTheme="minorEastAsia" w:hAnsiTheme="minorHAnsi" w:cstheme="minorBidi"/>
              <w:b w:val="0"/>
              <w:bCs w:val="0"/>
              <w:i w:val="0"/>
              <w:iCs w:val="0"/>
              <w:noProof/>
              <w:sz w:val="22"/>
              <w:szCs w:val="22"/>
              <w:lang w:eastAsia="es-MX"/>
            </w:rPr>
          </w:pPr>
          <w:hyperlink w:anchor="_Toc7718848" w:history="1">
            <w:r w:rsidR="006A58B6" w:rsidRPr="00917D44">
              <w:rPr>
                <w:rStyle w:val="Hipervnculo"/>
                <w:noProof/>
              </w:rPr>
              <w:t>IV.</w:t>
            </w:r>
            <w:r w:rsidR="006A58B6">
              <w:rPr>
                <w:rFonts w:asciiTheme="minorHAnsi" w:eastAsiaTheme="minorEastAsia" w:hAnsiTheme="minorHAnsi" w:cstheme="minorBidi"/>
                <w:b w:val="0"/>
                <w:bCs w:val="0"/>
                <w:i w:val="0"/>
                <w:iCs w:val="0"/>
                <w:noProof/>
                <w:sz w:val="22"/>
                <w:szCs w:val="22"/>
                <w:lang w:eastAsia="es-MX"/>
              </w:rPr>
              <w:tab/>
            </w:r>
            <w:r w:rsidR="006A58B6" w:rsidRPr="00917D44">
              <w:rPr>
                <w:rStyle w:val="Hipervnculo"/>
                <w:noProof/>
              </w:rPr>
              <w:t>Valoración del diseño del Programa</w:t>
            </w:r>
            <w:r w:rsidR="006A58B6">
              <w:rPr>
                <w:noProof/>
                <w:webHidden/>
              </w:rPr>
              <w:tab/>
            </w:r>
            <w:r w:rsidR="006A58B6">
              <w:rPr>
                <w:noProof/>
                <w:webHidden/>
              </w:rPr>
              <w:fldChar w:fldCharType="begin"/>
            </w:r>
            <w:r w:rsidR="006A58B6">
              <w:rPr>
                <w:noProof/>
                <w:webHidden/>
              </w:rPr>
              <w:instrText xml:space="preserve"> PAGEREF _Toc7718848 \h </w:instrText>
            </w:r>
            <w:r w:rsidR="006A58B6">
              <w:rPr>
                <w:noProof/>
                <w:webHidden/>
              </w:rPr>
            </w:r>
            <w:r w:rsidR="006A58B6">
              <w:rPr>
                <w:noProof/>
                <w:webHidden/>
              </w:rPr>
              <w:fldChar w:fldCharType="separate"/>
            </w:r>
            <w:r w:rsidR="00A50F5E">
              <w:rPr>
                <w:noProof/>
                <w:webHidden/>
              </w:rPr>
              <w:t>68</w:t>
            </w:r>
            <w:r w:rsidR="006A58B6">
              <w:rPr>
                <w:noProof/>
                <w:webHidden/>
              </w:rPr>
              <w:fldChar w:fldCharType="end"/>
            </w:r>
          </w:hyperlink>
        </w:p>
        <w:p w14:paraId="6C49B219" w14:textId="388CCF37" w:rsidR="006A58B6" w:rsidRDefault="00FC7C3D">
          <w:pPr>
            <w:pStyle w:val="TDC1"/>
            <w:tabs>
              <w:tab w:val="left" w:pos="480"/>
              <w:tab w:val="right" w:leader="dot" w:pos="8828"/>
            </w:tabs>
            <w:rPr>
              <w:rFonts w:asciiTheme="minorHAnsi" w:eastAsiaTheme="minorEastAsia" w:hAnsiTheme="minorHAnsi" w:cstheme="minorBidi"/>
              <w:b w:val="0"/>
              <w:bCs w:val="0"/>
              <w:i w:val="0"/>
              <w:iCs w:val="0"/>
              <w:noProof/>
              <w:sz w:val="22"/>
              <w:szCs w:val="22"/>
              <w:lang w:eastAsia="es-MX"/>
            </w:rPr>
          </w:pPr>
          <w:hyperlink w:anchor="_Toc7718849" w:history="1">
            <w:r w:rsidR="006A58B6" w:rsidRPr="00917D44">
              <w:rPr>
                <w:rStyle w:val="Hipervnculo"/>
                <w:noProof/>
              </w:rPr>
              <w:t>V.</w:t>
            </w:r>
            <w:r w:rsidR="006A58B6">
              <w:rPr>
                <w:rFonts w:asciiTheme="minorHAnsi" w:eastAsiaTheme="minorEastAsia" w:hAnsiTheme="minorHAnsi" w:cstheme="minorBidi"/>
                <w:b w:val="0"/>
                <w:bCs w:val="0"/>
                <w:i w:val="0"/>
                <w:iCs w:val="0"/>
                <w:noProof/>
                <w:sz w:val="22"/>
                <w:szCs w:val="22"/>
                <w:lang w:eastAsia="es-MX"/>
              </w:rPr>
              <w:tab/>
            </w:r>
            <w:r w:rsidR="006A58B6" w:rsidRPr="00917D44">
              <w:rPr>
                <w:rStyle w:val="Hipervnculo"/>
                <w:noProof/>
              </w:rPr>
              <w:t>Fortalezas, Oportunidades, Debilidades y Amenazas</w:t>
            </w:r>
            <w:r w:rsidR="006A58B6">
              <w:rPr>
                <w:noProof/>
                <w:webHidden/>
              </w:rPr>
              <w:tab/>
            </w:r>
            <w:r w:rsidR="006A58B6">
              <w:rPr>
                <w:noProof/>
                <w:webHidden/>
              </w:rPr>
              <w:fldChar w:fldCharType="begin"/>
            </w:r>
            <w:r w:rsidR="006A58B6">
              <w:rPr>
                <w:noProof/>
                <w:webHidden/>
              </w:rPr>
              <w:instrText xml:space="preserve"> PAGEREF _Toc7718849 \h </w:instrText>
            </w:r>
            <w:r w:rsidR="006A58B6">
              <w:rPr>
                <w:noProof/>
                <w:webHidden/>
              </w:rPr>
            </w:r>
            <w:r w:rsidR="006A58B6">
              <w:rPr>
                <w:noProof/>
                <w:webHidden/>
              </w:rPr>
              <w:fldChar w:fldCharType="separate"/>
            </w:r>
            <w:r w:rsidR="00A50F5E">
              <w:rPr>
                <w:noProof/>
                <w:webHidden/>
              </w:rPr>
              <w:t>74</w:t>
            </w:r>
            <w:r w:rsidR="006A58B6">
              <w:rPr>
                <w:noProof/>
                <w:webHidden/>
              </w:rPr>
              <w:fldChar w:fldCharType="end"/>
            </w:r>
          </w:hyperlink>
        </w:p>
        <w:p w14:paraId="624248FD" w14:textId="5FD209C3" w:rsidR="006A58B6" w:rsidRDefault="00FC7C3D">
          <w:pPr>
            <w:pStyle w:val="TDC1"/>
            <w:tabs>
              <w:tab w:val="left" w:pos="720"/>
              <w:tab w:val="right" w:leader="dot" w:pos="8828"/>
            </w:tabs>
            <w:rPr>
              <w:rFonts w:asciiTheme="minorHAnsi" w:eastAsiaTheme="minorEastAsia" w:hAnsiTheme="minorHAnsi" w:cstheme="minorBidi"/>
              <w:b w:val="0"/>
              <w:bCs w:val="0"/>
              <w:i w:val="0"/>
              <w:iCs w:val="0"/>
              <w:noProof/>
              <w:sz w:val="22"/>
              <w:szCs w:val="22"/>
              <w:lang w:eastAsia="es-MX"/>
            </w:rPr>
          </w:pPr>
          <w:hyperlink w:anchor="_Toc7718850" w:history="1">
            <w:r w:rsidR="006A58B6" w:rsidRPr="00917D44">
              <w:rPr>
                <w:rStyle w:val="Hipervnculo"/>
                <w:noProof/>
              </w:rPr>
              <w:t>VI.</w:t>
            </w:r>
            <w:r w:rsidR="006A58B6">
              <w:rPr>
                <w:rFonts w:asciiTheme="minorHAnsi" w:eastAsiaTheme="minorEastAsia" w:hAnsiTheme="minorHAnsi" w:cstheme="minorBidi"/>
                <w:b w:val="0"/>
                <w:bCs w:val="0"/>
                <w:i w:val="0"/>
                <w:iCs w:val="0"/>
                <w:noProof/>
                <w:sz w:val="22"/>
                <w:szCs w:val="22"/>
                <w:lang w:eastAsia="es-MX"/>
              </w:rPr>
              <w:tab/>
            </w:r>
            <w:r w:rsidR="006A58B6" w:rsidRPr="00917D44">
              <w:rPr>
                <w:rStyle w:val="Hipervnculo"/>
                <w:noProof/>
              </w:rPr>
              <w:t>Conclusiones</w:t>
            </w:r>
            <w:r w:rsidR="006A58B6">
              <w:rPr>
                <w:noProof/>
                <w:webHidden/>
              </w:rPr>
              <w:tab/>
            </w:r>
            <w:r w:rsidR="006A58B6">
              <w:rPr>
                <w:noProof/>
                <w:webHidden/>
              </w:rPr>
              <w:fldChar w:fldCharType="begin"/>
            </w:r>
            <w:r w:rsidR="006A58B6">
              <w:rPr>
                <w:noProof/>
                <w:webHidden/>
              </w:rPr>
              <w:instrText xml:space="preserve"> PAGEREF _Toc7718850 \h </w:instrText>
            </w:r>
            <w:r w:rsidR="006A58B6">
              <w:rPr>
                <w:noProof/>
                <w:webHidden/>
              </w:rPr>
            </w:r>
            <w:r w:rsidR="006A58B6">
              <w:rPr>
                <w:noProof/>
                <w:webHidden/>
              </w:rPr>
              <w:fldChar w:fldCharType="separate"/>
            </w:r>
            <w:r w:rsidR="00A50F5E">
              <w:rPr>
                <w:noProof/>
                <w:webHidden/>
              </w:rPr>
              <w:t>76</w:t>
            </w:r>
            <w:r w:rsidR="006A58B6">
              <w:rPr>
                <w:noProof/>
                <w:webHidden/>
              </w:rPr>
              <w:fldChar w:fldCharType="end"/>
            </w:r>
          </w:hyperlink>
        </w:p>
        <w:p w14:paraId="23F6FEEF" w14:textId="3C981526" w:rsidR="006A58B6" w:rsidRDefault="00FC7C3D">
          <w:pPr>
            <w:pStyle w:val="TDC1"/>
            <w:tabs>
              <w:tab w:val="left" w:pos="720"/>
              <w:tab w:val="right" w:leader="dot" w:pos="8828"/>
            </w:tabs>
            <w:rPr>
              <w:rFonts w:asciiTheme="minorHAnsi" w:eastAsiaTheme="minorEastAsia" w:hAnsiTheme="minorHAnsi" w:cstheme="minorBidi"/>
              <w:b w:val="0"/>
              <w:bCs w:val="0"/>
              <w:i w:val="0"/>
              <w:iCs w:val="0"/>
              <w:noProof/>
              <w:sz w:val="22"/>
              <w:szCs w:val="22"/>
              <w:lang w:eastAsia="es-MX"/>
            </w:rPr>
          </w:pPr>
          <w:hyperlink w:anchor="_Toc7718851" w:history="1">
            <w:r w:rsidR="006A58B6" w:rsidRPr="00917D44">
              <w:rPr>
                <w:rStyle w:val="Hipervnculo"/>
                <w:noProof/>
              </w:rPr>
              <w:t>VII.</w:t>
            </w:r>
            <w:r w:rsidR="006A58B6">
              <w:rPr>
                <w:rFonts w:asciiTheme="minorHAnsi" w:eastAsiaTheme="minorEastAsia" w:hAnsiTheme="minorHAnsi" w:cstheme="minorBidi"/>
                <w:b w:val="0"/>
                <w:bCs w:val="0"/>
                <w:i w:val="0"/>
                <w:iCs w:val="0"/>
                <w:noProof/>
                <w:sz w:val="22"/>
                <w:szCs w:val="22"/>
                <w:lang w:eastAsia="es-MX"/>
              </w:rPr>
              <w:tab/>
            </w:r>
            <w:r w:rsidR="006A58B6" w:rsidRPr="00917D44">
              <w:rPr>
                <w:rStyle w:val="Hipervnculo"/>
                <w:noProof/>
              </w:rPr>
              <w:t>Bibliografía</w:t>
            </w:r>
            <w:r w:rsidR="006A58B6">
              <w:rPr>
                <w:noProof/>
                <w:webHidden/>
              </w:rPr>
              <w:tab/>
            </w:r>
            <w:r w:rsidR="006A58B6">
              <w:rPr>
                <w:noProof/>
                <w:webHidden/>
              </w:rPr>
              <w:fldChar w:fldCharType="begin"/>
            </w:r>
            <w:r w:rsidR="006A58B6">
              <w:rPr>
                <w:noProof/>
                <w:webHidden/>
              </w:rPr>
              <w:instrText xml:space="preserve"> PAGEREF _Toc7718851 \h </w:instrText>
            </w:r>
            <w:r w:rsidR="006A58B6">
              <w:rPr>
                <w:noProof/>
                <w:webHidden/>
              </w:rPr>
            </w:r>
            <w:r w:rsidR="006A58B6">
              <w:rPr>
                <w:noProof/>
                <w:webHidden/>
              </w:rPr>
              <w:fldChar w:fldCharType="separate"/>
            </w:r>
            <w:r w:rsidR="00A50F5E">
              <w:rPr>
                <w:noProof/>
                <w:webHidden/>
              </w:rPr>
              <w:t>78</w:t>
            </w:r>
            <w:r w:rsidR="006A58B6">
              <w:rPr>
                <w:noProof/>
                <w:webHidden/>
              </w:rPr>
              <w:fldChar w:fldCharType="end"/>
            </w:r>
          </w:hyperlink>
        </w:p>
        <w:p w14:paraId="559ED550" w14:textId="37D7E2D4" w:rsidR="006A58B6" w:rsidRDefault="00FC7C3D">
          <w:pPr>
            <w:pStyle w:val="TDC1"/>
            <w:tabs>
              <w:tab w:val="left" w:pos="480"/>
              <w:tab w:val="right" w:leader="dot" w:pos="8828"/>
            </w:tabs>
            <w:rPr>
              <w:rFonts w:asciiTheme="minorHAnsi" w:eastAsiaTheme="minorEastAsia" w:hAnsiTheme="minorHAnsi" w:cstheme="minorBidi"/>
              <w:b w:val="0"/>
              <w:bCs w:val="0"/>
              <w:i w:val="0"/>
              <w:iCs w:val="0"/>
              <w:noProof/>
              <w:sz w:val="22"/>
              <w:szCs w:val="22"/>
              <w:lang w:eastAsia="es-MX"/>
            </w:rPr>
          </w:pPr>
          <w:hyperlink w:anchor="_Toc7718852" w:history="1">
            <w:r w:rsidR="006A58B6" w:rsidRPr="00917D44">
              <w:rPr>
                <w:rStyle w:val="Hipervnculo"/>
                <w:noProof/>
              </w:rPr>
              <w:t>I.</w:t>
            </w:r>
            <w:r w:rsidR="006A58B6">
              <w:rPr>
                <w:rFonts w:asciiTheme="minorHAnsi" w:eastAsiaTheme="minorEastAsia" w:hAnsiTheme="minorHAnsi" w:cstheme="minorBidi"/>
                <w:b w:val="0"/>
                <w:bCs w:val="0"/>
                <w:i w:val="0"/>
                <w:iCs w:val="0"/>
                <w:noProof/>
                <w:sz w:val="22"/>
                <w:szCs w:val="22"/>
                <w:lang w:eastAsia="es-MX"/>
              </w:rPr>
              <w:tab/>
            </w:r>
            <w:r w:rsidR="006A58B6" w:rsidRPr="00917D44">
              <w:rPr>
                <w:rStyle w:val="Hipervnculo"/>
                <w:noProof/>
              </w:rPr>
              <w:t>Anexos</w:t>
            </w:r>
            <w:r w:rsidR="006A58B6">
              <w:rPr>
                <w:noProof/>
                <w:webHidden/>
              </w:rPr>
              <w:tab/>
            </w:r>
            <w:r w:rsidR="006A58B6">
              <w:rPr>
                <w:noProof/>
                <w:webHidden/>
              </w:rPr>
              <w:fldChar w:fldCharType="begin"/>
            </w:r>
            <w:r w:rsidR="006A58B6">
              <w:rPr>
                <w:noProof/>
                <w:webHidden/>
              </w:rPr>
              <w:instrText xml:space="preserve"> PAGEREF _Toc7718852 \h </w:instrText>
            </w:r>
            <w:r w:rsidR="006A58B6">
              <w:rPr>
                <w:noProof/>
                <w:webHidden/>
              </w:rPr>
            </w:r>
            <w:r w:rsidR="006A58B6">
              <w:rPr>
                <w:noProof/>
                <w:webHidden/>
              </w:rPr>
              <w:fldChar w:fldCharType="separate"/>
            </w:r>
            <w:r w:rsidR="00A50F5E">
              <w:rPr>
                <w:noProof/>
                <w:webHidden/>
              </w:rPr>
              <w:t>79</w:t>
            </w:r>
            <w:r w:rsidR="006A58B6">
              <w:rPr>
                <w:noProof/>
                <w:webHidden/>
              </w:rPr>
              <w:fldChar w:fldCharType="end"/>
            </w:r>
          </w:hyperlink>
        </w:p>
        <w:p w14:paraId="496A4AA2" w14:textId="72459A53" w:rsidR="006A58B6" w:rsidRDefault="00FC7C3D">
          <w:pPr>
            <w:pStyle w:val="TDC2"/>
            <w:tabs>
              <w:tab w:val="right" w:leader="dot" w:pos="8828"/>
            </w:tabs>
            <w:rPr>
              <w:rFonts w:asciiTheme="minorHAnsi" w:eastAsiaTheme="minorEastAsia" w:hAnsiTheme="minorHAnsi" w:cstheme="minorBidi"/>
              <w:b w:val="0"/>
              <w:bCs w:val="0"/>
              <w:noProof/>
              <w:lang w:eastAsia="es-MX"/>
            </w:rPr>
          </w:pPr>
          <w:hyperlink w:anchor="_Toc7718853" w:history="1">
            <w:r w:rsidR="006A58B6" w:rsidRPr="00917D44">
              <w:rPr>
                <w:rStyle w:val="Hipervnculo"/>
                <w:noProof/>
              </w:rPr>
              <w:t>Anexo I: Descripción General del Programa</w:t>
            </w:r>
            <w:r w:rsidR="006A58B6">
              <w:rPr>
                <w:noProof/>
                <w:webHidden/>
              </w:rPr>
              <w:tab/>
            </w:r>
            <w:r w:rsidR="006A58B6">
              <w:rPr>
                <w:noProof/>
                <w:webHidden/>
              </w:rPr>
              <w:fldChar w:fldCharType="begin"/>
            </w:r>
            <w:r w:rsidR="006A58B6">
              <w:rPr>
                <w:noProof/>
                <w:webHidden/>
              </w:rPr>
              <w:instrText xml:space="preserve"> PAGEREF _Toc7718853 \h </w:instrText>
            </w:r>
            <w:r w:rsidR="006A58B6">
              <w:rPr>
                <w:noProof/>
                <w:webHidden/>
              </w:rPr>
            </w:r>
            <w:r w:rsidR="006A58B6">
              <w:rPr>
                <w:noProof/>
                <w:webHidden/>
              </w:rPr>
              <w:fldChar w:fldCharType="separate"/>
            </w:r>
            <w:r w:rsidR="00A50F5E">
              <w:rPr>
                <w:noProof/>
                <w:webHidden/>
              </w:rPr>
              <w:t>79</w:t>
            </w:r>
            <w:r w:rsidR="006A58B6">
              <w:rPr>
                <w:noProof/>
                <w:webHidden/>
              </w:rPr>
              <w:fldChar w:fldCharType="end"/>
            </w:r>
          </w:hyperlink>
        </w:p>
        <w:p w14:paraId="0DBE0A43" w14:textId="36EF013E" w:rsidR="006A58B6" w:rsidRDefault="00FC7C3D">
          <w:pPr>
            <w:pStyle w:val="TDC2"/>
            <w:tabs>
              <w:tab w:val="right" w:leader="dot" w:pos="8828"/>
            </w:tabs>
            <w:rPr>
              <w:rFonts w:asciiTheme="minorHAnsi" w:eastAsiaTheme="minorEastAsia" w:hAnsiTheme="minorHAnsi" w:cstheme="minorBidi"/>
              <w:b w:val="0"/>
              <w:bCs w:val="0"/>
              <w:noProof/>
              <w:lang w:eastAsia="es-MX"/>
            </w:rPr>
          </w:pPr>
          <w:hyperlink w:anchor="_Toc7718854" w:history="1">
            <w:r w:rsidR="006A58B6" w:rsidRPr="00917D44">
              <w:rPr>
                <w:rStyle w:val="Hipervnculo"/>
                <w:noProof/>
              </w:rPr>
              <w:t>Anexo II: Metodología para la cuantifiación de las poblaciones potencial y objetivo</w:t>
            </w:r>
            <w:r w:rsidR="006A58B6">
              <w:rPr>
                <w:noProof/>
                <w:webHidden/>
              </w:rPr>
              <w:tab/>
            </w:r>
            <w:r w:rsidR="006A58B6">
              <w:rPr>
                <w:noProof/>
                <w:webHidden/>
              </w:rPr>
              <w:fldChar w:fldCharType="begin"/>
            </w:r>
            <w:r w:rsidR="006A58B6">
              <w:rPr>
                <w:noProof/>
                <w:webHidden/>
              </w:rPr>
              <w:instrText xml:space="preserve"> PAGEREF _Toc7718854 \h </w:instrText>
            </w:r>
            <w:r w:rsidR="006A58B6">
              <w:rPr>
                <w:noProof/>
                <w:webHidden/>
              </w:rPr>
            </w:r>
            <w:r w:rsidR="006A58B6">
              <w:rPr>
                <w:noProof/>
                <w:webHidden/>
              </w:rPr>
              <w:fldChar w:fldCharType="separate"/>
            </w:r>
            <w:r w:rsidR="00A50F5E">
              <w:rPr>
                <w:noProof/>
                <w:webHidden/>
              </w:rPr>
              <w:t>81</w:t>
            </w:r>
            <w:r w:rsidR="006A58B6">
              <w:rPr>
                <w:noProof/>
                <w:webHidden/>
              </w:rPr>
              <w:fldChar w:fldCharType="end"/>
            </w:r>
          </w:hyperlink>
        </w:p>
        <w:p w14:paraId="4E9C64E9" w14:textId="10445A10" w:rsidR="006A58B6" w:rsidRDefault="00FC7C3D">
          <w:pPr>
            <w:pStyle w:val="TDC2"/>
            <w:tabs>
              <w:tab w:val="right" w:leader="dot" w:pos="8828"/>
            </w:tabs>
            <w:rPr>
              <w:rFonts w:asciiTheme="minorHAnsi" w:eastAsiaTheme="minorEastAsia" w:hAnsiTheme="minorHAnsi" w:cstheme="minorBidi"/>
              <w:b w:val="0"/>
              <w:bCs w:val="0"/>
              <w:noProof/>
              <w:lang w:eastAsia="es-MX"/>
            </w:rPr>
          </w:pPr>
          <w:hyperlink w:anchor="_Toc7718855" w:history="1">
            <w:r w:rsidR="006A58B6" w:rsidRPr="00917D44">
              <w:rPr>
                <w:rStyle w:val="Hipervnculo"/>
                <w:noProof/>
              </w:rPr>
              <w:t>Anexo III: Procedimiento para la actualización de la base de datos de beneficiarios</w:t>
            </w:r>
            <w:r w:rsidR="006A58B6">
              <w:rPr>
                <w:noProof/>
                <w:webHidden/>
              </w:rPr>
              <w:tab/>
            </w:r>
            <w:r w:rsidR="006A58B6">
              <w:rPr>
                <w:noProof/>
                <w:webHidden/>
              </w:rPr>
              <w:fldChar w:fldCharType="begin"/>
            </w:r>
            <w:r w:rsidR="006A58B6">
              <w:rPr>
                <w:noProof/>
                <w:webHidden/>
              </w:rPr>
              <w:instrText xml:space="preserve"> PAGEREF _Toc7718855 \h </w:instrText>
            </w:r>
            <w:r w:rsidR="006A58B6">
              <w:rPr>
                <w:noProof/>
                <w:webHidden/>
              </w:rPr>
            </w:r>
            <w:r w:rsidR="006A58B6">
              <w:rPr>
                <w:noProof/>
                <w:webHidden/>
              </w:rPr>
              <w:fldChar w:fldCharType="separate"/>
            </w:r>
            <w:r w:rsidR="00A50F5E">
              <w:rPr>
                <w:noProof/>
                <w:webHidden/>
              </w:rPr>
              <w:t>82</w:t>
            </w:r>
            <w:r w:rsidR="006A58B6">
              <w:rPr>
                <w:noProof/>
                <w:webHidden/>
              </w:rPr>
              <w:fldChar w:fldCharType="end"/>
            </w:r>
          </w:hyperlink>
        </w:p>
        <w:p w14:paraId="60D81DCD" w14:textId="11551150" w:rsidR="006A58B6" w:rsidRDefault="00FC7C3D">
          <w:pPr>
            <w:pStyle w:val="TDC2"/>
            <w:tabs>
              <w:tab w:val="right" w:leader="dot" w:pos="8828"/>
            </w:tabs>
            <w:rPr>
              <w:rFonts w:asciiTheme="minorHAnsi" w:eastAsiaTheme="minorEastAsia" w:hAnsiTheme="minorHAnsi" w:cstheme="minorBidi"/>
              <w:b w:val="0"/>
              <w:bCs w:val="0"/>
              <w:noProof/>
              <w:lang w:eastAsia="es-MX"/>
            </w:rPr>
          </w:pPr>
          <w:hyperlink w:anchor="_Toc7718856" w:history="1">
            <w:r w:rsidR="006A58B6" w:rsidRPr="00917D44">
              <w:rPr>
                <w:rStyle w:val="Hipervnculo"/>
                <w:noProof/>
              </w:rPr>
              <w:t>Anexo IV: Matriz de Indicadores para Resultados del Programa</w:t>
            </w:r>
            <w:r w:rsidR="006A58B6">
              <w:rPr>
                <w:noProof/>
                <w:webHidden/>
              </w:rPr>
              <w:tab/>
            </w:r>
            <w:r w:rsidR="006A58B6">
              <w:rPr>
                <w:noProof/>
                <w:webHidden/>
              </w:rPr>
              <w:fldChar w:fldCharType="begin"/>
            </w:r>
            <w:r w:rsidR="006A58B6">
              <w:rPr>
                <w:noProof/>
                <w:webHidden/>
              </w:rPr>
              <w:instrText xml:space="preserve"> PAGEREF _Toc7718856 \h </w:instrText>
            </w:r>
            <w:r w:rsidR="006A58B6">
              <w:rPr>
                <w:noProof/>
                <w:webHidden/>
              </w:rPr>
            </w:r>
            <w:r w:rsidR="006A58B6">
              <w:rPr>
                <w:noProof/>
                <w:webHidden/>
              </w:rPr>
              <w:fldChar w:fldCharType="separate"/>
            </w:r>
            <w:r w:rsidR="00A50F5E">
              <w:rPr>
                <w:noProof/>
                <w:webHidden/>
              </w:rPr>
              <w:t>83</w:t>
            </w:r>
            <w:r w:rsidR="006A58B6">
              <w:rPr>
                <w:noProof/>
                <w:webHidden/>
              </w:rPr>
              <w:fldChar w:fldCharType="end"/>
            </w:r>
          </w:hyperlink>
        </w:p>
        <w:p w14:paraId="5DFC3589" w14:textId="3881E6EC" w:rsidR="006A58B6" w:rsidRDefault="00FC7C3D">
          <w:pPr>
            <w:pStyle w:val="TDC2"/>
            <w:tabs>
              <w:tab w:val="right" w:leader="dot" w:pos="8828"/>
            </w:tabs>
            <w:rPr>
              <w:rFonts w:asciiTheme="minorHAnsi" w:eastAsiaTheme="minorEastAsia" w:hAnsiTheme="minorHAnsi" w:cstheme="minorBidi"/>
              <w:b w:val="0"/>
              <w:bCs w:val="0"/>
              <w:noProof/>
              <w:lang w:eastAsia="es-MX"/>
            </w:rPr>
          </w:pPr>
          <w:hyperlink w:anchor="_Toc7718857" w:history="1">
            <w:r w:rsidR="006A58B6" w:rsidRPr="00917D44">
              <w:rPr>
                <w:rStyle w:val="Hipervnculo"/>
                <w:noProof/>
              </w:rPr>
              <w:t>Anexo V: Indicadores</w:t>
            </w:r>
            <w:r w:rsidR="006A58B6">
              <w:rPr>
                <w:noProof/>
                <w:webHidden/>
              </w:rPr>
              <w:tab/>
            </w:r>
            <w:r w:rsidR="006A58B6">
              <w:rPr>
                <w:noProof/>
                <w:webHidden/>
              </w:rPr>
              <w:fldChar w:fldCharType="begin"/>
            </w:r>
            <w:r w:rsidR="006A58B6">
              <w:rPr>
                <w:noProof/>
                <w:webHidden/>
              </w:rPr>
              <w:instrText xml:space="preserve"> PAGEREF _Toc7718857 \h </w:instrText>
            </w:r>
            <w:r w:rsidR="006A58B6">
              <w:rPr>
                <w:noProof/>
                <w:webHidden/>
              </w:rPr>
            </w:r>
            <w:r w:rsidR="006A58B6">
              <w:rPr>
                <w:noProof/>
                <w:webHidden/>
              </w:rPr>
              <w:fldChar w:fldCharType="separate"/>
            </w:r>
            <w:r w:rsidR="00A50F5E">
              <w:rPr>
                <w:noProof/>
                <w:webHidden/>
              </w:rPr>
              <w:t>84</w:t>
            </w:r>
            <w:r w:rsidR="006A58B6">
              <w:rPr>
                <w:noProof/>
                <w:webHidden/>
              </w:rPr>
              <w:fldChar w:fldCharType="end"/>
            </w:r>
          </w:hyperlink>
        </w:p>
        <w:p w14:paraId="2F9EB079" w14:textId="01B6746D" w:rsidR="006A58B6" w:rsidRDefault="00FC7C3D">
          <w:pPr>
            <w:pStyle w:val="TDC2"/>
            <w:tabs>
              <w:tab w:val="right" w:leader="dot" w:pos="8828"/>
            </w:tabs>
            <w:rPr>
              <w:rFonts w:asciiTheme="minorHAnsi" w:eastAsiaTheme="minorEastAsia" w:hAnsiTheme="minorHAnsi" w:cstheme="minorBidi"/>
              <w:b w:val="0"/>
              <w:bCs w:val="0"/>
              <w:noProof/>
              <w:lang w:eastAsia="es-MX"/>
            </w:rPr>
          </w:pPr>
          <w:hyperlink w:anchor="_Toc7718858" w:history="1">
            <w:r w:rsidR="006A58B6" w:rsidRPr="00917D44">
              <w:rPr>
                <w:rStyle w:val="Hipervnculo"/>
                <w:noProof/>
              </w:rPr>
              <w:t>Anexo VI: Metas del programa</w:t>
            </w:r>
            <w:r w:rsidR="006A58B6">
              <w:rPr>
                <w:noProof/>
                <w:webHidden/>
              </w:rPr>
              <w:tab/>
            </w:r>
            <w:r w:rsidR="006A58B6">
              <w:rPr>
                <w:noProof/>
                <w:webHidden/>
              </w:rPr>
              <w:fldChar w:fldCharType="begin"/>
            </w:r>
            <w:r w:rsidR="006A58B6">
              <w:rPr>
                <w:noProof/>
                <w:webHidden/>
              </w:rPr>
              <w:instrText xml:space="preserve"> PAGEREF _Toc7718858 \h </w:instrText>
            </w:r>
            <w:r w:rsidR="006A58B6">
              <w:rPr>
                <w:noProof/>
                <w:webHidden/>
              </w:rPr>
            </w:r>
            <w:r w:rsidR="006A58B6">
              <w:rPr>
                <w:noProof/>
                <w:webHidden/>
              </w:rPr>
              <w:fldChar w:fldCharType="separate"/>
            </w:r>
            <w:r w:rsidR="00A50F5E">
              <w:rPr>
                <w:noProof/>
                <w:webHidden/>
              </w:rPr>
              <w:t>86</w:t>
            </w:r>
            <w:r w:rsidR="006A58B6">
              <w:rPr>
                <w:noProof/>
                <w:webHidden/>
              </w:rPr>
              <w:fldChar w:fldCharType="end"/>
            </w:r>
          </w:hyperlink>
        </w:p>
        <w:p w14:paraId="75E4D46A" w14:textId="596FDF40" w:rsidR="006A58B6" w:rsidRDefault="00FC7C3D">
          <w:pPr>
            <w:pStyle w:val="TDC2"/>
            <w:tabs>
              <w:tab w:val="right" w:leader="dot" w:pos="8828"/>
            </w:tabs>
            <w:rPr>
              <w:rFonts w:asciiTheme="minorHAnsi" w:eastAsiaTheme="minorEastAsia" w:hAnsiTheme="minorHAnsi" w:cstheme="minorBidi"/>
              <w:b w:val="0"/>
              <w:bCs w:val="0"/>
              <w:noProof/>
              <w:lang w:eastAsia="es-MX"/>
            </w:rPr>
          </w:pPr>
          <w:hyperlink w:anchor="_Toc7718859" w:history="1">
            <w:r w:rsidR="006A58B6" w:rsidRPr="00917D44">
              <w:rPr>
                <w:rStyle w:val="Hipervnculo"/>
                <w:noProof/>
              </w:rPr>
              <w:t>Anexo VII: Propuesta de mejora de la MIR</w:t>
            </w:r>
            <w:r w:rsidR="006A58B6">
              <w:rPr>
                <w:noProof/>
                <w:webHidden/>
              </w:rPr>
              <w:tab/>
            </w:r>
            <w:r w:rsidR="006A58B6">
              <w:rPr>
                <w:noProof/>
                <w:webHidden/>
              </w:rPr>
              <w:fldChar w:fldCharType="begin"/>
            </w:r>
            <w:r w:rsidR="006A58B6">
              <w:rPr>
                <w:noProof/>
                <w:webHidden/>
              </w:rPr>
              <w:instrText xml:space="preserve"> PAGEREF _Toc7718859 \h </w:instrText>
            </w:r>
            <w:r w:rsidR="006A58B6">
              <w:rPr>
                <w:noProof/>
                <w:webHidden/>
              </w:rPr>
            </w:r>
            <w:r w:rsidR="006A58B6">
              <w:rPr>
                <w:noProof/>
                <w:webHidden/>
              </w:rPr>
              <w:fldChar w:fldCharType="separate"/>
            </w:r>
            <w:r w:rsidR="00A50F5E">
              <w:rPr>
                <w:noProof/>
                <w:webHidden/>
              </w:rPr>
              <w:t>88</w:t>
            </w:r>
            <w:r w:rsidR="006A58B6">
              <w:rPr>
                <w:noProof/>
                <w:webHidden/>
              </w:rPr>
              <w:fldChar w:fldCharType="end"/>
            </w:r>
          </w:hyperlink>
        </w:p>
        <w:p w14:paraId="66B5EB21" w14:textId="7BC661DF" w:rsidR="006A58B6" w:rsidRDefault="00FC7C3D">
          <w:pPr>
            <w:pStyle w:val="TDC2"/>
            <w:tabs>
              <w:tab w:val="right" w:leader="dot" w:pos="8828"/>
            </w:tabs>
            <w:rPr>
              <w:rFonts w:asciiTheme="minorHAnsi" w:eastAsiaTheme="minorEastAsia" w:hAnsiTheme="minorHAnsi" w:cstheme="minorBidi"/>
              <w:b w:val="0"/>
              <w:bCs w:val="0"/>
              <w:noProof/>
              <w:lang w:eastAsia="es-MX"/>
            </w:rPr>
          </w:pPr>
          <w:hyperlink w:anchor="_Toc7718860" w:history="1">
            <w:r w:rsidR="006A58B6" w:rsidRPr="00917D44">
              <w:rPr>
                <w:rStyle w:val="Hipervnculo"/>
                <w:noProof/>
              </w:rPr>
              <w:t>Anexo VIII: Gastos desglosados del Programa</w:t>
            </w:r>
            <w:r w:rsidR="006A58B6">
              <w:rPr>
                <w:noProof/>
                <w:webHidden/>
              </w:rPr>
              <w:tab/>
            </w:r>
            <w:r w:rsidR="006A58B6">
              <w:rPr>
                <w:noProof/>
                <w:webHidden/>
              </w:rPr>
              <w:fldChar w:fldCharType="begin"/>
            </w:r>
            <w:r w:rsidR="006A58B6">
              <w:rPr>
                <w:noProof/>
                <w:webHidden/>
              </w:rPr>
              <w:instrText xml:space="preserve"> PAGEREF _Toc7718860 \h </w:instrText>
            </w:r>
            <w:r w:rsidR="006A58B6">
              <w:rPr>
                <w:noProof/>
                <w:webHidden/>
              </w:rPr>
            </w:r>
            <w:r w:rsidR="006A58B6">
              <w:rPr>
                <w:noProof/>
                <w:webHidden/>
              </w:rPr>
              <w:fldChar w:fldCharType="separate"/>
            </w:r>
            <w:r w:rsidR="00A50F5E">
              <w:rPr>
                <w:noProof/>
                <w:webHidden/>
              </w:rPr>
              <w:t>89</w:t>
            </w:r>
            <w:r w:rsidR="006A58B6">
              <w:rPr>
                <w:noProof/>
                <w:webHidden/>
              </w:rPr>
              <w:fldChar w:fldCharType="end"/>
            </w:r>
          </w:hyperlink>
        </w:p>
        <w:p w14:paraId="6C0A3E4E" w14:textId="63EAE3DD" w:rsidR="006A58B6" w:rsidRDefault="00FC7C3D">
          <w:pPr>
            <w:pStyle w:val="TDC2"/>
            <w:tabs>
              <w:tab w:val="right" w:leader="dot" w:pos="8828"/>
            </w:tabs>
            <w:rPr>
              <w:rFonts w:asciiTheme="minorHAnsi" w:eastAsiaTheme="minorEastAsia" w:hAnsiTheme="minorHAnsi" w:cstheme="minorBidi"/>
              <w:b w:val="0"/>
              <w:bCs w:val="0"/>
              <w:noProof/>
              <w:lang w:eastAsia="es-MX"/>
            </w:rPr>
          </w:pPr>
          <w:hyperlink w:anchor="_Toc7718861" w:history="1">
            <w:r w:rsidR="006A58B6" w:rsidRPr="00917D44">
              <w:rPr>
                <w:rStyle w:val="Hipervnculo"/>
                <w:noProof/>
              </w:rPr>
              <w:t>Anexo IX: Complementariedad y coincidencias con otros programas</w:t>
            </w:r>
            <w:r w:rsidR="006A58B6">
              <w:rPr>
                <w:noProof/>
                <w:webHidden/>
              </w:rPr>
              <w:tab/>
            </w:r>
            <w:r w:rsidR="006A58B6">
              <w:rPr>
                <w:noProof/>
                <w:webHidden/>
              </w:rPr>
              <w:fldChar w:fldCharType="begin"/>
            </w:r>
            <w:r w:rsidR="006A58B6">
              <w:rPr>
                <w:noProof/>
                <w:webHidden/>
              </w:rPr>
              <w:instrText xml:space="preserve"> PAGEREF _Toc7718861 \h </w:instrText>
            </w:r>
            <w:r w:rsidR="006A58B6">
              <w:rPr>
                <w:noProof/>
                <w:webHidden/>
              </w:rPr>
            </w:r>
            <w:r w:rsidR="006A58B6">
              <w:rPr>
                <w:noProof/>
                <w:webHidden/>
              </w:rPr>
              <w:fldChar w:fldCharType="separate"/>
            </w:r>
            <w:r w:rsidR="00A50F5E">
              <w:rPr>
                <w:noProof/>
                <w:webHidden/>
              </w:rPr>
              <w:t>90</w:t>
            </w:r>
            <w:r w:rsidR="006A58B6">
              <w:rPr>
                <w:noProof/>
                <w:webHidden/>
              </w:rPr>
              <w:fldChar w:fldCharType="end"/>
            </w:r>
          </w:hyperlink>
        </w:p>
        <w:p w14:paraId="60053710" w14:textId="0AC56BB4" w:rsidR="006A58B6" w:rsidRDefault="00FC7C3D">
          <w:pPr>
            <w:pStyle w:val="TDC2"/>
            <w:tabs>
              <w:tab w:val="right" w:leader="dot" w:pos="8828"/>
            </w:tabs>
            <w:rPr>
              <w:rFonts w:asciiTheme="minorHAnsi" w:eastAsiaTheme="minorEastAsia" w:hAnsiTheme="minorHAnsi" w:cstheme="minorBidi"/>
              <w:b w:val="0"/>
              <w:bCs w:val="0"/>
              <w:noProof/>
              <w:lang w:eastAsia="es-MX"/>
            </w:rPr>
          </w:pPr>
          <w:hyperlink w:anchor="_Toc7718862" w:history="1">
            <w:r w:rsidR="006A58B6" w:rsidRPr="00917D44">
              <w:rPr>
                <w:rStyle w:val="Hipervnculo"/>
                <w:noProof/>
              </w:rPr>
              <w:t>Anexo X: Valoración Final del Programa</w:t>
            </w:r>
            <w:r w:rsidR="006A58B6">
              <w:rPr>
                <w:noProof/>
                <w:webHidden/>
              </w:rPr>
              <w:tab/>
            </w:r>
            <w:r w:rsidR="006A58B6">
              <w:rPr>
                <w:noProof/>
                <w:webHidden/>
              </w:rPr>
              <w:fldChar w:fldCharType="begin"/>
            </w:r>
            <w:r w:rsidR="006A58B6">
              <w:rPr>
                <w:noProof/>
                <w:webHidden/>
              </w:rPr>
              <w:instrText xml:space="preserve"> PAGEREF _Toc7718862 \h </w:instrText>
            </w:r>
            <w:r w:rsidR="006A58B6">
              <w:rPr>
                <w:noProof/>
                <w:webHidden/>
              </w:rPr>
            </w:r>
            <w:r w:rsidR="006A58B6">
              <w:rPr>
                <w:noProof/>
                <w:webHidden/>
              </w:rPr>
              <w:fldChar w:fldCharType="separate"/>
            </w:r>
            <w:r w:rsidR="00A50F5E">
              <w:rPr>
                <w:noProof/>
                <w:webHidden/>
              </w:rPr>
              <w:t>91</w:t>
            </w:r>
            <w:r w:rsidR="006A58B6">
              <w:rPr>
                <w:noProof/>
                <w:webHidden/>
              </w:rPr>
              <w:fldChar w:fldCharType="end"/>
            </w:r>
          </w:hyperlink>
        </w:p>
        <w:p w14:paraId="431E3D0D" w14:textId="63C1109B" w:rsidR="006A58B6" w:rsidRDefault="00FC7C3D">
          <w:pPr>
            <w:pStyle w:val="TDC2"/>
            <w:tabs>
              <w:tab w:val="right" w:leader="dot" w:pos="8828"/>
            </w:tabs>
            <w:rPr>
              <w:rFonts w:asciiTheme="minorHAnsi" w:eastAsiaTheme="minorEastAsia" w:hAnsiTheme="minorHAnsi" w:cstheme="minorBidi"/>
              <w:b w:val="0"/>
              <w:bCs w:val="0"/>
              <w:noProof/>
              <w:lang w:eastAsia="es-MX"/>
            </w:rPr>
          </w:pPr>
          <w:hyperlink w:anchor="_Toc7718863" w:history="1">
            <w:r w:rsidR="006A58B6" w:rsidRPr="00917D44">
              <w:rPr>
                <w:rStyle w:val="Hipervnculo"/>
                <w:noProof/>
              </w:rPr>
              <w:t>Anexo XI: Principales Fortalezas, Oportunidades, Debilidades, Amenazas y Recomendaciones</w:t>
            </w:r>
            <w:r w:rsidR="006A58B6">
              <w:rPr>
                <w:noProof/>
                <w:webHidden/>
              </w:rPr>
              <w:tab/>
            </w:r>
            <w:r w:rsidR="006A58B6">
              <w:rPr>
                <w:noProof/>
                <w:webHidden/>
              </w:rPr>
              <w:fldChar w:fldCharType="begin"/>
            </w:r>
            <w:r w:rsidR="006A58B6">
              <w:rPr>
                <w:noProof/>
                <w:webHidden/>
              </w:rPr>
              <w:instrText xml:space="preserve"> PAGEREF _Toc7718863 \h </w:instrText>
            </w:r>
            <w:r w:rsidR="006A58B6">
              <w:rPr>
                <w:noProof/>
                <w:webHidden/>
              </w:rPr>
            </w:r>
            <w:r w:rsidR="006A58B6">
              <w:rPr>
                <w:noProof/>
                <w:webHidden/>
              </w:rPr>
              <w:fldChar w:fldCharType="separate"/>
            </w:r>
            <w:r w:rsidR="00A50F5E">
              <w:rPr>
                <w:noProof/>
                <w:webHidden/>
              </w:rPr>
              <w:t>92</w:t>
            </w:r>
            <w:r w:rsidR="006A58B6">
              <w:rPr>
                <w:noProof/>
                <w:webHidden/>
              </w:rPr>
              <w:fldChar w:fldCharType="end"/>
            </w:r>
          </w:hyperlink>
        </w:p>
        <w:p w14:paraId="7A18E633" w14:textId="214E4C28" w:rsidR="006A58B6" w:rsidRDefault="00FC7C3D">
          <w:pPr>
            <w:pStyle w:val="TDC2"/>
            <w:tabs>
              <w:tab w:val="right" w:leader="dot" w:pos="8828"/>
            </w:tabs>
            <w:rPr>
              <w:rFonts w:asciiTheme="minorHAnsi" w:eastAsiaTheme="minorEastAsia" w:hAnsiTheme="minorHAnsi" w:cstheme="minorBidi"/>
              <w:b w:val="0"/>
              <w:bCs w:val="0"/>
              <w:noProof/>
              <w:lang w:eastAsia="es-MX"/>
            </w:rPr>
          </w:pPr>
          <w:hyperlink w:anchor="_Toc7718864" w:history="1">
            <w:r w:rsidR="006A58B6" w:rsidRPr="00917D44">
              <w:rPr>
                <w:rStyle w:val="Hipervnculo"/>
                <w:noProof/>
              </w:rPr>
              <w:t>Anexo XII: Ficha Técnica con los datos generales de la instancia evaluadora y el costo de la evaluación</w:t>
            </w:r>
            <w:r w:rsidR="006A58B6">
              <w:rPr>
                <w:noProof/>
                <w:webHidden/>
              </w:rPr>
              <w:tab/>
            </w:r>
            <w:r w:rsidR="006A58B6">
              <w:rPr>
                <w:noProof/>
                <w:webHidden/>
              </w:rPr>
              <w:fldChar w:fldCharType="begin"/>
            </w:r>
            <w:r w:rsidR="006A58B6">
              <w:rPr>
                <w:noProof/>
                <w:webHidden/>
              </w:rPr>
              <w:instrText xml:space="preserve"> PAGEREF _Toc7718864 \h </w:instrText>
            </w:r>
            <w:r w:rsidR="006A58B6">
              <w:rPr>
                <w:noProof/>
                <w:webHidden/>
              </w:rPr>
            </w:r>
            <w:r w:rsidR="006A58B6">
              <w:rPr>
                <w:noProof/>
                <w:webHidden/>
              </w:rPr>
              <w:fldChar w:fldCharType="separate"/>
            </w:r>
            <w:r w:rsidR="00A50F5E">
              <w:rPr>
                <w:noProof/>
                <w:webHidden/>
              </w:rPr>
              <w:t>94</w:t>
            </w:r>
            <w:r w:rsidR="006A58B6">
              <w:rPr>
                <w:noProof/>
                <w:webHidden/>
              </w:rPr>
              <w:fldChar w:fldCharType="end"/>
            </w:r>
          </w:hyperlink>
        </w:p>
        <w:p w14:paraId="2844217F" w14:textId="5FDC5FC5" w:rsidR="006A58B6" w:rsidRDefault="00FC7C3D">
          <w:pPr>
            <w:pStyle w:val="TDC2"/>
            <w:tabs>
              <w:tab w:val="right" w:leader="dot" w:pos="8828"/>
            </w:tabs>
            <w:rPr>
              <w:rFonts w:asciiTheme="minorHAnsi" w:eastAsiaTheme="minorEastAsia" w:hAnsiTheme="minorHAnsi" w:cstheme="minorBidi"/>
              <w:b w:val="0"/>
              <w:bCs w:val="0"/>
              <w:noProof/>
              <w:lang w:eastAsia="es-MX"/>
            </w:rPr>
          </w:pPr>
          <w:hyperlink w:anchor="_Toc7718865" w:history="1">
            <w:r w:rsidR="006A58B6" w:rsidRPr="00917D44">
              <w:rPr>
                <w:rStyle w:val="Hipervnculo"/>
                <w:noProof/>
              </w:rPr>
              <w:t>Anexo XIII: Objetivos, estrategias y líneas de acción del Plan Nacional de Desarrollo vinculadas con el propósito del Seguro Popular</w:t>
            </w:r>
            <w:r w:rsidR="006A58B6">
              <w:rPr>
                <w:noProof/>
                <w:webHidden/>
              </w:rPr>
              <w:tab/>
            </w:r>
            <w:r w:rsidR="006A58B6">
              <w:rPr>
                <w:noProof/>
                <w:webHidden/>
              </w:rPr>
              <w:fldChar w:fldCharType="begin"/>
            </w:r>
            <w:r w:rsidR="006A58B6">
              <w:rPr>
                <w:noProof/>
                <w:webHidden/>
              </w:rPr>
              <w:instrText xml:space="preserve"> PAGEREF _Toc7718865 \h </w:instrText>
            </w:r>
            <w:r w:rsidR="006A58B6">
              <w:rPr>
                <w:noProof/>
                <w:webHidden/>
              </w:rPr>
            </w:r>
            <w:r w:rsidR="006A58B6">
              <w:rPr>
                <w:noProof/>
                <w:webHidden/>
              </w:rPr>
              <w:fldChar w:fldCharType="separate"/>
            </w:r>
            <w:r w:rsidR="00A50F5E">
              <w:rPr>
                <w:noProof/>
                <w:webHidden/>
              </w:rPr>
              <w:t>95</w:t>
            </w:r>
            <w:r w:rsidR="006A58B6">
              <w:rPr>
                <w:noProof/>
                <w:webHidden/>
              </w:rPr>
              <w:fldChar w:fldCharType="end"/>
            </w:r>
          </w:hyperlink>
        </w:p>
        <w:p w14:paraId="58C5DF6D" w14:textId="1C488FFF" w:rsidR="006A58B6" w:rsidRDefault="00FC7C3D">
          <w:pPr>
            <w:pStyle w:val="TDC2"/>
            <w:tabs>
              <w:tab w:val="right" w:leader="dot" w:pos="8828"/>
            </w:tabs>
            <w:rPr>
              <w:rFonts w:asciiTheme="minorHAnsi" w:eastAsiaTheme="minorEastAsia" w:hAnsiTheme="minorHAnsi" w:cstheme="minorBidi"/>
              <w:b w:val="0"/>
              <w:bCs w:val="0"/>
              <w:noProof/>
              <w:lang w:eastAsia="es-MX"/>
            </w:rPr>
          </w:pPr>
          <w:hyperlink w:anchor="_Toc7718866" w:history="1">
            <w:r w:rsidR="006A58B6" w:rsidRPr="00917D44">
              <w:rPr>
                <w:rStyle w:val="Hipervnculo"/>
                <w:noProof/>
              </w:rPr>
              <w:t>Anexo XIV: Elementos de Padrón de Beneficiarios</w:t>
            </w:r>
            <w:r w:rsidR="006A58B6">
              <w:rPr>
                <w:noProof/>
                <w:webHidden/>
              </w:rPr>
              <w:tab/>
            </w:r>
            <w:r w:rsidR="006A58B6">
              <w:rPr>
                <w:noProof/>
                <w:webHidden/>
              </w:rPr>
              <w:fldChar w:fldCharType="begin"/>
            </w:r>
            <w:r w:rsidR="006A58B6">
              <w:rPr>
                <w:noProof/>
                <w:webHidden/>
              </w:rPr>
              <w:instrText xml:space="preserve"> PAGEREF _Toc7718866 \h </w:instrText>
            </w:r>
            <w:r w:rsidR="006A58B6">
              <w:rPr>
                <w:noProof/>
                <w:webHidden/>
              </w:rPr>
            </w:r>
            <w:r w:rsidR="006A58B6">
              <w:rPr>
                <w:noProof/>
                <w:webHidden/>
              </w:rPr>
              <w:fldChar w:fldCharType="separate"/>
            </w:r>
            <w:r w:rsidR="00A50F5E">
              <w:rPr>
                <w:noProof/>
                <w:webHidden/>
              </w:rPr>
              <w:t>97</w:t>
            </w:r>
            <w:r w:rsidR="006A58B6">
              <w:rPr>
                <w:noProof/>
                <w:webHidden/>
              </w:rPr>
              <w:fldChar w:fldCharType="end"/>
            </w:r>
          </w:hyperlink>
        </w:p>
        <w:p w14:paraId="3A192DB8" w14:textId="05A33302" w:rsidR="006A58B6" w:rsidRDefault="00FC7C3D">
          <w:pPr>
            <w:pStyle w:val="TDC2"/>
            <w:tabs>
              <w:tab w:val="right" w:leader="dot" w:pos="8828"/>
            </w:tabs>
            <w:rPr>
              <w:rFonts w:asciiTheme="minorHAnsi" w:eastAsiaTheme="minorEastAsia" w:hAnsiTheme="minorHAnsi" w:cstheme="minorBidi"/>
              <w:b w:val="0"/>
              <w:bCs w:val="0"/>
              <w:noProof/>
              <w:lang w:eastAsia="es-MX"/>
            </w:rPr>
          </w:pPr>
          <w:hyperlink w:anchor="_Toc7718867" w:history="1">
            <w:r w:rsidR="006A58B6" w:rsidRPr="00917D44">
              <w:rPr>
                <w:rStyle w:val="Hipervnculo"/>
                <w:noProof/>
              </w:rPr>
              <w:t>Anexo XV: Fichas de Levantamiento de Informacion</w:t>
            </w:r>
            <w:r w:rsidR="006A58B6">
              <w:rPr>
                <w:noProof/>
                <w:webHidden/>
              </w:rPr>
              <w:tab/>
            </w:r>
            <w:r w:rsidR="006A58B6">
              <w:rPr>
                <w:noProof/>
                <w:webHidden/>
              </w:rPr>
              <w:fldChar w:fldCharType="begin"/>
            </w:r>
            <w:r w:rsidR="006A58B6">
              <w:rPr>
                <w:noProof/>
                <w:webHidden/>
              </w:rPr>
              <w:instrText xml:space="preserve"> PAGEREF _Toc7718867 \h </w:instrText>
            </w:r>
            <w:r w:rsidR="006A58B6">
              <w:rPr>
                <w:noProof/>
                <w:webHidden/>
              </w:rPr>
            </w:r>
            <w:r w:rsidR="006A58B6">
              <w:rPr>
                <w:noProof/>
                <w:webHidden/>
              </w:rPr>
              <w:fldChar w:fldCharType="separate"/>
            </w:r>
            <w:r w:rsidR="00A50F5E">
              <w:rPr>
                <w:noProof/>
                <w:webHidden/>
              </w:rPr>
              <w:t>100</w:t>
            </w:r>
            <w:r w:rsidR="006A58B6">
              <w:rPr>
                <w:noProof/>
                <w:webHidden/>
              </w:rPr>
              <w:fldChar w:fldCharType="end"/>
            </w:r>
          </w:hyperlink>
        </w:p>
        <w:p w14:paraId="72FBAC81" w14:textId="54F937A8" w:rsidR="006A58B6" w:rsidRDefault="00FC7C3D">
          <w:pPr>
            <w:pStyle w:val="TDC2"/>
            <w:tabs>
              <w:tab w:val="right" w:leader="dot" w:pos="8828"/>
            </w:tabs>
            <w:rPr>
              <w:rFonts w:asciiTheme="minorHAnsi" w:eastAsiaTheme="minorEastAsia" w:hAnsiTheme="minorHAnsi" w:cstheme="minorBidi"/>
              <w:b w:val="0"/>
              <w:bCs w:val="0"/>
              <w:noProof/>
              <w:lang w:eastAsia="es-MX"/>
            </w:rPr>
          </w:pPr>
          <w:hyperlink w:anchor="_Toc7718868" w:history="1">
            <w:r w:rsidR="006A58B6" w:rsidRPr="00917D44">
              <w:rPr>
                <w:rStyle w:val="Hipervnculo"/>
                <w:noProof/>
              </w:rPr>
              <w:t>Anexo XVI: Matriz de Preguntas de la Evaluación</w:t>
            </w:r>
            <w:r w:rsidR="006A58B6">
              <w:rPr>
                <w:noProof/>
                <w:webHidden/>
              </w:rPr>
              <w:tab/>
            </w:r>
            <w:r w:rsidR="006A58B6">
              <w:rPr>
                <w:noProof/>
                <w:webHidden/>
              </w:rPr>
              <w:fldChar w:fldCharType="begin"/>
            </w:r>
            <w:r w:rsidR="006A58B6">
              <w:rPr>
                <w:noProof/>
                <w:webHidden/>
              </w:rPr>
              <w:instrText xml:space="preserve"> PAGEREF _Toc7718868 \h </w:instrText>
            </w:r>
            <w:r w:rsidR="006A58B6">
              <w:rPr>
                <w:noProof/>
                <w:webHidden/>
              </w:rPr>
            </w:r>
            <w:r w:rsidR="006A58B6">
              <w:rPr>
                <w:noProof/>
                <w:webHidden/>
              </w:rPr>
              <w:fldChar w:fldCharType="separate"/>
            </w:r>
            <w:r w:rsidR="00A50F5E">
              <w:rPr>
                <w:noProof/>
                <w:webHidden/>
              </w:rPr>
              <w:t>109</w:t>
            </w:r>
            <w:r w:rsidR="006A58B6">
              <w:rPr>
                <w:noProof/>
                <w:webHidden/>
              </w:rPr>
              <w:fldChar w:fldCharType="end"/>
            </w:r>
          </w:hyperlink>
        </w:p>
        <w:p w14:paraId="28BADF82" w14:textId="34855826" w:rsidR="00E21758" w:rsidRPr="008468E5" w:rsidRDefault="00E21758">
          <w:pPr>
            <w:rPr>
              <w:rFonts w:asciiTheme="minorHAnsi" w:hAnsiTheme="minorHAnsi"/>
              <w:noProof/>
            </w:rPr>
          </w:pPr>
          <w:r w:rsidRPr="008468E5">
            <w:rPr>
              <w:rFonts w:asciiTheme="minorHAnsi" w:hAnsiTheme="minorHAnsi" w:cstheme="minorHAnsi"/>
              <w:b/>
              <w:bCs/>
              <w:noProof/>
              <w:sz w:val="32"/>
              <w:szCs w:val="28"/>
            </w:rPr>
            <w:fldChar w:fldCharType="end"/>
          </w:r>
        </w:p>
      </w:sdtContent>
    </w:sdt>
    <w:p w14:paraId="4CFF4B48" w14:textId="4AF06BEE" w:rsidR="00F53681" w:rsidRPr="008468E5" w:rsidRDefault="00F53681">
      <w:pPr>
        <w:rPr>
          <w:rFonts w:asciiTheme="minorHAnsi" w:hAnsiTheme="minorHAnsi"/>
          <w:noProof/>
          <w:sz w:val="28"/>
          <w:szCs w:val="28"/>
        </w:rPr>
      </w:pPr>
    </w:p>
    <w:p w14:paraId="39BC2F7D" w14:textId="4C8628C5" w:rsidR="004F7289" w:rsidRPr="008468E5" w:rsidRDefault="00E37EFB">
      <w:pPr>
        <w:rPr>
          <w:rFonts w:asciiTheme="minorHAnsi" w:hAnsiTheme="minorHAnsi"/>
          <w:noProof/>
          <w:sz w:val="28"/>
          <w:szCs w:val="28"/>
        </w:rPr>
      </w:pPr>
      <w:r>
        <w:rPr>
          <w:rFonts w:asciiTheme="minorHAnsi" w:hAnsiTheme="minorHAnsi"/>
          <w:noProof/>
          <w:sz w:val="28"/>
          <w:szCs w:val="28"/>
        </w:rPr>
        <w:br w:type="page"/>
      </w:r>
    </w:p>
    <w:p w14:paraId="60380C24" w14:textId="53DC15C5" w:rsidR="003A0F13" w:rsidRPr="008468E5" w:rsidRDefault="00017F77" w:rsidP="00194179">
      <w:pPr>
        <w:pStyle w:val="Ttulo1"/>
        <w:numPr>
          <w:ilvl w:val="0"/>
          <w:numId w:val="37"/>
        </w:numPr>
        <w:rPr>
          <w:rFonts w:asciiTheme="minorHAnsi" w:hAnsiTheme="minorHAnsi"/>
          <w:noProof/>
          <w:color w:val="375622"/>
          <w:sz w:val="36"/>
          <w:szCs w:val="36"/>
        </w:rPr>
      </w:pPr>
      <w:bookmarkStart w:id="2" w:name="_Toc7718837"/>
      <w:r w:rsidRPr="008468E5">
        <w:rPr>
          <w:rFonts w:asciiTheme="minorHAnsi" w:hAnsiTheme="minorHAnsi"/>
          <w:noProof/>
          <w:color w:val="375622"/>
          <w:sz w:val="36"/>
          <w:szCs w:val="36"/>
        </w:rPr>
        <w:lastRenderedPageBreak/>
        <w:t>Introducción</w:t>
      </w:r>
      <w:bookmarkEnd w:id="2"/>
    </w:p>
    <w:p w14:paraId="5FF1BC21" w14:textId="77777777" w:rsidR="005E5754" w:rsidRPr="008468E5" w:rsidRDefault="005E5754" w:rsidP="003A0F13">
      <w:pPr>
        <w:rPr>
          <w:rFonts w:asciiTheme="minorHAnsi" w:hAnsiTheme="minorHAnsi"/>
          <w:noProof/>
        </w:rPr>
      </w:pPr>
    </w:p>
    <w:p w14:paraId="62D64301" w14:textId="1FBEADE4" w:rsidR="009B72C2" w:rsidRPr="008468E5" w:rsidRDefault="009B72C2" w:rsidP="005E5754">
      <w:pPr>
        <w:jc w:val="both"/>
        <w:rPr>
          <w:rFonts w:asciiTheme="minorHAnsi" w:hAnsiTheme="minorHAnsi"/>
          <w:noProof/>
        </w:rPr>
      </w:pPr>
      <w:r w:rsidRPr="008468E5">
        <w:rPr>
          <w:rFonts w:asciiTheme="minorHAnsi" w:hAnsiTheme="minorHAnsi"/>
          <w:noProof/>
        </w:rPr>
        <w:t xml:space="preserve">El </w:t>
      </w:r>
      <w:r w:rsidR="00591F64">
        <w:rPr>
          <w:rFonts w:asciiTheme="minorHAnsi" w:hAnsiTheme="minorHAnsi"/>
          <w:noProof/>
        </w:rPr>
        <w:t>Programa</w:t>
      </w:r>
      <w:r w:rsidRPr="008468E5">
        <w:rPr>
          <w:rFonts w:asciiTheme="minorHAnsi" w:hAnsiTheme="minorHAnsi"/>
          <w:noProof/>
        </w:rPr>
        <w:t xml:space="preserve"> Seguro Popular es </w:t>
      </w:r>
      <w:r w:rsidR="000421AA" w:rsidRPr="008468E5">
        <w:rPr>
          <w:rFonts w:asciiTheme="minorHAnsi" w:hAnsiTheme="minorHAnsi"/>
          <w:noProof/>
        </w:rPr>
        <w:t xml:space="preserve">un mecanismo mediante el cual se busca que exista una cobertura </w:t>
      </w:r>
      <w:r w:rsidR="00C22185" w:rsidRPr="008468E5">
        <w:rPr>
          <w:rFonts w:asciiTheme="minorHAnsi" w:hAnsiTheme="minorHAnsi"/>
          <w:noProof/>
        </w:rPr>
        <w:t xml:space="preserve">de servicios de salud para </w:t>
      </w:r>
      <w:r w:rsidR="00A32F88" w:rsidRPr="008468E5">
        <w:rPr>
          <w:rFonts w:asciiTheme="minorHAnsi" w:hAnsiTheme="minorHAnsi"/>
          <w:noProof/>
        </w:rPr>
        <w:t xml:space="preserve">toda </w:t>
      </w:r>
      <w:r w:rsidR="00C22185" w:rsidRPr="008468E5">
        <w:rPr>
          <w:rFonts w:asciiTheme="minorHAnsi" w:hAnsiTheme="minorHAnsi"/>
          <w:noProof/>
        </w:rPr>
        <w:t>la po</w:t>
      </w:r>
      <w:r w:rsidR="008A4BCC" w:rsidRPr="008468E5">
        <w:rPr>
          <w:rFonts w:asciiTheme="minorHAnsi" w:hAnsiTheme="minorHAnsi"/>
          <w:noProof/>
        </w:rPr>
        <w:t>b</w:t>
      </w:r>
      <w:r w:rsidR="00C22185" w:rsidRPr="008468E5">
        <w:rPr>
          <w:rFonts w:asciiTheme="minorHAnsi" w:hAnsiTheme="minorHAnsi"/>
          <w:noProof/>
        </w:rPr>
        <w:t xml:space="preserve">lación que no </w:t>
      </w:r>
      <w:r w:rsidR="00A32F88" w:rsidRPr="008468E5">
        <w:rPr>
          <w:rFonts w:asciiTheme="minorHAnsi" w:hAnsiTheme="minorHAnsi"/>
          <w:noProof/>
        </w:rPr>
        <w:t xml:space="preserve">tenga acceso a </w:t>
      </w:r>
      <w:r w:rsidR="00E61F17" w:rsidRPr="008468E5">
        <w:rPr>
          <w:rFonts w:asciiTheme="minorHAnsi" w:hAnsiTheme="minorHAnsi"/>
          <w:noProof/>
        </w:rPr>
        <w:t xml:space="preserve">atención médica por otro medio. Este </w:t>
      </w:r>
      <w:r w:rsidR="00591F64">
        <w:rPr>
          <w:rFonts w:asciiTheme="minorHAnsi" w:hAnsiTheme="minorHAnsi"/>
          <w:noProof/>
        </w:rPr>
        <w:t>Programa</w:t>
      </w:r>
      <w:r w:rsidR="00E61F17" w:rsidRPr="008468E5">
        <w:rPr>
          <w:rFonts w:asciiTheme="minorHAnsi" w:hAnsiTheme="minorHAnsi"/>
          <w:noProof/>
        </w:rPr>
        <w:t xml:space="preserve"> pr</w:t>
      </w:r>
      <w:r w:rsidR="00977EC7" w:rsidRPr="008468E5">
        <w:rPr>
          <w:rFonts w:asciiTheme="minorHAnsi" w:hAnsiTheme="minorHAnsi"/>
          <w:noProof/>
        </w:rPr>
        <w:t xml:space="preserve">oporciona servicios médico-quirúrgicos, farmacéuticos y hospitalarios que satisfagan de manera integral las necesidades de salud de la </w:t>
      </w:r>
      <w:r w:rsidR="004F7289" w:rsidRPr="008468E5">
        <w:rPr>
          <w:rFonts w:asciiTheme="minorHAnsi" w:hAnsiTheme="minorHAnsi"/>
          <w:noProof/>
        </w:rPr>
        <w:t>p</w:t>
      </w:r>
      <w:r w:rsidR="00977EC7" w:rsidRPr="008468E5">
        <w:rPr>
          <w:rFonts w:asciiTheme="minorHAnsi" w:hAnsiTheme="minorHAnsi"/>
          <w:noProof/>
        </w:rPr>
        <w:t xml:space="preserve">oblación, sin </w:t>
      </w:r>
      <w:r w:rsidR="00105999" w:rsidRPr="008468E5">
        <w:rPr>
          <w:rFonts w:asciiTheme="minorHAnsi" w:hAnsiTheme="minorHAnsi"/>
          <w:noProof/>
        </w:rPr>
        <w:t>que la población objetivo deba</w:t>
      </w:r>
      <w:r w:rsidR="00977EC7" w:rsidRPr="008468E5">
        <w:rPr>
          <w:rFonts w:asciiTheme="minorHAnsi" w:hAnsiTheme="minorHAnsi"/>
          <w:noProof/>
        </w:rPr>
        <w:t xml:space="preserve"> realizar un desembolso de recursos para su atención</w:t>
      </w:r>
      <w:r w:rsidR="0050281A" w:rsidRPr="008468E5">
        <w:rPr>
          <w:rFonts w:asciiTheme="minorHAnsi" w:hAnsiTheme="minorHAnsi"/>
          <w:noProof/>
        </w:rPr>
        <w:t xml:space="preserve">. Lo anterior implica que este </w:t>
      </w:r>
      <w:r w:rsidR="00591F64">
        <w:rPr>
          <w:rFonts w:asciiTheme="minorHAnsi" w:hAnsiTheme="minorHAnsi"/>
          <w:noProof/>
        </w:rPr>
        <w:t>Programa</w:t>
      </w:r>
      <w:r w:rsidR="0050281A" w:rsidRPr="008468E5">
        <w:rPr>
          <w:rFonts w:asciiTheme="minorHAnsi" w:hAnsiTheme="minorHAnsi"/>
          <w:noProof/>
        </w:rPr>
        <w:t xml:space="preserve"> </w:t>
      </w:r>
      <w:r w:rsidR="00C85345" w:rsidRPr="008468E5">
        <w:rPr>
          <w:rFonts w:asciiTheme="minorHAnsi" w:hAnsiTheme="minorHAnsi"/>
          <w:noProof/>
        </w:rPr>
        <w:t xml:space="preserve">brinda protección financiera a sus derechohabientes </w:t>
      </w:r>
      <w:r w:rsidR="0088614C" w:rsidRPr="008468E5">
        <w:rPr>
          <w:rFonts w:asciiTheme="minorHAnsi" w:hAnsiTheme="minorHAnsi"/>
          <w:noProof/>
        </w:rPr>
        <w:t xml:space="preserve">con un esquema de aseguramiento </w:t>
      </w:r>
      <w:r w:rsidR="00A36B26" w:rsidRPr="008468E5">
        <w:rPr>
          <w:rFonts w:asciiTheme="minorHAnsi" w:hAnsiTheme="minorHAnsi"/>
          <w:noProof/>
        </w:rPr>
        <w:t>ante cu</w:t>
      </w:r>
      <w:r w:rsidR="008A4BCC" w:rsidRPr="008468E5">
        <w:rPr>
          <w:rFonts w:asciiTheme="minorHAnsi" w:hAnsiTheme="minorHAnsi"/>
          <w:noProof/>
        </w:rPr>
        <w:t>a</w:t>
      </w:r>
      <w:r w:rsidR="00A36B26" w:rsidRPr="008468E5">
        <w:rPr>
          <w:rFonts w:asciiTheme="minorHAnsi" w:hAnsiTheme="minorHAnsi"/>
          <w:noProof/>
        </w:rPr>
        <w:t>lquier eventualidad en su salud.</w:t>
      </w:r>
    </w:p>
    <w:p w14:paraId="760C339A" w14:textId="4D249899" w:rsidR="00A36B26" w:rsidRPr="008468E5" w:rsidRDefault="00A36B26" w:rsidP="005E5754">
      <w:pPr>
        <w:jc w:val="both"/>
        <w:rPr>
          <w:rFonts w:asciiTheme="minorHAnsi" w:hAnsiTheme="minorHAnsi"/>
          <w:noProof/>
        </w:rPr>
      </w:pPr>
    </w:p>
    <w:p w14:paraId="0FFF16F4" w14:textId="2566734E" w:rsidR="00A36B26" w:rsidRPr="008468E5" w:rsidRDefault="00A36B26" w:rsidP="005E5754">
      <w:pPr>
        <w:jc w:val="both"/>
        <w:rPr>
          <w:rFonts w:asciiTheme="minorHAnsi" w:hAnsiTheme="minorHAnsi"/>
          <w:noProof/>
        </w:rPr>
      </w:pPr>
      <w:r w:rsidRPr="008468E5">
        <w:rPr>
          <w:rFonts w:asciiTheme="minorHAnsi" w:hAnsiTheme="minorHAnsi"/>
          <w:noProof/>
        </w:rPr>
        <w:t xml:space="preserve">Este </w:t>
      </w:r>
      <w:r w:rsidR="00591F64">
        <w:rPr>
          <w:rFonts w:asciiTheme="minorHAnsi" w:hAnsiTheme="minorHAnsi"/>
          <w:noProof/>
        </w:rPr>
        <w:t>Programa</w:t>
      </w:r>
      <w:r w:rsidR="00F56B3D" w:rsidRPr="008468E5">
        <w:rPr>
          <w:rFonts w:asciiTheme="minorHAnsi" w:hAnsiTheme="minorHAnsi"/>
          <w:noProof/>
        </w:rPr>
        <w:t xml:space="preserve"> es de índole federal, es decir</w:t>
      </w:r>
      <w:r w:rsidR="00FF6536" w:rsidRPr="008468E5">
        <w:rPr>
          <w:rFonts w:asciiTheme="minorHAnsi" w:hAnsiTheme="minorHAnsi"/>
          <w:noProof/>
        </w:rPr>
        <w:t>,</w:t>
      </w:r>
      <w:r w:rsidR="00F56B3D" w:rsidRPr="008468E5">
        <w:rPr>
          <w:rFonts w:asciiTheme="minorHAnsi" w:hAnsiTheme="minorHAnsi"/>
          <w:noProof/>
        </w:rPr>
        <w:t xml:space="preserve"> </w:t>
      </w:r>
      <w:bookmarkStart w:id="3" w:name="_Hlk5892581"/>
      <w:r w:rsidR="00F56B3D" w:rsidRPr="008468E5">
        <w:rPr>
          <w:rFonts w:asciiTheme="minorHAnsi" w:hAnsiTheme="minorHAnsi"/>
          <w:noProof/>
        </w:rPr>
        <w:t xml:space="preserve">lo coordina un ente del ejecutivo federal que </w:t>
      </w:r>
      <w:r w:rsidR="00425C78" w:rsidRPr="008468E5">
        <w:rPr>
          <w:rFonts w:asciiTheme="minorHAnsi" w:hAnsiTheme="minorHAnsi"/>
          <w:noProof/>
        </w:rPr>
        <w:t>se denomina la Comisión Nacional de Protección Social en Salud (CNPSS)</w:t>
      </w:r>
      <w:r w:rsidR="000C06E6" w:rsidRPr="008468E5">
        <w:rPr>
          <w:rFonts w:asciiTheme="minorHAnsi" w:hAnsiTheme="minorHAnsi"/>
          <w:noProof/>
        </w:rPr>
        <w:t>; sin em</w:t>
      </w:r>
      <w:r w:rsidR="008A4BCC" w:rsidRPr="008468E5">
        <w:rPr>
          <w:rFonts w:asciiTheme="minorHAnsi" w:hAnsiTheme="minorHAnsi"/>
          <w:noProof/>
        </w:rPr>
        <w:t>ba</w:t>
      </w:r>
      <w:r w:rsidR="000C06E6" w:rsidRPr="008468E5">
        <w:rPr>
          <w:rFonts w:asciiTheme="minorHAnsi" w:hAnsiTheme="minorHAnsi"/>
          <w:noProof/>
        </w:rPr>
        <w:t xml:space="preserve">rgo, el </w:t>
      </w:r>
      <w:r w:rsidR="00591F64">
        <w:rPr>
          <w:rFonts w:asciiTheme="minorHAnsi" w:hAnsiTheme="minorHAnsi"/>
          <w:noProof/>
        </w:rPr>
        <w:t>Programa</w:t>
      </w:r>
      <w:r w:rsidR="000C06E6" w:rsidRPr="008468E5">
        <w:rPr>
          <w:rFonts w:asciiTheme="minorHAnsi" w:hAnsiTheme="minorHAnsi"/>
          <w:noProof/>
        </w:rPr>
        <w:t xml:space="preserve"> lo</w:t>
      </w:r>
      <w:r w:rsidR="00425C78" w:rsidRPr="008468E5">
        <w:rPr>
          <w:rFonts w:asciiTheme="minorHAnsi" w:hAnsiTheme="minorHAnsi"/>
          <w:noProof/>
        </w:rPr>
        <w:t xml:space="preserve"> operan en las entidades federativas </w:t>
      </w:r>
      <w:r w:rsidR="00AE23F4" w:rsidRPr="008468E5">
        <w:rPr>
          <w:rFonts w:asciiTheme="minorHAnsi" w:hAnsiTheme="minorHAnsi"/>
          <w:noProof/>
        </w:rPr>
        <w:t xml:space="preserve">los Regímenes Estatales de Protección Social en Salud (REPSS). </w:t>
      </w:r>
      <w:r w:rsidR="00512B2E" w:rsidRPr="008468E5">
        <w:rPr>
          <w:rFonts w:asciiTheme="minorHAnsi" w:hAnsiTheme="minorHAnsi"/>
          <w:noProof/>
        </w:rPr>
        <w:t xml:space="preserve">Para el caso de Yucatán, el encargado de la coordinación del </w:t>
      </w:r>
      <w:r w:rsidR="00591F64">
        <w:rPr>
          <w:rFonts w:asciiTheme="minorHAnsi" w:hAnsiTheme="minorHAnsi"/>
          <w:noProof/>
        </w:rPr>
        <w:t>Programa</w:t>
      </w:r>
      <w:r w:rsidR="00512B2E" w:rsidRPr="008468E5">
        <w:rPr>
          <w:rFonts w:asciiTheme="minorHAnsi" w:hAnsiTheme="minorHAnsi"/>
          <w:noProof/>
        </w:rPr>
        <w:t xml:space="preserve"> es el R</w:t>
      </w:r>
      <w:r w:rsidR="00AE46F2" w:rsidRPr="008468E5">
        <w:rPr>
          <w:rFonts w:asciiTheme="minorHAnsi" w:hAnsiTheme="minorHAnsi"/>
          <w:noProof/>
        </w:rPr>
        <w:t>é</w:t>
      </w:r>
      <w:r w:rsidR="00512B2E" w:rsidRPr="008468E5">
        <w:rPr>
          <w:rFonts w:asciiTheme="minorHAnsi" w:hAnsiTheme="minorHAnsi"/>
          <w:noProof/>
        </w:rPr>
        <w:t>g</w:t>
      </w:r>
      <w:r w:rsidR="00AE46F2" w:rsidRPr="008468E5">
        <w:rPr>
          <w:rFonts w:asciiTheme="minorHAnsi" w:hAnsiTheme="minorHAnsi"/>
          <w:noProof/>
        </w:rPr>
        <w:t>i</w:t>
      </w:r>
      <w:r w:rsidR="00512B2E" w:rsidRPr="008468E5">
        <w:rPr>
          <w:rFonts w:asciiTheme="minorHAnsi" w:hAnsiTheme="minorHAnsi"/>
          <w:noProof/>
        </w:rPr>
        <w:t>men Estatal de Protección Social en Salud de Yucatán (REPSSY)</w:t>
      </w:r>
      <w:r w:rsidR="00C3443D" w:rsidRPr="008468E5">
        <w:rPr>
          <w:rFonts w:asciiTheme="minorHAnsi" w:hAnsiTheme="minorHAnsi"/>
          <w:noProof/>
        </w:rPr>
        <w:t xml:space="preserve"> </w:t>
      </w:r>
      <w:r w:rsidR="00512B2E" w:rsidRPr="008468E5">
        <w:rPr>
          <w:rFonts w:asciiTheme="minorHAnsi" w:hAnsiTheme="minorHAnsi"/>
          <w:noProof/>
        </w:rPr>
        <w:t>quien</w:t>
      </w:r>
      <w:r w:rsidR="00C3443D" w:rsidRPr="008468E5">
        <w:rPr>
          <w:rFonts w:asciiTheme="minorHAnsi" w:hAnsiTheme="minorHAnsi"/>
          <w:noProof/>
        </w:rPr>
        <w:t xml:space="preserve">, </w:t>
      </w:r>
      <w:r w:rsidR="00512B2E" w:rsidRPr="008468E5">
        <w:rPr>
          <w:rFonts w:asciiTheme="minorHAnsi" w:hAnsiTheme="minorHAnsi"/>
          <w:noProof/>
        </w:rPr>
        <w:t>en coordinaci</w:t>
      </w:r>
      <w:r w:rsidR="004F7289" w:rsidRPr="008468E5">
        <w:rPr>
          <w:rFonts w:asciiTheme="minorHAnsi" w:hAnsiTheme="minorHAnsi"/>
          <w:noProof/>
        </w:rPr>
        <w:t>ó</w:t>
      </w:r>
      <w:r w:rsidR="00512B2E" w:rsidRPr="008468E5">
        <w:rPr>
          <w:rFonts w:asciiTheme="minorHAnsi" w:hAnsiTheme="minorHAnsi"/>
          <w:noProof/>
        </w:rPr>
        <w:t>n con el organismo decentraliza</w:t>
      </w:r>
      <w:r w:rsidR="00C3443D" w:rsidRPr="008468E5">
        <w:rPr>
          <w:rFonts w:asciiTheme="minorHAnsi" w:hAnsiTheme="minorHAnsi"/>
          <w:noProof/>
        </w:rPr>
        <w:t>do SSY,</w:t>
      </w:r>
      <w:r w:rsidR="001854A7" w:rsidRPr="008468E5">
        <w:rPr>
          <w:rFonts w:asciiTheme="minorHAnsi" w:hAnsiTheme="minorHAnsi"/>
          <w:noProof/>
        </w:rPr>
        <w:t xml:space="preserve"> se encargan de la afiliación, promoción y atención médica de los beneficiarios</w:t>
      </w:r>
      <w:r w:rsidR="00D96AEA" w:rsidRPr="008468E5">
        <w:rPr>
          <w:rFonts w:asciiTheme="minorHAnsi" w:hAnsiTheme="minorHAnsi"/>
          <w:noProof/>
        </w:rPr>
        <w:t xml:space="preserve"> </w:t>
      </w:r>
      <w:r w:rsidR="001854A7" w:rsidRPr="008468E5">
        <w:rPr>
          <w:rFonts w:asciiTheme="minorHAnsi" w:hAnsiTheme="minorHAnsi"/>
          <w:noProof/>
        </w:rPr>
        <w:t xml:space="preserve">del </w:t>
      </w:r>
      <w:r w:rsidR="00591F64">
        <w:rPr>
          <w:rFonts w:asciiTheme="minorHAnsi" w:hAnsiTheme="minorHAnsi"/>
          <w:noProof/>
        </w:rPr>
        <w:t>Programa</w:t>
      </w:r>
      <w:r w:rsidR="001854A7" w:rsidRPr="008468E5">
        <w:rPr>
          <w:rFonts w:asciiTheme="minorHAnsi" w:hAnsiTheme="minorHAnsi"/>
          <w:noProof/>
        </w:rPr>
        <w:t xml:space="preserve"> en el estado</w:t>
      </w:r>
      <w:r w:rsidR="00FF6536" w:rsidRPr="008468E5">
        <w:rPr>
          <w:rFonts w:asciiTheme="minorHAnsi" w:hAnsiTheme="minorHAnsi"/>
          <w:noProof/>
        </w:rPr>
        <w:t xml:space="preserve"> de Yucatán</w:t>
      </w:r>
      <w:bookmarkEnd w:id="3"/>
      <w:r w:rsidR="001854A7" w:rsidRPr="008468E5">
        <w:rPr>
          <w:rFonts w:asciiTheme="minorHAnsi" w:hAnsiTheme="minorHAnsi"/>
          <w:noProof/>
        </w:rPr>
        <w:t>.</w:t>
      </w:r>
    </w:p>
    <w:p w14:paraId="21A83572" w14:textId="4D170C36" w:rsidR="000F047F" w:rsidRPr="008468E5" w:rsidRDefault="000F047F" w:rsidP="005E5754">
      <w:pPr>
        <w:jc w:val="both"/>
        <w:rPr>
          <w:rFonts w:asciiTheme="minorHAnsi" w:hAnsiTheme="minorHAnsi"/>
          <w:noProof/>
        </w:rPr>
      </w:pPr>
    </w:p>
    <w:p w14:paraId="083C5D7F" w14:textId="66F0104A" w:rsidR="000F047F" w:rsidRPr="008468E5" w:rsidRDefault="00FF6536" w:rsidP="005E5754">
      <w:pPr>
        <w:jc w:val="both"/>
        <w:rPr>
          <w:rFonts w:asciiTheme="minorHAnsi" w:hAnsiTheme="minorHAnsi"/>
          <w:noProof/>
        </w:rPr>
      </w:pPr>
      <w:r w:rsidRPr="008468E5">
        <w:rPr>
          <w:rFonts w:asciiTheme="minorHAnsi" w:hAnsiTheme="minorHAnsi"/>
          <w:noProof/>
        </w:rPr>
        <w:t>Tomando en consideración lo anterior, e</w:t>
      </w:r>
      <w:r w:rsidR="000F047F" w:rsidRPr="008468E5">
        <w:rPr>
          <w:rFonts w:asciiTheme="minorHAnsi" w:hAnsiTheme="minorHAnsi"/>
          <w:noProof/>
        </w:rPr>
        <w:t xml:space="preserve">l presente documento </w:t>
      </w:r>
      <w:r w:rsidRPr="008468E5">
        <w:rPr>
          <w:rFonts w:asciiTheme="minorHAnsi" w:hAnsiTheme="minorHAnsi"/>
          <w:noProof/>
        </w:rPr>
        <w:t>tiene por objetivo la presentación de</w:t>
      </w:r>
      <w:r w:rsidR="000F047F" w:rsidRPr="008468E5">
        <w:rPr>
          <w:rFonts w:asciiTheme="minorHAnsi" w:hAnsiTheme="minorHAnsi"/>
          <w:noProof/>
        </w:rPr>
        <w:t xml:space="preserve"> una evaluación de diseño de dicho </w:t>
      </w:r>
      <w:r w:rsidR="00591F64">
        <w:rPr>
          <w:rFonts w:asciiTheme="minorHAnsi" w:hAnsiTheme="minorHAnsi"/>
          <w:noProof/>
        </w:rPr>
        <w:t>Programa</w:t>
      </w:r>
      <w:r w:rsidR="000F047F" w:rsidRPr="008468E5">
        <w:rPr>
          <w:rFonts w:asciiTheme="minorHAnsi" w:hAnsiTheme="minorHAnsi"/>
          <w:noProof/>
        </w:rPr>
        <w:t xml:space="preserve"> para determinar </w:t>
      </w:r>
      <w:r w:rsidR="007D6BE3" w:rsidRPr="008468E5">
        <w:rPr>
          <w:rFonts w:asciiTheme="minorHAnsi" w:hAnsiTheme="minorHAnsi"/>
          <w:noProof/>
        </w:rPr>
        <w:t>la congruencia del mismo con los objetivos y necesidades que se tiene en el estado</w:t>
      </w:r>
      <w:r w:rsidRPr="008468E5">
        <w:rPr>
          <w:rFonts w:asciiTheme="minorHAnsi" w:hAnsiTheme="minorHAnsi"/>
          <w:noProof/>
        </w:rPr>
        <w:t>,</w:t>
      </w:r>
      <w:r w:rsidR="007D6BE3" w:rsidRPr="008468E5">
        <w:rPr>
          <w:rFonts w:asciiTheme="minorHAnsi" w:hAnsiTheme="minorHAnsi"/>
          <w:noProof/>
        </w:rPr>
        <w:t xml:space="preserve"> y también si se está realizando de manera adecuada el seguimiento al cumplimiento de las metas del mismo. Cabe destacar de manera importante que, en gran medida, este es un </w:t>
      </w:r>
      <w:r w:rsidR="00591F64">
        <w:rPr>
          <w:rFonts w:asciiTheme="minorHAnsi" w:hAnsiTheme="minorHAnsi"/>
          <w:noProof/>
        </w:rPr>
        <w:t>Programa</w:t>
      </w:r>
      <w:r w:rsidR="007D6BE3" w:rsidRPr="008468E5">
        <w:rPr>
          <w:rFonts w:asciiTheme="minorHAnsi" w:hAnsiTheme="minorHAnsi"/>
          <w:noProof/>
        </w:rPr>
        <w:t xml:space="preserve"> que se establece en el orden federal, por lo que hay ciertos espacios donde el estado no tiene atribuciones para modificar o incidir en el diseño; sin embargo, la implementaci</w:t>
      </w:r>
      <w:r w:rsidR="004F7289" w:rsidRPr="008468E5">
        <w:rPr>
          <w:rFonts w:asciiTheme="minorHAnsi" w:hAnsiTheme="minorHAnsi"/>
          <w:noProof/>
        </w:rPr>
        <w:t>ó</w:t>
      </w:r>
      <w:r w:rsidR="007D6BE3" w:rsidRPr="008468E5">
        <w:rPr>
          <w:rFonts w:asciiTheme="minorHAnsi" w:hAnsiTheme="minorHAnsi"/>
          <w:noProof/>
        </w:rPr>
        <w:t xml:space="preserve">n y seguimiento del mismo se hace </w:t>
      </w:r>
      <w:r w:rsidR="005B55C5" w:rsidRPr="008468E5">
        <w:rPr>
          <w:rFonts w:asciiTheme="minorHAnsi" w:hAnsiTheme="minorHAnsi"/>
          <w:noProof/>
        </w:rPr>
        <w:t>principalmente por el REPSSY y los SSY conforme a est</w:t>
      </w:r>
      <w:r w:rsidR="004F7289" w:rsidRPr="008468E5">
        <w:rPr>
          <w:rFonts w:asciiTheme="minorHAnsi" w:hAnsiTheme="minorHAnsi"/>
          <w:noProof/>
        </w:rPr>
        <w:t>á</w:t>
      </w:r>
      <w:r w:rsidR="005B55C5" w:rsidRPr="008468E5">
        <w:rPr>
          <w:rFonts w:asciiTheme="minorHAnsi" w:hAnsiTheme="minorHAnsi"/>
          <w:noProof/>
        </w:rPr>
        <w:t>ndares q</w:t>
      </w:r>
      <w:r w:rsidR="00306A30" w:rsidRPr="008468E5">
        <w:rPr>
          <w:rFonts w:asciiTheme="minorHAnsi" w:hAnsiTheme="minorHAnsi"/>
          <w:noProof/>
        </w:rPr>
        <w:t xml:space="preserve">ue establecen las reglas de operación del </w:t>
      </w:r>
      <w:r w:rsidR="00591F64">
        <w:rPr>
          <w:rFonts w:asciiTheme="minorHAnsi" w:hAnsiTheme="minorHAnsi"/>
          <w:noProof/>
        </w:rPr>
        <w:t>Programa</w:t>
      </w:r>
      <w:r w:rsidR="00306A30" w:rsidRPr="008468E5">
        <w:rPr>
          <w:rFonts w:asciiTheme="minorHAnsi" w:hAnsiTheme="minorHAnsi"/>
          <w:noProof/>
        </w:rPr>
        <w:t>.</w:t>
      </w:r>
    </w:p>
    <w:p w14:paraId="55808D46" w14:textId="77777777" w:rsidR="009B72C2" w:rsidRPr="008468E5" w:rsidRDefault="009B72C2" w:rsidP="005E5754">
      <w:pPr>
        <w:jc w:val="both"/>
        <w:rPr>
          <w:rFonts w:asciiTheme="minorHAnsi" w:hAnsiTheme="minorHAnsi"/>
          <w:noProof/>
        </w:rPr>
      </w:pPr>
    </w:p>
    <w:p w14:paraId="4024BA40" w14:textId="11D0F520" w:rsidR="005E5754" w:rsidRPr="008468E5" w:rsidRDefault="005E5754" w:rsidP="005E5754">
      <w:pPr>
        <w:jc w:val="both"/>
        <w:rPr>
          <w:rFonts w:asciiTheme="minorHAnsi" w:hAnsiTheme="minorHAnsi"/>
          <w:noProof/>
        </w:rPr>
      </w:pPr>
      <w:r w:rsidRPr="008468E5">
        <w:rPr>
          <w:rFonts w:asciiTheme="minorHAnsi" w:hAnsiTheme="minorHAnsi"/>
          <w:noProof/>
        </w:rPr>
        <w:t xml:space="preserve">La metodología para llevar a cabo la evaluación de diseño del </w:t>
      </w:r>
      <w:r w:rsidR="00591F64">
        <w:rPr>
          <w:rFonts w:asciiTheme="minorHAnsi" w:hAnsiTheme="minorHAnsi"/>
          <w:noProof/>
        </w:rPr>
        <w:t>Programa</w:t>
      </w:r>
      <w:r w:rsidRPr="008468E5">
        <w:rPr>
          <w:rFonts w:asciiTheme="minorHAnsi" w:hAnsiTheme="minorHAnsi"/>
          <w:noProof/>
        </w:rPr>
        <w:t xml:space="preserve"> del Seguro Popular está basada en los términos emitidos por el Consejo Nacional de Evaluación de la Política de Desarrollo Social (CONEVAL) y la Secretaría de Hacienda y Crédito Público (SHCP), que permiten evaluar los temas y elementos necesarios para mejorar el diseño y resultado de este </w:t>
      </w:r>
      <w:r w:rsidR="00591F64">
        <w:rPr>
          <w:rFonts w:asciiTheme="minorHAnsi" w:hAnsiTheme="minorHAnsi"/>
          <w:noProof/>
        </w:rPr>
        <w:t>Programa</w:t>
      </w:r>
      <w:r w:rsidRPr="008468E5">
        <w:rPr>
          <w:rFonts w:asciiTheme="minorHAnsi" w:hAnsiTheme="minorHAnsi"/>
          <w:noProof/>
        </w:rPr>
        <w:t xml:space="preserve"> Presupuestario.</w:t>
      </w:r>
      <w:r w:rsidR="00306A30" w:rsidRPr="008468E5">
        <w:rPr>
          <w:rFonts w:asciiTheme="minorHAnsi" w:hAnsiTheme="minorHAnsi"/>
          <w:noProof/>
        </w:rPr>
        <w:t xml:space="preserve"> Por lo tanto, esta mejor práctica, utilizada a nivel nacional, determina que tanto se alinean</w:t>
      </w:r>
      <w:r w:rsidR="00346365" w:rsidRPr="008468E5">
        <w:rPr>
          <w:rFonts w:asciiTheme="minorHAnsi" w:hAnsiTheme="minorHAnsi"/>
          <w:noProof/>
        </w:rPr>
        <w:t xml:space="preserve"> los objetivos con las actividades que planea el </w:t>
      </w:r>
      <w:r w:rsidR="00591F64">
        <w:rPr>
          <w:rFonts w:asciiTheme="minorHAnsi" w:hAnsiTheme="minorHAnsi"/>
          <w:noProof/>
        </w:rPr>
        <w:t>Programa</w:t>
      </w:r>
      <w:r w:rsidR="00346365" w:rsidRPr="008468E5">
        <w:rPr>
          <w:rFonts w:asciiTheme="minorHAnsi" w:hAnsiTheme="minorHAnsi"/>
          <w:noProof/>
        </w:rPr>
        <w:t xml:space="preserve"> e identifica si se estan planteando y alcanzando correctamente las metas del mismo.</w:t>
      </w:r>
    </w:p>
    <w:p w14:paraId="320D1160" w14:textId="3A606CA3" w:rsidR="00A67E22" w:rsidRPr="008468E5" w:rsidRDefault="00A67E22" w:rsidP="005E5754">
      <w:pPr>
        <w:jc w:val="both"/>
        <w:rPr>
          <w:rFonts w:asciiTheme="minorHAnsi" w:hAnsiTheme="minorHAnsi"/>
          <w:noProof/>
        </w:rPr>
      </w:pPr>
    </w:p>
    <w:p w14:paraId="30C44928" w14:textId="53328E25" w:rsidR="00800193" w:rsidRPr="008468E5" w:rsidRDefault="0096784D" w:rsidP="00C24C9E">
      <w:pPr>
        <w:jc w:val="both"/>
        <w:rPr>
          <w:rFonts w:asciiTheme="minorHAnsi" w:hAnsiTheme="minorHAnsi"/>
          <w:noProof/>
        </w:rPr>
      </w:pPr>
      <w:r w:rsidRPr="008468E5">
        <w:rPr>
          <w:rFonts w:asciiTheme="minorHAnsi" w:hAnsiTheme="minorHAnsi"/>
          <w:noProof/>
        </w:rPr>
        <w:t>Por lo tanto, d</w:t>
      </w:r>
      <w:r w:rsidR="00A67E22" w:rsidRPr="008468E5">
        <w:rPr>
          <w:rFonts w:asciiTheme="minorHAnsi" w:hAnsiTheme="minorHAnsi"/>
          <w:noProof/>
        </w:rPr>
        <w:t xml:space="preserve">icha evaluación de diseño tiene por objetivo principal el identificar si el </w:t>
      </w:r>
      <w:r w:rsidR="00591F64">
        <w:rPr>
          <w:rFonts w:asciiTheme="minorHAnsi" w:hAnsiTheme="minorHAnsi"/>
          <w:noProof/>
        </w:rPr>
        <w:t>Programa</w:t>
      </w:r>
      <w:r w:rsidR="00A67E22" w:rsidRPr="008468E5">
        <w:rPr>
          <w:rFonts w:asciiTheme="minorHAnsi" w:hAnsiTheme="minorHAnsi"/>
          <w:noProof/>
        </w:rPr>
        <w:t xml:space="preserve"> contiene los elementos y la estructura necesaria que permitan alcanzar las metas y objetivos planteados. Lo anterior, con el propósito de instrumentar mejoras, en el caso de ser necesarias. Cabe mencionar, que la evaluación es llevada a cabo con base en información </w:t>
      </w:r>
      <w:r w:rsidR="00D63FA0" w:rsidRPr="008468E5">
        <w:rPr>
          <w:rFonts w:asciiTheme="minorHAnsi" w:hAnsiTheme="minorHAnsi"/>
          <w:noProof/>
        </w:rPr>
        <w:t xml:space="preserve">proporcionada por la dependencia o entidad responsable del </w:t>
      </w:r>
      <w:r w:rsidR="00591F64">
        <w:rPr>
          <w:rFonts w:asciiTheme="minorHAnsi" w:hAnsiTheme="minorHAnsi"/>
          <w:noProof/>
        </w:rPr>
        <w:t>Programa</w:t>
      </w:r>
      <w:r w:rsidR="00D63FA0" w:rsidRPr="008468E5">
        <w:rPr>
          <w:rFonts w:asciiTheme="minorHAnsi" w:hAnsiTheme="minorHAnsi"/>
          <w:noProof/>
        </w:rPr>
        <w:t xml:space="preserve">, que </w:t>
      </w:r>
      <w:r w:rsidR="00D63FA0" w:rsidRPr="008468E5">
        <w:rPr>
          <w:rFonts w:asciiTheme="minorHAnsi" w:hAnsiTheme="minorHAnsi"/>
          <w:noProof/>
        </w:rPr>
        <w:lastRenderedPageBreak/>
        <w:t xml:space="preserve">en este caso son dos: </w:t>
      </w:r>
      <w:r w:rsidR="00FF6536" w:rsidRPr="008468E5">
        <w:rPr>
          <w:rFonts w:asciiTheme="minorHAnsi" w:hAnsiTheme="minorHAnsi"/>
          <w:noProof/>
        </w:rPr>
        <w:t xml:space="preserve">el </w:t>
      </w:r>
      <w:r w:rsidR="00D960E3">
        <w:rPr>
          <w:rFonts w:asciiTheme="minorHAnsi" w:hAnsiTheme="minorHAnsi"/>
          <w:noProof/>
        </w:rPr>
        <w:t xml:space="preserve"> REPSSY y SSY</w:t>
      </w:r>
      <w:r w:rsidR="00D63FA0" w:rsidRPr="008468E5">
        <w:rPr>
          <w:rFonts w:asciiTheme="minorHAnsi" w:hAnsiTheme="minorHAnsi"/>
          <w:noProof/>
        </w:rPr>
        <w:t>.</w:t>
      </w:r>
      <w:r w:rsidR="009D7687" w:rsidRPr="008468E5">
        <w:rPr>
          <w:rFonts w:asciiTheme="minorHAnsi" w:hAnsiTheme="minorHAnsi"/>
          <w:noProof/>
        </w:rPr>
        <w:t xml:space="preserve"> </w:t>
      </w:r>
      <w:r w:rsidR="00D63FA0" w:rsidRPr="008468E5">
        <w:rPr>
          <w:rFonts w:asciiTheme="minorHAnsi" w:hAnsiTheme="minorHAnsi"/>
          <w:noProof/>
        </w:rPr>
        <w:t xml:space="preserve">Específicamente, la evaluación en materia de diseño se divide en siete apartados y 27 preguntas de acuerdo con </w:t>
      </w:r>
      <w:r w:rsidR="009D7687" w:rsidRPr="008468E5">
        <w:rPr>
          <w:rFonts w:asciiTheme="minorHAnsi" w:hAnsiTheme="minorHAnsi"/>
          <w:noProof/>
        </w:rPr>
        <w:t>la siguiente tabla:</w:t>
      </w:r>
      <w:r w:rsidR="009D7687" w:rsidRPr="008468E5">
        <w:rPr>
          <w:rFonts w:asciiTheme="minorHAnsi" w:hAnsiTheme="minorHAnsi"/>
          <w:noProof/>
        </w:rPr>
        <w:tab/>
      </w:r>
    </w:p>
    <w:p w14:paraId="3AB51E97" w14:textId="77777777" w:rsidR="009D7687" w:rsidRPr="008468E5" w:rsidRDefault="009D7687" w:rsidP="005E5754">
      <w:pPr>
        <w:jc w:val="both"/>
        <w:rPr>
          <w:rFonts w:asciiTheme="minorHAnsi" w:hAnsiTheme="minorHAnsi"/>
          <w:noProof/>
          <w:sz w:val="20"/>
          <w:szCs w:val="20"/>
        </w:rPr>
      </w:pPr>
    </w:p>
    <w:p w14:paraId="37D58152" w14:textId="3851712E" w:rsidR="00C24C9E" w:rsidRPr="008468E5" w:rsidRDefault="00C24C9E" w:rsidP="00C24C9E">
      <w:pPr>
        <w:jc w:val="center"/>
        <w:rPr>
          <w:rFonts w:asciiTheme="minorHAnsi" w:hAnsiTheme="minorHAnsi"/>
          <w:noProof/>
          <w:sz w:val="20"/>
          <w:szCs w:val="20"/>
        </w:rPr>
      </w:pPr>
      <w:r w:rsidRPr="008468E5">
        <w:rPr>
          <w:rFonts w:asciiTheme="minorHAnsi" w:hAnsiTheme="minorHAnsi"/>
          <w:noProof/>
          <w:sz w:val="20"/>
          <w:szCs w:val="20"/>
        </w:rPr>
        <w:t>Tabla 1: Apartados Evaluación de Diseño</w:t>
      </w:r>
    </w:p>
    <w:p w14:paraId="4D085F84" w14:textId="77777777" w:rsidR="009D7687" w:rsidRPr="008468E5" w:rsidRDefault="009D7687" w:rsidP="005E5754">
      <w:pPr>
        <w:jc w:val="both"/>
        <w:rPr>
          <w:rFonts w:asciiTheme="minorHAnsi" w:hAnsiTheme="minorHAnsi"/>
          <w:noProof/>
          <w:sz w:val="20"/>
          <w:szCs w:val="20"/>
        </w:rPr>
      </w:pPr>
    </w:p>
    <w:tbl>
      <w:tblPr>
        <w:tblStyle w:val="Tablaconcuadrcula4-nfasis6"/>
        <w:tblW w:w="0" w:type="auto"/>
        <w:tblLook w:val="04A0" w:firstRow="1" w:lastRow="0" w:firstColumn="1" w:lastColumn="0" w:noHBand="0" w:noVBand="1"/>
      </w:tblPr>
      <w:tblGrid>
        <w:gridCol w:w="5807"/>
        <w:gridCol w:w="1559"/>
        <w:gridCol w:w="1462"/>
      </w:tblGrid>
      <w:tr w:rsidR="00800193" w:rsidRPr="008468E5" w14:paraId="7D8BD591" w14:textId="77777777" w:rsidTr="00C24C9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807" w:type="dxa"/>
            <w:shd w:val="clear" w:color="auto" w:fill="375622"/>
          </w:tcPr>
          <w:p w14:paraId="15D69553" w14:textId="77777777" w:rsidR="00800193" w:rsidRPr="008468E5" w:rsidRDefault="00800193" w:rsidP="00C24C9E">
            <w:pPr>
              <w:jc w:val="center"/>
              <w:rPr>
                <w:rFonts w:asciiTheme="minorHAnsi" w:hAnsiTheme="minorHAnsi"/>
                <w:noProof/>
              </w:rPr>
            </w:pPr>
            <w:r w:rsidRPr="008468E5">
              <w:rPr>
                <w:rFonts w:asciiTheme="minorHAnsi" w:hAnsiTheme="minorHAnsi"/>
                <w:noProof/>
              </w:rPr>
              <w:t>APARTADO</w:t>
            </w:r>
          </w:p>
        </w:tc>
        <w:tc>
          <w:tcPr>
            <w:tcW w:w="1559" w:type="dxa"/>
            <w:shd w:val="clear" w:color="auto" w:fill="375622"/>
          </w:tcPr>
          <w:p w14:paraId="642B4BF8" w14:textId="77777777" w:rsidR="00800193" w:rsidRPr="008468E5" w:rsidRDefault="00800193" w:rsidP="00C24C9E">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noProof/>
              </w:rPr>
            </w:pPr>
            <w:r w:rsidRPr="008468E5">
              <w:rPr>
                <w:rFonts w:asciiTheme="minorHAnsi" w:hAnsiTheme="minorHAnsi"/>
                <w:noProof/>
              </w:rPr>
              <w:t>PREGUNTAS</w:t>
            </w:r>
          </w:p>
        </w:tc>
        <w:tc>
          <w:tcPr>
            <w:tcW w:w="1462" w:type="dxa"/>
            <w:shd w:val="clear" w:color="auto" w:fill="375622"/>
          </w:tcPr>
          <w:p w14:paraId="6C0E597C" w14:textId="77777777" w:rsidR="00800193" w:rsidRPr="008468E5" w:rsidRDefault="00800193" w:rsidP="00C24C9E">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noProof/>
              </w:rPr>
            </w:pPr>
            <w:r w:rsidRPr="008468E5">
              <w:rPr>
                <w:rFonts w:asciiTheme="minorHAnsi" w:hAnsiTheme="minorHAnsi"/>
                <w:noProof/>
              </w:rPr>
              <w:t>TOTAL</w:t>
            </w:r>
          </w:p>
        </w:tc>
      </w:tr>
      <w:tr w:rsidR="00800193" w:rsidRPr="008468E5" w14:paraId="1EFBB512" w14:textId="77777777" w:rsidTr="00C24C9E">
        <w:trPr>
          <w:cnfStyle w:val="000000100000" w:firstRow="0" w:lastRow="0" w:firstColumn="0" w:lastColumn="0" w:oddVBand="0" w:evenVBand="0" w:oddHBand="1" w:evenHBand="0" w:firstRowFirstColumn="0" w:firstRowLastColumn="0" w:lastRowFirstColumn="0" w:lastRowLastColumn="0"/>
          <w:trHeight w:val="534"/>
        </w:trPr>
        <w:tc>
          <w:tcPr>
            <w:cnfStyle w:val="001000000000" w:firstRow="0" w:lastRow="0" w:firstColumn="1" w:lastColumn="0" w:oddVBand="0" w:evenVBand="0" w:oddHBand="0" w:evenHBand="0" w:firstRowFirstColumn="0" w:firstRowLastColumn="0" w:lastRowFirstColumn="0" w:lastRowLastColumn="0"/>
            <w:tcW w:w="5807" w:type="dxa"/>
          </w:tcPr>
          <w:p w14:paraId="788D0EB0" w14:textId="16B1F0FF" w:rsidR="00800193" w:rsidRPr="008468E5" w:rsidRDefault="00800193" w:rsidP="00C24C9E">
            <w:pPr>
              <w:rPr>
                <w:rFonts w:asciiTheme="minorHAnsi" w:hAnsiTheme="minorHAnsi"/>
                <w:b w:val="0"/>
                <w:noProof/>
                <w:sz w:val="20"/>
                <w:szCs w:val="20"/>
              </w:rPr>
            </w:pPr>
            <w:r w:rsidRPr="008468E5">
              <w:rPr>
                <w:rFonts w:asciiTheme="minorHAnsi" w:hAnsiTheme="minorHAnsi"/>
                <w:b w:val="0"/>
                <w:noProof/>
                <w:sz w:val="20"/>
                <w:szCs w:val="20"/>
              </w:rPr>
              <w:t xml:space="preserve">Justificación de la creación y diseño del </w:t>
            </w:r>
            <w:r w:rsidR="00591F64">
              <w:rPr>
                <w:rFonts w:asciiTheme="minorHAnsi" w:hAnsiTheme="minorHAnsi"/>
                <w:b w:val="0"/>
                <w:noProof/>
                <w:sz w:val="20"/>
                <w:szCs w:val="20"/>
              </w:rPr>
              <w:t>Programa</w:t>
            </w:r>
          </w:p>
        </w:tc>
        <w:tc>
          <w:tcPr>
            <w:tcW w:w="1559" w:type="dxa"/>
          </w:tcPr>
          <w:p w14:paraId="56796F3F" w14:textId="77777777" w:rsidR="00800193" w:rsidRPr="008468E5" w:rsidRDefault="00800193" w:rsidP="00C24C9E">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noProof/>
                <w:sz w:val="20"/>
                <w:szCs w:val="20"/>
              </w:rPr>
            </w:pPr>
            <w:r w:rsidRPr="008468E5">
              <w:rPr>
                <w:rFonts w:asciiTheme="minorHAnsi" w:hAnsiTheme="minorHAnsi"/>
                <w:noProof/>
                <w:sz w:val="20"/>
                <w:szCs w:val="20"/>
              </w:rPr>
              <w:t>1 a 2</w:t>
            </w:r>
          </w:p>
        </w:tc>
        <w:tc>
          <w:tcPr>
            <w:tcW w:w="1462" w:type="dxa"/>
          </w:tcPr>
          <w:p w14:paraId="0BADA0BA" w14:textId="77777777" w:rsidR="00800193" w:rsidRPr="008468E5" w:rsidRDefault="00800193" w:rsidP="00C24C9E">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noProof/>
                <w:sz w:val="20"/>
                <w:szCs w:val="20"/>
              </w:rPr>
            </w:pPr>
            <w:r w:rsidRPr="008468E5">
              <w:rPr>
                <w:rFonts w:asciiTheme="minorHAnsi" w:hAnsiTheme="minorHAnsi"/>
                <w:noProof/>
                <w:sz w:val="20"/>
                <w:szCs w:val="20"/>
              </w:rPr>
              <w:t>2</w:t>
            </w:r>
          </w:p>
        </w:tc>
      </w:tr>
      <w:tr w:rsidR="00800193" w:rsidRPr="008468E5" w14:paraId="6B520688" w14:textId="77777777" w:rsidTr="00C24C9E">
        <w:trPr>
          <w:trHeight w:val="567"/>
        </w:trPr>
        <w:tc>
          <w:tcPr>
            <w:cnfStyle w:val="001000000000" w:firstRow="0" w:lastRow="0" w:firstColumn="1" w:lastColumn="0" w:oddVBand="0" w:evenVBand="0" w:oddHBand="0" w:evenHBand="0" w:firstRowFirstColumn="0" w:firstRowLastColumn="0" w:lastRowFirstColumn="0" w:lastRowLastColumn="0"/>
            <w:tcW w:w="5807" w:type="dxa"/>
          </w:tcPr>
          <w:p w14:paraId="395E418A" w14:textId="4B3D1BB0" w:rsidR="00800193" w:rsidRPr="008468E5" w:rsidRDefault="00800193" w:rsidP="00C24C9E">
            <w:pPr>
              <w:rPr>
                <w:rFonts w:asciiTheme="minorHAnsi" w:hAnsiTheme="minorHAnsi"/>
                <w:b w:val="0"/>
                <w:noProof/>
                <w:sz w:val="20"/>
                <w:szCs w:val="20"/>
              </w:rPr>
            </w:pPr>
            <w:r w:rsidRPr="008468E5">
              <w:rPr>
                <w:rFonts w:asciiTheme="minorHAnsi" w:hAnsiTheme="minorHAnsi"/>
                <w:b w:val="0"/>
                <w:noProof/>
                <w:sz w:val="20"/>
                <w:szCs w:val="20"/>
              </w:rPr>
              <w:t xml:space="preserve">Contribución del </w:t>
            </w:r>
            <w:r w:rsidR="00591F64">
              <w:rPr>
                <w:rFonts w:asciiTheme="minorHAnsi" w:hAnsiTheme="minorHAnsi"/>
                <w:b w:val="0"/>
                <w:noProof/>
                <w:sz w:val="20"/>
                <w:szCs w:val="20"/>
              </w:rPr>
              <w:t>Programa</w:t>
            </w:r>
            <w:r w:rsidRPr="008468E5">
              <w:rPr>
                <w:rFonts w:asciiTheme="minorHAnsi" w:hAnsiTheme="minorHAnsi"/>
                <w:b w:val="0"/>
                <w:noProof/>
                <w:sz w:val="20"/>
                <w:szCs w:val="20"/>
              </w:rPr>
              <w:t xml:space="preserve"> a la Planeación del Desarrollo</w:t>
            </w:r>
          </w:p>
        </w:tc>
        <w:tc>
          <w:tcPr>
            <w:tcW w:w="1559" w:type="dxa"/>
          </w:tcPr>
          <w:p w14:paraId="70052857" w14:textId="77777777" w:rsidR="00800193" w:rsidRPr="008468E5" w:rsidRDefault="00800193" w:rsidP="00C24C9E">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noProof/>
                <w:sz w:val="20"/>
                <w:szCs w:val="20"/>
              </w:rPr>
            </w:pPr>
            <w:r w:rsidRPr="008468E5">
              <w:rPr>
                <w:rFonts w:asciiTheme="minorHAnsi" w:hAnsiTheme="minorHAnsi"/>
                <w:noProof/>
                <w:sz w:val="20"/>
                <w:szCs w:val="20"/>
              </w:rPr>
              <w:t>3 a 5</w:t>
            </w:r>
          </w:p>
        </w:tc>
        <w:tc>
          <w:tcPr>
            <w:tcW w:w="1462" w:type="dxa"/>
          </w:tcPr>
          <w:p w14:paraId="10E99050" w14:textId="77777777" w:rsidR="00800193" w:rsidRPr="008468E5" w:rsidRDefault="00800193" w:rsidP="00C24C9E">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noProof/>
                <w:sz w:val="20"/>
                <w:szCs w:val="20"/>
              </w:rPr>
            </w:pPr>
            <w:r w:rsidRPr="008468E5">
              <w:rPr>
                <w:rFonts w:asciiTheme="minorHAnsi" w:hAnsiTheme="minorHAnsi"/>
                <w:noProof/>
                <w:sz w:val="20"/>
                <w:szCs w:val="20"/>
              </w:rPr>
              <w:t>3</w:t>
            </w:r>
          </w:p>
        </w:tc>
      </w:tr>
      <w:tr w:rsidR="00800193" w:rsidRPr="008468E5" w14:paraId="718E66A9" w14:textId="77777777" w:rsidTr="00C24C9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807" w:type="dxa"/>
          </w:tcPr>
          <w:p w14:paraId="44D17575" w14:textId="77777777" w:rsidR="00800193" w:rsidRPr="008468E5" w:rsidRDefault="00800193" w:rsidP="00C24C9E">
            <w:pPr>
              <w:rPr>
                <w:rFonts w:asciiTheme="minorHAnsi" w:hAnsiTheme="minorHAnsi"/>
                <w:b w:val="0"/>
                <w:noProof/>
                <w:sz w:val="20"/>
                <w:szCs w:val="20"/>
              </w:rPr>
            </w:pPr>
            <w:r w:rsidRPr="008468E5">
              <w:rPr>
                <w:rFonts w:asciiTheme="minorHAnsi" w:hAnsiTheme="minorHAnsi"/>
                <w:b w:val="0"/>
                <w:noProof/>
                <w:sz w:val="20"/>
                <w:szCs w:val="20"/>
              </w:rPr>
              <w:t>Población potencial, objetivo y atendida y mecanismo de elegibilidad</w:t>
            </w:r>
          </w:p>
        </w:tc>
        <w:tc>
          <w:tcPr>
            <w:tcW w:w="1559" w:type="dxa"/>
          </w:tcPr>
          <w:p w14:paraId="3293F2A1" w14:textId="77777777" w:rsidR="00800193" w:rsidRPr="008468E5" w:rsidRDefault="00800193" w:rsidP="00C24C9E">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noProof/>
                <w:sz w:val="20"/>
                <w:szCs w:val="20"/>
              </w:rPr>
            </w:pPr>
            <w:r w:rsidRPr="008468E5">
              <w:rPr>
                <w:rFonts w:asciiTheme="minorHAnsi" w:hAnsiTheme="minorHAnsi"/>
                <w:noProof/>
                <w:sz w:val="20"/>
                <w:szCs w:val="20"/>
              </w:rPr>
              <w:t>6 a 10</w:t>
            </w:r>
          </w:p>
        </w:tc>
        <w:tc>
          <w:tcPr>
            <w:tcW w:w="1462" w:type="dxa"/>
          </w:tcPr>
          <w:p w14:paraId="70CFDE41" w14:textId="77777777" w:rsidR="00800193" w:rsidRPr="008468E5" w:rsidRDefault="00800193" w:rsidP="00C24C9E">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noProof/>
                <w:sz w:val="20"/>
                <w:szCs w:val="20"/>
              </w:rPr>
            </w:pPr>
            <w:r w:rsidRPr="008468E5">
              <w:rPr>
                <w:rFonts w:asciiTheme="minorHAnsi" w:hAnsiTheme="minorHAnsi"/>
                <w:noProof/>
                <w:sz w:val="20"/>
                <w:szCs w:val="20"/>
              </w:rPr>
              <w:t>5</w:t>
            </w:r>
          </w:p>
        </w:tc>
      </w:tr>
      <w:tr w:rsidR="00800193" w:rsidRPr="008468E5" w14:paraId="07D27551" w14:textId="77777777" w:rsidTr="00C24C9E">
        <w:trPr>
          <w:trHeight w:val="530"/>
        </w:trPr>
        <w:tc>
          <w:tcPr>
            <w:cnfStyle w:val="001000000000" w:firstRow="0" w:lastRow="0" w:firstColumn="1" w:lastColumn="0" w:oddVBand="0" w:evenVBand="0" w:oddHBand="0" w:evenHBand="0" w:firstRowFirstColumn="0" w:firstRowLastColumn="0" w:lastRowFirstColumn="0" w:lastRowLastColumn="0"/>
            <w:tcW w:w="5807" w:type="dxa"/>
          </w:tcPr>
          <w:p w14:paraId="7F0555C1" w14:textId="77777777" w:rsidR="00800193" w:rsidRPr="008468E5" w:rsidRDefault="00800193" w:rsidP="00C24C9E">
            <w:pPr>
              <w:rPr>
                <w:rFonts w:asciiTheme="minorHAnsi" w:hAnsiTheme="minorHAnsi"/>
                <w:b w:val="0"/>
                <w:noProof/>
                <w:sz w:val="20"/>
                <w:szCs w:val="20"/>
              </w:rPr>
            </w:pPr>
            <w:r w:rsidRPr="008468E5">
              <w:rPr>
                <w:rFonts w:asciiTheme="minorHAnsi" w:hAnsiTheme="minorHAnsi"/>
                <w:b w:val="0"/>
                <w:noProof/>
                <w:sz w:val="20"/>
                <w:szCs w:val="20"/>
              </w:rPr>
              <w:t xml:space="preserve">Padrón de beneficiarios y mecanismo de atención </w:t>
            </w:r>
          </w:p>
        </w:tc>
        <w:tc>
          <w:tcPr>
            <w:tcW w:w="1559" w:type="dxa"/>
          </w:tcPr>
          <w:p w14:paraId="0AB7D0C4" w14:textId="77777777" w:rsidR="00800193" w:rsidRPr="008468E5" w:rsidRDefault="00800193" w:rsidP="00C24C9E">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noProof/>
                <w:sz w:val="20"/>
                <w:szCs w:val="20"/>
              </w:rPr>
            </w:pPr>
            <w:r w:rsidRPr="008468E5">
              <w:rPr>
                <w:rFonts w:asciiTheme="minorHAnsi" w:hAnsiTheme="minorHAnsi"/>
                <w:noProof/>
                <w:sz w:val="20"/>
                <w:szCs w:val="20"/>
              </w:rPr>
              <w:t>11 a 13</w:t>
            </w:r>
          </w:p>
        </w:tc>
        <w:tc>
          <w:tcPr>
            <w:tcW w:w="1462" w:type="dxa"/>
          </w:tcPr>
          <w:p w14:paraId="48D0A839" w14:textId="77777777" w:rsidR="00800193" w:rsidRPr="008468E5" w:rsidRDefault="00800193" w:rsidP="00C24C9E">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noProof/>
                <w:sz w:val="20"/>
                <w:szCs w:val="20"/>
              </w:rPr>
            </w:pPr>
            <w:r w:rsidRPr="008468E5">
              <w:rPr>
                <w:rFonts w:asciiTheme="minorHAnsi" w:hAnsiTheme="minorHAnsi"/>
                <w:noProof/>
                <w:sz w:val="20"/>
                <w:szCs w:val="20"/>
              </w:rPr>
              <w:t>3</w:t>
            </w:r>
          </w:p>
        </w:tc>
      </w:tr>
      <w:tr w:rsidR="00800193" w:rsidRPr="008468E5" w14:paraId="2BCDAF3E" w14:textId="77777777" w:rsidTr="00C24C9E">
        <w:trPr>
          <w:cnfStyle w:val="000000100000" w:firstRow="0" w:lastRow="0" w:firstColumn="0" w:lastColumn="0" w:oddVBand="0" w:evenVBand="0" w:oddHBand="1" w:evenHBand="0" w:firstRowFirstColumn="0" w:firstRowLastColumn="0" w:lastRowFirstColumn="0" w:lastRowLastColumn="0"/>
          <w:trHeight w:val="538"/>
        </w:trPr>
        <w:tc>
          <w:tcPr>
            <w:cnfStyle w:val="001000000000" w:firstRow="0" w:lastRow="0" w:firstColumn="1" w:lastColumn="0" w:oddVBand="0" w:evenVBand="0" w:oddHBand="0" w:evenHBand="0" w:firstRowFirstColumn="0" w:firstRowLastColumn="0" w:lastRowFirstColumn="0" w:lastRowLastColumn="0"/>
            <w:tcW w:w="5807" w:type="dxa"/>
          </w:tcPr>
          <w:p w14:paraId="2FEB5967" w14:textId="77777777" w:rsidR="00800193" w:rsidRPr="008468E5" w:rsidRDefault="00800193" w:rsidP="00C24C9E">
            <w:pPr>
              <w:rPr>
                <w:rFonts w:asciiTheme="minorHAnsi" w:hAnsiTheme="minorHAnsi"/>
                <w:b w:val="0"/>
                <w:noProof/>
                <w:sz w:val="20"/>
                <w:szCs w:val="20"/>
              </w:rPr>
            </w:pPr>
            <w:r w:rsidRPr="008468E5">
              <w:rPr>
                <w:rFonts w:asciiTheme="minorHAnsi" w:hAnsiTheme="minorHAnsi"/>
                <w:b w:val="0"/>
                <w:noProof/>
                <w:sz w:val="20"/>
                <w:szCs w:val="20"/>
              </w:rPr>
              <w:t>Matriz de Indicadores para Resultados (MIR)</w:t>
            </w:r>
          </w:p>
        </w:tc>
        <w:tc>
          <w:tcPr>
            <w:tcW w:w="1559" w:type="dxa"/>
          </w:tcPr>
          <w:p w14:paraId="72D18800" w14:textId="77777777" w:rsidR="00800193" w:rsidRPr="008468E5" w:rsidRDefault="00800193" w:rsidP="00C24C9E">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noProof/>
                <w:sz w:val="20"/>
                <w:szCs w:val="20"/>
              </w:rPr>
            </w:pPr>
            <w:r w:rsidRPr="008468E5">
              <w:rPr>
                <w:rFonts w:asciiTheme="minorHAnsi" w:hAnsiTheme="minorHAnsi"/>
                <w:noProof/>
                <w:sz w:val="20"/>
                <w:szCs w:val="20"/>
              </w:rPr>
              <w:t>14 a 24</w:t>
            </w:r>
          </w:p>
        </w:tc>
        <w:tc>
          <w:tcPr>
            <w:tcW w:w="1462" w:type="dxa"/>
          </w:tcPr>
          <w:p w14:paraId="6B5B620E" w14:textId="77777777" w:rsidR="00800193" w:rsidRPr="008468E5" w:rsidRDefault="00800193" w:rsidP="00C24C9E">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noProof/>
                <w:sz w:val="20"/>
                <w:szCs w:val="20"/>
              </w:rPr>
            </w:pPr>
            <w:r w:rsidRPr="008468E5">
              <w:rPr>
                <w:rFonts w:asciiTheme="minorHAnsi" w:hAnsiTheme="minorHAnsi"/>
                <w:noProof/>
                <w:sz w:val="20"/>
                <w:szCs w:val="20"/>
              </w:rPr>
              <w:t>11</w:t>
            </w:r>
          </w:p>
        </w:tc>
      </w:tr>
      <w:tr w:rsidR="00800193" w:rsidRPr="008468E5" w14:paraId="42055664" w14:textId="77777777" w:rsidTr="00C24C9E">
        <w:trPr>
          <w:trHeight w:val="560"/>
        </w:trPr>
        <w:tc>
          <w:tcPr>
            <w:cnfStyle w:val="001000000000" w:firstRow="0" w:lastRow="0" w:firstColumn="1" w:lastColumn="0" w:oddVBand="0" w:evenVBand="0" w:oddHBand="0" w:evenHBand="0" w:firstRowFirstColumn="0" w:firstRowLastColumn="0" w:lastRowFirstColumn="0" w:lastRowLastColumn="0"/>
            <w:tcW w:w="5807" w:type="dxa"/>
          </w:tcPr>
          <w:p w14:paraId="0CC8B69E" w14:textId="77777777" w:rsidR="00800193" w:rsidRPr="008468E5" w:rsidRDefault="00800193" w:rsidP="00C24C9E">
            <w:pPr>
              <w:rPr>
                <w:rFonts w:asciiTheme="minorHAnsi" w:hAnsiTheme="minorHAnsi"/>
                <w:b w:val="0"/>
                <w:noProof/>
                <w:sz w:val="20"/>
                <w:szCs w:val="20"/>
              </w:rPr>
            </w:pPr>
            <w:r w:rsidRPr="008468E5">
              <w:rPr>
                <w:rFonts w:asciiTheme="minorHAnsi" w:hAnsiTheme="minorHAnsi"/>
                <w:b w:val="0"/>
                <w:noProof/>
                <w:sz w:val="20"/>
                <w:szCs w:val="20"/>
              </w:rPr>
              <w:t xml:space="preserve">Presupuesto y rendición de cuentas </w:t>
            </w:r>
          </w:p>
        </w:tc>
        <w:tc>
          <w:tcPr>
            <w:tcW w:w="1559" w:type="dxa"/>
          </w:tcPr>
          <w:p w14:paraId="0B127DC1" w14:textId="77777777" w:rsidR="00800193" w:rsidRPr="008468E5" w:rsidRDefault="00800193" w:rsidP="00C24C9E">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noProof/>
                <w:sz w:val="20"/>
                <w:szCs w:val="20"/>
              </w:rPr>
            </w:pPr>
            <w:r w:rsidRPr="008468E5">
              <w:rPr>
                <w:rFonts w:asciiTheme="minorHAnsi" w:hAnsiTheme="minorHAnsi"/>
                <w:noProof/>
                <w:sz w:val="20"/>
                <w:szCs w:val="20"/>
              </w:rPr>
              <w:t>25 a 26</w:t>
            </w:r>
          </w:p>
        </w:tc>
        <w:tc>
          <w:tcPr>
            <w:tcW w:w="1462" w:type="dxa"/>
          </w:tcPr>
          <w:p w14:paraId="5F6F0AFC" w14:textId="77777777" w:rsidR="00800193" w:rsidRPr="008468E5" w:rsidRDefault="00800193" w:rsidP="00C24C9E">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noProof/>
                <w:sz w:val="20"/>
                <w:szCs w:val="20"/>
              </w:rPr>
            </w:pPr>
            <w:r w:rsidRPr="008468E5">
              <w:rPr>
                <w:rFonts w:asciiTheme="minorHAnsi" w:hAnsiTheme="minorHAnsi"/>
                <w:noProof/>
                <w:sz w:val="20"/>
                <w:szCs w:val="20"/>
              </w:rPr>
              <w:t>2</w:t>
            </w:r>
          </w:p>
        </w:tc>
      </w:tr>
      <w:tr w:rsidR="00800193" w:rsidRPr="008468E5" w14:paraId="7BE029CD" w14:textId="77777777" w:rsidTr="00C24C9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807" w:type="dxa"/>
          </w:tcPr>
          <w:p w14:paraId="61D002EF" w14:textId="22FFA6FB" w:rsidR="00800193" w:rsidRPr="008468E5" w:rsidRDefault="00800193" w:rsidP="00C24C9E">
            <w:pPr>
              <w:rPr>
                <w:rFonts w:asciiTheme="minorHAnsi" w:hAnsiTheme="minorHAnsi"/>
                <w:b w:val="0"/>
                <w:noProof/>
                <w:sz w:val="20"/>
                <w:szCs w:val="20"/>
              </w:rPr>
            </w:pPr>
            <w:r w:rsidRPr="008468E5">
              <w:rPr>
                <w:rFonts w:asciiTheme="minorHAnsi" w:hAnsiTheme="minorHAnsi"/>
                <w:b w:val="0"/>
                <w:noProof/>
                <w:sz w:val="20"/>
                <w:szCs w:val="20"/>
              </w:rPr>
              <w:t xml:space="preserve">Complementariedades y coincidencias con otros </w:t>
            </w:r>
            <w:r w:rsidR="00591F64">
              <w:rPr>
                <w:rFonts w:asciiTheme="minorHAnsi" w:hAnsiTheme="minorHAnsi"/>
                <w:b w:val="0"/>
                <w:noProof/>
                <w:sz w:val="20"/>
                <w:szCs w:val="20"/>
              </w:rPr>
              <w:t>Programa</w:t>
            </w:r>
            <w:r w:rsidRPr="008468E5">
              <w:rPr>
                <w:rFonts w:asciiTheme="minorHAnsi" w:hAnsiTheme="minorHAnsi"/>
                <w:b w:val="0"/>
                <w:noProof/>
                <w:sz w:val="20"/>
                <w:szCs w:val="20"/>
              </w:rPr>
              <w:t>s estatales</w:t>
            </w:r>
          </w:p>
        </w:tc>
        <w:tc>
          <w:tcPr>
            <w:tcW w:w="1559" w:type="dxa"/>
          </w:tcPr>
          <w:p w14:paraId="040D650B" w14:textId="77777777" w:rsidR="00800193" w:rsidRPr="008468E5" w:rsidRDefault="00800193" w:rsidP="00C24C9E">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noProof/>
                <w:sz w:val="20"/>
                <w:szCs w:val="20"/>
              </w:rPr>
            </w:pPr>
            <w:r w:rsidRPr="008468E5">
              <w:rPr>
                <w:rFonts w:asciiTheme="minorHAnsi" w:hAnsiTheme="minorHAnsi"/>
                <w:noProof/>
                <w:sz w:val="20"/>
                <w:szCs w:val="20"/>
              </w:rPr>
              <w:t>27</w:t>
            </w:r>
          </w:p>
        </w:tc>
        <w:tc>
          <w:tcPr>
            <w:tcW w:w="1462" w:type="dxa"/>
          </w:tcPr>
          <w:p w14:paraId="10E9FEC9" w14:textId="77777777" w:rsidR="00800193" w:rsidRPr="008468E5" w:rsidRDefault="00800193" w:rsidP="00C24C9E">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noProof/>
                <w:sz w:val="20"/>
                <w:szCs w:val="20"/>
              </w:rPr>
            </w:pPr>
            <w:r w:rsidRPr="008468E5">
              <w:rPr>
                <w:rFonts w:asciiTheme="minorHAnsi" w:hAnsiTheme="minorHAnsi"/>
                <w:noProof/>
                <w:sz w:val="20"/>
                <w:szCs w:val="20"/>
              </w:rPr>
              <w:t>1</w:t>
            </w:r>
          </w:p>
        </w:tc>
      </w:tr>
      <w:tr w:rsidR="00FB14AC" w:rsidRPr="008468E5" w14:paraId="0CEC2783" w14:textId="77777777" w:rsidTr="00C2341C">
        <w:tc>
          <w:tcPr>
            <w:cnfStyle w:val="001000000000" w:firstRow="0" w:lastRow="0" w:firstColumn="1" w:lastColumn="0" w:oddVBand="0" w:evenVBand="0" w:oddHBand="0" w:evenHBand="0" w:firstRowFirstColumn="0" w:firstRowLastColumn="0" w:lastRowFirstColumn="0" w:lastRowLastColumn="0"/>
            <w:tcW w:w="5807" w:type="dxa"/>
            <w:shd w:val="clear" w:color="auto" w:fill="375622"/>
          </w:tcPr>
          <w:p w14:paraId="61B093EF" w14:textId="77777777" w:rsidR="00FB14AC" w:rsidRPr="008468E5" w:rsidRDefault="00FB14AC" w:rsidP="00C24C9E">
            <w:pPr>
              <w:jc w:val="center"/>
              <w:rPr>
                <w:rFonts w:asciiTheme="minorHAnsi" w:hAnsiTheme="minorHAnsi"/>
                <w:noProof/>
                <w:color w:val="FFFFFF" w:themeColor="background1"/>
              </w:rPr>
            </w:pPr>
            <w:r w:rsidRPr="008468E5">
              <w:rPr>
                <w:rFonts w:asciiTheme="minorHAnsi" w:hAnsiTheme="minorHAnsi"/>
                <w:noProof/>
                <w:color w:val="FFFFFF" w:themeColor="background1"/>
              </w:rPr>
              <w:t>TOTAL</w:t>
            </w:r>
          </w:p>
        </w:tc>
        <w:tc>
          <w:tcPr>
            <w:tcW w:w="3021" w:type="dxa"/>
            <w:gridSpan w:val="2"/>
            <w:shd w:val="clear" w:color="auto" w:fill="375622"/>
          </w:tcPr>
          <w:p w14:paraId="733D2CCA" w14:textId="18975CCC" w:rsidR="00FB14AC" w:rsidRPr="008468E5" w:rsidRDefault="00FB14AC" w:rsidP="00FB14A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noProof/>
                <w:color w:val="FFFFFF" w:themeColor="background1"/>
              </w:rPr>
            </w:pPr>
            <w:r w:rsidRPr="008468E5">
              <w:rPr>
                <w:rFonts w:asciiTheme="minorHAnsi" w:hAnsiTheme="minorHAnsi"/>
                <w:noProof/>
                <w:color w:val="FFFFFF" w:themeColor="background1"/>
              </w:rPr>
              <w:t>27</w:t>
            </w:r>
          </w:p>
        </w:tc>
      </w:tr>
    </w:tbl>
    <w:p w14:paraId="38086B9E" w14:textId="081B907C" w:rsidR="00D63FA0" w:rsidRPr="008468E5" w:rsidRDefault="00080BB7" w:rsidP="00EA6A82">
      <w:pPr>
        <w:jc w:val="center"/>
        <w:rPr>
          <w:rFonts w:asciiTheme="minorHAnsi" w:hAnsiTheme="minorHAnsi"/>
          <w:noProof/>
          <w:sz w:val="18"/>
          <w:szCs w:val="20"/>
        </w:rPr>
      </w:pPr>
      <w:r w:rsidRPr="008468E5">
        <w:rPr>
          <w:rFonts w:asciiTheme="minorHAnsi" w:hAnsiTheme="minorHAnsi"/>
          <w:noProof/>
          <w:sz w:val="18"/>
          <w:szCs w:val="20"/>
        </w:rPr>
        <w:t>Fuente:</w:t>
      </w:r>
      <w:r w:rsidR="000F1A2D" w:rsidRPr="008468E5">
        <w:rPr>
          <w:rFonts w:asciiTheme="minorHAnsi" w:hAnsiTheme="minorHAnsi"/>
          <w:noProof/>
          <w:sz w:val="18"/>
          <w:szCs w:val="20"/>
        </w:rPr>
        <w:t xml:space="preserve"> Términos de Referencia </w:t>
      </w:r>
      <w:r w:rsidR="003018F0" w:rsidRPr="008468E5">
        <w:rPr>
          <w:rFonts w:asciiTheme="minorHAnsi" w:hAnsiTheme="minorHAnsi"/>
          <w:noProof/>
          <w:sz w:val="18"/>
          <w:szCs w:val="20"/>
        </w:rPr>
        <w:t xml:space="preserve">para la Evaluación </w:t>
      </w:r>
      <w:r w:rsidR="009D7687" w:rsidRPr="008468E5">
        <w:rPr>
          <w:rFonts w:asciiTheme="minorHAnsi" w:hAnsiTheme="minorHAnsi"/>
          <w:noProof/>
          <w:sz w:val="18"/>
          <w:szCs w:val="20"/>
        </w:rPr>
        <w:t xml:space="preserve">en materia de Diseño de los </w:t>
      </w:r>
      <w:r w:rsidR="00591F64">
        <w:rPr>
          <w:rFonts w:asciiTheme="minorHAnsi" w:hAnsiTheme="minorHAnsi"/>
          <w:noProof/>
          <w:sz w:val="18"/>
          <w:szCs w:val="20"/>
        </w:rPr>
        <w:t>Programa</w:t>
      </w:r>
      <w:r w:rsidR="009D7687" w:rsidRPr="008468E5">
        <w:rPr>
          <w:rFonts w:asciiTheme="minorHAnsi" w:hAnsiTheme="minorHAnsi"/>
          <w:noProof/>
          <w:sz w:val="18"/>
          <w:szCs w:val="20"/>
        </w:rPr>
        <w:t>s Presupuestarios</w:t>
      </w:r>
    </w:p>
    <w:p w14:paraId="21B4B6A0" w14:textId="77777777" w:rsidR="00B61F8C" w:rsidRPr="008468E5" w:rsidRDefault="00B61F8C">
      <w:pPr>
        <w:rPr>
          <w:rFonts w:asciiTheme="minorHAnsi" w:hAnsiTheme="minorHAnsi"/>
          <w:noProof/>
          <w:sz w:val="20"/>
          <w:szCs w:val="20"/>
        </w:rPr>
      </w:pPr>
    </w:p>
    <w:p w14:paraId="1898B441" w14:textId="35E0ED8C" w:rsidR="00B61F8C" w:rsidRPr="008468E5" w:rsidRDefault="00FF6536" w:rsidP="00FF6536">
      <w:pPr>
        <w:jc w:val="both"/>
        <w:rPr>
          <w:rFonts w:asciiTheme="minorHAnsi" w:hAnsiTheme="minorHAnsi"/>
          <w:noProof/>
          <w:szCs w:val="20"/>
        </w:rPr>
      </w:pPr>
      <w:r w:rsidRPr="008468E5">
        <w:rPr>
          <w:rFonts w:asciiTheme="minorHAnsi" w:hAnsiTheme="minorHAnsi"/>
          <w:noProof/>
          <w:szCs w:val="20"/>
        </w:rPr>
        <w:t>A continuación, se presentan los resultados de dicha evaluación conforme a los</w:t>
      </w:r>
      <w:r w:rsidR="00A93969">
        <w:rPr>
          <w:rFonts w:asciiTheme="minorHAnsi" w:hAnsiTheme="minorHAnsi"/>
          <w:noProof/>
          <w:szCs w:val="20"/>
        </w:rPr>
        <w:t xml:space="preserve"> Términos de Referencia (TdR) </w:t>
      </w:r>
      <w:r w:rsidRPr="008468E5">
        <w:rPr>
          <w:rFonts w:asciiTheme="minorHAnsi" w:hAnsiTheme="minorHAnsi"/>
          <w:noProof/>
          <w:szCs w:val="20"/>
        </w:rPr>
        <w:t>que establece la Secretaría Técnica de Planeación y Evaluación (SEPLAN) del Gobierno del Estado de Yucatán; donde adicional</w:t>
      </w:r>
      <w:r w:rsidR="008664EA">
        <w:rPr>
          <w:rFonts w:asciiTheme="minorHAnsi" w:hAnsiTheme="minorHAnsi"/>
          <w:noProof/>
          <w:szCs w:val="20"/>
        </w:rPr>
        <w:t>m</w:t>
      </w:r>
      <w:r w:rsidRPr="008468E5">
        <w:rPr>
          <w:rFonts w:asciiTheme="minorHAnsi" w:hAnsiTheme="minorHAnsi"/>
          <w:noProof/>
          <w:szCs w:val="20"/>
        </w:rPr>
        <w:t>ente se complementa la pres</w:t>
      </w:r>
      <w:r w:rsidR="008664EA">
        <w:rPr>
          <w:rFonts w:asciiTheme="minorHAnsi" w:hAnsiTheme="minorHAnsi"/>
          <w:noProof/>
          <w:szCs w:val="20"/>
        </w:rPr>
        <w:t>en</w:t>
      </w:r>
      <w:r w:rsidRPr="008468E5">
        <w:rPr>
          <w:rFonts w:asciiTheme="minorHAnsi" w:hAnsiTheme="minorHAnsi"/>
          <w:noProof/>
          <w:szCs w:val="20"/>
        </w:rPr>
        <w:t xml:space="preserve">te evaluación de diseño con un analisis de los procedimientos administrativos que tienen que llevar a cabo los ciudadanos, dado que las interacciones que tienen los particulares también forman parte del cumplimiento de los objetivos del </w:t>
      </w:r>
      <w:r w:rsidR="00591F64">
        <w:rPr>
          <w:rFonts w:asciiTheme="minorHAnsi" w:hAnsiTheme="minorHAnsi"/>
          <w:noProof/>
          <w:szCs w:val="20"/>
        </w:rPr>
        <w:t>Programa</w:t>
      </w:r>
      <w:r w:rsidRPr="008468E5">
        <w:rPr>
          <w:rFonts w:asciiTheme="minorHAnsi" w:hAnsiTheme="minorHAnsi"/>
          <w:noProof/>
          <w:szCs w:val="20"/>
        </w:rPr>
        <w:t>.</w:t>
      </w:r>
    </w:p>
    <w:p w14:paraId="1EB2B172" w14:textId="77777777" w:rsidR="00B61F8C" w:rsidRPr="008468E5" w:rsidRDefault="00B61F8C">
      <w:pPr>
        <w:rPr>
          <w:rFonts w:asciiTheme="minorHAnsi" w:hAnsiTheme="minorHAnsi"/>
          <w:noProof/>
          <w:sz w:val="20"/>
          <w:szCs w:val="20"/>
        </w:rPr>
      </w:pPr>
    </w:p>
    <w:p w14:paraId="78654995" w14:textId="77777777" w:rsidR="00B61F8C" w:rsidRPr="008468E5" w:rsidRDefault="00B61F8C">
      <w:pPr>
        <w:rPr>
          <w:rFonts w:asciiTheme="minorHAnsi" w:hAnsiTheme="minorHAnsi"/>
          <w:noProof/>
          <w:sz w:val="20"/>
          <w:szCs w:val="20"/>
        </w:rPr>
      </w:pPr>
    </w:p>
    <w:p w14:paraId="77A2085A" w14:textId="77777777" w:rsidR="00B61F8C" w:rsidRPr="008468E5" w:rsidRDefault="00B61F8C">
      <w:pPr>
        <w:rPr>
          <w:rFonts w:asciiTheme="minorHAnsi" w:hAnsiTheme="minorHAnsi"/>
          <w:noProof/>
          <w:sz w:val="20"/>
          <w:szCs w:val="20"/>
        </w:rPr>
      </w:pPr>
    </w:p>
    <w:p w14:paraId="667C52B7" w14:textId="77777777" w:rsidR="00B61F8C" w:rsidRPr="008468E5" w:rsidRDefault="00B61F8C">
      <w:pPr>
        <w:rPr>
          <w:rFonts w:asciiTheme="minorHAnsi" w:hAnsiTheme="minorHAnsi"/>
          <w:noProof/>
          <w:sz w:val="20"/>
          <w:szCs w:val="20"/>
        </w:rPr>
      </w:pPr>
    </w:p>
    <w:p w14:paraId="6C97F25B" w14:textId="1E275889" w:rsidR="00BE50A1" w:rsidRPr="008468E5" w:rsidRDefault="00BE50A1">
      <w:pPr>
        <w:rPr>
          <w:rFonts w:asciiTheme="minorHAnsi" w:hAnsiTheme="minorHAnsi"/>
          <w:noProof/>
          <w:sz w:val="20"/>
          <w:szCs w:val="20"/>
        </w:rPr>
      </w:pPr>
      <w:r w:rsidRPr="008468E5">
        <w:rPr>
          <w:rFonts w:asciiTheme="minorHAnsi" w:hAnsiTheme="minorHAnsi"/>
          <w:noProof/>
          <w:sz w:val="20"/>
          <w:szCs w:val="20"/>
        </w:rPr>
        <w:br w:type="page"/>
      </w:r>
    </w:p>
    <w:p w14:paraId="18BC0C9E" w14:textId="0317C506" w:rsidR="00800193" w:rsidRPr="008468E5" w:rsidRDefault="00800193" w:rsidP="00194179">
      <w:pPr>
        <w:pStyle w:val="Ttulo1"/>
        <w:numPr>
          <w:ilvl w:val="0"/>
          <w:numId w:val="37"/>
        </w:numPr>
        <w:rPr>
          <w:rFonts w:asciiTheme="minorHAnsi" w:hAnsiTheme="minorHAnsi"/>
          <w:noProof/>
          <w:color w:val="375622"/>
          <w:sz w:val="36"/>
          <w:szCs w:val="36"/>
        </w:rPr>
      </w:pPr>
      <w:r w:rsidRPr="008468E5">
        <w:rPr>
          <w:rFonts w:asciiTheme="minorHAnsi" w:hAnsiTheme="minorHAnsi"/>
          <w:noProof/>
          <w:color w:val="375622"/>
          <w:sz w:val="36"/>
          <w:szCs w:val="36"/>
        </w:rPr>
        <w:lastRenderedPageBreak/>
        <w:t xml:space="preserve"> </w:t>
      </w:r>
      <w:bookmarkStart w:id="4" w:name="_Toc7718838"/>
      <w:r w:rsidR="00017F77" w:rsidRPr="008468E5">
        <w:rPr>
          <w:rFonts w:asciiTheme="minorHAnsi" w:hAnsiTheme="minorHAnsi"/>
          <w:noProof/>
          <w:color w:val="375622"/>
          <w:sz w:val="36"/>
          <w:szCs w:val="36"/>
        </w:rPr>
        <w:t>Análisi</w:t>
      </w:r>
      <w:r w:rsidR="008D32C0" w:rsidRPr="008468E5">
        <w:rPr>
          <w:rFonts w:asciiTheme="minorHAnsi" w:hAnsiTheme="minorHAnsi"/>
          <w:noProof/>
          <w:color w:val="375622"/>
          <w:sz w:val="36"/>
          <w:szCs w:val="36"/>
        </w:rPr>
        <w:t>s</w:t>
      </w:r>
      <w:r w:rsidR="00D56C59" w:rsidRPr="008468E5">
        <w:rPr>
          <w:rFonts w:asciiTheme="minorHAnsi" w:hAnsiTheme="minorHAnsi"/>
          <w:noProof/>
          <w:color w:val="375622"/>
          <w:sz w:val="36"/>
          <w:szCs w:val="36"/>
        </w:rPr>
        <w:t xml:space="preserve"> del </w:t>
      </w:r>
      <w:r w:rsidR="00591F64">
        <w:rPr>
          <w:rFonts w:asciiTheme="minorHAnsi" w:hAnsiTheme="minorHAnsi"/>
          <w:noProof/>
          <w:color w:val="375622"/>
          <w:sz w:val="36"/>
          <w:szCs w:val="36"/>
        </w:rPr>
        <w:t>Programa</w:t>
      </w:r>
      <w:r w:rsidR="00456C58" w:rsidRPr="008468E5">
        <w:rPr>
          <w:rFonts w:asciiTheme="minorHAnsi" w:hAnsiTheme="minorHAnsi"/>
          <w:noProof/>
          <w:color w:val="375622"/>
          <w:sz w:val="36"/>
          <w:szCs w:val="36"/>
        </w:rPr>
        <w:t xml:space="preserve"> </w:t>
      </w:r>
      <w:r w:rsidR="002A0044" w:rsidRPr="008468E5">
        <w:rPr>
          <w:rFonts w:asciiTheme="minorHAnsi" w:hAnsiTheme="minorHAnsi"/>
          <w:noProof/>
          <w:color w:val="375622"/>
          <w:sz w:val="36"/>
          <w:szCs w:val="36"/>
        </w:rPr>
        <w:t>Seguro Popular</w:t>
      </w:r>
      <w:bookmarkEnd w:id="4"/>
    </w:p>
    <w:p w14:paraId="4D784835" w14:textId="74EE24D4" w:rsidR="00800193" w:rsidRPr="008468E5" w:rsidRDefault="00800193" w:rsidP="00800193">
      <w:pPr>
        <w:rPr>
          <w:rFonts w:asciiTheme="minorHAnsi" w:hAnsiTheme="minorHAnsi" w:cstheme="minorHAnsi"/>
          <w:noProof/>
          <w:sz w:val="20"/>
          <w:szCs w:val="20"/>
        </w:rPr>
      </w:pPr>
    </w:p>
    <w:p w14:paraId="6F07BE77" w14:textId="2426CBC2" w:rsidR="008234F6" w:rsidRPr="008468E5" w:rsidRDefault="008234F6" w:rsidP="00A91375">
      <w:pPr>
        <w:spacing w:after="240"/>
        <w:jc w:val="both"/>
        <w:rPr>
          <w:rFonts w:asciiTheme="minorHAnsi" w:hAnsiTheme="minorHAnsi" w:cstheme="minorHAnsi"/>
          <w:noProof/>
          <w:szCs w:val="20"/>
        </w:rPr>
      </w:pPr>
      <w:r w:rsidRPr="008468E5">
        <w:rPr>
          <w:rFonts w:asciiTheme="minorHAnsi" w:hAnsiTheme="minorHAnsi" w:cstheme="minorHAnsi"/>
          <w:noProof/>
          <w:szCs w:val="20"/>
        </w:rPr>
        <w:t xml:space="preserve">En esta sección, se presentan los resultados del levantamiento de información realizado en coordinación con los equipos de la SEPLAN, REPSSY y SSY para determinar la alineación del diseño del </w:t>
      </w:r>
      <w:r w:rsidR="00591F64">
        <w:rPr>
          <w:rFonts w:asciiTheme="minorHAnsi" w:hAnsiTheme="minorHAnsi" w:cstheme="minorHAnsi"/>
          <w:noProof/>
          <w:szCs w:val="20"/>
        </w:rPr>
        <w:t>Programa</w:t>
      </w:r>
      <w:r w:rsidRPr="008468E5">
        <w:rPr>
          <w:rFonts w:asciiTheme="minorHAnsi" w:hAnsiTheme="minorHAnsi" w:cstheme="minorHAnsi"/>
          <w:noProof/>
          <w:szCs w:val="20"/>
        </w:rPr>
        <w:t xml:space="preserve"> a los</w:t>
      </w:r>
      <w:r w:rsidR="00A91375" w:rsidRPr="008468E5">
        <w:rPr>
          <w:rFonts w:asciiTheme="minorHAnsi" w:hAnsiTheme="minorHAnsi" w:cstheme="minorHAnsi"/>
          <w:noProof/>
          <w:szCs w:val="20"/>
        </w:rPr>
        <w:t xml:space="preserve"> objetivos y problemáticas que se prentende atender. A continuación se presenta l</w:t>
      </w:r>
      <w:r w:rsidR="00435290" w:rsidRPr="008468E5">
        <w:rPr>
          <w:rFonts w:asciiTheme="minorHAnsi" w:hAnsiTheme="minorHAnsi" w:cstheme="minorHAnsi"/>
          <w:noProof/>
          <w:szCs w:val="20"/>
        </w:rPr>
        <w:t xml:space="preserve">a evaluación del </w:t>
      </w:r>
      <w:r w:rsidR="00591F64">
        <w:rPr>
          <w:rFonts w:asciiTheme="minorHAnsi" w:hAnsiTheme="minorHAnsi" w:cstheme="minorHAnsi"/>
          <w:noProof/>
          <w:szCs w:val="20"/>
        </w:rPr>
        <w:t>Programa</w:t>
      </w:r>
      <w:r w:rsidR="00A91375" w:rsidRPr="008468E5">
        <w:rPr>
          <w:rFonts w:asciiTheme="minorHAnsi" w:hAnsiTheme="minorHAnsi" w:cstheme="minorHAnsi"/>
          <w:noProof/>
          <w:szCs w:val="20"/>
        </w:rPr>
        <w:t>:</w:t>
      </w:r>
    </w:p>
    <w:p w14:paraId="739B4EB7" w14:textId="2D067BBB" w:rsidR="00017F77" w:rsidRPr="008468E5" w:rsidRDefault="00017F77" w:rsidP="00194179">
      <w:pPr>
        <w:pStyle w:val="Ttulo2"/>
        <w:numPr>
          <w:ilvl w:val="1"/>
          <w:numId w:val="3"/>
        </w:numPr>
        <w:rPr>
          <w:rFonts w:asciiTheme="minorHAnsi" w:hAnsiTheme="minorHAnsi"/>
          <w:noProof/>
          <w:color w:val="375622"/>
        </w:rPr>
      </w:pPr>
      <w:bookmarkStart w:id="5" w:name="_Toc7718839"/>
      <w:r w:rsidRPr="008468E5">
        <w:rPr>
          <w:rFonts w:asciiTheme="minorHAnsi" w:hAnsiTheme="minorHAnsi"/>
          <w:noProof/>
          <w:color w:val="375622"/>
        </w:rPr>
        <w:t xml:space="preserve">Descripción del </w:t>
      </w:r>
      <w:r w:rsidR="00591F64">
        <w:rPr>
          <w:rFonts w:asciiTheme="minorHAnsi" w:hAnsiTheme="minorHAnsi"/>
          <w:noProof/>
          <w:color w:val="375622"/>
        </w:rPr>
        <w:t>Programa</w:t>
      </w:r>
      <w:bookmarkEnd w:id="5"/>
    </w:p>
    <w:p w14:paraId="2F7A20AB" w14:textId="77777777" w:rsidR="00246C31" w:rsidRPr="008468E5" w:rsidRDefault="00246C31" w:rsidP="00246C31">
      <w:pPr>
        <w:rPr>
          <w:noProof/>
        </w:rPr>
      </w:pPr>
    </w:p>
    <w:tbl>
      <w:tblPr>
        <w:tblStyle w:val="Tablaconcuadrcula"/>
        <w:tblW w:w="0" w:type="auto"/>
        <w:tblLook w:val="04A0" w:firstRow="1" w:lastRow="0" w:firstColumn="1" w:lastColumn="0" w:noHBand="0" w:noVBand="1"/>
      </w:tblPr>
      <w:tblGrid>
        <w:gridCol w:w="2122"/>
        <w:gridCol w:w="6706"/>
      </w:tblGrid>
      <w:tr w:rsidR="00800193" w:rsidRPr="008468E5" w14:paraId="1FA1ADE2" w14:textId="77777777" w:rsidTr="00800193">
        <w:trPr>
          <w:tblHeader/>
        </w:trPr>
        <w:tc>
          <w:tcPr>
            <w:tcW w:w="8828" w:type="dxa"/>
            <w:gridSpan w:val="2"/>
            <w:shd w:val="clear" w:color="auto" w:fill="375622"/>
            <w:vAlign w:val="center"/>
          </w:tcPr>
          <w:p w14:paraId="5D54F757" w14:textId="1090FD49" w:rsidR="00800193" w:rsidRPr="008468E5" w:rsidRDefault="00800193" w:rsidP="00800193">
            <w:pPr>
              <w:jc w:val="center"/>
              <w:rPr>
                <w:noProof/>
              </w:rPr>
            </w:pPr>
            <w:r w:rsidRPr="008468E5">
              <w:rPr>
                <w:rFonts w:asciiTheme="minorHAnsi" w:hAnsiTheme="minorHAnsi"/>
                <w:noProof/>
                <w:color w:val="FFFFFF" w:themeColor="background1"/>
              </w:rPr>
              <w:t xml:space="preserve">Identificación del </w:t>
            </w:r>
            <w:r w:rsidR="00591F64">
              <w:rPr>
                <w:rFonts w:asciiTheme="minorHAnsi" w:hAnsiTheme="minorHAnsi"/>
                <w:noProof/>
                <w:color w:val="FFFFFF" w:themeColor="background1"/>
              </w:rPr>
              <w:t>Programa</w:t>
            </w:r>
          </w:p>
        </w:tc>
      </w:tr>
      <w:tr w:rsidR="00246C31" w:rsidRPr="008468E5" w14:paraId="4F7CED99" w14:textId="77777777" w:rsidTr="000F1948">
        <w:tc>
          <w:tcPr>
            <w:tcW w:w="2122" w:type="dxa"/>
          </w:tcPr>
          <w:p w14:paraId="18987273" w14:textId="5F6DECAC" w:rsidR="00246C31" w:rsidRPr="008468E5" w:rsidRDefault="00347227" w:rsidP="00246C31">
            <w:pPr>
              <w:rPr>
                <w:noProof/>
              </w:rPr>
            </w:pPr>
            <w:r w:rsidRPr="008468E5">
              <w:rPr>
                <w:rFonts w:asciiTheme="minorHAnsi" w:hAnsiTheme="minorHAnsi"/>
                <w:noProof/>
                <w:sz w:val="20"/>
                <w:szCs w:val="20"/>
              </w:rPr>
              <w:t>Nombre:</w:t>
            </w:r>
          </w:p>
        </w:tc>
        <w:tc>
          <w:tcPr>
            <w:tcW w:w="6706" w:type="dxa"/>
            <w:vAlign w:val="center"/>
          </w:tcPr>
          <w:p w14:paraId="2B6B53DC" w14:textId="4F26A545" w:rsidR="00246C31" w:rsidRPr="008468E5" w:rsidRDefault="00347227" w:rsidP="000F1948">
            <w:pPr>
              <w:jc w:val="both"/>
              <w:rPr>
                <w:noProof/>
              </w:rPr>
            </w:pPr>
            <w:r w:rsidRPr="008468E5">
              <w:rPr>
                <w:rFonts w:asciiTheme="minorHAnsi" w:hAnsiTheme="minorHAnsi"/>
                <w:noProof/>
                <w:sz w:val="20"/>
                <w:szCs w:val="20"/>
              </w:rPr>
              <w:t>059 Seguro Popular</w:t>
            </w:r>
          </w:p>
        </w:tc>
      </w:tr>
      <w:tr w:rsidR="00246C31" w:rsidRPr="008468E5" w14:paraId="4744C132" w14:textId="77777777" w:rsidTr="000F1948">
        <w:tc>
          <w:tcPr>
            <w:tcW w:w="2122" w:type="dxa"/>
          </w:tcPr>
          <w:p w14:paraId="06B3D5C9" w14:textId="5E9D8652" w:rsidR="00246C31" w:rsidRPr="008468E5" w:rsidRDefault="00531A53" w:rsidP="00246C31">
            <w:pPr>
              <w:rPr>
                <w:noProof/>
                <w:sz w:val="20"/>
                <w:szCs w:val="20"/>
              </w:rPr>
            </w:pPr>
            <w:r w:rsidRPr="008468E5">
              <w:rPr>
                <w:rFonts w:asciiTheme="minorHAnsi" w:hAnsiTheme="minorHAnsi"/>
                <w:noProof/>
                <w:sz w:val="20"/>
                <w:szCs w:val="20"/>
              </w:rPr>
              <w:t>Siglas:</w:t>
            </w:r>
          </w:p>
        </w:tc>
        <w:tc>
          <w:tcPr>
            <w:tcW w:w="6706" w:type="dxa"/>
            <w:vAlign w:val="center"/>
          </w:tcPr>
          <w:p w14:paraId="3C1D3345" w14:textId="3676EDA9" w:rsidR="00246C31" w:rsidRPr="008468E5" w:rsidRDefault="00531A53" w:rsidP="000F1948">
            <w:pPr>
              <w:jc w:val="both"/>
              <w:rPr>
                <w:noProof/>
                <w:sz w:val="20"/>
                <w:szCs w:val="20"/>
              </w:rPr>
            </w:pPr>
            <w:r w:rsidRPr="008468E5">
              <w:rPr>
                <w:rFonts w:asciiTheme="minorHAnsi" w:hAnsiTheme="minorHAnsi"/>
                <w:noProof/>
                <w:sz w:val="20"/>
                <w:szCs w:val="20"/>
              </w:rPr>
              <w:t>PP 059</w:t>
            </w:r>
          </w:p>
        </w:tc>
      </w:tr>
      <w:tr w:rsidR="00246C31" w:rsidRPr="008468E5" w14:paraId="7760EC45" w14:textId="77777777" w:rsidTr="000F1948">
        <w:tc>
          <w:tcPr>
            <w:tcW w:w="2122" w:type="dxa"/>
          </w:tcPr>
          <w:p w14:paraId="33B480EB" w14:textId="00A2D161" w:rsidR="00246C31" w:rsidRPr="008468E5" w:rsidRDefault="00EE7DBE" w:rsidP="00246C31">
            <w:pPr>
              <w:rPr>
                <w:rFonts w:asciiTheme="minorHAnsi" w:hAnsiTheme="minorHAnsi" w:cstheme="minorHAnsi"/>
                <w:noProof/>
                <w:sz w:val="20"/>
                <w:szCs w:val="20"/>
              </w:rPr>
            </w:pPr>
            <w:r w:rsidRPr="008468E5">
              <w:rPr>
                <w:rFonts w:asciiTheme="minorHAnsi" w:hAnsiTheme="minorHAnsi" w:cstheme="minorHAnsi"/>
                <w:noProof/>
                <w:sz w:val="20"/>
                <w:szCs w:val="20"/>
              </w:rPr>
              <w:t xml:space="preserve">Dependencia y/o Entidad </w:t>
            </w:r>
            <w:r w:rsidR="00043DBF" w:rsidRPr="008468E5">
              <w:rPr>
                <w:rFonts w:asciiTheme="minorHAnsi" w:hAnsiTheme="minorHAnsi" w:cstheme="minorHAnsi"/>
                <w:noProof/>
                <w:sz w:val="20"/>
                <w:szCs w:val="20"/>
              </w:rPr>
              <w:t>Responsable:</w:t>
            </w:r>
          </w:p>
        </w:tc>
        <w:tc>
          <w:tcPr>
            <w:tcW w:w="6706" w:type="dxa"/>
            <w:vAlign w:val="center"/>
          </w:tcPr>
          <w:p w14:paraId="2EC28479" w14:textId="3DE778FD" w:rsidR="00246C31" w:rsidRPr="008468E5" w:rsidRDefault="00043DBF" w:rsidP="000F1948">
            <w:pPr>
              <w:jc w:val="both"/>
              <w:rPr>
                <w:rFonts w:asciiTheme="minorHAnsi" w:hAnsiTheme="minorHAnsi" w:cstheme="minorHAnsi"/>
                <w:noProof/>
                <w:sz w:val="20"/>
                <w:szCs w:val="20"/>
              </w:rPr>
            </w:pPr>
            <w:r w:rsidRPr="008468E5">
              <w:rPr>
                <w:rFonts w:asciiTheme="minorHAnsi" w:hAnsiTheme="minorHAnsi" w:cstheme="minorHAnsi"/>
                <w:noProof/>
                <w:sz w:val="20"/>
                <w:szCs w:val="20"/>
              </w:rPr>
              <w:t xml:space="preserve">Régimen Estatal de Protección Social en Salud Yucatán </w:t>
            </w:r>
          </w:p>
        </w:tc>
      </w:tr>
      <w:tr w:rsidR="00246C31" w:rsidRPr="008468E5" w14:paraId="008D70EE" w14:textId="77777777" w:rsidTr="000F1948">
        <w:tc>
          <w:tcPr>
            <w:tcW w:w="2122" w:type="dxa"/>
          </w:tcPr>
          <w:p w14:paraId="5C551CDC" w14:textId="24B79648" w:rsidR="00246C31" w:rsidRPr="008468E5" w:rsidRDefault="005E2444" w:rsidP="00246C31">
            <w:pPr>
              <w:rPr>
                <w:rFonts w:asciiTheme="minorHAnsi" w:hAnsiTheme="minorHAnsi" w:cstheme="minorHAnsi"/>
                <w:noProof/>
                <w:sz w:val="20"/>
                <w:szCs w:val="20"/>
              </w:rPr>
            </w:pPr>
            <w:r w:rsidRPr="008468E5">
              <w:rPr>
                <w:rFonts w:asciiTheme="minorHAnsi" w:hAnsiTheme="minorHAnsi" w:cstheme="minorHAnsi"/>
                <w:noProof/>
                <w:sz w:val="20"/>
                <w:szCs w:val="20"/>
              </w:rPr>
              <w:t xml:space="preserve">Año de </w:t>
            </w:r>
            <w:r w:rsidR="009534C2" w:rsidRPr="008468E5">
              <w:rPr>
                <w:rFonts w:asciiTheme="minorHAnsi" w:hAnsiTheme="minorHAnsi" w:cstheme="minorHAnsi"/>
                <w:noProof/>
                <w:sz w:val="20"/>
                <w:szCs w:val="20"/>
              </w:rPr>
              <w:t>evaluación:</w:t>
            </w:r>
          </w:p>
        </w:tc>
        <w:tc>
          <w:tcPr>
            <w:tcW w:w="6706" w:type="dxa"/>
            <w:vAlign w:val="center"/>
          </w:tcPr>
          <w:p w14:paraId="4840FF42" w14:textId="3A0DB9D7" w:rsidR="00246C31" w:rsidRPr="008468E5" w:rsidRDefault="009534C2" w:rsidP="000F1948">
            <w:pPr>
              <w:jc w:val="both"/>
              <w:rPr>
                <w:rFonts w:asciiTheme="minorHAnsi" w:hAnsiTheme="minorHAnsi" w:cstheme="minorHAnsi"/>
                <w:noProof/>
                <w:sz w:val="20"/>
                <w:szCs w:val="20"/>
              </w:rPr>
            </w:pPr>
            <w:r w:rsidRPr="008468E5">
              <w:rPr>
                <w:rFonts w:asciiTheme="minorHAnsi" w:hAnsiTheme="minorHAnsi" w:cstheme="minorHAnsi"/>
                <w:noProof/>
                <w:sz w:val="20"/>
                <w:szCs w:val="20"/>
              </w:rPr>
              <w:t>2017</w:t>
            </w:r>
          </w:p>
        </w:tc>
      </w:tr>
      <w:tr w:rsidR="00246C31" w:rsidRPr="008468E5" w14:paraId="29EDCEBE" w14:textId="77777777" w:rsidTr="000F1948">
        <w:tc>
          <w:tcPr>
            <w:tcW w:w="2122" w:type="dxa"/>
          </w:tcPr>
          <w:p w14:paraId="4D3207CB" w14:textId="40F3A199" w:rsidR="00246C31" w:rsidRPr="008468E5" w:rsidRDefault="009534C2" w:rsidP="00246C31">
            <w:pPr>
              <w:rPr>
                <w:rFonts w:asciiTheme="minorHAnsi" w:hAnsiTheme="minorHAnsi" w:cstheme="minorHAnsi"/>
                <w:noProof/>
                <w:sz w:val="20"/>
                <w:szCs w:val="20"/>
              </w:rPr>
            </w:pPr>
            <w:r w:rsidRPr="008468E5">
              <w:rPr>
                <w:rFonts w:asciiTheme="minorHAnsi" w:hAnsiTheme="minorHAnsi" w:cstheme="minorHAnsi"/>
                <w:noProof/>
                <w:sz w:val="20"/>
                <w:szCs w:val="20"/>
              </w:rPr>
              <w:t>Justificación de su creación:</w:t>
            </w:r>
          </w:p>
        </w:tc>
        <w:tc>
          <w:tcPr>
            <w:tcW w:w="6706" w:type="dxa"/>
            <w:vAlign w:val="center"/>
          </w:tcPr>
          <w:p w14:paraId="1361CC78" w14:textId="4C1E54DE" w:rsidR="00246C31" w:rsidRPr="008468E5" w:rsidRDefault="004C74A7" w:rsidP="000F1948">
            <w:pPr>
              <w:jc w:val="both"/>
              <w:rPr>
                <w:rFonts w:asciiTheme="minorHAnsi" w:hAnsiTheme="minorHAnsi" w:cstheme="minorHAnsi"/>
                <w:noProof/>
                <w:sz w:val="20"/>
                <w:szCs w:val="20"/>
              </w:rPr>
            </w:pPr>
            <w:r w:rsidRPr="008468E5">
              <w:rPr>
                <w:rFonts w:asciiTheme="minorHAnsi" w:hAnsiTheme="minorHAnsi" w:cstheme="minorHAnsi"/>
                <w:noProof/>
                <w:sz w:val="20"/>
                <w:szCs w:val="20"/>
              </w:rPr>
              <w:t>E</w:t>
            </w:r>
            <w:r w:rsidR="00001135" w:rsidRPr="008468E5">
              <w:rPr>
                <w:rFonts w:asciiTheme="minorHAnsi" w:hAnsiTheme="minorHAnsi" w:cstheme="minorHAnsi"/>
                <w:noProof/>
                <w:sz w:val="20"/>
                <w:szCs w:val="20"/>
              </w:rPr>
              <w:t>n el estado de Yucatán, aproximadamente el 49.4% de la población no es derechohabiente d</w:t>
            </w:r>
            <w:r w:rsidR="00662707" w:rsidRPr="008468E5">
              <w:rPr>
                <w:rFonts w:asciiTheme="minorHAnsi" w:hAnsiTheme="minorHAnsi" w:cstheme="minorHAnsi"/>
                <w:noProof/>
                <w:sz w:val="20"/>
                <w:szCs w:val="20"/>
              </w:rPr>
              <w:t>e</w:t>
            </w:r>
            <w:r w:rsidR="00EA1198" w:rsidRPr="008468E5">
              <w:rPr>
                <w:rFonts w:asciiTheme="minorHAnsi" w:hAnsiTheme="minorHAnsi" w:cstheme="minorHAnsi"/>
                <w:noProof/>
                <w:sz w:val="20"/>
                <w:szCs w:val="20"/>
              </w:rPr>
              <w:t xml:space="preserve"> instituciones de Seguridad Social como el IMSS, ISSSTE, </w:t>
            </w:r>
            <w:r w:rsidR="000F1948" w:rsidRPr="008468E5">
              <w:rPr>
                <w:rFonts w:asciiTheme="minorHAnsi" w:hAnsiTheme="minorHAnsi" w:cstheme="minorHAnsi"/>
                <w:noProof/>
                <w:sz w:val="20"/>
                <w:szCs w:val="20"/>
              </w:rPr>
              <w:t>SEDENA</w:t>
            </w:r>
            <w:r w:rsidR="00EA1198" w:rsidRPr="008468E5">
              <w:rPr>
                <w:rFonts w:asciiTheme="minorHAnsi" w:hAnsiTheme="minorHAnsi" w:cstheme="minorHAnsi"/>
                <w:noProof/>
                <w:sz w:val="20"/>
                <w:szCs w:val="20"/>
              </w:rPr>
              <w:t>, entre otras.</w:t>
            </w:r>
            <w:r w:rsidR="00001135" w:rsidRPr="008468E5">
              <w:rPr>
                <w:rFonts w:asciiTheme="minorHAnsi" w:hAnsiTheme="minorHAnsi" w:cstheme="minorHAnsi"/>
                <w:noProof/>
                <w:sz w:val="20"/>
                <w:szCs w:val="20"/>
              </w:rPr>
              <w:t xml:space="preserve"> </w:t>
            </w:r>
            <w:r w:rsidR="00EA1198" w:rsidRPr="008468E5">
              <w:rPr>
                <w:rFonts w:asciiTheme="minorHAnsi" w:hAnsiTheme="minorHAnsi" w:cstheme="minorHAnsi"/>
                <w:noProof/>
                <w:sz w:val="20"/>
                <w:szCs w:val="20"/>
              </w:rPr>
              <w:t xml:space="preserve">Esto, debido a que </w:t>
            </w:r>
            <w:r w:rsidR="009D7569" w:rsidRPr="008468E5">
              <w:rPr>
                <w:rFonts w:asciiTheme="minorHAnsi" w:hAnsiTheme="minorHAnsi" w:cstheme="minorHAnsi"/>
                <w:noProof/>
                <w:sz w:val="20"/>
                <w:szCs w:val="20"/>
              </w:rPr>
              <w:t>estas personas no cuentan con un empleo fijo o trabajan por cuenta propia. Por</w:t>
            </w:r>
            <w:r w:rsidR="001F2EBD" w:rsidRPr="008468E5">
              <w:rPr>
                <w:rFonts w:asciiTheme="minorHAnsi" w:hAnsiTheme="minorHAnsi" w:cstheme="minorHAnsi"/>
                <w:noProof/>
                <w:sz w:val="20"/>
                <w:szCs w:val="20"/>
              </w:rPr>
              <w:t xml:space="preserve"> lo anterior, es de suma importancia </w:t>
            </w:r>
            <w:r w:rsidR="00466C84" w:rsidRPr="008468E5">
              <w:rPr>
                <w:rFonts w:asciiTheme="minorHAnsi" w:hAnsiTheme="minorHAnsi" w:cstheme="minorHAnsi"/>
                <w:noProof/>
                <w:sz w:val="20"/>
                <w:szCs w:val="20"/>
              </w:rPr>
              <w:t>brindar protección social en salud a este sector de la población</w:t>
            </w:r>
            <w:r w:rsidR="005063B4" w:rsidRPr="008468E5">
              <w:rPr>
                <w:rFonts w:asciiTheme="minorHAnsi" w:hAnsiTheme="minorHAnsi" w:cstheme="minorHAnsi"/>
                <w:noProof/>
                <w:sz w:val="20"/>
                <w:szCs w:val="20"/>
              </w:rPr>
              <w:t xml:space="preserve">; cumpliendo así con el artículo </w:t>
            </w:r>
            <w:r w:rsidR="004C13BF" w:rsidRPr="008468E5">
              <w:rPr>
                <w:rFonts w:asciiTheme="minorHAnsi" w:hAnsiTheme="minorHAnsi" w:cstheme="minorHAnsi"/>
                <w:noProof/>
                <w:sz w:val="20"/>
                <w:szCs w:val="20"/>
              </w:rPr>
              <w:t xml:space="preserve">cuarto de la Constitución Política de los Estados Unidos Mexicanos en donde se estipula </w:t>
            </w:r>
            <w:r w:rsidR="007A4A20" w:rsidRPr="008468E5">
              <w:rPr>
                <w:rFonts w:asciiTheme="minorHAnsi" w:hAnsiTheme="minorHAnsi" w:cstheme="minorHAnsi"/>
                <w:noProof/>
                <w:sz w:val="20"/>
                <w:szCs w:val="20"/>
              </w:rPr>
              <w:t>“</w:t>
            </w:r>
            <w:r w:rsidR="00A767D3" w:rsidRPr="008468E5">
              <w:rPr>
                <w:rFonts w:asciiTheme="minorHAnsi" w:hAnsiTheme="minorHAnsi" w:cstheme="minorHAnsi"/>
                <w:noProof/>
                <w:sz w:val="20"/>
                <w:szCs w:val="20"/>
              </w:rPr>
              <w:t xml:space="preserve">[…] </w:t>
            </w:r>
            <w:r w:rsidR="00A767D3" w:rsidRPr="008468E5">
              <w:rPr>
                <w:rFonts w:asciiTheme="minorHAnsi" w:hAnsiTheme="minorHAnsi" w:cstheme="minorHAnsi"/>
                <w:i/>
                <w:noProof/>
                <w:sz w:val="20"/>
                <w:szCs w:val="20"/>
              </w:rPr>
              <w:t xml:space="preserve">toda persona tiene derecho a la protección de la salud. </w:t>
            </w:r>
            <w:r w:rsidR="00FB4C3D" w:rsidRPr="008468E5">
              <w:rPr>
                <w:rFonts w:asciiTheme="minorHAnsi" w:hAnsiTheme="minorHAnsi" w:cstheme="minorHAnsi"/>
                <w:i/>
                <w:noProof/>
                <w:sz w:val="20"/>
                <w:szCs w:val="20"/>
              </w:rPr>
              <w:t>Le Ley definirá las bases y modalidades para el acceso a los servicios de salu</w:t>
            </w:r>
            <w:r w:rsidR="009D2C02" w:rsidRPr="008468E5">
              <w:rPr>
                <w:rFonts w:asciiTheme="minorHAnsi" w:hAnsiTheme="minorHAnsi" w:cstheme="minorHAnsi"/>
                <w:i/>
                <w:noProof/>
                <w:sz w:val="20"/>
                <w:szCs w:val="20"/>
              </w:rPr>
              <w:t>d</w:t>
            </w:r>
            <w:r w:rsidR="009D2C02" w:rsidRPr="008468E5">
              <w:rPr>
                <w:rFonts w:asciiTheme="minorHAnsi" w:hAnsiTheme="minorHAnsi" w:cstheme="minorHAnsi"/>
                <w:noProof/>
                <w:sz w:val="20"/>
                <w:szCs w:val="20"/>
              </w:rPr>
              <w:t>”</w:t>
            </w:r>
          </w:p>
        </w:tc>
      </w:tr>
      <w:tr w:rsidR="005E2444" w:rsidRPr="008468E5" w14:paraId="64258817" w14:textId="77777777" w:rsidTr="000F1948">
        <w:tc>
          <w:tcPr>
            <w:tcW w:w="2122" w:type="dxa"/>
          </w:tcPr>
          <w:p w14:paraId="64E3D74C" w14:textId="1C5B24DF" w:rsidR="005E2444" w:rsidRPr="008468E5" w:rsidRDefault="00704082" w:rsidP="00246C31">
            <w:pPr>
              <w:rPr>
                <w:rFonts w:asciiTheme="minorHAnsi" w:hAnsiTheme="minorHAnsi" w:cstheme="minorHAnsi"/>
                <w:noProof/>
                <w:sz w:val="20"/>
                <w:szCs w:val="20"/>
              </w:rPr>
            </w:pPr>
            <w:r w:rsidRPr="008468E5">
              <w:rPr>
                <w:rFonts w:asciiTheme="minorHAnsi" w:hAnsiTheme="minorHAnsi" w:cstheme="minorHAnsi"/>
                <w:noProof/>
                <w:sz w:val="20"/>
                <w:szCs w:val="20"/>
              </w:rPr>
              <w:t>Problema o necesidad que pretende atender:</w:t>
            </w:r>
          </w:p>
        </w:tc>
        <w:tc>
          <w:tcPr>
            <w:tcW w:w="6706" w:type="dxa"/>
            <w:vAlign w:val="center"/>
          </w:tcPr>
          <w:p w14:paraId="13C76976" w14:textId="44D41535" w:rsidR="005E2444" w:rsidRPr="008468E5" w:rsidRDefault="00697A7E" w:rsidP="000F1948">
            <w:pPr>
              <w:jc w:val="both"/>
              <w:rPr>
                <w:rFonts w:asciiTheme="minorHAnsi" w:hAnsiTheme="minorHAnsi" w:cstheme="minorHAnsi"/>
                <w:noProof/>
                <w:sz w:val="20"/>
                <w:szCs w:val="20"/>
              </w:rPr>
            </w:pPr>
            <w:r w:rsidRPr="008468E5">
              <w:rPr>
                <w:rFonts w:asciiTheme="minorHAnsi" w:hAnsiTheme="minorHAnsi" w:cstheme="minorHAnsi"/>
                <w:noProof/>
                <w:sz w:val="20"/>
                <w:szCs w:val="20"/>
              </w:rPr>
              <w:t xml:space="preserve">Proteger en materia </w:t>
            </w:r>
            <w:r w:rsidR="00A51E9D" w:rsidRPr="008468E5">
              <w:rPr>
                <w:rFonts w:asciiTheme="minorHAnsi" w:hAnsiTheme="minorHAnsi" w:cstheme="minorHAnsi"/>
                <w:noProof/>
                <w:sz w:val="20"/>
                <w:szCs w:val="20"/>
              </w:rPr>
              <w:t xml:space="preserve">de salud a las personas que no son derechohabientes de alguna institución de Seguridad Social </w:t>
            </w:r>
            <w:r w:rsidR="00E351D8" w:rsidRPr="008468E5">
              <w:rPr>
                <w:rFonts w:asciiTheme="minorHAnsi" w:hAnsiTheme="minorHAnsi" w:cstheme="minorHAnsi"/>
                <w:noProof/>
                <w:sz w:val="20"/>
                <w:szCs w:val="20"/>
              </w:rPr>
              <w:t xml:space="preserve">mediante su </w:t>
            </w:r>
            <w:r w:rsidR="004F7289" w:rsidRPr="008468E5">
              <w:rPr>
                <w:rFonts w:asciiTheme="minorHAnsi" w:hAnsiTheme="minorHAnsi" w:cstheme="minorHAnsi"/>
                <w:noProof/>
                <w:sz w:val="20"/>
                <w:szCs w:val="20"/>
              </w:rPr>
              <w:t>a</w:t>
            </w:r>
            <w:r w:rsidR="00E351D8" w:rsidRPr="008468E5">
              <w:rPr>
                <w:rFonts w:asciiTheme="minorHAnsi" w:hAnsiTheme="minorHAnsi" w:cstheme="minorHAnsi"/>
                <w:noProof/>
                <w:sz w:val="20"/>
                <w:szCs w:val="20"/>
              </w:rPr>
              <w:t>filiación al Sistema de Protección Social (Seguro Popular)</w:t>
            </w:r>
          </w:p>
        </w:tc>
      </w:tr>
      <w:tr w:rsidR="005E2444" w:rsidRPr="008468E5" w14:paraId="6B28C258" w14:textId="77777777" w:rsidTr="000F1948">
        <w:tc>
          <w:tcPr>
            <w:tcW w:w="2122" w:type="dxa"/>
          </w:tcPr>
          <w:p w14:paraId="0EE2CB5A" w14:textId="70CEE604" w:rsidR="005E2444" w:rsidRPr="008468E5" w:rsidRDefault="00606177" w:rsidP="00246C31">
            <w:pPr>
              <w:rPr>
                <w:rFonts w:asciiTheme="minorHAnsi" w:hAnsiTheme="minorHAnsi" w:cstheme="minorHAnsi"/>
                <w:noProof/>
                <w:sz w:val="20"/>
                <w:szCs w:val="20"/>
              </w:rPr>
            </w:pPr>
            <w:r w:rsidRPr="008468E5">
              <w:rPr>
                <w:rFonts w:asciiTheme="minorHAnsi" w:hAnsiTheme="minorHAnsi" w:cstheme="minorHAnsi"/>
                <w:noProof/>
                <w:sz w:val="20"/>
                <w:szCs w:val="20"/>
              </w:rPr>
              <w:t xml:space="preserve">Metas y objetivos nacionales </w:t>
            </w:r>
            <w:r w:rsidR="008664EA">
              <w:rPr>
                <w:rFonts w:asciiTheme="minorHAnsi" w:hAnsiTheme="minorHAnsi" w:cstheme="minorHAnsi"/>
                <w:noProof/>
                <w:sz w:val="20"/>
                <w:szCs w:val="20"/>
              </w:rPr>
              <w:t xml:space="preserve">y estatales </w:t>
            </w:r>
            <w:r w:rsidRPr="008468E5">
              <w:rPr>
                <w:rFonts w:asciiTheme="minorHAnsi" w:hAnsiTheme="minorHAnsi" w:cstheme="minorHAnsi"/>
                <w:noProof/>
                <w:sz w:val="20"/>
                <w:szCs w:val="20"/>
              </w:rPr>
              <w:t>a los que se vincula</w:t>
            </w:r>
          </w:p>
        </w:tc>
        <w:tc>
          <w:tcPr>
            <w:tcW w:w="6706" w:type="dxa"/>
            <w:vAlign w:val="center"/>
          </w:tcPr>
          <w:p w14:paraId="7709FB9F" w14:textId="5697487D" w:rsidR="00627F69" w:rsidRPr="008468E5" w:rsidRDefault="00627F69" w:rsidP="000F1948">
            <w:pPr>
              <w:jc w:val="both"/>
              <w:rPr>
                <w:rFonts w:asciiTheme="minorHAnsi" w:hAnsiTheme="minorHAnsi" w:cstheme="minorHAnsi"/>
                <w:b/>
                <w:noProof/>
                <w:sz w:val="20"/>
                <w:szCs w:val="20"/>
              </w:rPr>
            </w:pPr>
            <w:r w:rsidRPr="008468E5">
              <w:rPr>
                <w:rFonts w:asciiTheme="minorHAnsi" w:hAnsiTheme="minorHAnsi" w:cstheme="minorHAnsi"/>
                <w:b/>
                <w:noProof/>
                <w:sz w:val="20"/>
                <w:szCs w:val="20"/>
              </w:rPr>
              <w:t>PLAN NACIONAL DE DESARROLLO 2013-2018</w:t>
            </w:r>
          </w:p>
          <w:p w14:paraId="5506FA6C" w14:textId="13AEF534" w:rsidR="00627F69" w:rsidRPr="008468E5" w:rsidRDefault="00953160" w:rsidP="000F1948">
            <w:pPr>
              <w:jc w:val="both"/>
              <w:rPr>
                <w:rFonts w:asciiTheme="minorHAnsi" w:hAnsiTheme="minorHAnsi" w:cstheme="minorHAnsi"/>
                <w:noProof/>
                <w:sz w:val="20"/>
                <w:szCs w:val="20"/>
              </w:rPr>
            </w:pPr>
            <w:r w:rsidRPr="008468E5">
              <w:rPr>
                <w:rFonts w:asciiTheme="minorHAnsi" w:hAnsiTheme="minorHAnsi" w:cstheme="minorHAnsi"/>
                <w:b/>
                <w:noProof/>
                <w:sz w:val="20"/>
                <w:szCs w:val="20"/>
              </w:rPr>
              <w:t>META NACIONAL PND</w:t>
            </w:r>
            <w:r w:rsidR="00627F69" w:rsidRPr="008468E5">
              <w:rPr>
                <w:rFonts w:asciiTheme="minorHAnsi" w:hAnsiTheme="minorHAnsi" w:cstheme="minorHAnsi"/>
                <w:b/>
                <w:noProof/>
                <w:sz w:val="20"/>
                <w:szCs w:val="20"/>
              </w:rPr>
              <w:t xml:space="preserve">: </w:t>
            </w:r>
            <w:r w:rsidRPr="008468E5">
              <w:rPr>
                <w:rFonts w:asciiTheme="minorHAnsi" w:hAnsiTheme="minorHAnsi" w:cstheme="minorHAnsi"/>
                <w:noProof/>
                <w:sz w:val="20"/>
                <w:szCs w:val="20"/>
              </w:rPr>
              <w:t>México Incluyente</w:t>
            </w:r>
          </w:p>
          <w:p w14:paraId="07C1DE39" w14:textId="250B9EB6" w:rsidR="00627F69" w:rsidRPr="008468E5" w:rsidRDefault="00953160" w:rsidP="000F1948">
            <w:pPr>
              <w:jc w:val="both"/>
              <w:rPr>
                <w:rFonts w:asciiTheme="minorHAnsi" w:hAnsiTheme="minorHAnsi" w:cstheme="minorHAnsi"/>
                <w:noProof/>
                <w:sz w:val="20"/>
                <w:szCs w:val="20"/>
              </w:rPr>
            </w:pPr>
            <w:r w:rsidRPr="008468E5">
              <w:rPr>
                <w:rFonts w:asciiTheme="minorHAnsi" w:hAnsiTheme="minorHAnsi" w:cstheme="minorHAnsi"/>
                <w:b/>
                <w:noProof/>
                <w:sz w:val="20"/>
                <w:szCs w:val="20"/>
              </w:rPr>
              <w:t>OBJETIVO PND</w:t>
            </w:r>
            <w:r w:rsidR="00627F69" w:rsidRPr="008468E5">
              <w:rPr>
                <w:rFonts w:asciiTheme="minorHAnsi" w:hAnsiTheme="minorHAnsi" w:cstheme="minorHAnsi"/>
                <w:b/>
                <w:noProof/>
                <w:sz w:val="20"/>
                <w:szCs w:val="20"/>
              </w:rPr>
              <w:t xml:space="preserve">: </w:t>
            </w:r>
            <w:r w:rsidR="00674E5E" w:rsidRPr="008468E5">
              <w:rPr>
                <w:rFonts w:asciiTheme="minorHAnsi" w:hAnsiTheme="minorHAnsi" w:cstheme="minorHAnsi"/>
                <w:noProof/>
                <w:sz w:val="20"/>
                <w:szCs w:val="20"/>
              </w:rPr>
              <w:t>2.3</w:t>
            </w:r>
            <w:r w:rsidR="00627F69" w:rsidRPr="008468E5">
              <w:rPr>
                <w:rFonts w:asciiTheme="minorHAnsi" w:hAnsiTheme="minorHAnsi" w:cstheme="minorHAnsi"/>
                <w:noProof/>
                <w:sz w:val="20"/>
                <w:szCs w:val="20"/>
              </w:rPr>
              <w:t xml:space="preserve"> </w:t>
            </w:r>
            <w:r w:rsidR="00674E5E" w:rsidRPr="008468E5">
              <w:rPr>
                <w:rFonts w:asciiTheme="minorHAnsi" w:hAnsiTheme="minorHAnsi" w:cstheme="minorHAnsi"/>
                <w:noProof/>
                <w:sz w:val="20"/>
                <w:szCs w:val="20"/>
              </w:rPr>
              <w:t>Asegurar el acceso a los servicios de salud</w:t>
            </w:r>
          </w:p>
          <w:p w14:paraId="38244E00" w14:textId="77777777" w:rsidR="009D0D1B" w:rsidRPr="008468E5" w:rsidRDefault="00C61C47" w:rsidP="000F1948">
            <w:pPr>
              <w:jc w:val="both"/>
              <w:rPr>
                <w:rFonts w:asciiTheme="minorHAnsi" w:hAnsiTheme="minorHAnsi" w:cstheme="minorHAnsi"/>
                <w:b/>
                <w:noProof/>
                <w:sz w:val="20"/>
                <w:szCs w:val="20"/>
              </w:rPr>
            </w:pPr>
            <w:r w:rsidRPr="008468E5">
              <w:rPr>
                <w:rFonts w:asciiTheme="minorHAnsi" w:hAnsiTheme="minorHAnsi" w:cstheme="minorHAnsi"/>
                <w:b/>
                <w:noProof/>
                <w:sz w:val="20"/>
                <w:szCs w:val="20"/>
              </w:rPr>
              <w:t>ESTRATEGIA</w:t>
            </w:r>
            <w:r w:rsidR="00627F69" w:rsidRPr="008468E5">
              <w:rPr>
                <w:rFonts w:asciiTheme="minorHAnsi" w:hAnsiTheme="minorHAnsi" w:cstheme="minorHAnsi"/>
                <w:b/>
                <w:noProof/>
                <w:sz w:val="20"/>
                <w:szCs w:val="20"/>
              </w:rPr>
              <w:t xml:space="preserve"> P</w:t>
            </w:r>
            <w:r w:rsidRPr="008468E5">
              <w:rPr>
                <w:rFonts w:asciiTheme="minorHAnsi" w:hAnsiTheme="minorHAnsi" w:cstheme="minorHAnsi"/>
                <w:b/>
                <w:noProof/>
                <w:sz w:val="20"/>
                <w:szCs w:val="20"/>
              </w:rPr>
              <w:t>N</w:t>
            </w:r>
            <w:r w:rsidR="00627F69" w:rsidRPr="008468E5">
              <w:rPr>
                <w:rFonts w:asciiTheme="minorHAnsi" w:hAnsiTheme="minorHAnsi" w:cstheme="minorHAnsi"/>
                <w:b/>
                <w:noProof/>
                <w:sz w:val="20"/>
                <w:szCs w:val="20"/>
              </w:rPr>
              <w:t xml:space="preserve">D: </w:t>
            </w:r>
          </w:p>
          <w:p w14:paraId="59C1B357" w14:textId="56AE02AE" w:rsidR="00627F69" w:rsidRPr="008468E5" w:rsidRDefault="00C61C47" w:rsidP="00194179">
            <w:pPr>
              <w:pStyle w:val="Prrafodelista"/>
              <w:numPr>
                <w:ilvl w:val="0"/>
                <w:numId w:val="32"/>
              </w:numPr>
              <w:jc w:val="both"/>
              <w:rPr>
                <w:rFonts w:asciiTheme="minorHAnsi" w:hAnsiTheme="minorHAnsi" w:cstheme="minorHAnsi"/>
                <w:noProof/>
                <w:sz w:val="20"/>
                <w:szCs w:val="20"/>
              </w:rPr>
            </w:pPr>
            <w:r w:rsidRPr="008468E5">
              <w:rPr>
                <w:rFonts w:asciiTheme="minorHAnsi" w:hAnsiTheme="minorHAnsi" w:cstheme="minorHAnsi"/>
                <w:noProof/>
                <w:sz w:val="20"/>
                <w:szCs w:val="20"/>
              </w:rPr>
              <w:t xml:space="preserve">2.3.1 Avanzar en la construcción </w:t>
            </w:r>
            <w:r w:rsidR="006B7273" w:rsidRPr="008468E5">
              <w:rPr>
                <w:rFonts w:asciiTheme="minorHAnsi" w:hAnsiTheme="minorHAnsi" w:cstheme="minorHAnsi"/>
                <w:noProof/>
                <w:sz w:val="20"/>
                <w:szCs w:val="20"/>
              </w:rPr>
              <w:t>de un Sistema Nacional de Salud Universal.</w:t>
            </w:r>
          </w:p>
          <w:p w14:paraId="6CA9A147" w14:textId="44839701" w:rsidR="009D0D1B" w:rsidRPr="008468E5" w:rsidRDefault="009D0D1B" w:rsidP="00194179">
            <w:pPr>
              <w:pStyle w:val="Prrafodelista"/>
              <w:numPr>
                <w:ilvl w:val="0"/>
                <w:numId w:val="32"/>
              </w:numPr>
              <w:jc w:val="both"/>
              <w:rPr>
                <w:rFonts w:asciiTheme="minorHAnsi" w:hAnsiTheme="minorHAnsi" w:cstheme="minorHAnsi"/>
                <w:noProof/>
                <w:sz w:val="20"/>
                <w:szCs w:val="20"/>
              </w:rPr>
            </w:pPr>
            <w:r w:rsidRPr="008468E5">
              <w:rPr>
                <w:rFonts w:asciiTheme="minorHAnsi" w:hAnsiTheme="minorHAnsi" w:cstheme="minorHAnsi"/>
                <w:noProof/>
                <w:sz w:val="20"/>
                <w:szCs w:val="20"/>
              </w:rPr>
              <w:t xml:space="preserve">2.3.4 Garantizar </w:t>
            </w:r>
            <w:r w:rsidR="00BD46F2" w:rsidRPr="008468E5">
              <w:rPr>
                <w:rFonts w:asciiTheme="minorHAnsi" w:hAnsiTheme="minorHAnsi" w:cstheme="minorHAnsi"/>
                <w:noProof/>
                <w:sz w:val="20"/>
                <w:szCs w:val="20"/>
              </w:rPr>
              <w:t>el acceso efectivo a servicios de salud de calidad.</w:t>
            </w:r>
          </w:p>
          <w:p w14:paraId="081C2FF3" w14:textId="51EEB490" w:rsidR="00BD46F2" w:rsidRPr="008468E5" w:rsidRDefault="00BD46F2" w:rsidP="000F1948">
            <w:pPr>
              <w:jc w:val="both"/>
              <w:rPr>
                <w:rFonts w:asciiTheme="minorHAnsi" w:hAnsiTheme="minorHAnsi" w:cstheme="minorHAnsi"/>
                <w:noProof/>
                <w:sz w:val="20"/>
                <w:szCs w:val="20"/>
              </w:rPr>
            </w:pPr>
            <w:r w:rsidRPr="008468E5">
              <w:rPr>
                <w:rFonts w:asciiTheme="minorHAnsi" w:hAnsiTheme="minorHAnsi" w:cstheme="minorHAnsi"/>
                <w:b/>
                <w:noProof/>
                <w:sz w:val="20"/>
                <w:szCs w:val="20"/>
              </w:rPr>
              <w:t xml:space="preserve">OBJETIVO PND: </w:t>
            </w:r>
            <w:r w:rsidRPr="008468E5">
              <w:rPr>
                <w:rFonts w:asciiTheme="minorHAnsi" w:hAnsiTheme="minorHAnsi" w:cstheme="minorHAnsi"/>
                <w:noProof/>
                <w:sz w:val="20"/>
                <w:szCs w:val="20"/>
              </w:rPr>
              <w:t>2.</w:t>
            </w:r>
            <w:r w:rsidR="00E44F51" w:rsidRPr="008468E5">
              <w:rPr>
                <w:rFonts w:asciiTheme="minorHAnsi" w:hAnsiTheme="minorHAnsi" w:cstheme="minorHAnsi"/>
                <w:noProof/>
                <w:sz w:val="20"/>
                <w:szCs w:val="20"/>
              </w:rPr>
              <w:t>4 Ampliar el acceso a la Seguridad Social</w:t>
            </w:r>
          </w:p>
          <w:p w14:paraId="3C683A32" w14:textId="77777777" w:rsidR="00BD46F2" w:rsidRPr="008468E5" w:rsidRDefault="00BD46F2" w:rsidP="000F1948">
            <w:pPr>
              <w:jc w:val="both"/>
              <w:rPr>
                <w:rFonts w:asciiTheme="minorHAnsi" w:hAnsiTheme="minorHAnsi" w:cstheme="minorHAnsi"/>
                <w:b/>
                <w:noProof/>
                <w:sz w:val="20"/>
                <w:szCs w:val="20"/>
              </w:rPr>
            </w:pPr>
            <w:r w:rsidRPr="008468E5">
              <w:rPr>
                <w:rFonts w:asciiTheme="minorHAnsi" w:hAnsiTheme="minorHAnsi" w:cstheme="minorHAnsi"/>
                <w:b/>
                <w:noProof/>
                <w:sz w:val="20"/>
                <w:szCs w:val="20"/>
              </w:rPr>
              <w:t xml:space="preserve">ESTRATEGIA PND: </w:t>
            </w:r>
          </w:p>
          <w:p w14:paraId="0744DEF4" w14:textId="27F3532C" w:rsidR="00BD46F2" w:rsidRPr="008468E5" w:rsidRDefault="00BD46F2" w:rsidP="00194179">
            <w:pPr>
              <w:pStyle w:val="Prrafodelista"/>
              <w:numPr>
                <w:ilvl w:val="0"/>
                <w:numId w:val="32"/>
              </w:numPr>
              <w:jc w:val="both"/>
              <w:rPr>
                <w:rFonts w:asciiTheme="minorHAnsi" w:hAnsiTheme="minorHAnsi" w:cstheme="minorHAnsi"/>
                <w:noProof/>
                <w:sz w:val="20"/>
                <w:szCs w:val="20"/>
              </w:rPr>
            </w:pPr>
            <w:r w:rsidRPr="008468E5">
              <w:rPr>
                <w:rFonts w:asciiTheme="minorHAnsi" w:hAnsiTheme="minorHAnsi" w:cstheme="minorHAnsi"/>
                <w:noProof/>
                <w:sz w:val="20"/>
                <w:szCs w:val="20"/>
              </w:rPr>
              <w:t>2.</w:t>
            </w:r>
            <w:r w:rsidR="00DB2DDB" w:rsidRPr="008468E5">
              <w:rPr>
                <w:rFonts w:asciiTheme="minorHAnsi" w:hAnsiTheme="minorHAnsi" w:cstheme="minorHAnsi"/>
                <w:noProof/>
                <w:sz w:val="20"/>
                <w:szCs w:val="20"/>
              </w:rPr>
              <w:t xml:space="preserve">4.2 Promover la cobertura universal </w:t>
            </w:r>
            <w:r w:rsidR="00A03F6A" w:rsidRPr="008468E5">
              <w:rPr>
                <w:rFonts w:asciiTheme="minorHAnsi" w:hAnsiTheme="minorHAnsi" w:cstheme="minorHAnsi"/>
                <w:noProof/>
                <w:sz w:val="20"/>
                <w:szCs w:val="20"/>
              </w:rPr>
              <w:t>de servicios de Seguridad Social en la población</w:t>
            </w:r>
          </w:p>
          <w:p w14:paraId="3F0023DC" w14:textId="77777777" w:rsidR="00627F69" w:rsidRPr="008468E5" w:rsidRDefault="00627F69" w:rsidP="000F1948">
            <w:pPr>
              <w:jc w:val="both"/>
              <w:rPr>
                <w:rFonts w:asciiTheme="minorHAnsi" w:hAnsiTheme="minorHAnsi" w:cstheme="minorHAnsi"/>
                <w:b/>
                <w:noProof/>
                <w:sz w:val="20"/>
                <w:szCs w:val="20"/>
              </w:rPr>
            </w:pPr>
          </w:p>
          <w:p w14:paraId="54DD2BE6" w14:textId="02823F44" w:rsidR="005E2444" w:rsidRPr="008468E5" w:rsidRDefault="00486D62" w:rsidP="000F1948">
            <w:pPr>
              <w:jc w:val="both"/>
              <w:rPr>
                <w:rFonts w:asciiTheme="minorHAnsi" w:hAnsiTheme="minorHAnsi" w:cstheme="minorHAnsi"/>
                <w:b/>
                <w:noProof/>
                <w:sz w:val="20"/>
                <w:szCs w:val="20"/>
              </w:rPr>
            </w:pPr>
            <w:r w:rsidRPr="008468E5">
              <w:rPr>
                <w:rFonts w:asciiTheme="minorHAnsi" w:hAnsiTheme="minorHAnsi" w:cstheme="minorHAnsi"/>
                <w:b/>
                <w:noProof/>
                <w:sz w:val="20"/>
                <w:szCs w:val="20"/>
              </w:rPr>
              <w:t>PLAN ESTATAL DE DESARROLLO</w:t>
            </w:r>
            <w:r w:rsidR="00627F69" w:rsidRPr="008468E5">
              <w:rPr>
                <w:rFonts w:asciiTheme="minorHAnsi" w:hAnsiTheme="minorHAnsi" w:cstheme="minorHAnsi"/>
                <w:b/>
                <w:noProof/>
                <w:sz w:val="20"/>
                <w:szCs w:val="20"/>
              </w:rPr>
              <w:t xml:space="preserve"> 2012-2018</w:t>
            </w:r>
          </w:p>
          <w:p w14:paraId="41F5BC4D" w14:textId="77777777" w:rsidR="00486D62" w:rsidRPr="008468E5" w:rsidRDefault="00E17CC8" w:rsidP="000F1948">
            <w:pPr>
              <w:jc w:val="both"/>
              <w:rPr>
                <w:rFonts w:asciiTheme="minorHAnsi" w:hAnsiTheme="minorHAnsi" w:cstheme="minorHAnsi"/>
                <w:noProof/>
                <w:sz w:val="20"/>
                <w:szCs w:val="20"/>
              </w:rPr>
            </w:pPr>
            <w:r w:rsidRPr="008468E5">
              <w:rPr>
                <w:rFonts w:asciiTheme="minorHAnsi" w:hAnsiTheme="minorHAnsi" w:cstheme="minorHAnsi"/>
                <w:b/>
                <w:noProof/>
                <w:sz w:val="20"/>
                <w:szCs w:val="20"/>
              </w:rPr>
              <w:t xml:space="preserve">EJE PED: </w:t>
            </w:r>
            <w:r w:rsidRPr="008468E5">
              <w:rPr>
                <w:rFonts w:asciiTheme="minorHAnsi" w:hAnsiTheme="minorHAnsi" w:cstheme="minorHAnsi"/>
                <w:noProof/>
                <w:sz w:val="20"/>
                <w:szCs w:val="20"/>
              </w:rPr>
              <w:t>02 Yucatán Incluyente</w:t>
            </w:r>
          </w:p>
          <w:p w14:paraId="2995CC4D" w14:textId="77777777" w:rsidR="00E17CC8" w:rsidRPr="008468E5" w:rsidRDefault="00E17CC8" w:rsidP="000F1948">
            <w:pPr>
              <w:jc w:val="both"/>
              <w:rPr>
                <w:rFonts w:asciiTheme="minorHAnsi" w:hAnsiTheme="minorHAnsi" w:cstheme="minorHAnsi"/>
                <w:noProof/>
                <w:sz w:val="20"/>
                <w:szCs w:val="20"/>
              </w:rPr>
            </w:pPr>
            <w:r w:rsidRPr="008468E5">
              <w:rPr>
                <w:rFonts w:asciiTheme="minorHAnsi" w:hAnsiTheme="minorHAnsi" w:cstheme="minorHAnsi"/>
                <w:b/>
                <w:noProof/>
                <w:sz w:val="20"/>
                <w:szCs w:val="20"/>
              </w:rPr>
              <w:t xml:space="preserve">TEMA PED: </w:t>
            </w:r>
            <w:r w:rsidR="008C4FBE" w:rsidRPr="008468E5">
              <w:rPr>
                <w:rFonts w:asciiTheme="minorHAnsi" w:hAnsiTheme="minorHAnsi" w:cstheme="minorHAnsi"/>
                <w:noProof/>
                <w:sz w:val="20"/>
                <w:szCs w:val="20"/>
              </w:rPr>
              <w:t>02.02 Salud</w:t>
            </w:r>
          </w:p>
          <w:p w14:paraId="51B9BA77" w14:textId="77777777" w:rsidR="008C4FBE" w:rsidRPr="008468E5" w:rsidRDefault="008C4FBE" w:rsidP="000F1948">
            <w:pPr>
              <w:jc w:val="both"/>
              <w:rPr>
                <w:rFonts w:asciiTheme="minorHAnsi" w:hAnsiTheme="minorHAnsi" w:cstheme="minorHAnsi"/>
                <w:noProof/>
                <w:sz w:val="20"/>
                <w:szCs w:val="20"/>
              </w:rPr>
            </w:pPr>
            <w:r w:rsidRPr="008468E5">
              <w:rPr>
                <w:rFonts w:asciiTheme="minorHAnsi" w:hAnsiTheme="minorHAnsi" w:cstheme="minorHAnsi"/>
                <w:b/>
                <w:noProof/>
                <w:sz w:val="20"/>
                <w:szCs w:val="20"/>
              </w:rPr>
              <w:t xml:space="preserve">OBJETIVO PED: </w:t>
            </w:r>
            <w:r w:rsidRPr="008468E5">
              <w:rPr>
                <w:rFonts w:asciiTheme="minorHAnsi" w:hAnsiTheme="minorHAnsi" w:cstheme="minorHAnsi"/>
                <w:noProof/>
                <w:sz w:val="20"/>
                <w:szCs w:val="20"/>
              </w:rPr>
              <w:t xml:space="preserve">02.02.01 </w:t>
            </w:r>
            <w:r w:rsidR="00F63FED" w:rsidRPr="008468E5">
              <w:rPr>
                <w:rFonts w:asciiTheme="minorHAnsi" w:hAnsiTheme="minorHAnsi" w:cstheme="minorHAnsi"/>
                <w:noProof/>
                <w:sz w:val="20"/>
                <w:szCs w:val="20"/>
              </w:rPr>
              <w:t>Incrementar la cobertura efectiva de salud en el Estado.</w:t>
            </w:r>
          </w:p>
          <w:p w14:paraId="7E0C3D0C" w14:textId="77777777" w:rsidR="00470705" w:rsidRPr="008468E5" w:rsidRDefault="00470705" w:rsidP="00470705">
            <w:pPr>
              <w:jc w:val="both"/>
              <w:rPr>
                <w:rFonts w:asciiTheme="minorHAnsi" w:hAnsiTheme="minorHAnsi" w:cstheme="minorHAnsi"/>
                <w:b/>
                <w:noProof/>
                <w:sz w:val="20"/>
                <w:szCs w:val="20"/>
              </w:rPr>
            </w:pPr>
          </w:p>
          <w:p w14:paraId="556B4BDF" w14:textId="4B28FA04" w:rsidR="00470705" w:rsidRPr="008468E5" w:rsidRDefault="00470705" w:rsidP="00470705">
            <w:pPr>
              <w:jc w:val="both"/>
              <w:rPr>
                <w:rFonts w:asciiTheme="minorHAnsi" w:hAnsiTheme="minorHAnsi" w:cstheme="minorHAnsi"/>
                <w:b/>
                <w:noProof/>
                <w:sz w:val="20"/>
                <w:szCs w:val="20"/>
              </w:rPr>
            </w:pPr>
            <w:r w:rsidRPr="008468E5">
              <w:rPr>
                <w:rFonts w:asciiTheme="minorHAnsi" w:hAnsiTheme="minorHAnsi" w:cstheme="minorHAnsi"/>
                <w:b/>
                <w:noProof/>
                <w:sz w:val="20"/>
                <w:szCs w:val="20"/>
              </w:rPr>
              <w:t>PLAN ESTATAL DE DESARROLLO 2018-2024</w:t>
            </w:r>
          </w:p>
          <w:p w14:paraId="104A9D54" w14:textId="77777777" w:rsidR="00470705" w:rsidRPr="008468E5" w:rsidRDefault="00470705" w:rsidP="00470705">
            <w:pPr>
              <w:jc w:val="both"/>
              <w:rPr>
                <w:rFonts w:asciiTheme="minorHAnsi" w:hAnsiTheme="minorHAnsi" w:cstheme="minorHAnsi"/>
                <w:noProof/>
                <w:sz w:val="20"/>
                <w:szCs w:val="20"/>
              </w:rPr>
            </w:pPr>
            <w:r w:rsidRPr="008468E5">
              <w:rPr>
                <w:rFonts w:asciiTheme="minorHAnsi" w:hAnsiTheme="minorHAnsi" w:cstheme="minorHAnsi"/>
                <w:b/>
                <w:noProof/>
                <w:sz w:val="20"/>
                <w:szCs w:val="20"/>
              </w:rPr>
              <w:t xml:space="preserve">EJE PED: </w:t>
            </w:r>
            <w:r w:rsidRPr="008468E5">
              <w:rPr>
                <w:rFonts w:asciiTheme="minorHAnsi" w:hAnsiTheme="minorHAnsi" w:cstheme="minorHAnsi"/>
                <w:noProof/>
                <w:sz w:val="20"/>
                <w:szCs w:val="20"/>
              </w:rPr>
              <w:t>02 Yucatán con Calidad de Vida y Bienestar Social</w:t>
            </w:r>
          </w:p>
          <w:p w14:paraId="198267E6" w14:textId="77777777" w:rsidR="00470705" w:rsidRPr="008468E5" w:rsidRDefault="00470705" w:rsidP="00470705">
            <w:pPr>
              <w:jc w:val="both"/>
              <w:rPr>
                <w:rFonts w:asciiTheme="minorHAnsi" w:hAnsiTheme="minorHAnsi" w:cstheme="minorHAnsi"/>
                <w:noProof/>
                <w:sz w:val="20"/>
                <w:szCs w:val="20"/>
              </w:rPr>
            </w:pPr>
            <w:r w:rsidRPr="008468E5">
              <w:rPr>
                <w:rFonts w:asciiTheme="minorHAnsi" w:hAnsiTheme="minorHAnsi" w:cstheme="minorHAnsi"/>
                <w:b/>
                <w:noProof/>
                <w:sz w:val="20"/>
                <w:szCs w:val="20"/>
              </w:rPr>
              <w:t xml:space="preserve">TEMA PED: </w:t>
            </w:r>
            <w:r w:rsidRPr="008468E5">
              <w:rPr>
                <w:rFonts w:asciiTheme="minorHAnsi" w:hAnsiTheme="minorHAnsi" w:cstheme="minorHAnsi"/>
                <w:noProof/>
                <w:sz w:val="20"/>
                <w:szCs w:val="20"/>
              </w:rPr>
              <w:t xml:space="preserve">02.01 Salud y Bienestar </w:t>
            </w:r>
          </w:p>
          <w:p w14:paraId="2D9FEBE0" w14:textId="368EEE25" w:rsidR="00470705" w:rsidRPr="008468E5" w:rsidRDefault="00470705" w:rsidP="000F1948">
            <w:pPr>
              <w:jc w:val="both"/>
              <w:rPr>
                <w:rFonts w:asciiTheme="minorHAnsi" w:hAnsiTheme="minorHAnsi" w:cstheme="minorHAnsi"/>
                <w:noProof/>
                <w:sz w:val="20"/>
                <w:szCs w:val="20"/>
              </w:rPr>
            </w:pPr>
            <w:r w:rsidRPr="008468E5">
              <w:rPr>
                <w:rFonts w:asciiTheme="minorHAnsi" w:hAnsiTheme="minorHAnsi" w:cstheme="minorHAnsi"/>
                <w:b/>
                <w:noProof/>
                <w:sz w:val="20"/>
                <w:szCs w:val="20"/>
              </w:rPr>
              <w:t xml:space="preserve">OBJETIVO PED: </w:t>
            </w:r>
            <w:r w:rsidRPr="008468E5">
              <w:rPr>
                <w:rFonts w:asciiTheme="minorHAnsi" w:hAnsiTheme="minorHAnsi" w:cstheme="minorHAnsi"/>
                <w:noProof/>
                <w:sz w:val="20"/>
                <w:szCs w:val="20"/>
              </w:rPr>
              <w:t>02.01.01 Incrementar el acceso incluyente y de calidad al Sistema Estatal de Salud.</w:t>
            </w:r>
          </w:p>
        </w:tc>
      </w:tr>
      <w:tr w:rsidR="00D203CA" w:rsidRPr="008468E5" w14:paraId="0A3A5921" w14:textId="77777777" w:rsidTr="000F1948">
        <w:tc>
          <w:tcPr>
            <w:tcW w:w="2122" w:type="dxa"/>
          </w:tcPr>
          <w:p w14:paraId="114B215B" w14:textId="4638D1B0" w:rsidR="00D203CA" w:rsidRPr="008468E5" w:rsidRDefault="00962CB7" w:rsidP="00246C31">
            <w:pPr>
              <w:rPr>
                <w:rFonts w:asciiTheme="minorHAnsi" w:hAnsiTheme="minorHAnsi" w:cstheme="minorHAnsi"/>
                <w:noProof/>
                <w:sz w:val="20"/>
                <w:szCs w:val="20"/>
              </w:rPr>
            </w:pPr>
            <w:r w:rsidRPr="008468E5">
              <w:rPr>
                <w:rFonts w:asciiTheme="minorHAnsi" w:hAnsiTheme="minorHAnsi" w:cstheme="minorHAnsi"/>
                <w:noProof/>
                <w:sz w:val="20"/>
                <w:szCs w:val="20"/>
              </w:rPr>
              <w:lastRenderedPageBreak/>
              <w:t xml:space="preserve">Descripción de los objetivos del </w:t>
            </w:r>
            <w:r w:rsidR="00591F64">
              <w:rPr>
                <w:rFonts w:asciiTheme="minorHAnsi" w:hAnsiTheme="minorHAnsi" w:cstheme="minorHAnsi"/>
                <w:noProof/>
                <w:sz w:val="20"/>
                <w:szCs w:val="20"/>
              </w:rPr>
              <w:t>Programa</w:t>
            </w:r>
            <w:r w:rsidR="001908B9" w:rsidRPr="008468E5">
              <w:rPr>
                <w:rFonts w:asciiTheme="minorHAnsi" w:hAnsiTheme="minorHAnsi" w:cstheme="minorHAnsi"/>
                <w:noProof/>
                <w:sz w:val="20"/>
                <w:szCs w:val="20"/>
              </w:rPr>
              <w:t>, así como de los bienes y/o servicios que ofrece:</w:t>
            </w:r>
          </w:p>
        </w:tc>
        <w:tc>
          <w:tcPr>
            <w:tcW w:w="6706" w:type="dxa"/>
            <w:vAlign w:val="center"/>
          </w:tcPr>
          <w:p w14:paraId="7E60BDB7" w14:textId="77777777" w:rsidR="00D203CA" w:rsidRPr="008468E5" w:rsidRDefault="001908B9" w:rsidP="000F1948">
            <w:pPr>
              <w:jc w:val="both"/>
              <w:rPr>
                <w:rFonts w:asciiTheme="minorHAnsi" w:hAnsiTheme="minorHAnsi" w:cstheme="minorHAnsi"/>
                <w:noProof/>
                <w:sz w:val="20"/>
                <w:szCs w:val="20"/>
              </w:rPr>
            </w:pPr>
            <w:r w:rsidRPr="008468E5">
              <w:rPr>
                <w:rFonts w:asciiTheme="minorHAnsi" w:hAnsiTheme="minorHAnsi" w:cstheme="minorHAnsi"/>
                <w:b/>
                <w:noProof/>
                <w:sz w:val="20"/>
                <w:szCs w:val="20"/>
              </w:rPr>
              <w:t>FIN:</w:t>
            </w:r>
            <w:r w:rsidR="00C22045" w:rsidRPr="008468E5">
              <w:rPr>
                <w:rFonts w:asciiTheme="minorHAnsi" w:hAnsiTheme="minorHAnsi" w:cstheme="minorHAnsi"/>
                <w:b/>
                <w:noProof/>
                <w:sz w:val="20"/>
                <w:szCs w:val="20"/>
              </w:rPr>
              <w:t xml:space="preserve"> </w:t>
            </w:r>
            <w:r w:rsidR="00C22045" w:rsidRPr="008468E5">
              <w:rPr>
                <w:rFonts w:asciiTheme="minorHAnsi" w:hAnsiTheme="minorHAnsi" w:cstheme="minorHAnsi"/>
                <w:noProof/>
                <w:sz w:val="20"/>
                <w:szCs w:val="20"/>
              </w:rPr>
              <w:t xml:space="preserve">Contribuir al incremento de la cobertura efectiva de servicios de salud </w:t>
            </w:r>
            <w:r w:rsidR="00A604FE" w:rsidRPr="008468E5">
              <w:rPr>
                <w:rFonts w:asciiTheme="minorHAnsi" w:hAnsiTheme="minorHAnsi" w:cstheme="minorHAnsi"/>
                <w:noProof/>
                <w:sz w:val="20"/>
                <w:szCs w:val="20"/>
              </w:rPr>
              <w:t xml:space="preserve">en el </w:t>
            </w:r>
            <w:r w:rsidR="00A26AF2" w:rsidRPr="008468E5">
              <w:rPr>
                <w:rFonts w:asciiTheme="minorHAnsi" w:hAnsiTheme="minorHAnsi" w:cstheme="minorHAnsi"/>
                <w:noProof/>
                <w:sz w:val="20"/>
                <w:szCs w:val="20"/>
              </w:rPr>
              <w:t>Estado mediante</w:t>
            </w:r>
            <w:r w:rsidR="00A604FE" w:rsidRPr="008468E5">
              <w:rPr>
                <w:rFonts w:asciiTheme="minorHAnsi" w:hAnsiTheme="minorHAnsi" w:cstheme="minorHAnsi"/>
                <w:noProof/>
                <w:sz w:val="20"/>
                <w:szCs w:val="20"/>
              </w:rPr>
              <w:t xml:space="preserve"> la afiliación de personas sin Seguridad Social.</w:t>
            </w:r>
          </w:p>
          <w:p w14:paraId="7E7F5E09" w14:textId="77777777" w:rsidR="00A26AF2" w:rsidRPr="008468E5" w:rsidRDefault="00A26AF2" w:rsidP="000F1948">
            <w:pPr>
              <w:jc w:val="both"/>
              <w:rPr>
                <w:rFonts w:asciiTheme="minorHAnsi" w:hAnsiTheme="minorHAnsi" w:cstheme="minorHAnsi"/>
                <w:noProof/>
                <w:sz w:val="20"/>
                <w:szCs w:val="20"/>
              </w:rPr>
            </w:pPr>
            <w:r w:rsidRPr="008468E5">
              <w:rPr>
                <w:rFonts w:asciiTheme="minorHAnsi" w:hAnsiTheme="minorHAnsi" w:cstheme="minorHAnsi"/>
                <w:b/>
                <w:noProof/>
                <w:sz w:val="20"/>
                <w:szCs w:val="20"/>
              </w:rPr>
              <w:t xml:space="preserve">PROPÓSITO: </w:t>
            </w:r>
            <w:r w:rsidRPr="008468E5">
              <w:rPr>
                <w:rFonts w:asciiTheme="minorHAnsi" w:hAnsiTheme="minorHAnsi" w:cstheme="minorHAnsi"/>
                <w:noProof/>
                <w:sz w:val="20"/>
                <w:szCs w:val="20"/>
              </w:rPr>
              <w:t xml:space="preserve">Población sin Seguridad Social </w:t>
            </w:r>
            <w:r w:rsidR="00DE7496" w:rsidRPr="008468E5">
              <w:rPr>
                <w:rFonts w:asciiTheme="minorHAnsi" w:hAnsiTheme="minorHAnsi" w:cstheme="minorHAnsi"/>
                <w:noProof/>
                <w:sz w:val="20"/>
                <w:szCs w:val="20"/>
              </w:rPr>
              <w:t xml:space="preserve">está afiliada al Sistema de Protección </w:t>
            </w:r>
            <w:r w:rsidR="00275B66" w:rsidRPr="008468E5">
              <w:rPr>
                <w:rFonts w:asciiTheme="minorHAnsi" w:hAnsiTheme="minorHAnsi" w:cstheme="minorHAnsi"/>
                <w:noProof/>
                <w:sz w:val="20"/>
                <w:szCs w:val="20"/>
              </w:rPr>
              <w:t>Social en Salud.</w:t>
            </w:r>
          </w:p>
          <w:p w14:paraId="60C831B0" w14:textId="77777777" w:rsidR="00997432" w:rsidRPr="008468E5" w:rsidRDefault="00275B66" w:rsidP="000F1948">
            <w:pPr>
              <w:jc w:val="both"/>
              <w:rPr>
                <w:rFonts w:asciiTheme="minorHAnsi" w:hAnsiTheme="minorHAnsi" w:cstheme="minorHAnsi"/>
                <w:noProof/>
                <w:sz w:val="20"/>
                <w:szCs w:val="20"/>
              </w:rPr>
            </w:pPr>
            <w:r w:rsidRPr="008468E5">
              <w:rPr>
                <w:rFonts w:asciiTheme="minorHAnsi" w:hAnsiTheme="minorHAnsi" w:cstheme="minorHAnsi"/>
                <w:b/>
                <w:noProof/>
                <w:sz w:val="20"/>
                <w:szCs w:val="20"/>
              </w:rPr>
              <w:t>COMPONENTES:</w:t>
            </w:r>
          </w:p>
          <w:p w14:paraId="4EDE142E" w14:textId="77777777" w:rsidR="00997432" w:rsidRPr="008468E5" w:rsidRDefault="00997432" w:rsidP="00194179">
            <w:pPr>
              <w:pStyle w:val="Prrafodelista"/>
              <w:numPr>
                <w:ilvl w:val="0"/>
                <w:numId w:val="31"/>
              </w:numPr>
              <w:jc w:val="both"/>
              <w:rPr>
                <w:rFonts w:asciiTheme="minorHAnsi" w:hAnsiTheme="minorHAnsi" w:cstheme="minorHAnsi"/>
                <w:noProof/>
                <w:sz w:val="20"/>
                <w:szCs w:val="20"/>
              </w:rPr>
            </w:pPr>
            <w:r w:rsidRPr="008468E5">
              <w:rPr>
                <w:rFonts w:asciiTheme="minorHAnsi" w:hAnsiTheme="minorHAnsi" w:cstheme="minorHAnsi"/>
                <w:noProof/>
                <w:sz w:val="20"/>
                <w:szCs w:val="20"/>
              </w:rPr>
              <w:t>Pólizas de afiliación entregadas</w:t>
            </w:r>
          </w:p>
          <w:p w14:paraId="0A4B6A51" w14:textId="3A417582" w:rsidR="00997432" w:rsidRPr="008468E5" w:rsidRDefault="00997432" w:rsidP="00194179">
            <w:pPr>
              <w:pStyle w:val="Prrafodelista"/>
              <w:numPr>
                <w:ilvl w:val="0"/>
                <w:numId w:val="31"/>
              </w:numPr>
              <w:jc w:val="both"/>
              <w:rPr>
                <w:rFonts w:asciiTheme="minorHAnsi" w:hAnsiTheme="minorHAnsi" w:cstheme="minorHAnsi"/>
                <w:noProof/>
                <w:sz w:val="20"/>
                <w:szCs w:val="20"/>
              </w:rPr>
            </w:pPr>
            <w:r w:rsidRPr="008468E5">
              <w:rPr>
                <w:rFonts w:asciiTheme="minorHAnsi" w:hAnsiTheme="minorHAnsi" w:cstheme="minorHAnsi"/>
                <w:noProof/>
                <w:sz w:val="20"/>
                <w:szCs w:val="20"/>
              </w:rPr>
              <w:t>Pólizas de reafiliación entregadas</w:t>
            </w:r>
          </w:p>
        </w:tc>
      </w:tr>
      <w:tr w:rsidR="00D203CA" w:rsidRPr="008468E5" w14:paraId="430F60B8" w14:textId="77777777" w:rsidTr="000F1948">
        <w:tc>
          <w:tcPr>
            <w:tcW w:w="2122" w:type="dxa"/>
          </w:tcPr>
          <w:p w14:paraId="7B7A0733" w14:textId="2CDBF43D" w:rsidR="00D203CA" w:rsidRPr="008468E5" w:rsidRDefault="00175BB1" w:rsidP="00246C31">
            <w:pPr>
              <w:rPr>
                <w:rFonts w:asciiTheme="minorHAnsi" w:hAnsiTheme="minorHAnsi" w:cstheme="minorHAnsi"/>
                <w:noProof/>
                <w:sz w:val="20"/>
                <w:szCs w:val="20"/>
              </w:rPr>
            </w:pPr>
            <w:r w:rsidRPr="008468E5">
              <w:rPr>
                <w:rFonts w:asciiTheme="minorHAnsi" w:hAnsiTheme="minorHAnsi" w:cstheme="minorHAnsi"/>
                <w:noProof/>
                <w:sz w:val="20"/>
                <w:szCs w:val="20"/>
              </w:rPr>
              <w:t xml:space="preserve">Identificación </w:t>
            </w:r>
            <w:r w:rsidR="001D0A65" w:rsidRPr="008468E5">
              <w:rPr>
                <w:rFonts w:asciiTheme="minorHAnsi" w:hAnsiTheme="minorHAnsi" w:cstheme="minorHAnsi"/>
                <w:noProof/>
                <w:sz w:val="20"/>
                <w:szCs w:val="20"/>
              </w:rPr>
              <w:t xml:space="preserve">y </w:t>
            </w:r>
            <w:r w:rsidR="00BC6987" w:rsidRPr="008468E5">
              <w:rPr>
                <w:rFonts w:asciiTheme="minorHAnsi" w:hAnsiTheme="minorHAnsi" w:cstheme="minorHAnsi"/>
                <w:noProof/>
                <w:sz w:val="20"/>
                <w:szCs w:val="20"/>
              </w:rPr>
              <w:t>cuantificación</w:t>
            </w:r>
            <w:r w:rsidR="001D0A65" w:rsidRPr="008468E5">
              <w:rPr>
                <w:rFonts w:asciiTheme="minorHAnsi" w:hAnsiTheme="minorHAnsi" w:cstheme="minorHAnsi"/>
                <w:noProof/>
                <w:sz w:val="20"/>
                <w:szCs w:val="20"/>
              </w:rPr>
              <w:t xml:space="preserve"> de las poblaciones: potencial, objetivo y atendida (desagregada por sexo, </w:t>
            </w:r>
            <w:r w:rsidR="00C62819" w:rsidRPr="008468E5">
              <w:rPr>
                <w:rFonts w:asciiTheme="minorHAnsi" w:hAnsiTheme="minorHAnsi" w:cstheme="minorHAnsi"/>
                <w:noProof/>
                <w:sz w:val="20"/>
                <w:szCs w:val="20"/>
              </w:rPr>
              <w:t>grupos de edad y población indígena)</w:t>
            </w:r>
            <w:r w:rsidR="00817E57" w:rsidRPr="008468E5">
              <w:rPr>
                <w:rFonts w:asciiTheme="minorHAnsi" w:hAnsiTheme="minorHAnsi" w:cstheme="minorHAnsi"/>
                <w:noProof/>
                <w:sz w:val="20"/>
                <w:szCs w:val="20"/>
              </w:rPr>
              <w:t>:</w:t>
            </w:r>
          </w:p>
        </w:tc>
        <w:tc>
          <w:tcPr>
            <w:tcW w:w="6706" w:type="dxa"/>
            <w:vAlign w:val="center"/>
          </w:tcPr>
          <w:p w14:paraId="137322EC" w14:textId="5C9FB900" w:rsidR="00D203CA" w:rsidRPr="008468E5" w:rsidRDefault="00230A84" w:rsidP="000F1948">
            <w:pPr>
              <w:jc w:val="both"/>
              <w:rPr>
                <w:rFonts w:asciiTheme="minorHAnsi" w:hAnsiTheme="minorHAnsi" w:cstheme="minorHAnsi"/>
                <w:noProof/>
                <w:sz w:val="20"/>
                <w:szCs w:val="20"/>
              </w:rPr>
            </w:pPr>
            <w:r w:rsidRPr="008468E5">
              <w:rPr>
                <w:rFonts w:asciiTheme="minorHAnsi" w:hAnsiTheme="minorHAnsi" w:cstheme="minorHAnsi"/>
                <w:b/>
                <w:noProof/>
                <w:sz w:val="20"/>
                <w:szCs w:val="20"/>
              </w:rPr>
              <w:t>Población Objetivo:</w:t>
            </w:r>
            <w:r w:rsidR="007D3471" w:rsidRPr="008468E5">
              <w:rPr>
                <w:rFonts w:asciiTheme="minorHAnsi" w:hAnsiTheme="minorHAnsi" w:cstheme="minorHAnsi"/>
                <w:b/>
                <w:noProof/>
                <w:sz w:val="20"/>
                <w:szCs w:val="20"/>
              </w:rPr>
              <w:t xml:space="preserve"> </w:t>
            </w:r>
            <w:r w:rsidR="007D3471" w:rsidRPr="008468E5">
              <w:rPr>
                <w:rFonts w:asciiTheme="minorHAnsi" w:hAnsiTheme="minorHAnsi" w:cstheme="minorHAnsi"/>
                <w:noProof/>
                <w:sz w:val="20"/>
                <w:szCs w:val="20"/>
              </w:rPr>
              <w:t>Población sin Seguridad Social</w:t>
            </w:r>
          </w:p>
        </w:tc>
      </w:tr>
      <w:tr w:rsidR="00817E57" w:rsidRPr="008468E5" w14:paraId="307AAD5D" w14:textId="77777777" w:rsidTr="000F1948">
        <w:tc>
          <w:tcPr>
            <w:tcW w:w="2122" w:type="dxa"/>
          </w:tcPr>
          <w:p w14:paraId="4AF1E8C0" w14:textId="4C0651C7" w:rsidR="00817E57" w:rsidRPr="008468E5" w:rsidRDefault="00817E57" w:rsidP="00246C31">
            <w:pPr>
              <w:rPr>
                <w:rFonts w:asciiTheme="minorHAnsi" w:hAnsiTheme="minorHAnsi" w:cstheme="minorHAnsi"/>
                <w:noProof/>
                <w:sz w:val="20"/>
                <w:szCs w:val="20"/>
              </w:rPr>
            </w:pPr>
            <w:r w:rsidRPr="008468E5">
              <w:rPr>
                <w:rFonts w:asciiTheme="minorHAnsi" w:hAnsiTheme="minorHAnsi" w:cstheme="minorHAnsi"/>
                <w:noProof/>
                <w:sz w:val="20"/>
                <w:szCs w:val="20"/>
              </w:rPr>
              <w:t xml:space="preserve">Valoración del </w:t>
            </w:r>
            <w:r w:rsidR="00217766" w:rsidRPr="008468E5">
              <w:rPr>
                <w:rFonts w:asciiTheme="minorHAnsi" w:hAnsiTheme="minorHAnsi" w:cstheme="minorHAnsi"/>
                <w:noProof/>
                <w:sz w:val="20"/>
                <w:szCs w:val="20"/>
              </w:rPr>
              <w:t xml:space="preserve">diseño del </w:t>
            </w:r>
            <w:r w:rsidR="00591F64">
              <w:rPr>
                <w:rFonts w:asciiTheme="minorHAnsi" w:hAnsiTheme="minorHAnsi" w:cstheme="minorHAnsi"/>
                <w:noProof/>
                <w:sz w:val="20"/>
                <w:szCs w:val="20"/>
              </w:rPr>
              <w:t>Programa</w:t>
            </w:r>
            <w:r w:rsidR="00217766" w:rsidRPr="008468E5">
              <w:rPr>
                <w:rFonts w:asciiTheme="minorHAnsi" w:hAnsiTheme="minorHAnsi" w:cstheme="minorHAnsi"/>
                <w:noProof/>
                <w:sz w:val="20"/>
                <w:szCs w:val="20"/>
              </w:rPr>
              <w:t xml:space="preserve"> </w:t>
            </w:r>
            <w:r w:rsidR="00E8602C" w:rsidRPr="008468E5">
              <w:rPr>
                <w:rFonts w:asciiTheme="minorHAnsi" w:hAnsiTheme="minorHAnsi" w:cstheme="minorHAnsi"/>
                <w:noProof/>
                <w:sz w:val="20"/>
                <w:szCs w:val="20"/>
              </w:rPr>
              <w:t>respecto a la atención del problema o necesidad:</w:t>
            </w:r>
          </w:p>
        </w:tc>
        <w:tc>
          <w:tcPr>
            <w:tcW w:w="6706" w:type="dxa"/>
            <w:vAlign w:val="center"/>
          </w:tcPr>
          <w:p w14:paraId="3D7AF0F5" w14:textId="7B2C3504" w:rsidR="00817E57" w:rsidRPr="008468E5" w:rsidRDefault="005F182B" w:rsidP="000F1948">
            <w:pPr>
              <w:jc w:val="both"/>
              <w:rPr>
                <w:rFonts w:asciiTheme="minorHAnsi" w:hAnsiTheme="minorHAnsi" w:cstheme="minorHAnsi"/>
                <w:noProof/>
                <w:sz w:val="20"/>
                <w:szCs w:val="20"/>
              </w:rPr>
            </w:pPr>
            <w:r w:rsidRPr="008468E5">
              <w:rPr>
                <w:rFonts w:asciiTheme="minorHAnsi" w:hAnsiTheme="minorHAnsi" w:cstheme="minorHAnsi"/>
                <w:noProof/>
                <w:sz w:val="20"/>
                <w:szCs w:val="20"/>
              </w:rPr>
              <w:t xml:space="preserve">En términos generales, </w:t>
            </w:r>
            <w:r w:rsidR="008D6B71" w:rsidRPr="008468E5">
              <w:rPr>
                <w:rFonts w:asciiTheme="minorHAnsi" w:hAnsiTheme="minorHAnsi" w:cstheme="minorHAnsi"/>
                <w:noProof/>
                <w:sz w:val="20"/>
                <w:szCs w:val="20"/>
              </w:rPr>
              <w:t>las metas establecidas</w:t>
            </w:r>
            <w:r w:rsidR="00A44B61" w:rsidRPr="008468E5">
              <w:rPr>
                <w:rFonts w:asciiTheme="minorHAnsi" w:hAnsiTheme="minorHAnsi" w:cstheme="minorHAnsi"/>
                <w:noProof/>
                <w:sz w:val="20"/>
                <w:szCs w:val="20"/>
              </w:rPr>
              <w:t xml:space="preserve"> del </w:t>
            </w:r>
            <w:r w:rsidR="00591F64">
              <w:rPr>
                <w:rFonts w:asciiTheme="minorHAnsi" w:hAnsiTheme="minorHAnsi" w:cstheme="minorHAnsi"/>
                <w:noProof/>
                <w:sz w:val="20"/>
                <w:szCs w:val="20"/>
              </w:rPr>
              <w:t>Programa</w:t>
            </w:r>
            <w:r w:rsidR="00A44B61" w:rsidRPr="008468E5">
              <w:rPr>
                <w:rFonts w:asciiTheme="minorHAnsi" w:hAnsiTheme="minorHAnsi" w:cstheme="minorHAnsi"/>
                <w:noProof/>
                <w:sz w:val="20"/>
                <w:szCs w:val="20"/>
              </w:rPr>
              <w:t xml:space="preserve"> están por debajo de la línea base, </w:t>
            </w:r>
            <w:r w:rsidR="008D6B71" w:rsidRPr="008468E5">
              <w:rPr>
                <w:rFonts w:asciiTheme="minorHAnsi" w:hAnsiTheme="minorHAnsi" w:cstheme="minorHAnsi"/>
                <w:noProof/>
                <w:sz w:val="20"/>
                <w:szCs w:val="20"/>
              </w:rPr>
              <w:t>por ende,</w:t>
            </w:r>
            <w:r w:rsidR="00A44B61" w:rsidRPr="008468E5">
              <w:rPr>
                <w:rFonts w:asciiTheme="minorHAnsi" w:hAnsiTheme="minorHAnsi" w:cstheme="minorHAnsi"/>
                <w:noProof/>
                <w:sz w:val="20"/>
                <w:szCs w:val="20"/>
              </w:rPr>
              <w:t xml:space="preserve"> </w:t>
            </w:r>
            <w:r w:rsidR="00816C92" w:rsidRPr="008468E5">
              <w:rPr>
                <w:rFonts w:asciiTheme="minorHAnsi" w:hAnsiTheme="minorHAnsi" w:cstheme="minorHAnsi"/>
                <w:noProof/>
                <w:sz w:val="20"/>
                <w:szCs w:val="20"/>
              </w:rPr>
              <w:t xml:space="preserve">estas no impulsan </w:t>
            </w:r>
            <w:r w:rsidR="00A867C2">
              <w:rPr>
                <w:rFonts w:asciiTheme="minorHAnsi" w:hAnsiTheme="minorHAnsi" w:cstheme="minorHAnsi"/>
                <w:noProof/>
                <w:sz w:val="20"/>
                <w:szCs w:val="20"/>
              </w:rPr>
              <w:t>su desempeño</w:t>
            </w:r>
            <w:r w:rsidR="00816C92" w:rsidRPr="008468E5">
              <w:rPr>
                <w:rFonts w:asciiTheme="minorHAnsi" w:hAnsiTheme="minorHAnsi" w:cstheme="minorHAnsi"/>
                <w:noProof/>
                <w:sz w:val="20"/>
                <w:szCs w:val="20"/>
              </w:rPr>
              <w:t>.</w:t>
            </w:r>
            <w:r w:rsidR="00DE3F74" w:rsidRPr="008468E5">
              <w:rPr>
                <w:rFonts w:asciiTheme="minorHAnsi" w:hAnsiTheme="minorHAnsi" w:cstheme="minorHAnsi"/>
                <w:noProof/>
                <w:sz w:val="20"/>
                <w:szCs w:val="20"/>
              </w:rPr>
              <w:t xml:space="preserve"> </w:t>
            </w:r>
            <w:r w:rsidR="008D6B71" w:rsidRPr="008468E5">
              <w:rPr>
                <w:rFonts w:asciiTheme="minorHAnsi" w:hAnsiTheme="minorHAnsi" w:cstheme="minorHAnsi"/>
                <w:noProof/>
                <w:sz w:val="20"/>
                <w:szCs w:val="20"/>
              </w:rPr>
              <w:t xml:space="preserve">No obstante, el </w:t>
            </w:r>
            <w:r w:rsidR="00591F64">
              <w:rPr>
                <w:rFonts w:asciiTheme="minorHAnsi" w:hAnsiTheme="minorHAnsi" w:cstheme="minorHAnsi"/>
                <w:noProof/>
                <w:sz w:val="20"/>
                <w:szCs w:val="20"/>
              </w:rPr>
              <w:t>Programa</w:t>
            </w:r>
            <w:r w:rsidR="008D6B71" w:rsidRPr="008468E5">
              <w:rPr>
                <w:rFonts w:asciiTheme="minorHAnsi" w:hAnsiTheme="minorHAnsi" w:cstheme="minorHAnsi"/>
                <w:noProof/>
                <w:sz w:val="20"/>
                <w:szCs w:val="20"/>
              </w:rPr>
              <w:t xml:space="preserve"> </w:t>
            </w:r>
            <w:r w:rsidR="00EB557B" w:rsidRPr="008468E5">
              <w:rPr>
                <w:rFonts w:asciiTheme="minorHAnsi" w:hAnsiTheme="minorHAnsi" w:cstheme="minorHAnsi"/>
                <w:noProof/>
                <w:sz w:val="20"/>
                <w:szCs w:val="20"/>
              </w:rPr>
              <w:t>s</w:t>
            </w:r>
            <w:r w:rsidR="00DE3F74" w:rsidRPr="008468E5">
              <w:rPr>
                <w:rFonts w:asciiTheme="minorHAnsi" w:hAnsiTheme="minorHAnsi" w:cstheme="minorHAnsi"/>
                <w:noProof/>
                <w:sz w:val="20"/>
                <w:szCs w:val="20"/>
              </w:rPr>
              <w:t>í</w:t>
            </w:r>
            <w:r w:rsidR="00EB557B" w:rsidRPr="008468E5">
              <w:rPr>
                <w:rFonts w:asciiTheme="minorHAnsi" w:hAnsiTheme="minorHAnsi" w:cstheme="minorHAnsi"/>
                <w:noProof/>
                <w:sz w:val="20"/>
                <w:szCs w:val="20"/>
              </w:rPr>
              <w:t xml:space="preserve"> está diseñado para </w:t>
            </w:r>
            <w:r w:rsidR="0029488F" w:rsidRPr="008468E5">
              <w:rPr>
                <w:rFonts w:asciiTheme="minorHAnsi" w:hAnsiTheme="minorHAnsi" w:cstheme="minorHAnsi"/>
                <w:noProof/>
                <w:sz w:val="20"/>
                <w:szCs w:val="20"/>
              </w:rPr>
              <w:t xml:space="preserve">atender el problema, </w:t>
            </w:r>
            <w:r w:rsidR="00A867C2">
              <w:rPr>
                <w:rFonts w:asciiTheme="minorHAnsi" w:hAnsiTheme="minorHAnsi" w:cstheme="minorHAnsi"/>
                <w:noProof/>
                <w:sz w:val="20"/>
                <w:szCs w:val="20"/>
              </w:rPr>
              <w:t xml:space="preserve">lo </w:t>
            </w:r>
            <w:r w:rsidR="0029488F" w:rsidRPr="008468E5">
              <w:rPr>
                <w:rFonts w:asciiTheme="minorHAnsi" w:hAnsiTheme="minorHAnsi" w:cstheme="minorHAnsi"/>
                <w:noProof/>
                <w:sz w:val="20"/>
                <w:szCs w:val="20"/>
              </w:rPr>
              <w:t>que justifica</w:t>
            </w:r>
            <w:r w:rsidR="00A867C2">
              <w:rPr>
                <w:rFonts w:asciiTheme="minorHAnsi" w:hAnsiTheme="minorHAnsi" w:cstheme="minorHAnsi"/>
                <w:noProof/>
                <w:sz w:val="20"/>
                <w:szCs w:val="20"/>
              </w:rPr>
              <w:t xml:space="preserve"> su creación.</w:t>
            </w:r>
          </w:p>
        </w:tc>
      </w:tr>
    </w:tbl>
    <w:p w14:paraId="61B5066A" w14:textId="6B4F0150" w:rsidR="00D20093" w:rsidRPr="008468E5" w:rsidRDefault="00D20093" w:rsidP="001741FD">
      <w:pPr>
        <w:rPr>
          <w:noProof/>
        </w:rPr>
      </w:pPr>
    </w:p>
    <w:p w14:paraId="50F24476" w14:textId="77777777" w:rsidR="00D20093" w:rsidRPr="008468E5" w:rsidRDefault="00D20093">
      <w:pPr>
        <w:rPr>
          <w:noProof/>
        </w:rPr>
      </w:pPr>
      <w:r w:rsidRPr="008468E5">
        <w:rPr>
          <w:noProof/>
        </w:rPr>
        <w:br w:type="page"/>
      </w:r>
    </w:p>
    <w:p w14:paraId="2BCCCFDC" w14:textId="77777777" w:rsidR="001741FD" w:rsidRPr="008468E5" w:rsidRDefault="001741FD" w:rsidP="001741FD">
      <w:pPr>
        <w:rPr>
          <w:noProof/>
        </w:rPr>
      </w:pPr>
    </w:p>
    <w:p w14:paraId="06913ACB" w14:textId="509E1F10" w:rsidR="00017F77" w:rsidRPr="008468E5" w:rsidRDefault="00017F77" w:rsidP="00194179">
      <w:pPr>
        <w:pStyle w:val="Ttulo2"/>
        <w:numPr>
          <w:ilvl w:val="1"/>
          <w:numId w:val="3"/>
        </w:numPr>
        <w:rPr>
          <w:rFonts w:asciiTheme="minorHAnsi" w:hAnsiTheme="minorHAnsi"/>
          <w:noProof/>
          <w:color w:val="375622"/>
        </w:rPr>
      </w:pPr>
      <w:bookmarkStart w:id="6" w:name="_Toc7718840"/>
      <w:r w:rsidRPr="008468E5">
        <w:rPr>
          <w:rFonts w:asciiTheme="minorHAnsi" w:hAnsiTheme="minorHAnsi"/>
          <w:noProof/>
          <w:color w:val="375622"/>
        </w:rPr>
        <w:t xml:space="preserve">Justificación de la creación y diseño del </w:t>
      </w:r>
      <w:r w:rsidR="00591F64">
        <w:rPr>
          <w:rFonts w:asciiTheme="minorHAnsi" w:hAnsiTheme="minorHAnsi"/>
          <w:noProof/>
          <w:color w:val="375622"/>
        </w:rPr>
        <w:t>Programa</w:t>
      </w:r>
      <w:bookmarkEnd w:id="6"/>
    </w:p>
    <w:p w14:paraId="2E779529" w14:textId="1F9D5CCF" w:rsidR="008F4044" w:rsidRPr="008468E5" w:rsidRDefault="008F4044" w:rsidP="008F4044">
      <w:pPr>
        <w:rPr>
          <w:rFonts w:asciiTheme="minorHAnsi" w:hAnsiTheme="minorHAnsi"/>
          <w:noProof/>
        </w:rPr>
      </w:pPr>
    </w:p>
    <w:p w14:paraId="72FE37C7" w14:textId="2046C52C" w:rsidR="008F4044" w:rsidRPr="008468E5" w:rsidRDefault="003D38E3" w:rsidP="007B5047">
      <w:pPr>
        <w:jc w:val="both"/>
        <w:rPr>
          <w:rFonts w:asciiTheme="minorHAnsi" w:hAnsiTheme="minorHAnsi"/>
          <w:noProof/>
        </w:rPr>
      </w:pPr>
      <w:r w:rsidRPr="008468E5">
        <w:rPr>
          <w:rFonts w:asciiTheme="minorHAnsi" w:hAnsiTheme="minorHAnsi"/>
          <w:noProof/>
        </w:rPr>
        <w:t>En primer lugar,</w:t>
      </w:r>
      <w:r w:rsidR="008F4044" w:rsidRPr="008468E5">
        <w:rPr>
          <w:rFonts w:asciiTheme="minorHAnsi" w:hAnsiTheme="minorHAnsi"/>
          <w:noProof/>
        </w:rPr>
        <w:t xml:space="preserve"> se busca identificar si el </w:t>
      </w:r>
      <w:r w:rsidR="00591F64">
        <w:rPr>
          <w:rFonts w:asciiTheme="minorHAnsi" w:hAnsiTheme="minorHAnsi"/>
          <w:noProof/>
        </w:rPr>
        <w:t>Programa</w:t>
      </w:r>
      <w:r w:rsidR="008F4044" w:rsidRPr="008468E5">
        <w:rPr>
          <w:rFonts w:asciiTheme="minorHAnsi" w:hAnsiTheme="minorHAnsi"/>
          <w:noProof/>
        </w:rPr>
        <w:t xml:space="preserve"> </w:t>
      </w:r>
      <w:r w:rsidR="007B5047" w:rsidRPr="008468E5">
        <w:rPr>
          <w:rFonts w:asciiTheme="minorHAnsi" w:hAnsiTheme="minorHAnsi"/>
          <w:noProof/>
        </w:rPr>
        <w:t xml:space="preserve">tiene un sustento metodológico con información confiable, analizando el problema que da origen al </w:t>
      </w:r>
      <w:r w:rsidR="00591F64">
        <w:rPr>
          <w:rFonts w:asciiTheme="minorHAnsi" w:hAnsiTheme="minorHAnsi"/>
          <w:noProof/>
        </w:rPr>
        <w:t>Programa</w:t>
      </w:r>
      <w:r w:rsidR="007B5047" w:rsidRPr="008468E5">
        <w:rPr>
          <w:rFonts w:asciiTheme="minorHAnsi" w:hAnsiTheme="minorHAnsi"/>
          <w:noProof/>
        </w:rPr>
        <w:t xml:space="preserve"> del Seguro Popular. </w:t>
      </w:r>
    </w:p>
    <w:p w14:paraId="70497FAF" w14:textId="4EB4415A" w:rsidR="00C0331A" w:rsidRPr="008468E5" w:rsidRDefault="00C0331A" w:rsidP="007B5047">
      <w:pPr>
        <w:jc w:val="both"/>
        <w:rPr>
          <w:rFonts w:asciiTheme="minorHAnsi" w:hAnsiTheme="minorHAnsi"/>
          <w:noProof/>
        </w:rPr>
      </w:pPr>
    </w:p>
    <w:tbl>
      <w:tblPr>
        <w:tblStyle w:val="Tablaconcuadrcula"/>
        <w:tblW w:w="0" w:type="auto"/>
        <w:tblLook w:val="04A0" w:firstRow="1" w:lastRow="0" w:firstColumn="1" w:lastColumn="0" w:noHBand="0" w:noVBand="1"/>
      </w:tblPr>
      <w:tblGrid>
        <w:gridCol w:w="8828"/>
      </w:tblGrid>
      <w:tr w:rsidR="00C0331A" w:rsidRPr="008468E5" w14:paraId="20A08551" w14:textId="77777777" w:rsidTr="00C0331A">
        <w:tc>
          <w:tcPr>
            <w:tcW w:w="8828" w:type="dxa"/>
            <w:shd w:val="clear" w:color="auto" w:fill="375622"/>
          </w:tcPr>
          <w:p w14:paraId="4B5F432A" w14:textId="41B60528" w:rsidR="00C0331A" w:rsidRPr="008468E5" w:rsidRDefault="00C0331A" w:rsidP="007B5047">
            <w:pPr>
              <w:jc w:val="both"/>
              <w:rPr>
                <w:rFonts w:asciiTheme="minorHAnsi" w:hAnsiTheme="minorHAnsi"/>
                <w:noProof/>
              </w:rPr>
            </w:pPr>
            <w:r w:rsidRPr="008468E5">
              <w:rPr>
                <w:rFonts w:asciiTheme="minorHAnsi" w:hAnsiTheme="minorHAnsi"/>
                <w:noProof/>
                <w:color w:val="FFFFFF" w:themeColor="background1"/>
              </w:rPr>
              <w:t>PREGUNTA 1</w:t>
            </w:r>
          </w:p>
        </w:tc>
      </w:tr>
      <w:tr w:rsidR="00C0331A" w:rsidRPr="008468E5" w14:paraId="7EF0520D" w14:textId="77777777" w:rsidTr="00C0331A">
        <w:tc>
          <w:tcPr>
            <w:tcW w:w="8828" w:type="dxa"/>
          </w:tcPr>
          <w:p w14:paraId="2EBC6DAC" w14:textId="62DF4E89" w:rsidR="00C0331A" w:rsidRPr="008468E5" w:rsidRDefault="00C0331A" w:rsidP="000F1948">
            <w:pPr>
              <w:pStyle w:val="NormalWeb"/>
              <w:jc w:val="both"/>
              <w:rPr>
                <w:rFonts w:asciiTheme="minorHAnsi" w:hAnsiTheme="minorHAnsi"/>
                <w:noProof/>
              </w:rPr>
            </w:pPr>
            <w:r w:rsidRPr="008468E5">
              <w:rPr>
                <w:rFonts w:asciiTheme="minorHAnsi" w:hAnsiTheme="minorHAnsi"/>
                <w:noProof/>
              </w:rPr>
              <w:t xml:space="preserve">El problema o necesidad prioritaria que busca resolver el </w:t>
            </w:r>
            <w:r w:rsidR="00591F64">
              <w:rPr>
                <w:rFonts w:asciiTheme="minorHAnsi" w:hAnsiTheme="minorHAnsi"/>
                <w:noProof/>
              </w:rPr>
              <w:t>Programa</w:t>
            </w:r>
            <w:r w:rsidRPr="008468E5">
              <w:rPr>
                <w:rFonts w:asciiTheme="minorHAnsi" w:hAnsiTheme="minorHAnsi"/>
                <w:noProof/>
              </w:rPr>
              <w:t xml:space="preserve"> está identificado en un documento que cuenta con la siguiente información:</w:t>
            </w:r>
          </w:p>
          <w:p w14:paraId="54BF1D29" w14:textId="42CE9166" w:rsidR="00C0331A" w:rsidRPr="008468E5" w:rsidRDefault="00C0331A" w:rsidP="00194179">
            <w:pPr>
              <w:pStyle w:val="NormalWeb"/>
              <w:numPr>
                <w:ilvl w:val="0"/>
                <w:numId w:val="4"/>
              </w:numPr>
              <w:jc w:val="both"/>
              <w:rPr>
                <w:rFonts w:asciiTheme="minorHAnsi" w:hAnsiTheme="minorHAnsi"/>
                <w:noProof/>
              </w:rPr>
            </w:pPr>
            <w:r w:rsidRPr="008468E5">
              <w:rPr>
                <w:rFonts w:asciiTheme="minorHAnsi" w:hAnsiTheme="minorHAnsi"/>
                <w:noProof/>
              </w:rPr>
              <w:t>El problema o necesidad se formula como un hecho negativo o como una situación que puede ser revertida identificando sus causas y efectos.</w:t>
            </w:r>
          </w:p>
          <w:p w14:paraId="4448A474" w14:textId="77777777" w:rsidR="00C0331A" w:rsidRPr="008468E5" w:rsidRDefault="00C0331A" w:rsidP="00194179">
            <w:pPr>
              <w:pStyle w:val="NormalWeb"/>
              <w:numPr>
                <w:ilvl w:val="0"/>
                <w:numId w:val="4"/>
              </w:numPr>
              <w:jc w:val="both"/>
              <w:rPr>
                <w:rFonts w:asciiTheme="minorHAnsi" w:hAnsiTheme="minorHAnsi"/>
                <w:noProof/>
              </w:rPr>
            </w:pPr>
            <w:r w:rsidRPr="008468E5">
              <w:rPr>
                <w:rFonts w:asciiTheme="minorHAnsi" w:hAnsiTheme="minorHAnsi"/>
                <w:noProof/>
              </w:rPr>
              <w:t>Se define y cuantifica la población que tiene el problema o necesidad.</w:t>
            </w:r>
          </w:p>
          <w:p w14:paraId="436A33D0" w14:textId="5AFC1AED" w:rsidR="00C0331A" w:rsidRPr="008468E5" w:rsidRDefault="00C0331A" w:rsidP="00194179">
            <w:pPr>
              <w:pStyle w:val="NormalWeb"/>
              <w:numPr>
                <w:ilvl w:val="0"/>
                <w:numId w:val="4"/>
              </w:numPr>
              <w:jc w:val="both"/>
              <w:rPr>
                <w:rFonts w:asciiTheme="minorHAnsi" w:hAnsiTheme="minorHAnsi"/>
                <w:noProof/>
              </w:rPr>
            </w:pPr>
            <w:r w:rsidRPr="008468E5">
              <w:rPr>
                <w:rFonts w:asciiTheme="minorHAnsi" w:hAnsiTheme="minorHAnsi"/>
                <w:noProof/>
              </w:rPr>
              <w:t>Se ubica geográficamente la población que presenta el problema.</w:t>
            </w:r>
          </w:p>
          <w:p w14:paraId="49272CD9" w14:textId="022CF623" w:rsidR="00C0331A" w:rsidRPr="008468E5" w:rsidRDefault="00C0331A" w:rsidP="00194179">
            <w:pPr>
              <w:pStyle w:val="NormalWeb"/>
              <w:numPr>
                <w:ilvl w:val="0"/>
                <w:numId w:val="4"/>
              </w:numPr>
              <w:jc w:val="both"/>
              <w:rPr>
                <w:rFonts w:asciiTheme="minorHAnsi" w:hAnsiTheme="minorHAnsi"/>
                <w:noProof/>
              </w:rPr>
            </w:pPr>
            <w:r w:rsidRPr="008468E5">
              <w:rPr>
                <w:rFonts w:asciiTheme="minorHAnsi" w:hAnsiTheme="minorHAnsi"/>
                <w:noProof/>
              </w:rPr>
              <w:t>Se define el plazo para su revisión y su actualización.</w:t>
            </w:r>
          </w:p>
        </w:tc>
      </w:tr>
    </w:tbl>
    <w:p w14:paraId="743BFF5F" w14:textId="0F916F1D" w:rsidR="00C0331A" w:rsidRPr="008468E5" w:rsidRDefault="00C0331A" w:rsidP="007B5047">
      <w:pPr>
        <w:jc w:val="both"/>
        <w:rPr>
          <w:rFonts w:asciiTheme="minorHAnsi" w:hAnsiTheme="minorHAnsi"/>
          <w:noProof/>
        </w:rPr>
      </w:pPr>
    </w:p>
    <w:tbl>
      <w:tblPr>
        <w:tblStyle w:val="Tablaconcuadrcula"/>
        <w:tblW w:w="0" w:type="auto"/>
        <w:tblLook w:val="04A0" w:firstRow="1" w:lastRow="0" w:firstColumn="1" w:lastColumn="0" w:noHBand="0" w:noVBand="1"/>
      </w:tblPr>
      <w:tblGrid>
        <w:gridCol w:w="988"/>
        <w:gridCol w:w="7840"/>
      </w:tblGrid>
      <w:tr w:rsidR="00B61F8C" w:rsidRPr="008468E5" w14:paraId="7F6A44F9" w14:textId="77777777" w:rsidTr="00B61F8C">
        <w:tc>
          <w:tcPr>
            <w:tcW w:w="988" w:type="dxa"/>
            <w:shd w:val="clear" w:color="auto" w:fill="375622"/>
          </w:tcPr>
          <w:p w14:paraId="363BD16F" w14:textId="09F73326" w:rsidR="00B61F8C" w:rsidRPr="008468E5" w:rsidRDefault="00B61F8C" w:rsidP="00B61F8C">
            <w:pPr>
              <w:jc w:val="center"/>
              <w:rPr>
                <w:rFonts w:asciiTheme="minorHAnsi" w:hAnsiTheme="minorHAnsi"/>
                <w:noProof/>
                <w:color w:val="FFFFFF" w:themeColor="background1"/>
              </w:rPr>
            </w:pPr>
            <w:r w:rsidRPr="008468E5">
              <w:rPr>
                <w:rFonts w:asciiTheme="minorHAnsi" w:hAnsiTheme="minorHAnsi"/>
                <w:noProof/>
                <w:color w:val="FFFFFF" w:themeColor="background1"/>
              </w:rPr>
              <w:t>NIVEL</w:t>
            </w:r>
          </w:p>
        </w:tc>
        <w:tc>
          <w:tcPr>
            <w:tcW w:w="7840" w:type="dxa"/>
            <w:shd w:val="clear" w:color="auto" w:fill="375622"/>
          </w:tcPr>
          <w:p w14:paraId="2FDE54DC" w14:textId="04D8ACC2" w:rsidR="00B61F8C" w:rsidRPr="008468E5" w:rsidRDefault="00B61F8C" w:rsidP="00B61F8C">
            <w:pPr>
              <w:jc w:val="center"/>
              <w:rPr>
                <w:rFonts w:asciiTheme="minorHAnsi" w:hAnsiTheme="minorHAnsi"/>
                <w:noProof/>
                <w:color w:val="FFFFFF" w:themeColor="background1"/>
              </w:rPr>
            </w:pPr>
            <w:r w:rsidRPr="008468E5">
              <w:rPr>
                <w:rFonts w:asciiTheme="minorHAnsi" w:hAnsiTheme="minorHAnsi"/>
                <w:noProof/>
                <w:color w:val="FFFFFF" w:themeColor="background1"/>
              </w:rPr>
              <w:t>CRITERIOS</w:t>
            </w:r>
          </w:p>
        </w:tc>
      </w:tr>
      <w:tr w:rsidR="00B61F8C" w:rsidRPr="008468E5" w14:paraId="5739D2BB" w14:textId="77777777" w:rsidTr="00B61F8C">
        <w:trPr>
          <w:trHeight w:val="1191"/>
        </w:trPr>
        <w:tc>
          <w:tcPr>
            <w:tcW w:w="988" w:type="dxa"/>
          </w:tcPr>
          <w:p w14:paraId="2AE5087B" w14:textId="609DED96" w:rsidR="00B61F8C" w:rsidRPr="008468E5" w:rsidRDefault="00B61F8C" w:rsidP="00B61F8C">
            <w:pPr>
              <w:jc w:val="center"/>
              <w:rPr>
                <w:rFonts w:ascii="Calibri" w:hAnsi="Calibri" w:cs="Calibri"/>
                <w:noProof/>
                <w:sz w:val="20"/>
                <w:szCs w:val="20"/>
              </w:rPr>
            </w:pPr>
            <w:r w:rsidRPr="008468E5">
              <w:rPr>
                <w:rFonts w:ascii="Calibri" w:hAnsi="Calibri" w:cs="Calibri"/>
                <w:noProof/>
                <w:sz w:val="20"/>
                <w:szCs w:val="20"/>
              </w:rPr>
              <w:t>1</w:t>
            </w:r>
          </w:p>
        </w:tc>
        <w:tc>
          <w:tcPr>
            <w:tcW w:w="7840" w:type="dxa"/>
          </w:tcPr>
          <w:p w14:paraId="30042640" w14:textId="1AF668F3" w:rsidR="00B61F8C" w:rsidRPr="008468E5" w:rsidRDefault="00B61F8C" w:rsidP="00194179">
            <w:pPr>
              <w:pStyle w:val="NormalWeb"/>
              <w:numPr>
                <w:ilvl w:val="0"/>
                <w:numId w:val="42"/>
              </w:numPr>
              <w:rPr>
                <w:rFonts w:ascii="Calibri" w:hAnsi="Calibri" w:cs="Calibri"/>
                <w:sz w:val="20"/>
                <w:szCs w:val="20"/>
              </w:rPr>
            </w:pPr>
            <w:r w:rsidRPr="008468E5">
              <w:rPr>
                <w:rFonts w:ascii="Calibri" w:hAnsi="Calibri" w:cs="Calibri"/>
                <w:sz w:val="20"/>
                <w:szCs w:val="20"/>
              </w:rPr>
              <w:t xml:space="preserve">El </w:t>
            </w:r>
            <w:r w:rsidR="00591F64">
              <w:rPr>
                <w:rFonts w:ascii="Calibri" w:hAnsi="Calibri" w:cs="Calibri"/>
                <w:sz w:val="20"/>
                <w:szCs w:val="20"/>
              </w:rPr>
              <w:t>Programa</w:t>
            </w:r>
            <w:r w:rsidRPr="008468E5">
              <w:rPr>
                <w:rFonts w:ascii="Calibri" w:hAnsi="Calibri" w:cs="Calibri"/>
                <w:sz w:val="20"/>
                <w:szCs w:val="20"/>
              </w:rPr>
              <w:t xml:space="preserve"> tiene identificado el problema o necesidad que busca resolver, y </w:t>
            </w:r>
          </w:p>
          <w:p w14:paraId="2F83329F" w14:textId="473A5ABF" w:rsidR="00B61F8C" w:rsidRPr="008468E5" w:rsidRDefault="00B61F8C" w:rsidP="00194179">
            <w:pPr>
              <w:pStyle w:val="NormalWeb"/>
              <w:numPr>
                <w:ilvl w:val="0"/>
                <w:numId w:val="42"/>
              </w:numPr>
              <w:rPr>
                <w:rFonts w:ascii="Calibri" w:hAnsi="Calibri" w:cs="Calibri"/>
                <w:sz w:val="20"/>
                <w:szCs w:val="20"/>
              </w:rPr>
            </w:pPr>
            <w:r w:rsidRPr="008468E5">
              <w:rPr>
                <w:rFonts w:ascii="Calibri" w:hAnsi="Calibri" w:cs="Calibri"/>
                <w:sz w:val="20"/>
                <w:szCs w:val="20"/>
              </w:rPr>
              <w:t xml:space="preserve">El problema no cumple con las </w:t>
            </w:r>
            <w:r w:rsidR="000513D4" w:rsidRPr="008468E5">
              <w:rPr>
                <w:rFonts w:ascii="Calibri" w:hAnsi="Calibri" w:cs="Calibri"/>
                <w:sz w:val="20"/>
                <w:szCs w:val="20"/>
              </w:rPr>
              <w:t>características</w:t>
            </w:r>
            <w:r w:rsidRPr="008468E5">
              <w:rPr>
                <w:rFonts w:ascii="Calibri" w:hAnsi="Calibri" w:cs="Calibri"/>
                <w:sz w:val="20"/>
                <w:szCs w:val="20"/>
              </w:rPr>
              <w:t xml:space="preserve"> establecidas en la pregunta.</w:t>
            </w:r>
          </w:p>
        </w:tc>
      </w:tr>
      <w:tr w:rsidR="00B61F8C" w:rsidRPr="008468E5" w14:paraId="504C646D" w14:textId="77777777" w:rsidTr="00B61F8C">
        <w:tc>
          <w:tcPr>
            <w:tcW w:w="988" w:type="dxa"/>
          </w:tcPr>
          <w:p w14:paraId="60562906" w14:textId="25B088C2" w:rsidR="00B61F8C" w:rsidRPr="008468E5" w:rsidRDefault="00B61F8C" w:rsidP="00B61F8C">
            <w:pPr>
              <w:jc w:val="center"/>
              <w:rPr>
                <w:rFonts w:ascii="Calibri" w:hAnsi="Calibri" w:cs="Calibri"/>
                <w:noProof/>
                <w:sz w:val="20"/>
                <w:szCs w:val="20"/>
              </w:rPr>
            </w:pPr>
            <w:r w:rsidRPr="008468E5">
              <w:rPr>
                <w:rFonts w:ascii="Calibri" w:hAnsi="Calibri" w:cs="Calibri"/>
                <w:noProof/>
                <w:sz w:val="20"/>
                <w:szCs w:val="20"/>
              </w:rPr>
              <w:t>2</w:t>
            </w:r>
          </w:p>
        </w:tc>
        <w:tc>
          <w:tcPr>
            <w:tcW w:w="7840" w:type="dxa"/>
          </w:tcPr>
          <w:p w14:paraId="19FECA38" w14:textId="767D588A" w:rsidR="00B61F8C" w:rsidRPr="008468E5" w:rsidRDefault="00B61F8C" w:rsidP="00194179">
            <w:pPr>
              <w:pStyle w:val="NormalWeb"/>
              <w:numPr>
                <w:ilvl w:val="0"/>
                <w:numId w:val="43"/>
              </w:numPr>
              <w:rPr>
                <w:rFonts w:ascii="Calibri" w:hAnsi="Calibri" w:cs="Calibri"/>
                <w:sz w:val="20"/>
                <w:szCs w:val="20"/>
              </w:rPr>
            </w:pPr>
            <w:r w:rsidRPr="008468E5">
              <w:rPr>
                <w:rFonts w:ascii="Calibri" w:hAnsi="Calibri" w:cs="Calibri"/>
                <w:sz w:val="20"/>
                <w:szCs w:val="20"/>
              </w:rPr>
              <w:t xml:space="preserve">El </w:t>
            </w:r>
            <w:r w:rsidR="00591F64">
              <w:rPr>
                <w:rFonts w:ascii="Calibri" w:hAnsi="Calibri" w:cs="Calibri"/>
                <w:sz w:val="20"/>
                <w:szCs w:val="20"/>
              </w:rPr>
              <w:t>Programa</w:t>
            </w:r>
            <w:r w:rsidRPr="008468E5">
              <w:rPr>
                <w:rFonts w:ascii="Calibri" w:hAnsi="Calibri" w:cs="Calibri"/>
                <w:sz w:val="20"/>
                <w:szCs w:val="20"/>
              </w:rPr>
              <w:t xml:space="preserve"> tiene identificado el problema o necesidad que busca resolver, y </w:t>
            </w:r>
          </w:p>
          <w:p w14:paraId="6470A3E5" w14:textId="0C5B882E" w:rsidR="00B61F8C" w:rsidRPr="008468E5" w:rsidRDefault="00B61F8C" w:rsidP="00194179">
            <w:pPr>
              <w:pStyle w:val="NormalWeb"/>
              <w:numPr>
                <w:ilvl w:val="0"/>
                <w:numId w:val="43"/>
              </w:numPr>
              <w:rPr>
                <w:rFonts w:ascii="Calibri" w:hAnsi="Calibri" w:cs="Calibri"/>
                <w:sz w:val="20"/>
                <w:szCs w:val="20"/>
              </w:rPr>
            </w:pPr>
            <w:r w:rsidRPr="008468E5">
              <w:rPr>
                <w:rFonts w:ascii="Calibri" w:hAnsi="Calibri" w:cs="Calibri"/>
                <w:sz w:val="20"/>
                <w:szCs w:val="20"/>
              </w:rPr>
              <w:t xml:space="preserve">El problema cumple con al menos una de las </w:t>
            </w:r>
            <w:r w:rsidR="000513D4" w:rsidRPr="008468E5">
              <w:rPr>
                <w:rFonts w:ascii="Calibri" w:hAnsi="Calibri" w:cs="Calibri"/>
                <w:sz w:val="20"/>
                <w:szCs w:val="20"/>
              </w:rPr>
              <w:t>características</w:t>
            </w:r>
            <w:r w:rsidRPr="008468E5">
              <w:rPr>
                <w:rFonts w:ascii="Calibri" w:hAnsi="Calibri" w:cs="Calibri"/>
                <w:sz w:val="20"/>
                <w:szCs w:val="20"/>
              </w:rPr>
              <w:t xml:space="preserve"> establecidas en la pregunta. </w:t>
            </w:r>
          </w:p>
        </w:tc>
      </w:tr>
      <w:tr w:rsidR="00B61F8C" w:rsidRPr="008468E5" w14:paraId="2A636C3F" w14:textId="77777777" w:rsidTr="00B61F8C">
        <w:tc>
          <w:tcPr>
            <w:tcW w:w="988" w:type="dxa"/>
          </w:tcPr>
          <w:p w14:paraId="1DB59A71" w14:textId="007B3839" w:rsidR="00B61F8C" w:rsidRPr="008468E5" w:rsidRDefault="00B61F8C" w:rsidP="00B61F8C">
            <w:pPr>
              <w:jc w:val="center"/>
              <w:rPr>
                <w:rFonts w:ascii="Calibri" w:hAnsi="Calibri" w:cs="Calibri"/>
                <w:noProof/>
                <w:sz w:val="20"/>
                <w:szCs w:val="20"/>
              </w:rPr>
            </w:pPr>
            <w:r w:rsidRPr="008468E5">
              <w:rPr>
                <w:rFonts w:ascii="Calibri" w:hAnsi="Calibri" w:cs="Calibri"/>
                <w:noProof/>
                <w:sz w:val="20"/>
                <w:szCs w:val="20"/>
              </w:rPr>
              <w:t>3</w:t>
            </w:r>
          </w:p>
        </w:tc>
        <w:tc>
          <w:tcPr>
            <w:tcW w:w="7840" w:type="dxa"/>
          </w:tcPr>
          <w:p w14:paraId="3E89BEAE" w14:textId="2DC32310" w:rsidR="00B61F8C" w:rsidRPr="008468E5" w:rsidRDefault="00B61F8C" w:rsidP="00194179">
            <w:pPr>
              <w:pStyle w:val="NormalWeb"/>
              <w:numPr>
                <w:ilvl w:val="0"/>
                <w:numId w:val="44"/>
              </w:numPr>
              <w:rPr>
                <w:rFonts w:ascii="Calibri" w:hAnsi="Calibri" w:cs="Calibri"/>
                <w:sz w:val="20"/>
                <w:szCs w:val="20"/>
              </w:rPr>
            </w:pPr>
            <w:r w:rsidRPr="008468E5">
              <w:rPr>
                <w:rFonts w:ascii="Calibri" w:hAnsi="Calibri" w:cs="Calibri"/>
                <w:sz w:val="20"/>
                <w:szCs w:val="20"/>
              </w:rPr>
              <w:t xml:space="preserve">El </w:t>
            </w:r>
            <w:r w:rsidR="00591F64">
              <w:rPr>
                <w:rFonts w:ascii="Calibri" w:hAnsi="Calibri" w:cs="Calibri"/>
                <w:sz w:val="20"/>
                <w:szCs w:val="20"/>
              </w:rPr>
              <w:t>Programa</w:t>
            </w:r>
            <w:r w:rsidRPr="008468E5">
              <w:rPr>
                <w:rFonts w:ascii="Calibri" w:hAnsi="Calibri" w:cs="Calibri"/>
                <w:sz w:val="20"/>
                <w:szCs w:val="20"/>
              </w:rPr>
              <w:t xml:space="preserve"> tiene identificado el problema o necesidad que busca resolver, y </w:t>
            </w:r>
          </w:p>
          <w:p w14:paraId="5AF2A9A8" w14:textId="18448BE8" w:rsidR="00B61F8C" w:rsidRPr="008468E5" w:rsidRDefault="00B61F8C" w:rsidP="00194179">
            <w:pPr>
              <w:pStyle w:val="NormalWeb"/>
              <w:numPr>
                <w:ilvl w:val="0"/>
                <w:numId w:val="44"/>
              </w:numPr>
              <w:rPr>
                <w:rFonts w:ascii="Calibri" w:hAnsi="Calibri" w:cs="Calibri"/>
                <w:sz w:val="20"/>
                <w:szCs w:val="20"/>
              </w:rPr>
            </w:pPr>
            <w:r w:rsidRPr="008468E5">
              <w:rPr>
                <w:rFonts w:ascii="Calibri" w:hAnsi="Calibri" w:cs="Calibri"/>
                <w:sz w:val="20"/>
                <w:szCs w:val="20"/>
              </w:rPr>
              <w:t xml:space="preserve">El problema cumple con al menos 2 de las </w:t>
            </w:r>
            <w:r w:rsidR="000513D4" w:rsidRPr="008468E5">
              <w:rPr>
                <w:rFonts w:ascii="Calibri" w:hAnsi="Calibri" w:cs="Calibri"/>
                <w:sz w:val="20"/>
                <w:szCs w:val="20"/>
              </w:rPr>
              <w:t>características</w:t>
            </w:r>
            <w:r w:rsidRPr="008468E5">
              <w:rPr>
                <w:rFonts w:ascii="Calibri" w:hAnsi="Calibri" w:cs="Calibri"/>
                <w:sz w:val="20"/>
                <w:szCs w:val="20"/>
              </w:rPr>
              <w:t xml:space="preserve"> establecidas en la pregunta. </w:t>
            </w:r>
          </w:p>
        </w:tc>
      </w:tr>
      <w:tr w:rsidR="00B61F8C" w:rsidRPr="008468E5" w14:paraId="43AF1FF8" w14:textId="77777777" w:rsidTr="00B61F8C">
        <w:tc>
          <w:tcPr>
            <w:tcW w:w="988" w:type="dxa"/>
          </w:tcPr>
          <w:p w14:paraId="433C7B09" w14:textId="12288999" w:rsidR="00B61F8C" w:rsidRPr="008468E5" w:rsidRDefault="00B61F8C" w:rsidP="00B61F8C">
            <w:pPr>
              <w:jc w:val="center"/>
              <w:rPr>
                <w:rFonts w:ascii="Calibri" w:hAnsi="Calibri" w:cs="Calibri"/>
                <w:noProof/>
                <w:sz w:val="20"/>
                <w:szCs w:val="20"/>
              </w:rPr>
            </w:pPr>
            <w:r w:rsidRPr="008468E5">
              <w:rPr>
                <w:rFonts w:ascii="Calibri" w:hAnsi="Calibri" w:cs="Calibri"/>
                <w:noProof/>
                <w:sz w:val="20"/>
                <w:szCs w:val="20"/>
              </w:rPr>
              <w:t>4</w:t>
            </w:r>
          </w:p>
        </w:tc>
        <w:tc>
          <w:tcPr>
            <w:tcW w:w="7840" w:type="dxa"/>
          </w:tcPr>
          <w:p w14:paraId="46ECF603" w14:textId="4E0062E2" w:rsidR="00B61F8C" w:rsidRPr="008468E5" w:rsidRDefault="00B61F8C" w:rsidP="00194179">
            <w:pPr>
              <w:pStyle w:val="NormalWeb"/>
              <w:numPr>
                <w:ilvl w:val="0"/>
                <w:numId w:val="45"/>
              </w:numPr>
              <w:rPr>
                <w:rFonts w:ascii="Calibri" w:hAnsi="Calibri" w:cs="Calibri"/>
                <w:sz w:val="20"/>
                <w:szCs w:val="20"/>
              </w:rPr>
            </w:pPr>
            <w:r w:rsidRPr="008468E5">
              <w:rPr>
                <w:rFonts w:ascii="Calibri" w:hAnsi="Calibri" w:cs="Calibri"/>
                <w:sz w:val="20"/>
                <w:szCs w:val="20"/>
              </w:rPr>
              <w:t xml:space="preserve">El </w:t>
            </w:r>
            <w:r w:rsidR="00591F64">
              <w:rPr>
                <w:rFonts w:ascii="Calibri" w:hAnsi="Calibri" w:cs="Calibri"/>
                <w:sz w:val="20"/>
                <w:szCs w:val="20"/>
              </w:rPr>
              <w:t>Programa</w:t>
            </w:r>
            <w:r w:rsidRPr="008468E5">
              <w:rPr>
                <w:rFonts w:ascii="Calibri" w:hAnsi="Calibri" w:cs="Calibri"/>
                <w:sz w:val="20"/>
                <w:szCs w:val="20"/>
              </w:rPr>
              <w:t xml:space="preserve"> tiene identificado el problema o necesidad que busca resolver, </w:t>
            </w:r>
          </w:p>
          <w:p w14:paraId="0BA6AA2F" w14:textId="66316EBF" w:rsidR="00B61F8C" w:rsidRPr="008468E5" w:rsidRDefault="00B61F8C" w:rsidP="00194179">
            <w:pPr>
              <w:pStyle w:val="NormalWeb"/>
              <w:numPr>
                <w:ilvl w:val="0"/>
                <w:numId w:val="45"/>
              </w:numPr>
              <w:rPr>
                <w:rFonts w:ascii="Calibri" w:hAnsi="Calibri" w:cs="Calibri"/>
                <w:sz w:val="20"/>
                <w:szCs w:val="20"/>
              </w:rPr>
            </w:pPr>
            <w:r w:rsidRPr="008468E5">
              <w:rPr>
                <w:rFonts w:ascii="Calibri" w:hAnsi="Calibri" w:cs="Calibri"/>
                <w:sz w:val="20"/>
                <w:szCs w:val="20"/>
              </w:rPr>
              <w:t xml:space="preserve">El problema cumple con todas las </w:t>
            </w:r>
            <w:r w:rsidR="000513D4" w:rsidRPr="008468E5">
              <w:rPr>
                <w:rFonts w:ascii="Calibri" w:hAnsi="Calibri" w:cs="Calibri"/>
                <w:sz w:val="20"/>
                <w:szCs w:val="20"/>
              </w:rPr>
              <w:t>características</w:t>
            </w:r>
            <w:r w:rsidRPr="008468E5">
              <w:rPr>
                <w:rFonts w:ascii="Calibri" w:hAnsi="Calibri" w:cs="Calibri"/>
                <w:sz w:val="20"/>
                <w:szCs w:val="20"/>
              </w:rPr>
              <w:t xml:space="preserve"> establecidas en la pregunta, y </w:t>
            </w:r>
          </w:p>
          <w:p w14:paraId="0248F36C" w14:textId="11532132" w:rsidR="00B61F8C" w:rsidRPr="008468E5" w:rsidRDefault="00B61F8C" w:rsidP="00194179">
            <w:pPr>
              <w:pStyle w:val="NormalWeb"/>
              <w:numPr>
                <w:ilvl w:val="0"/>
                <w:numId w:val="45"/>
              </w:numPr>
              <w:rPr>
                <w:rFonts w:ascii="Calibri" w:hAnsi="Calibri" w:cs="Calibri"/>
                <w:sz w:val="20"/>
                <w:szCs w:val="20"/>
              </w:rPr>
            </w:pPr>
            <w:r w:rsidRPr="008468E5">
              <w:rPr>
                <w:rFonts w:ascii="Calibri" w:hAnsi="Calibri" w:cs="Calibri"/>
                <w:sz w:val="20"/>
                <w:szCs w:val="20"/>
              </w:rPr>
              <w:t xml:space="preserve">El </w:t>
            </w:r>
            <w:r w:rsidR="00591F64">
              <w:rPr>
                <w:rFonts w:ascii="Calibri" w:hAnsi="Calibri" w:cs="Calibri"/>
                <w:sz w:val="20"/>
                <w:szCs w:val="20"/>
              </w:rPr>
              <w:t>Programa</w:t>
            </w:r>
            <w:r w:rsidRPr="008468E5">
              <w:rPr>
                <w:rFonts w:ascii="Calibri" w:hAnsi="Calibri" w:cs="Calibri"/>
                <w:sz w:val="20"/>
                <w:szCs w:val="20"/>
              </w:rPr>
              <w:t xml:space="preserve"> actualiza </w:t>
            </w:r>
            <w:r w:rsidR="000513D4" w:rsidRPr="008468E5">
              <w:rPr>
                <w:rFonts w:ascii="Calibri" w:hAnsi="Calibri" w:cs="Calibri"/>
                <w:sz w:val="20"/>
                <w:szCs w:val="20"/>
              </w:rPr>
              <w:t>periódicamente</w:t>
            </w:r>
            <w:r w:rsidRPr="008468E5">
              <w:rPr>
                <w:rFonts w:ascii="Calibri" w:hAnsi="Calibri" w:cs="Calibri"/>
                <w:sz w:val="20"/>
                <w:szCs w:val="20"/>
              </w:rPr>
              <w:t xml:space="preserve"> la </w:t>
            </w:r>
            <w:r w:rsidR="000513D4" w:rsidRPr="008468E5">
              <w:rPr>
                <w:rFonts w:ascii="Calibri" w:hAnsi="Calibri" w:cs="Calibri"/>
                <w:sz w:val="20"/>
                <w:szCs w:val="20"/>
              </w:rPr>
              <w:t>información</w:t>
            </w:r>
            <w:r w:rsidRPr="008468E5">
              <w:rPr>
                <w:rFonts w:ascii="Calibri" w:hAnsi="Calibri" w:cs="Calibri"/>
                <w:sz w:val="20"/>
                <w:szCs w:val="20"/>
              </w:rPr>
              <w:t xml:space="preserve"> para conocer la </w:t>
            </w:r>
            <w:r w:rsidR="000513D4" w:rsidRPr="008468E5">
              <w:rPr>
                <w:rFonts w:ascii="Calibri" w:hAnsi="Calibri" w:cs="Calibri"/>
                <w:sz w:val="20"/>
                <w:szCs w:val="20"/>
              </w:rPr>
              <w:t>evolución</w:t>
            </w:r>
            <w:r w:rsidRPr="008468E5">
              <w:rPr>
                <w:rFonts w:ascii="Calibri" w:hAnsi="Calibri" w:cs="Calibri"/>
                <w:sz w:val="20"/>
                <w:szCs w:val="20"/>
              </w:rPr>
              <w:t xml:space="preserve"> del problema. </w:t>
            </w:r>
          </w:p>
        </w:tc>
      </w:tr>
    </w:tbl>
    <w:p w14:paraId="59456629" w14:textId="01FA5604" w:rsidR="00B61F8C" w:rsidRPr="008468E5" w:rsidRDefault="00B61F8C" w:rsidP="007B5047">
      <w:pPr>
        <w:jc w:val="both"/>
        <w:rPr>
          <w:rFonts w:asciiTheme="minorHAnsi" w:hAnsiTheme="minorHAnsi"/>
          <w:noProof/>
        </w:rPr>
      </w:pPr>
    </w:p>
    <w:p w14:paraId="7BC27605" w14:textId="52F4F20C" w:rsidR="009D124B" w:rsidRPr="008468E5" w:rsidRDefault="009D124B" w:rsidP="007B5047">
      <w:pPr>
        <w:jc w:val="both"/>
        <w:rPr>
          <w:rFonts w:asciiTheme="minorHAnsi" w:hAnsiTheme="minorHAnsi"/>
          <w:noProof/>
        </w:rPr>
      </w:pPr>
    </w:p>
    <w:p w14:paraId="19F6A15C" w14:textId="25990896" w:rsidR="009D124B" w:rsidRPr="008468E5" w:rsidRDefault="009D124B" w:rsidP="007B5047">
      <w:pPr>
        <w:jc w:val="both"/>
        <w:rPr>
          <w:rFonts w:asciiTheme="minorHAnsi" w:hAnsiTheme="minorHAnsi"/>
          <w:noProof/>
        </w:rPr>
      </w:pPr>
    </w:p>
    <w:p w14:paraId="7AEB24E0" w14:textId="29F2A308" w:rsidR="009D124B" w:rsidRPr="008468E5" w:rsidRDefault="009D124B" w:rsidP="007B5047">
      <w:pPr>
        <w:jc w:val="both"/>
        <w:rPr>
          <w:rFonts w:asciiTheme="minorHAnsi" w:hAnsiTheme="minorHAnsi"/>
          <w:noProof/>
        </w:rPr>
      </w:pPr>
    </w:p>
    <w:p w14:paraId="5C6534E8" w14:textId="31ABA1AB" w:rsidR="009D124B" w:rsidRPr="008468E5" w:rsidRDefault="009D124B" w:rsidP="007B5047">
      <w:pPr>
        <w:jc w:val="both"/>
        <w:rPr>
          <w:rFonts w:asciiTheme="minorHAnsi" w:hAnsiTheme="minorHAnsi"/>
          <w:noProof/>
        </w:rPr>
      </w:pPr>
    </w:p>
    <w:p w14:paraId="2065DA7D" w14:textId="7E7BBE2E" w:rsidR="009D124B" w:rsidRPr="008468E5" w:rsidRDefault="009D124B" w:rsidP="007B5047">
      <w:pPr>
        <w:jc w:val="both"/>
        <w:rPr>
          <w:rFonts w:asciiTheme="minorHAnsi" w:hAnsiTheme="minorHAnsi"/>
          <w:noProof/>
        </w:rPr>
      </w:pPr>
    </w:p>
    <w:p w14:paraId="6C3BE391" w14:textId="5096316E" w:rsidR="009D124B" w:rsidRPr="008468E5" w:rsidRDefault="009D124B" w:rsidP="007B5047">
      <w:pPr>
        <w:jc w:val="both"/>
        <w:rPr>
          <w:rFonts w:asciiTheme="minorHAnsi" w:hAnsiTheme="minorHAnsi"/>
          <w:noProof/>
        </w:rPr>
      </w:pPr>
    </w:p>
    <w:p w14:paraId="2CF31743" w14:textId="77777777" w:rsidR="009D124B" w:rsidRPr="008468E5" w:rsidRDefault="009D124B" w:rsidP="007B5047">
      <w:pPr>
        <w:jc w:val="both"/>
        <w:rPr>
          <w:rFonts w:asciiTheme="minorHAnsi" w:hAnsiTheme="minorHAnsi"/>
          <w:noProof/>
        </w:rPr>
      </w:pPr>
    </w:p>
    <w:tbl>
      <w:tblPr>
        <w:tblStyle w:val="Tablaconcuadrcula"/>
        <w:tblW w:w="0" w:type="auto"/>
        <w:tblLook w:val="04A0" w:firstRow="1" w:lastRow="0" w:firstColumn="1" w:lastColumn="0" w:noHBand="0" w:noVBand="1"/>
      </w:tblPr>
      <w:tblGrid>
        <w:gridCol w:w="3560"/>
        <w:gridCol w:w="1417"/>
        <w:gridCol w:w="3851"/>
      </w:tblGrid>
      <w:tr w:rsidR="003C21C3" w:rsidRPr="008468E5" w14:paraId="05EE6068" w14:textId="77777777" w:rsidTr="003C21C3">
        <w:tc>
          <w:tcPr>
            <w:tcW w:w="3539" w:type="dxa"/>
            <w:shd w:val="clear" w:color="auto" w:fill="375622"/>
            <w:vAlign w:val="center"/>
          </w:tcPr>
          <w:p w14:paraId="2A518225" w14:textId="7EBCE465" w:rsidR="007D2E81" w:rsidRPr="008468E5" w:rsidRDefault="003C21C3" w:rsidP="003C21C3">
            <w:pPr>
              <w:jc w:val="center"/>
              <w:rPr>
                <w:rFonts w:asciiTheme="minorHAnsi" w:hAnsiTheme="minorHAnsi"/>
                <w:noProof/>
                <w:color w:val="FFFFFF" w:themeColor="background1"/>
              </w:rPr>
            </w:pPr>
            <w:r w:rsidRPr="008468E5">
              <w:rPr>
                <w:rFonts w:asciiTheme="minorHAnsi" w:hAnsiTheme="minorHAnsi"/>
                <w:noProof/>
                <w:color w:val="FFFFFF" w:themeColor="background1"/>
              </w:rPr>
              <w:lastRenderedPageBreak/>
              <w:t>PORCENTAJE DE CUMPLIMIENTO</w:t>
            </w:r>
          </w:p>
        </w:tc>
        <w:tc>
          <w:tcPr>
            <w:tcW w:w="1418" w:type="dxa"/>
            <w:shd w:val="clear" w:color="auto" w:fill="375622"/>
            <w:vAlign w:val="center"/>
          </w:tcPr>
          <w:p w14:paraId="1C96105A" w14:textId="4B161C89" w:rsidR="007D2E81" w:rsidRPr="008468E5" w:rsidRDefault="007D2E81" w:rsidP="003C21C3">
            <w:pPr>
              <w:jc w:val="center"/>
              <w:rPr>
                <w:rFonts w:asciiTheme="minorHAnsi" w:hAnsiTheme="minorHAnsi"/>
                <w:noProof/>
                <w:color w:val="FFFFFF" w:themeColor="background1"/>
              </w:rPr>
            </w:pPr>
            <w:r w:rsidRPr="008468E5">
              <w:rPr>
                <w:rFonts w:asciiTheme="minorHAnsi" w:hAnsiTheme="minorHAnsi"/>
                <w:noProof/>
                <w:color w:val="FFFFFF" w:themeColor="background1"/>
              </w:rPr>
              <w:t>RESPUESTA</w:t>
            </w:r>
          </w:p>
        </w:tc>
        <w:tc>
          <w:tcPr>
            <w:tcW w:w="3871" w:type="dxa"/>
          </w:tcPr>
          <w:p w14:paraId="43FE1813" w14:textId="6D90690E" w:rsidR="007D2E81" w:rsidRPr="008468E5" w:rsidRDefault="003C21C3" w:rsidP="003C21C3">
            <w:pPr>
              <w:jc w:val="center"/>
              <w:rPr>
                <w:rFonts w:asciiTheme="minorHAnsi" w:hAnsiTheme="minorHAnsi"/>
                <w:noProof/>
                <w:sz w:val="20"/>
                <w:szCs w:val="20"/>
              </w:rPr>
            </w:pPr>
            <w:r w:rsidRPr="008468E5">
              <w:rPr>
                <w:rFonts w:asciiTheme="minorHAnsi" w:hAnsiTheme="minorHAnsi"/>
                <w:noProof/>
                <w:sz w:val="20"/>
                <w:szCs w:val="20"/>
              </w:rPr>
              <w:t>Cumple</w:t>
            </w:r>
            <w:r w:rsidR="00E3319E" w:rsidRPr="008468E5">
              <w:rPr>
                <w:rFonts w:asciiTheme="minorHAnsi" w:hAnsiTheme="minorHAnsi"/>
                <w:noProof/>
                <w:sz w:val="20"/>
                <w:szCs w:val="20"/>
              </w:rPr>
              <w:t xml:space="preserve"> por completo</w:t>
            </w:r>
          </w:p>
        </w:tc>
      </w:tr>
      <w:tr w:rsidR="003C21C3" w:rsidRPr="008468E5" w14:paraId="52B08554" w14:textId="77777777" w:rsidTr="00FA6B7C">
        <w:tblPrEx>
          <w:tblCellMar>
            <w:left w:w="70" w:type="dxa"/>
            <w:right w:w="70" w:type="dxa"/>
          </w:tblCellMar>
        </w:tblPrEx>
        <w:trPr>
          <w:trHeight w:val="283"/>
        </w:trPr>
        <w:tc>
          <w:tcPr>
            <w:tcW w:w="3539" w:type="dxa"/>
            <w:vMerge w:val="restart"/>
            <w:shd w:val="clear" w:color="auto" w:fill="auto"/>
          </w:tcPr>
          <w:p w14:paraId="10B79F17" w14:textId="4137A83B" w:rsidR="003C21C3" w:rsidRPr="008468E5" w:rsidRDefault="003C21C3" w:rsidP="007B5047">
            <w:pPr>
              <w:jc w:val="both"/>
              <w:rPr>
                <w:rFonts w:asciiTheme="minorHAnsi" w:hAnsiTheme="minorHAnsi"/>
                <w:noProof/>
                <w:color w:val="FFFFFF" w:themeColor="background1"/>
              </w:rPr>
            </w:pPr>
            <w:r w:rsidRPr="008468E5">
              <w:rPr>
                <w:noProof/>
              </w:rPr>
              <w:drawing>
                <wp:inline distT="0" distB="0" distL="0" distR="0" wp14:anchorId="0F3DB8AD" wp14:editId="1575530E">
                  <wp:extent cx="2160000" cy="1800000"/>
                  <wp:effectExtent l="0" t="0" r="12065" b="10160"/>
                  <wp:docPr id="8" name="Gráfico 8">
                    <a:extLst xmlns:a="http://schemas.openxmlformats.org/drawingml/2006/main">
                      <a:ext uri="{FF2B5EF4-FFF2-40B4-BE49-F238E27FC236}">
                        <a16:creationId xmlns:a16="http://schemas.microsoft.com/office/drawing/2014/main" id="{051456C6-F205-4854-9868-5013EF6950E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tc>
        <w:tc>
          <w:tcPr>
            <w:tcW w:w="1418" w:type="dxa"/>
            <w:shd w:val="clear" w:color="auto" w:fill="375622"/>
            <w:vAlign w:val="center"/>
          </w:tcPr>
          <w:p w14:paraId="24F51E8B" w14:textId="13FA9F22" w:rsidR="003C21C3" w:rsidRPr="008468E5" w:rsidRDefault="003C21C3" w:rsidP="003C21C3">
            <w:pPr>
              <w:jc w:val="center"/>
              <w:rPr>
                <w:rFonts w:asciiTheme="minorHAnsi" w:hAnsiTheme="minorHAnsi"/>
                <w:noProof/>
                <w:color w:val="FFFFFF" w:themeColor="background1"/>
              </w:rPr>
            </w:pPr>
            <w:r w:rsidRPr="008468E5">
              <w:rPr>
                <w:rFonts w:asciiTheme="minorHAnsi" w:hAnsiTheme="minorHAnsi"/>
                <w:noProof/>
                <w:color w:val="FFFFFF" w:themeColor="background1"/>
              </w:rPr>
              <w:t>NIVEL</w:t>
            </w:r>
          </w:p>
        </w:tc>
        <w:tc>
          <w:tcPr>
            <w:tcW w:w="3871" w:type="dxa"/>
          </w:tcPr>
          <w:p w14:paraId="6AA18D24" w14:textId="45B3C74D" w:rsidR="003C21C3" w:rsidRPr="008468E5" w:rsidRDefault="003C21C3" w:rsidP="003C21C3">
            <w:pPr>
              <w:jc w:val="center"/>
              <w:rPr>
                <w:rFonts w:asciiTheme="minorHAnsi" w:hAnsiTheme="minorHAnsi"/>
                <w:noProof/>
                <w:sz w:val="20"/>
                <w:szCs w:val="20"/>
              </w:rPr>
            </w:pPr>
            <w:r w:rsidRPr="008468E5">
              <w:rPr>
                <w:rFonts w:asciiTheme="minorHAnsi" w:hAnsiTheme="minorHAnsi"/>
                <w:noProof/>
                <w:sz w:val="20"/>
                <w:szCs w:val="20"/>
              </w:rPr>
              <w:t>4</w:t>
            </w:r>
          </w:p>
        </w:tc>
      </w:tr>
      <w:tr w:rsidR="003C21C3" w:rsidRPr="008468E5" w14:paraId="7A5C3F7B" w14:textId="77777777" w:rsidTr="003C21C3">
        <w:tc>
          <w:tcPr>
            <w:tcW w:w="3539" w:type="dxa"/>
            <w:vMerge/>
            <w:shd w:val="clear" w:color="auto" w:fill="auto"/>
          </w:tcPr>
          <w:p w14:paraId="2841F79A" w14:textId="77777777" w:rsidR="003C21C3" w:rsidRPr="008468E5" w:rsidRDefault="003C21C3" w:rsidP="007B5047">
            <w:pPr>
              <w:jc w:val="both"/>
              <w:rPr>
                <w:rFonts w:asciiTheme="minorHAnsi" w:hAnsiTheme="minorHAnsi"/>
                <w:noProof/>
                <w:color w:val="FFFFFF" w:themeColor="background1"/>
              </w:rPr>
            </w:pPr>
          </w:p>
        </w:tc>
        <w:tc>
          <w:tcPr>
            <w:tcW w:w="1418" w:type="dxa"/>
            <w:shd w:val="clear" w:color="auto" w:fill="375622"/>
            <w:vAlign w:val="center"/>
          </w:tcPr>
          <w:p w14:paraId="58F7CCE4" w14:textId="6F5EF09F" w:rsidR="003C21C3" w:rsidRPr="008468E5" w:rsidRDefault="003C21C3" w:rsidP="003C21C3">
            <w:pPr>
              <w:jc w:val="center"/>
              <w:rPr>
                <w:rFonts w:asciiTheme="minorHAnsi" w:hAnsiTheme="minorHAnsi"/>
                <w:noProof/>
                <w:color w:val="FFFFFF" w:themeColor="background1"/>
              </w:rPr>
            </w:pPr>
            <w:r w:rsidRPr="008468E5">
              <w:rPr>
                <w:rFonts w:asciiTheme="minorHAnsi" w:hAnsiTheme="minorHAnsi"/>
                <w:noProof/>
                <w:color w:val="FFFFFF" w:themeColor="background1"/>
              </w:rPr>
              <w:t>CRITERIOS</w:t>
            </w:r>
          </w:p>
        </w:tc>
        <w:tc>
          <w:tcPr>
            <w:tcW w:w="3871" w:type="dxa"/>
          </w:tcPr>
          <w:p w14:paraId="75B7B3CA" w14:textId="0C7C778F" w:rsidR="003C21C3" w:rsidRPr="008468E5" w:rsidRDefault="003C21C3" w:rsidP="00194179">
            <w:pPr>
              <w:pStyle w:val="NormalWeb"/>
              <w:numPr>
                <w:ilvl w:val="0"/>
                <w:numId w:val="23"/>
              </w:numPr>
              <w:tabs>
                <w:tab w:val="clear" w:pos="720"/>
                <w:tab w:val="num" w:pos="360"/>
              </w:tabs>
              <w:ind w:left="440"/>
              <w:rPr>
                <w:rFonts w:ascii="SymbolMT" w:hAnsi="SymbolMT"/>
                <w:sz w:val="20"/>
                <w:szCs w:val="20"/>
              </w:rPr>
            </w:pPr>
            <w:r w:rsidRPr="008468E5">
              <w:rPr>
                <w:rFonts w:ascii="BentonSans" w:hAnsi="BentonSans"/>
                <w:sz w:val="20"/>
                <w:szCs w:val="20"/>
              </w:rPr>
              <w:t xml:space="preserve">El </w:t>
            </w:r>
            <w:r w:rsidR="00591F64">
              <w:rPr>
                <w:rFonts w:ascii="BentonSans" w:hAnsi="BentonSans"/>
                <w:sz w:val="20"/>
                <w:szCs w:val="20"/>
              </w:rPr>
              <w:t>Programa</w:t>
            </w:r>
            <w:r w:rsidRPr="008468E5">
              <w:rPr>
                <w:rFonts w:ascii="BentonSans" w:hAnsi="BentonSans"/>
                <w:sz w:val="20"/>
                <w:szCs w:val="20"/>
              </w:rPr>
              <w:t xml:space="preserve"> tiene identificado el problema o necesidad que busca resolver, </w:t>
            </w:r>
          </w:p>
          <w:p w14:paraId="2379385B" w14:textId="02A305AE" w:rsidR="003C21C3" w:rsidRPr="008468E5" w:rsidRDefault="003C21C3" w:rsidP="00194179">
            <w:pPr>
              <w:pStyle w:val="NormalWeb"/>
              <w:numPr>
                <w:ilvl w:val="0"/>
                <w:numId w:val="23"/>
              </w:numPr>
              <w:tabs>
                <w:tab w:val="clear" w:pos="720"/>
                <w:tab w:val="num" w:pos="360"/>
              </w:tabs>
              <w:ind w:left="440"/>
              <w:rPr>
                <w:rFonts w:ascii="SymbolMT" w:hAnsi="SymbolMT"/>
                <w:sz w:val="20"/>
                <w:szCs w:val="20"/>
              </w:rPr>
            </w:pPr>
            <w:r w:rsidRPr="008468E5">
              <w:rPr>
                <w:rFonts w:ascii="BentonSans" w:hAnsi="BentonSans"/>
                <w:sz w:val="20"/>
                <w:szCs w:val="20"/>
              </w:rPr>
              <w:t xml:space="preserve">El problema cumple con todas las </w:t>
            </w:r>
            <w:r w:rsidR="000513D4" w:rsidRPr="008468E5">
              <w:rPr>
                <w:rFonts w:ascii="BentonSans" w:hAnsi="BentonSans"/>
                <w:sz w:val="20"/>
                <w:szCs w:val="20"/>
              </w:rPr>
              <w:t>características</w:t>
            </w:r>
            <w:r w:rsidRPr="008468E5">
              <w:rPr>
                <w:rFonts w:ascii="BentonSans" w:hAnsi="BentonSans"/>
                <w:sz w:val="20"/>
                <w:szCs w:val="20"/>
              </w:rPr>
              <w:t xml:space="preserve"> establecidas en la pregunta, y </w:t>
            </w:r>
          </w:p>
          <w:p w14:paraId="357C3DD1" w14:textId="03F1BCC5" w:rsidR="003C21C3" w:rsidRPr="008468E5" w:rsidRDefault="003C21C3" w:rsidP="00194179">
            <w:pPr>
              <w:pStyle w:val="NormalWeb"/>
              <w:numPr>
                <w:ilvl w:val="0"/>
                <w:numId w:val="23"/>
              </w:numPr>
              <w:tabs>
                <w:tab w:val="clear" w:pos="720"/>
                <w:tab w:val="num" w:pos="360"/>
              </w:tabs>
              <w:ind w:left="440"/>
              <w:rPr>
                <w:rFonts w:ascii="SymbolMT" w:hAnsi="SymbolMT"/>
                <w:sz w:val="20"/>
                <w:szCs w:val="20"/>
              </w:rPr>
            </w:pPr>
            <w:r w:rsidRPr="008468E5">
              <w:rPr>
                <w:rFonts w:ascii="BentonSans" w:hAnsi="BentonSans"/>
                <w:sz w:val="20"/>
                <w:szCs w:val="20"/>
              </w:rPr>
              <w:t xml:space="preserve">El </w:t>
            </w:r>
            <w:r w:rsidR="00591F64">
              <w:rPr>
                <w:rFonts w:ascii="BentonSans" w:hAnsi="BentonSans"/>
                <w:sz w:val="20"/>
                <w:szCs w:val="20"/>
              </w:rPr>
              <w:t>Programa</w:t>
            </w:r>
            <w:r w:rsidRPr="008468E5">
              <w:rPr>
                <w:rFonts w:ascii="BentonSans" w:hAnsi="BentonSans"/>
                <w:sz w:val="20"/>
                <w:szCs w:val="20"/>
              </w:rPr>
              <w:t xml:space="preserve"> actualiza </w:t>
            </w:r>
            <w:r w:rsidR="000513D4" w:rsidRPr="008468E5">
              <w:rPr>
                <w:rFonts w:ascii="BentonSans" w:hAnsi="BentonSans"/>
                <w:sz w:val="20"/>
                <w:szCs w:val="20"/>
              </w:rPr>
              <w:t>periódicamente</w:t>
            </w:r>
            <w:r w:rsidRPr="008468E5">
              <w:rPr>
                <w:rFonts w:ascii="BentonSans" w:hAnsi="BentonSans"/>
                <w:sz w:val="20"/>
                <w:szCs w:val="20"/>
              </w:rPr>
              <w:t xml:space="preserve"> la </w:t>
            </w:r>
            <w:r w:rsidR="000513D4" w:rsidRPr="008468E5">
              <w:rPr>
                <w:rFonts w:ascii="BentonSans" w:hAnsi="BentonSans"/>
                <w:sz w:val="20"/>
                <w:szCs w:val="20"/>
              </w:rPr>
              <w:t>información</w:t>
            </w:r>
            <w:r w:rsidRPr="008468E5">
              <w:rPr>
                <w:rFonts w:ascii="BentonSans" w:hAnsi="BentonSans"/>
                <w:sz w:val="20"/>
                <w:szCs w:val="20"/>
              </w:rPr>
              <w:t xml:space="preserve"> para conocer la </w:t>
            </w:r>
            <w:r w:rsidR="000513D4" w:rsidRPr="008468E5">
              <w:rPr>
                <w:rFonts w:ascii="BentonSans" w:hAnsi="BentonSans"/>
                <w:sz w:val="20"/>
                <w:szCs w:val="20"/>
              </w:rPr>
              <w:t>evolución</w:t>
            </w:r>
            <w:r w:rsidRPr="008468E5">
              <w:rPr>
                <w:rFonts w:ascii="BentonSans" w:hAnsi="BentonSans"/>
                <w:sz w:val="20"/>
                <w:szCs w:val="20"/>
              </w:rPr>
              <w:t xml:space="preserve"> del problema.</w:t>
            </w:r>
          </w:p>
        </w:tc>
      </w:tr>
    </w:tbl>
    <w:p w14:paraId="2D9738D2" w14:textId="52F5CB60" w:rsidR="00BA54FD" w:rsidRPr="008468E5" w:rsidRDefault="00624E75" w:rsidP="00882144">
      <w:pPr>
        <w:spacing w:before="240"/>
        <w:jc w:val="both"/>
        <w:rPr>
          <w:rFonts w:asciiTheme="minorHAnsi" w:hAnsiTheme="minorHAnsi"/>
          <w:noProof/>
        </w:rPr>
      </w:pPr>
      <w:r w:rsidRPr="008468E5">
        <w:rPr>
          <w:rFonts w:asciiTheme="minorHAnsi" w:hAnsiTheme="minorHAnsi"/>
          <w:noProof/>
        </w:rPr>
        <w:t xml:space="preserve">En cumplimiento con lo señalado en los </w:t>
      </w:r>
      <w:r w:rsidR="004F7289" w:rsidRPr="008468E5">
        <w:rPr>
          <w:rFonts w:asciiTheme="minorHAnsi" w:hAnsiTheme="minorHAnsi"/>
          <w:noProof/>
        </w:rPr>
        <w:t>L</w:t>
      </w:r>
      <w:r w:rsidRPr="008468E5">
        <w:rPr>
          <w:rFonts w:asciiTheme="minorHAnsi" w:hAnsiTheme="minorHAnsi"/>
          <w:noProof/>
        </w:rPr>
        <w:t xml:space="preserve">ineamientos de Evaluación de </w:t>
      </w:r>
      <w:r w:rsidR="00591F64">
        <w:rPr>
          <w:rFonts w:asciiTheme="minorHAnsi" w:hAnsiTheme="minorHAnsi"/>
          <w:noProof/>
        </w:rPr>
        <w:t>Programa</w:t>
      </w:r>
      <w:r w:rsidRPr="008468E5">
        <w:rPr>
          <w:rFonts w:asciiTheme="minorHAnsi" w:hAnsiTheme="minorHAnsi"/>
          <w:noProof/>
        </w:rPr>
        <w:t>s Presupuestarios,</w:t>
      </w:r>
      <w:r w:rsidR="00A8391B" w:rsidRPr="008468E5">
        <w:rPr>
          <w:rFonts w:asciiTheme="minorHAnsi" w:hAnsiTheme="minorHAnsi"/>
          <w:noProof/>
        </w:rPr>
        <w:t xml:space="preserve"> y con base </w:t>
      </w:r>
      <w:r w:rsidR="0041661D" w:rsidRPr="008468E5">
        <w:rPr>
          <w:rFonts w:asciiTheme="minorHAnsi" w:hAnsiTheme="minorHAnsi"/>
          <w:noProof/>
        </w:rPr>
        <w:t xml:space="preserve">en la evidencia documental entregada por la dependencia encargada de la ejecución del </w:t>
      </w:r>
      <w:r w:rsidR="00591F64">
        <w:rPr>
          <w:rFonts w:asciiTheme="minorHAnsi" w:hAnsiTheme="minorHAnsi"/>
          <w:noProof/>
        </w:rPr>
        <w:t>Programa</w:t>
      </w:r>
      <w:r w:rsidR="0041661D" w:rsidRPr="008468E5">
        <w:rPr>
          <w:rFonts w:asciiTheme="minorHAnsi" w:hAnsiTheme="minorHAnsi"/>
          <w:noProof/>
        </w:rPr>
        <w:t>, se encontró un documento donde se identifica y presenta de forma clara el problema o necesidad que se busca resolver. Dicho documento, “Árbol de problemas” describe el problema central como: “Población sin seguridad social con difícil acceso a servicios médicos”, en donde claramente</w:t>
      </w:r>
      <w:r w:rsidR="00573259" w:rsidRPr="008468E5">
        <w:rPr>
          <w:rFonts w:asciiTheme="minorHAnsi" w:hAnsiTheme="minorHAnsi"/>
          <w:noProof/>
        </w:rPr>
        <w:t xml:space="preserve"> se define a la población que presenta la problemática,</w:t>
      </w:r>
      <w:r w:rsidR="0041661D" w:rsidRPr="008468E5">
        <w:rPr>
          <w:rFonts w:asciiTheme="minorHAnsi" w:hAnsiTheme="minorHAnsi"/>
          <w:noProof/>
        </w:rPr>
        <w:t xml:space="preserve"> </w:t>
      </w:r>
      <w:r w:rsidR="00573259" w:rsidRPr="008468E5">
        <w:rPr>
          <w:rFonts w:asciiTheme="minorHAnsi" w:hAnsiTheme="minorHAnsi"/>
          <w:noProof/>
        </w:rPr>
        <w:t>y dicha problemática es presentada</w:t>
      </w:r>
      <w:r w:rsidR="0041661D" w:rsidRPr="008468E5">
        <w:rPr>
          <w:rFonts w:asciiTheme="minorHAnsi" w:hAnsiTheme="minorHAnsi"/>
          <w:noProof/>
        </w:rPr>
        <w:t xml:space="preserve"> </w:t>
      </w:r>
      <w:r w:rsidR="00BE20CA" w:rsidRPr="008468E5">
        <w:rPr>
          <w:rFonts w:asciiTheme="minorHAnsi" w:hAnsiTheme="minorHAnsi"/>
          <w:noProof/>
        </w:rPr>
        <w:t>como una situación que puede ser revertida</w:t>
      </w:r>
      <w:r w:rsidR="00C075F7" w:rsidRPr="008468E5">
        <w:rPr>
          <w:rFonts w:asciiTheme="minorHAnsi" w:hAnsiTheme="minorHAnsi"/>
          <w:noProof/>
        </w:rPr>
        <w:t xml:space="preserve">. </w:t>
      </w:r>
      <w:r w:rsidR="00BE20CA" w:rsidRPr="008468E5">
        <w:rPr>
          <w:rFonts w:asciiTheme="minorHAnsi" w:hAnsiTheme="minorHAnsi"/>
          <w:noProof/>
        </w:rPr>
        <w:t xml:space="preserve"> </w:t>
      </w:r>
    </w:p>
    <w:p w14:paraId="77E66608" w14:textId="5CE536C4" w:rsidR="006F1543" w:rsidRPr="008468E5" w:rsidRDefault="006F1543" w:rsidP="007B5047">
      <w:pPr>
        <w:jc w:val="both"/>
        <w:rPr>
          <w:rFonts w:asciiTheme="minorHAnsi" w:hAnsiTheme="minorHAnsi"/>
          <w:noProof/>
        </w:rPr>
      </w:pPr>
    </w:p>
    <w:p w14:paraId="172200AB" w14:textId="580DDBC7" w:rsidR="00541DE5" w:rsidRPr="008468E5" w:rsidRDefault="004F2881" w:rsidP="007B5047">
      <w:pPr>
        <w:jc w:val="both"/>
        <w:rPr>
          <w:rFonts w:asciiTheme="minorHAnsi" w:hAnsiTheme="minorHAnsi"/>
          <w:noProof/>
        </w:rPr>
      </w:pPr>
      <w:r w:rsidRPr="008468E5">
        <w:rPr>
          <w:rFonts w:asciiTheme="minorHAnsi" w:hAnsiTheme="minorHAnsi"/>
          <w:noProof/>
        </w:rPr>
        <w:t>De igual manera, la dependencia encargada, con base en proyecciones realizadas por la CONAPO/DGIS</w:t>
      </w:r>
      <w:r w:rsidR="00573259" w:rsidRPr="008468E5">
        <w:rPr>
          <w:rFonts w:asciiTheme="minorHAnsi" w:hAnsiTheme="minorHAnsi"/>
          <w:noProof/>
        </w:rPr>
        <w:t>, cuantifica a la población que presenta la necesidad</w:t>
      </w:r>
      <w:r w:rsidR="00541DE5" w:rsidRPr="008468E5">
        <w:rPr>
          <w:rFonts w:asciiTheme="minorHAnsi" w:hAnsiTheme="minorHAnsi"/>
          <w:noProof/>
        </w:rPr>
        <w:t>, incluso de forma desagregada por municipio</w:t>
      </w:r>
      <w:r w:rsidR="00573259" w:rsidRPr="008468E5">
        <w:rPr>
          <w:rFonts w:asciiTheme="minorHAnsi" w:hAnsiTheme="minorHAnsi"/>
          <w:noProof/>
        </w:rPr>
        <w:t xml:space="preserve">. </w:t>
      </w:r>
      <w:r w:rsidR="00541DE5" w:rsidRPr="008468E5">
        <w:rPr>
          <w:rFonts w:asciiTheme="minorHAnsi" w:hAnsiTheme="minorHAnsi"/>
          <w:noProof/>
        </w:rPr>
        <w:t xml:space="preserve">Asimismo, se tienen contempladas </w:t>
      </w:r>
      <w:r w:rsidR="00BA54FD" w:rsidRPr="008468E5">
        <w:rPr>
          <w:rFonts w:asciiTheme="minorHAnsi" w:hAnsiTheme="minorHAnsi"/>
          <w:noProof/>
        </w:rPr>
        <w:t>las diferencias que pudieren existir entre hombre y mujeres</w:t>
      </w:r>
      <w:r w:rsidR="005637B2" w:rsidRPr="008468E5">
        <w:rPr>
          <w:rFonts w:asciiTheme="minorHAnsi" w:hAnsiTheme="minorHAnsi"/>
          <w:noProof/>
        </w:rPr>
        <w:t xml:space="preserve">; lo que </w:t>
      </w:r>
      <w:r w:rsidR="00BA54FD" w:rsidRPr="008468E5">
        <w:rPr>
          <w:rFonts w:asciiTheme="minorHAnsi" w:hAnsiTheme="minorHAnsi"/>
          <w:noProof/>
        </w:rPr>
        <w:t xml:space="preserve">permite conocer las oportunidades y limitaciones que presenta el entorno económico, demográfico, social, cultural, político, e institucional del Estado </w:t>
      </w:r>
      <w:r w:rsidR="00D16613" w:rsidRPr="008468E5">
        <w:rPr>
          <w:rFonts w:asciiTheme="minorHAnsi" w:hAnsiTheme="minorHAnsi"/>
          <w:noProof/>
        </w:rPr>
        <w:t xml:space="preserve">para solventar </w:t>
      </w:r>
      <w:r w:rsidR="0097527A" w:rsidRPr="008468E5">
        <w:rPr>
          <w:rFonts w:asciiTheme="minorHAnsi" w:hAnsiTheme="minorHAnsi"/>
          <w:noProof/>
        </w:rPr>
        <w:t>la problemática</w:t>
      </w:r>
      <w:r w:rsidR="00E728E2" w:rsidRPr="008468E5">
        <w:rPr>
          <w:rFonts w:asciiTheme="minorHAnsi" w:hAnsiTheme="minorHAnsi"/>
          <w:noProof/>
        </w:rPr>
        <w:t xml:space="preserve"> en cuestión.</w:t>
      </w:r>
      <w:r w:rsidR="00541DE5" w:rsidRPr="008468E5">
        <w:rPr>
          <w:rFonts w:asciiTheme="minorHAnsi" w:hAnsiTheme="minorHAnsi"/>
          <w:noProof/>
        </w:rPr>
        <w:t xml:space="preserve"> </w:t>
      </w:r>
    </w:p>
    <w:p w14:paraId="6F4FC101" w14:textId="77777777" w:rsidR="00541DE5" w:rsidRPr="008468E5" w:rsidRDefault="00541DE5" w:rsidP="007B5047">
      <w:pPr>
        <w:jc w:val="both"/>
        <w:rPr>
          <w:rFonts w:asciiTheme="minorHAnsi" w:hAnsiTheme="minorHAnsi"/>
          <w:noProof/>
        </w:rPr>
      </w:pPr>
    </w:p>
    <w:p w14:paraId="1D538AF4" w14:textId="7CDAE6B3" w:rsidR="0097527A" w:rsidRPr="008468E5" w:rsidRDefault="00541DE5" w:rsidP="007B5047">
      <w:pPr>
        <w:jc w:val="both"/>
        <w:rPr>
          <w:rFonts w:asciiTheme="minorHAnsi" w:hAnsiTheme="minorHAnsi"/>
          <w:noProof/>
        </w:rPr>
      </w:pPr>
      <w:r w:rsidRPr="008468E5">
        <w:rPr>
          <w:rFonts w:asciiTheme="minorHAnsi" w:hAnsiTheme="minorHAnsi"/>
          <w:noProof/>
        </w:rPr>
        <w:t>Y por último, se tienen establecidos los plazos para la revisión y actualización de la población que presenta la problemática. Este último punto, toma como fuente de información los informes de actividades trimestrales de la Dirección de Afiliación y Operación del Régimen Estatal de Protección Social en Salud de Yucatán (REPSSY).</w:t>
      </w:r>
    </w:p>
    <w:p w14:paraId="74D14E32" w14:textId="77777777" w:rsidR="00541DE5" w:rsidRPr="008468E5" w:rsidRDefault="00541DE5" w:rsidP="007B5047">
      <w:pPr>
        <w:jc w:val="both"/>
        <w:rPr>
          <w:rFonts w:asciiTheme="minorHAnsi" w:hAnsiTheme="minorHAnsi"/>
          <w:noProof/>
        </w:rPr>
      </w:pPr>
    </w:p>
    <w:p w14:paraId="668BCCD6" w14:textId="10824E1E" w:rsidR="00541DE5" w:rsidRPr="008468E5" w:rsidRDefault="005637B2" w:rsidP="007B5047">
      <w:pPr>
        <w:jc w:val="both"/>
        <w:rPr>
          <w:rFonts w:asciiTheme="minorHAnsi" w:hAnsiTheme="minorHAnsi"/>
          <w:noProof/>
        </w:rPr>
      </w:pPr>
      <w:r w:rsidRPr="008468E5">
        <w:rPr>
          <w:rFonts w:asciiTheme="minorHAnsi" w:hAnsiTheme="minorHAnsi"/>
          <w:b/>
          <w:noProof/>
        </w:rPr>
        <w:t>Recomendación</w:t>
      </w:r>
      <w:r w:rsidRPr="008468E5">
        <w:rPr>
          <w:rFonts w:asciiTheme="minorHAnsi" w:hAnsiTheme="minorHAnsi"/>
          <w:noProof/>
        </w:rPr>
        <w:t xml:space="preserve">: </w:t>
      </w:r>
      <w:r w:rsidR="0039716F" w:rsidRPr="008468E5">
        <w:rPr>
          <w:rFonts w:asciiTheme="minorHAnsi" w:hAnsiTheme="minorHAnsi"/>
          <w:noProof/>
        </w:rPr>
        <w:t>Como propuesta de mejora, se sugiere la siguiente redacción</w:t>
      </w:r>
      <w:r w:rsidR="00E728E2" w:rsidRPr="008468E5">
        <w:rPr>
          <w:rFonts w:asciiTheme="minorHAnsi" w:hAnsiTheme="minorHAnsi"/>
          <w:noProof/>
        </w:rPr>
        <w:t xml:space="preserve"> de la problemática</w:t>
      </w:r>
      <w:r w:rsidR="0039716F" w:rsidRPr="008468E5">
        <w:rPr>
          <w:rFonts w:asciiTheme="minorHAnsi" w:hAnsiTheme="minorHAnsi"/>
          <w:noProof/>
        </w:rPr>
        <w:t>: “</w:t>
      </w:r>
      <w:r w:rsidR="00117334" w:rsidRPr="008468E5">
        <w:rPr>
          <w:rFonts w:asciiTheme="minorHAnsi" w:hAnsiTheme="minorHAnsi"/>
          <w:noProof/>
        </w:rPr>
        <w:t>P</w:t>
      </w:r>
      <w:r w:rsidR="0039716F" w:rsidRPr="008468E5">
        <w:rPr>
          <w:rFonts w:asciiTheme="minorHAnsi" w:hAnsiTheme="minorHAnsi"/>
          <w:noProof/>
        </w:rPr>
        <w:t>oblación sin seguridad social dentro del estado de Yucatán</w:t>
      </w:r>
      <w:r w:rsidR="00702F0B" w:rsidRPr="008468E5">
        <w:rPr>
          <w:rFonts w:asciiTheme="minorHAnsi" w:hAnsiTheme="minorHAnsi"/>
          <w:noProof/>
        </w:rPr>
        <w:t xml:space="preserve"> (49.4%) no</w:t>
      </w:r>
      <w:r w:rsidR="007B63D2" w:rsidRPr="008468E5">
        <w:rPr>
          <w:rFonts w:asciiTheme="minorHAnsi" w:hAnsiTheme="minorHAnsi"/>
          <w:noProof/>
        </w:rPr>
        <w:t xml:space="preserve"> cuenta con</w:t>
      </w:r>
      <w:r w:rsidR="000E4093" w:rsidRPr="008468E5">
        <w:rPr>
          <w:rFonts w:asciiTheme="minorHAnsi" w:hAnsiTheme="minorHAnsi"/>
          <w:noProof/>
        </w:rPr>
        <w:t xml:space="preserve"> acceso a</w:t>
      </w:r>
      <w:r w:rsidR="00702F0B" w:rsidRPr="008468E5">
        <w:rPr>
          <w:rFonts w:asciiTheme="minorHAnsi" w:hAnsiTheme="minorHAnsi"/>
          <w:noProof/>
        </w:rPr>
        <w:t xml:space="preserve"> servicios </w:t>
      </w:r>
      <w:r w:rsidR="003C5FED" w:rsidRPr="008468E5">
        <w:rPr>
          <w:rFonts w:asciiTheme="minorHAnsi" w:hAnsiTheme="minorHAnsi"/>
          <w:noProof/>
        </w:rPr>
        <w:t>de salud</w:t>
      </w:r>
      <w:r w:rsidR="00702F0B" w:rsidRPr="008468E5">
        <w:rPr>
          <w:rFonts w:asciiTheme="minorHAnsi" w:hAnsiTheme="minorHAnsi"/>
          <w:noProof/>
        </w:rPr>
        <w:t xml:space="preserve">”. </w:t>
      </w:r>
      <w:r w:rsidR="00541DE5" w:rsidRPr="008468E5">
        <w:rPr>
          <w:rFonts w:asciiTheme="minorHAnsi" w:hAnsiTheme="minorHAnsi"/>
          <w:noProof/>
        </w:rPr>
        <w:t xml:space="preserve"> </w:t>
      </w:r>
      <w:r w:rsidR="74D1FA27" w:rsidRPr="008468E5">
        <w:rPr>
          <w:rFonts w:asciiTheme="minorHAnsi" w:hAnsiTheme="minorHAnsi"/>
          <w:noProof/>
        </w:rPr>
        <w:t xml:space="preserve">Es importante mencionar que existen diversos documentos que sustentan la implementación y promoción del </w:t>
      </w:r>
      <w:r w:rsidR="00591F64">
        <w:rPr>
          <w:rFonts w:asciiTheme="minorHAnsi" w:hAnsiTheme="minorHAnsi"/>
          <w:noProof/>
        </w:rPr>
        <w:t>Programa</w:t>
      </w:r>
      <w:r w:rsidR="74D1FA27" w:rsidRPr="008468E5">
        <w:rPr>
          <w:rFonts w:asciiTheme="minorHAnsi" w:hAnsiTheme="minorHAnsi"/>
          <w:noProof/>
        </w:rPr>
        <w:t xml:space="preserve"> del Seguro Popular dentro del estado de Yucatán, pero,</w:t>
      </w:r>
      <w:r w:rsidR="00F05A55" w:rsidRPr="008468E5">
        <w:rPr>
          <w:rFonts w:asciiTheme="minorHAnsi" w:hAnsiTheme="minorHAnsi"/>
          <w:noProof/>
        </w:rPr>
        <w:t xml:space="preserve"> </w:t>
      </w:r>
      <w:r w:rsidR="74D1FA27" w:rsidRPr="008468E5">
        <w:rPr>
          <w:rFonts w:asciiTheme="minorHAnsi" w:hAnsiTheme="minorHAnsi"/>
          <w:noProof/>
        </w:rPr>
        <w:t>solo en el “Árbol de problemas</w:t>
      </w:r>
      <w:r w:rsidR="00F05A55" w:rsidRPr="008468E5">
        <w:rPr>
          <w:rFonts w:asciiTheme="minorHAnsi" w:hAnsiTheme="minorHAnsi"/>
          <w:noProof/>
        </w:rPr>
        <w:t>”</w:t>
      </w:r>
      <w:r w:rsidR="74D1FA27" w:rsidRPr="008468E5">
        <w:rPr>
          <w:rFonts w:asciiTheme="minorHAnsi" w:hAnsiTheme="minorHAnsi"/>
          <w:noProof/>
        </w:rPr>
        <w:t xml:space="preserve"> se define de manera puntual la problemática que se busca resolver. </w:t>
      </w:r>
      <w:r w:rsidR="00541DE5" w:rsidRPr="008468E5">
        <w:rPr>
          <w:rFonts w:asciiTheme="minorHAnsi" w:hAnsiTheme="minorHAnsi"/>
          <w:noProof/>
        </w:rPr>
        <w:t>Asímismo, el resto de la información para este reactivo se encuentra dispersa, por lo que se sugiere concentrarla en un solo documento.</w:t>
      </w:r>
    </w:p>
    <w:p w14:paraId="6941F8CB" w14:textId="5A9DA28C" w:rsidR="005F71A0" w:rsidRPr="008468E5" w:rsidRDefault="007B63D2" w:rsidP="00C46EE5">
      <w:pPr>
        <w:rPr>
          <w:rFonts w:asciiTheme="minorHAnsi" w:hAnsiTheme="minorHAnsi"/>
          <w:noProof/>
        </w:rPr>
      </w:pPr>
      <w:r w:rsidRPr="008468E5">
        <w:rPr>
          <w:rFonts w:asciiTheme="minorHAnsi" w:hAnsiTheme="minorHAnsi"/>
          <w:noProof/>
        </w:rPr>
        <w:br w:type="page"/>
      </w:r>
    </w:p>
    <w:tbl>
      <w:tblPr>
        <w:tblStyle w:val="Tablaconcuadrcula"/>
        <w:tblW w:w="0" w:type="auto"/>
        <w:tblLook w:val="04A0" w:firstRow="1" w:lastRow="0" w:firstColumn="1" w:lastColumn="0" w:noHBand="0" w:noVBand="1"/>
      </w:tblPr>
      <w:tblGrid>
        <w:gridCol w:w="8828"/>
      </w:tblGrid>
      <w:tr w:rsidR="004C10A2" w:rsidRPr="008468E5" w14:paraId="4C1E3307" w14:textId="77777777" w:rsidTr="003B6D4C">
        <w:tc>
          <w:tcPr>
            <w:tcW w:w="8828" w:type="dxa"/>
            <w:shd w:val="clear" w:color="auto" w:fill="375622"/>
          </w:tcPr>
          <w:p w14:paraId="3DE66E31" w14:textId="710C32F7" w:rsidR="004C10A2" w:rsidRPr="008468E5" w:rsidRDefault="004C10A2" w:rsidP="003B6D4C">
            <w:pPr>
              <w:jc w:val="both"/>
              <w:rPr>
                <w:rFonts w:asciiTheme="minorHAnsi" w:hAnsiTheme="minorHAnsi"/>
                <w:noProof/>
              </w:rPr>
            </w:pPr>
            <w:r w:rsidRPr="008468E5">
              <w:rPr>
                <w:rFonts w:asciiTheme="minorHAnsi" w:hAnsiTheme="minorHAnsi"/>
                <w:noProof/>
                <w:color w:val="FFFFFF" w:themeColor="background1"/>
              </w:rPr>
              <w:lastRenderedPageBreak/>
              <w:t>PREGUNTA 2</w:t>
            </w:r>
          </w:p>
        </w:tc>
      </w:tr>
      <w:tr w:rsidR="004C10A2" w:rsidRPr="008468E5" w14:paraId="0DF975EA" w14:textId="77777777" w:rsidTr="003B6D4C">
        <w:tc>
          <w:tcPr>
            <w:tcW w:w="8828" w:type="dxa"/>
          </w:tcPr>
          <w:p w14:paraId="77803EE3" w14:textId="5ADC4ED6" w:rsidR="004C10A2" w:rsidRPr="008468E5" w:rsidRDefault="004C10A2" w:rsidP="000F1948">
            <w:pPr>
              <w:pStyle w:val="NormalWeb"/>
              <w:jc w:val="both"/>
              <w:rPr>
                <w:rFonts w:asciiTheme="minorHAnsi" w:hAnsiTheme="minorHAnsi"/>
                <w:noProof/>
              </w:rPr>
            </w:pPr>
            <w:r w:rsidRPr="008468E5">
              <w:rPr>
                <w:rFonts w:asciiTheme="minorHAnsi" w:hAnsiTheme="minorHAnsi"/>
                <w:noProof/>
              </w:rPr>
              <w:t xml:space="preserve">¿Existe justificación teórica o empírica documentada que sustente el tipo de intervención que el </w:t>
            </w:r>
            <w:r w:rsidR="00591F64">
              <w:rPr>
                <w:rFonts w:asciiTheme="minorHAnsi" w:hAnsiTheme="minorHAnsi"/>
                <w:noProof/>
              </w:rPr>
              <w:t>Programa</w:t>
            </w:r>
            <w:r w:rsidRPr="008468E5">
              <w:rPr>
                <w:rFonts w:asciiTheme="minorHAnsi" w:hAnsiTheme="minorHAnsi"/>
                <w:noProof/>
              </w:rPr>
              <w:t xml:space="preserve"> lleva a cabo?</w:t>
            </w:r>
          </w:p>
        </w:tc>
      </w:tr>
    </w:tbl>
    <w:p w14:paraId="270DE582" w14:textId="17F0B27F" w:rsidR="00C0331A" w:rsidRPr="008468E5" w:rsidRDefault="00C0331A" w:rsidP="007B5047">
      <w:pPr>
        <w:jc w:val="both"/>
        <w:rPr>
          <w:rFonts w:asciiTheme="minorHAnsi" w:hAnsiTheme="minorHAnsi"/>
          <w:noProof/>
        </w:rPr>
      </w:pPr>
    </w:p>
    <w:tbl>
      <w:tblPr>
        <w:tblStyle w:val="Tablaconcuadrcula"/>
        <w:tblW w:w="0" w:type="auto"/>
        <w:tblLook w:val="04A0" w:firstRow="1" w:lastRow="0" w:firstColumn="1" w:lastColumn="0" w:noHBand="0" w:noVBand="1"/>
      </w:tblPr>
      <w:tblGrid>
        <w:gridCol w:w="3900"/>
        <w:gridCol w:w="1408"/>
        <w:gridCol w:w="3520"/>
      </w:tblGrid>
      <w:tr w:rsidR="002D01BE" w:rsidRPr="008468E5" w14:paraId="15240872" w14:textId="77777777" w:rsidTr="0053713D">
        <w:tc>
          <w:tcPr>
            <w:tcW w:w="3900" w:type="dxa"/>
            <w:shd w:val="clear" w:color="auto" w:fill="375622"/>
            <w:vAlign w:val="center"/>
          </w:tcPr>
          <w:p w14:paraId="0258F2D1" w14:textId="08D7643F" w:rsidR="002D01BE" w:rsidRPr="008468E5" w:rsidRDefault="00433CE6" w:rsidP="00686CC3">
            <w:pPr>
              <w:jc w:val="center"/>
              <w:rPr>
                <w:rFonts w:asciiTheme="minorHAnsi" w:hAnsiTheme="minorHAnsi"/>
                <w:noProof/>
                <w:color w:val="FFFFFF" w:themeColor="background1"/>
              </w:rPr>
            </w:pPr>
            <w:r w:rsidRPr="008468E5">
              <w:rPr>
                <w:rFonts w:asciiTheme="minorHAnsi" w:hAnsiTheme="minorHAnsi"/>
                <w:noProof/>
                <w:color w:val="FFFFFF" w:themeColor="background1"/>
              </w:rPr>
              <w:t>JUSTIFICACIÓN</w:t>
            </w:r>
          </w:p>
        </w:tc>
        <w:tc>
          <w:tcPr>
            <w:tcW w:w="1408" w:type="dxa"/>
            <w:shd w:val="clear" w:color="auto" w:fill="375622"/>
            <w:vAlign w:val="center"/>
          </w:tcPr>
          <w:p w14:paraId="2967FEB0" w14:textId="77777777" w:rsidR="002D01BE" w:rsidRPr="008468E5" w:rsidRDefault="002D01BE" w:rsidP="00686CC3">
            <w:pPr>
              <w:jc w:val="center"/>
              <w:rPr>
                <w:rFonts w:asciiTheme="minorHAnsi" w:hAnsiTheme="minorHAnsi"/>
                <w:noProof/>
                <w:color w:val="FFFFFF" w:themeColor="background1"/>
              </w:rPr>
            </w:pPr>
            <w:r w:rsidRPr="008468E5">
              <w:rPr>
                <w:rFonts w:asciiTheme="minorHAnsi" w:hAnsiTheme="minorHAnsi"/>
                <w:noProof/>
                <w:color w:val="FFFFFF" w:themeColor="background1"/>
              </w:rPr>
              <w:t>RESPUESTA</w:t>
            </w:r>
          </w:p>
        </w:tc>
        <w:tc>
          <w:tcPr>
            <w:tcW w:w="3520" w:type="dxa"/>
          </w:tcPr>
          <w:p w14:paraId="15A279B6" w14:textId="74672C3B" w:rsidR="002D01BE" w:rsidRPr="008468E5" w:rsidRDefault="002D01BE" w:rsidP="00686CC3">
            <w:pPr>
              <w:jc w:val="center"/>
              <w:rPr>
                <w:rFonts w:asciiTheme="minorHAnsi" w:hAnsiTheme="minorHAnsi"/>
                <w:noProof/>
                <w:sz w:val="20"/>
                <w:szCs w:val="20"/>
              </w:rPr>
            </w:pPr>
            <w:r w:rsidRPr="008468E5">
              <w:rPr>
                <w:rFonts w:asciiTheme="minorHAnsi" w:hAnsiTheme="minorHAnsi"/>
                <w:noProof/>
                <w:sz w:val="20"/>
                <w:szCs w:val="20"/>
              </w:rPr>
              <w:t>Cumple</w:t>
            </w:r>
          </w:p>
        </w:tc>
      </w:tr>
      <w:tr w:rsidR="002D01BE" w:rsidRPr="008468E5" w14:paraId="256B7F19" w14:textId="77777777" w:rsidTr="0053713D">
        <w:tblPrEx>
          <w:tblCellMar>
            <w:left w:w="70" w:type="dxa"/>
            <w:right w:w="70" w:type="dxa"/>
          </w:tblCellMar>
        </w:tblPrEx>
        <w:trPr>
          <w:trHeight w:val="283"/>
        </w:trPr>
        <w:tc>
          <w:tcPr>
            <w:tcW w:w="3900" w:type="dxa"/>
            <w:vMerge w:val="restart"/>
            <w:shd w:val="clear" w:color="auto" w:fill="auto"/>
          </w:tcPr>
          <w:p w14:paraId="2264C246" w14:textId="056CCE22" w:rsidR="002D01BE" w:rsidRPr="008468E5" w:rsidRDefault="0053713D" w:rsidP="00686CC3">
            <w:pPr>
              <w:jc w:val="both"/>
              <w:rPr>
                <w:rFonts w:asciiTheme="minorHAnsi" w:hAnsiTheme="minorHAnsi"/>
                <w:noProof/>
                <w:color w:val="FFFFFF" w:themeColor="background1"/>
              </w:rPr>
            </w:pPr>
            <w:r>
              <w:rPr>
                <w:noProof/>
              </w:rPr>
              <w:drawing>
                <wp:inline distT="0" distB="0" distL="0" distR="0" wp14:anchorId="3A2CABB8" wp14:editId="5EC4829D">
                  <wp:extent cx="2374457" cy="1800000"/>
                  <wp:effectExtent l="0" t="0" r="13335" b="16510"/>
                  <wp:docPr id="794867417" name="Gráfico 794867417">
                    <a:extLst xmlns:a="http://schemas.openxmlformats.org/drawingml/2006/main">
                      <a:ext uri="{FF2B5EF4-FFF2-40B4-BE49-F238E27FC236}">
                        <a16:creationId xmlns:a16="http://schemas.microsoft.com/office/drawing/2014/main" id="{DA59E44E-55E0-4665-AC68-61B7742608B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tc>
        <w:tc>
          <w:tcPr>
            <w:tcW w:w="1408" w:type="dxa"/>
            <w:shd w:val="clear" w:color="auto" w:fill="375622"/>
            <w:vAlign w:val="center"/>
          </w:tcPr>
          <w:p w14:paraId="0E7DCE80" w14:textId="77777777" w:rsidR="002D01BE" w:rsidRPr="008468E5" w:rsidRDefault="002D01BE" w:rsidP="00686CC3">
            <w:pPr>
              <w:jc w:val="center"/>
              <w:rPr>
                <w:rFonts w:asciiTheme="minorHAnsi" w:hAnsiTheme="minorHAnsi"/>
                <w:noProof/>
                <w:color w:val="FFFFFF" w:themeColor="background1"/>
              </w:rPr>
            </w:pPr>
            <w:r w:rsidRPr="008468E5">
              <w:rPr>
                <w:rFonts w:asciiTheme="minorHAnsi" w:hAnsiTheme="minorHAnsi"/>
                <w:noProof/>
                <w:color w:val="FFFFFF" w:themeColor="background1"/>
              </w:rPr>
              <w:t>NIVEL</w:t>
            </w:r>
          </w:p>
        </w:tc>
        <w:tc>
          <w:tcPr>
            <w:tcW w:w="3520" w:type="dxa"/>
          </w:tcPr>
          <w:p w14:paraId="0B67BA87" w14:textId="54E4360A" w:rsidR="002D01BE" w:rsidRPr="008468E5" w:rsidRDefault="002D01BE" w:rsidP="00686CC3">
            <w:pPr>
              <w:jc w:val="center"/>
              <w:rPr>
                <w:rFonts w:asciiTheme="minorHAnsi" w:hAnsiTheme="minorHAnsi"/>
                <w:noProof/>
                <w:sz w:val="20"/>
                <w:szCs w:val="20"/>
              </w:rPr>
            </w:pPr>
            <w:r w:rsidRPr="008468E5">
              <w:rPr>
                <w:rFonts w:ascii="SymbolMT" w:hAnsi="SymbolMT"/>
                <w:sz w:val="20"/>
                <w:szCs w:val="20"/>
              </w:rPr>
              <w:t>N.A.</w:t>
            </w:r>
          </w:p>
        </w:tc>
      </w:tr>
      <w:tr w:rsidR="002D01BE" w:rsidRPr="008468E5" w14:paraId="4A4D624D" w14:textId="77777777" w:rsidTr="0053713D">
        <w:tc>
          <w:tcPr>
            <w:tcW w:w="3900" w:type="dxa"/>
            <w:vMerge/>
            <w:shd w:val="clear" w:color="auto" w:fill="auto"/>
          </w:tcPr>
          <w:p w14:paraId="27F7A272" w14:textId="77777777" w:rsidR="002D01BE" w:rsidRPr="008468E5" w:rsidRDefault="002D01BE" w:rsidP="00686CC3">
            <w:pPr>
              <w:jc w:val="both"/>
              <w:rPr>
                <w:rFonts w:asciiTheme="minorHAnsi" w:hAnsiTheme="minorHAnsi"/>
                <w:noProof/>
                <w:color w:val="FFFFFF" w:themeColor="background1"/>
              </w:rPr>
            </w:pPr>
          </w:p>
        </w:tc>
        <w:tc>
          <w:tcPr>
            <w:tcW w:w="1408" w:type="dxa"/>
            <w:shd w:val="clear" w:color="auto" w:fill="375622"/>
            <w:vAlign w:val="center"/>
          </w:tcPr>
          <w:p w14:paraId="621FCA60" w14:textId="77777777" w:rsidR="002D01BE" w:rsidRPr="008468E5" w:rsidRDefault="002D01BE" w:rsidP="00686CC3">
            <w:pPr>
              <w:jc w:val="center"/>
              <w:rPr>
                <w:rFonts w:asciiTheme="minorHAnsi" w:hAnsiTheme="minorHAnsi"/>
                <w:noProof/>
                <w:color w:val="FFFFFF" w:themeColor="background1"/>
              </w:rPr>
            </w:pPr>
            <w:r w:rsidRPr="008468E5">
              <w:rPr>
                <w:rFonts w:asciiTheme="minorHAnsi" w:hAnsiTheme="minorHAnsi"/>
                <w:noProof/>
                <w:color w:val="FFFFFF" w:themeColor="background1"/>
              </w:rPr>
              <w:t>CRITERIOS</w:t>
            </w:r>
          </w:p>
        </w:tc>
        <w:tc>
          <w:tcPr>
            <w:tcW w:w="3520" w:type="dxa"/>
            <w:vAlign w:val="center"/>
          </w:tcPr>
          <w:p w14:paraId="3412A4EA" w14:textId="380EC770" w:rsidR="002D01BE" w:rsidRPr="008468E5" w:rsidRDefault="002D01BE" w:rsidP="002D01BE">
            <w:pPr>
              <w:pStyle w:val="NormalWeb"/>
              <w:jc w:val="center"/>
              <w:rPr>
                <w:rFonts w:ascii="SymbolMT" w:hAnsi="SymbolMT"/>
                <w:sz w:val="20"/>
                <w:szCs w:val="20"/>
              </w:rPr>
            </w:pPr>
            <w:r w:rsidRPr="008468E5">
              <w:rPr>
                <w:rFonts w:ascii="SymbolMT" w:hAnsi="SymbolMT"/>
                <w:sz w:val="20"/>
                <w:szCs w:val="20"/>
              </w:rPr>
              <w:t>N.A.</w:t>
            </w:r>
          </w:p>
        </w:tc>
      </w:tr>
    </w:tbl>
    <w:p w14:paraId="7E15FA1F" w14:textId="40408BE0" w:rsidR="003F1D23" w:rsidRDefault="00DE3F74" w:rsidP="00DE3F74">
      <w:pPr>
        <w:spacing w:before="240"/>
        <w:jc w:val="both"/>
        <w:rPr>
          <w:rFonts w:asciiTheme="minorHAnsi" w:hAnsiTheme="minorHAnsi"/>
          <w:noProof/>
        </w:rPr>
      </w:pPr>
      <w:r w:rsidRPr="008468E5">
        <w:rPr>
          <w:rFonts w:asciiTheme="minorHAnsi" w:hAnsiTheme="minorHAnsi"/>
          <w:noProof/>
        </w:rPr>
        <w:t xml:space="preserve">Dentro de la documentación otorgada por la dependencia encargada de la ejecución del </w:t>
      </w:r>
      <w:r w:rsidR="00591F64">
        <w:rPr>
          <w:rFonts w:asciiTheme="minorHAnsi" w:hAnsiTheme="minorHAnsi"/>
          <w:noProof/>
        </w:rPr>
        <w:t>Programa</w:t>
      </w:r>
      <w:r w:rsidRPr="008468E5">
        <w:rPr>
          <w:rFonts w:asciiTheme="minorHAnsi" w:hAnsiTheme="minorHAnsi"/>
          <w:noProof/>
        </w:rPr>
        <w:t xml:space="preserve"> se incluy</w:t>
      </w:r>
      <w:r w:rsidR="0053713D">
        <w:rPr>
          <w:rFonts w:asciiTheme="minorHAnsi" w:hAnsiTheme="minorHAnsi"/>
          <w:noProof/>
        </w:rPr>
        <w:t>ó el Informe de Resultados el Sistema de Protección Social en Salud además de</w:t>
      </w:r>
      <w:r w:rsidRPr="008468E5">
        <w:rPr>
          <w:rFonts w:asciiTheme="minorHAnsi" w:hAnsiTheme="minorHAnsi"/>
          <w:noProof/>
        </w:rPr>
        <w:t xml:space="preserve"> archivos y presentaciones en las que se muestran indicadores y un seguimiento de la intervención del </w:t>
      </w:r>
      <w:r w:rsidR="00591F64">
        <w:rPr>
          <w:rFonts w:asciiTheme="minorHAnsi" w:hAnsiTheme="minorHAnsi"/>
          <w:noProof/>
        </w:rPr>
        <w:t>Programa</w:t>
      </w:r>
      <w:r w:rsidRPr="008468E5">
        <w:rPr>
          <w:rFonts w:asciiTheme="minorHAnsi" w:hAnsiTheme="minorHAnsi"/>
          <w:noProof/>
        </w:rPr>
        <w:t xml:space="preserve">. </w:t>
      </w:r>
    </w:p>
    <w:p w14:paraId="107B7BE0" w14:textId="77777777" w:rsidR="00514C75" w:rsidRDefault="0053713D" w:rsidP="00DE3F74">
      <w:pPr>
        <w:spacing w:before="240"/>
        <w:jc w:val="both"/>
        <w:rPr>
          <w:rFonts w:asciiTheme="minorHAnsi" w:hAnsiTheme="minorHAnsi"/>
          <w:noProof/>
        </w:rPr>
      </w:pPr>
      <w:r>
        <w:rPr>
          <w:rFonts w:asciiTheme="minorHAnsi" w:hAnsiTheme="minorHAnsi"/>
          <w:noProof/>
        </w:rPr>
        <w:t>Específicamente, es en el Informe de Resultados</w:t>
      </w:r>
      <w:r w:rsidR="00514C75">
        <w:rPr>
          <w:rFonts w:asciiTheme="minorHAnsi" w:hAnsiTheme="minorHAnsi"/>
          <w:noProof/>
        </w:rPr>
        <w:t xml:space="preserve"> en donde se evidencía de maner puntual el impacto y todos los alcances de la intervención que el Programa lleva a cabo, no solo dentro del estado de Yucatán, sino en todo el país. Dicha información incluye la atención de urgencias, atención hospitalaría, cirugías realizadas, entres otros.</w:t>
      </w:r>
    </w:p>
    <w:p w14:paraId="4A1AFED2" w14:textId="77777777" w:rsidR="005F368C" w:rsidRDefault="00514C75" w:rsidP="00DE3F74">
      <w:pPr>
        <w:spacing w:before="240"/>
        <w:jc w:val="both"/>
        <w:rPr>
          <w:rFonts w:asciiTheme="minorHAnsi" w:hAnsiTheme="minorHAnsi"/>
          <w:noProof/>
        </w:rPr>
      </w:pPr>
      <w:r>
        <w:rPr>
          <w:rFonts w:asciiTheme="minorHAnsi" w:hAnsiTheme="minorHAnsi"/>
          <w:noProof/>
        </w:rPr>
        <w:t xml:space="preserve">Asimismo, en dicho informe se cuenta con información sobre la situación de la afiliación, renovación de pólizas, unidades médicas acreditadas, y cabe resaltar que </w:t>
      </w:r>
      <w:r w:rsidR="005F368C">
        <w:rPr>
          <w:rFonts w:asciiTheme="minorHAnsi" w:hAnsiTheme="minorHAnsi"/>
          <w:noProof/>
        </w:rPr>
        <w:t xml:space="preserve">para gran parte de los datos estadísticos mostrados se encuentran desagregados por sexo, grupos de edad y población indigena. </w:t>
      </w:r>
    </w:p>
    <w:p w14:paraId="0742D457" w14:textId="0DE75AFD" w:rsidR="0053713D" w:rsidRPr="008468E5" w:rsidRDefault="005F368C" w:rsidP="00DE3F74">
      <w:pPr>
        <w:spacing w:before="240"/>
        <w:jc w:val="both"/>
        <w:rPr>
          <w:rFonts w:asciiTheme="minorHAnsi" w:hAnsiTheme="minorHAnsi"/>
          <w:noProof/>
        </w:rPr>
      </w:pPr>
      <w:r>
        <w:rPr>
          <w:rFonts w:asciiTheme="minorHAnsi" w:hAnsiTheme="minorHAnsi"/>
          <w:noProof/>
        </w:rPr>
        <w:t>Lo anterior, no solo permite dimensionar el impacto del Programa, sino que también forma parte de una gran herramienta para la toma de decisiones y coadyuva a la identificación de riesgos latentes o áreas de oportunidad que, de ser aprovechadas, garanticen el cumplimiento de los objetivos establecidos para la ejecucución del Programa.</w:t>
      </w:r>
      <w:r w:rsidR="00514C75">
        <w:rPr>
          <w:rFonts w:asciiTheme="minorHAnsi" w:hAnsiTheme="minorHAnsi"/>
          <w:noProof/>
        </w:rPr>
        <w:t xml:space="preserve">  </w:t>
      </w:r>
    </w:p>
    <w:p w14:paraId="0BDDEF00" w14:textId="636D005F" w:rsidR="008B4370" w:rsidRPr="008468E5" w:rsidRDefault="007B63D2" w:rsidP="00993ADA">
      <w:pPr>
        <w:rPr>
          <w:rFonts w:asciiTheme="minorHAnsi" w:hAnsiTheme="minorHAnsi"/>
          <w:noProof/>
        </w:rPr>
      </w:pPr>
      <w:r w:rsidRPr="008468E5">
        <w:rPr>
          <w:rFonts w:asciiTheme="minorHAnsi" w:hAnsiTheme="minorHAnsi"/>
          <w:noProof/>
        </w:rPr>
        <w:br w:type="page"/>
      </w:r>
    </w:p>
    <w:p w14:paraId="435852FB" w14:textId="59EDA6F0" w:rsidR="00017F77" w:rsidRPr="008468E5" w:rsidRDefault="00017F77" w:rsidP="00194179">
      <w:pPr>
        <w:pStyle w:val="Ttulo2"/>
        <w:numPr>
          <w:ilvl w:val="1"/>
          <w:numId w:val="3"/>
        </w:numPr>
        <w:rPr>
          <w:rFonts w:asciiTheme="minorHAnsi" w:hAnsiTheme="minorHAnsi"/>
          <w:noProof/>
          <w:color w:val="375622"/>
        </w:rPr>
      </w:pPr>
      <w:bookmarkStart w:id="7" w:name="_Toc7718841"/>
      <w:r w:rsidRPr="008468E5">
        <w:rPr>
          <w:rFonts w:asciiTheme="minorHAnsi" w:hAnsiTheme="minorHAnsi"/>
          <w:noProof/>
          <w:color w:val="375622"/>
        </w:rPr>
        <w:lastRenderedPageBreak/>
        <w:t xml:space="preserve">Contribución </w:t>
      </w:r>
      <w:r w:rsidR="008F4044" w:rsidRPr="008468E5">
        <w:rPr>
          <w:rFonts w:asciiTheme="minorHAnsi" w:hAnsiTheme="minorHAnsi"/>
          <w:noProof/>
          <w:color w:val="375622"/>
        </w:rPr>
        <w:t xml:space="preserve">del </w:t>
      </w:r>
      <w:r w:rsidR="00591F64">
        <w:rPr>
          <w:rFonts w:asciiTheme="minorHAnsi" w:hAnsiTheme="minorHAnsi"/>
          <w:noProof/>
          <w:color w:val="375622"/>
        </w:rPr>
        <w:t>Programa</w:t>
      </w:r>
      <w:r w:rsidR="008F4044" w:rsidRPr="008468E5">
        <w:rPr>
          <w:rFonts w:asciiTheme="minorHAnsi" w:hAnsiTheme="minorHAnsi"/>
          <w:noProof/>
          <w:color w:val="375622"/>
        </w:rPr>
        <w:t xml:space="preserve"> </w:t>
      </w:r>
      <w:r w:rsidR="00027611" w:rsidRPr="008468E5">
        <w:rPr>
          <w:rFonts w:asciiTheme="minorHAnsi" w:hAnsiTheme="minorHAnsi"/>
          <w:noProof/>
          <w:color w:val="375622"/>
        </w:rPr>
        <w:t>a la Planeación del Desarrollo</w:t>
      </w:r>
      <w:bookmarkEnd w:id="7"/>
      <w:r w:rsidR="00027611" w:rsidRPr="008468E5">
        <w:rPr>
          <w:rFonts w:asciiTheme="minorHAnsi" w:hAnsiTheme="minorHAnsi"/>
          <w:noProof/>
          <w:color w:val="375622"/>
        </w:rPr>
        <w:t xml:space="preserve"> </w:t>
      </w:r>
    </w:p>
    <w:p w14:paraId="038827DF" w14:textId="196E3C14" w:rsidR="007B5047" w:rsidRPr="008468E5" w:rsidRDefault="007B5047" w:rsidP="007B5047">
      <w:pPr>
        <w:rPr>
          <w:rFonts w:asciiTheme="minorHAnsi" w:hAnsiTheme="minorHAnsi"/>
          <w:noProof/>
        </w:rPr>
      </w:pPr>
    </w:p>
    <w:p w14:paraId="3503893B" w14:textId="1D1F05AD" w:rsidR="007B5047" w:rsidRPr="008468E5" w:rsidRDefault="007B5047" w:rsidP="007B5047">
      <w:pPr>
        <w:jc w:val="both"/>
        <w:rPr>
          <w:rFonts w:asciiTheme="minorHAnsi" w:hAnsiTheme="minorHAnsi"/>
          <w:noProof/>
        </w:rPr>
      </w:pPr>
      <w:r w:rsidRPr="008468E5">
        <w:rPr>
          <w:rFonts w:asciiTheme="minorHAnsi" w:hAnsiTheme="minorHAnsi"/>
          <w:noProof/>
        </w:rPr>
        <w:t xml:space="preserve">Dentro de este apartado se analiza la contribución y alineación del </w:t>
      </w:r>
      <w:r w:rsidR="00591F64">
        <w:rPr>
          <w:rFonts w:asciiTheme="minorHAnsi" w:hAnsiTheme="minorHAnsi"/>
          <w:noProof/>
        </w:rPr>
        <w:t>Programa</w:t>
      </w:r>
      <w:r w:rsidRPr="008468E5">
        <w:rPr>
          <w:rFonts w:asciiTheme="minorHAnsi" w:hAnsiTheme="minorHAnsi"/>
          <w:noProof/>
        </w:rPr>
        <w:t xml:space="preserve"> al Plan Nacional de Desarrollo y al Plan Estatal de Desarrollo. </w:t>
      </w:r>
    </w:p>
    <w:p w14:paraId="20AB191B" w14:textId="5EEEE1B2" w:rsidR="004C10A2" w:rsidRPr="008468E5" w:rsidRDefault="004C10A2" w:rsidP="007B5047">
      <w:pPr>
        <w:jc w:val="both"/>
        <w:rPr>
          <w:rFonts w:asciiTheme="minorHAnsi" w:hAnsiTheme="minorHAnsi"/>
          <w:noProof/>
        </w:rPr>
      </w:pPr>
    </w:p>
    <w:tbl>
      <w:tblPr>
        <w:tblStyle w:val="Tablaconcuadrcula"/>
        <w:tblW w:w="0" w:type="auto"/>
        <w:tblLook w:val="04A0" w:firstRow="1" w:lastRow="0" w:firstColumn="1" w:lastColumn="0" w:noHBand="0" w:noVBand="1"/>
      </w:tblPr>
      <w:tblGrid>
        <w:gridCol w:w="8828"/>
      </w:tblGrid>
      <w:tr w:rsidR="004C10A2" w:rsidRPr="008468E5" w14:paraId="79377D51" w14:textId="77777777" w:rsidTr="003B6D4C">
        <w:tc>
          <w:tcPr>
            <w:tcW w:w="8828" w:type="dxa"/>
            <w:shd w:val="clear" w:color="auto" w:fill="375622"/>
          </w:tcPr>
          <w:p w14:paraId="1CC6299F" w14:textId="29FB97C5" w:rsidR="004C10A2" w:rsidRPr="008468E5" w:rsidRDefault="004C10A2" w:rsidP="003B6D4C">
            <w:pPr>
              <w:jc w:val="both"/>
              <w:rPr>
                <w:rFonts w:asciiTheme="minorHAnsi" w:hAnsiTheme="minorHAnsi"/>
                <w:noProof/>
              </w:rPr>
            </w:pPr>
            <w:r w:rsidRPr="008468E5">
              <w:rPr>
                <w:rFonts w:asciiTheme="minorHAnsi" w:hAnsiTheme="minorHAnsi"/>
                <w:noProof/>
                <w:color w:val="FFFFFF" w:themeColor="background1"/>
              </w:rPr>
              <w:t>PREGUNTA 3</w:t>
            </w:r>
          </w:p>
        </w:tc>
      </w:tr>
      <w:tr w:rsidR="004C10A2" w:rsidRPr="008468E5" w14:paraId="167AE0FE" w14:textId="77777777" w:rsidTr="003B6D4C">
        <w:tc>
          <w:tcPr>
            <w:tcW w:w="8828" w:type="dxa"/>
          </w:tcPr>
          <w:p w14:paraId="60CF9458" w14:textId="32C510A3" w:rsidR="004C10A2" w:rsidRPr="008468E5" w:rsidRDefault="004C10A2" w:rsidP="00473A79">
            <w:pPr>
              <w:pStyle w:val="NormalWeb"/>
              <w:jc w:val="both"/>
              <w:rPr>
                <w:rFonts w:asciiTheme="minorHAnsi" w:hAnsiTheme="minorHAnsi"/>
                <w:noProof/>
                <w:sz w:val="20"/>
                <w:szCs w:val="20"/>
              </w:rPr>
            </w:pPr>
            <w:r w:rsidRPr="008468E5">
              <w:rPr>
                <w:rFonts w:asciiTheme="minorHAnsi" w:hAnsiTheme="minorHAnsi"/>
                <w:noProof/>
                <w:szCs w:val="20"/>
              </w:rPr>
              <w:t xml:space="preserve">¿Con cuáles objetivos, estrategias y líneas de acción del Plan Nacional de Desarrollo vigente está vinculado el propósito del </w:t>
            </w:r>
            <w:r w:rsidR="00591F64">
              <w:rPr>
                <w:rFonts w:asciiTheme="minorHAnsi" w:hAnsiTheme="minorHAnsi"/>
                <w:noProof/>
                <w:szCs w:val="20"/>
              </w:rPr>
              <w:t>Programa</w:t>
            </w:r>
            <w:r w:rsidRPr="008468E5">
              <w:rPr>
                <w:rFonts w:asciiTheme="minorHAnsi" w:hAnsiTheme="minorHAnsi"/>
                <w:noProof/>
                <w:szCs w:val="20"/>
              </w:rPr>
              <w:t xml:space="preserve">? </w:t>
            </w:r>
          </w:p>
        </w:tc>
      </w:tr>
    </w:tbl>
    <w:p w14:paraId="27BD11C7" w14:textId="4828F9FF" w:rsidR="004C10A2" w:rsidRPr="008468E5" w:rsidRDefault="004C10A2" w:rsidP="007B5047">
      <w:pPr>
        <w:jc w:val="both"/>
        <w:rPr>
          <w:rFonts w:asciiTheme="minorHAnsi" w:hAnsiTheme="minorHAnsi"/>
          <w:noProof/>
        </w:rPr>
      </w:pPr>
    </w:p>
    <w:tbl>
      <w:tblPr>
        <w:tblStyle w:val="Tablaconcuadrcula"/>
        <w:tblW w:w="0" w:type="auto"/>
        <w:tblLook w:val="04A0" w:firstRow="1" w:lastRow="0" w:firstColumn="1" w:lastColumn="0" w:noHBand="0" w:noVBand="1"/>
      </w:tblPr>
      <w:tblGrid>
        <w:gridCol w:w="3560"/>
        <w:gridCol w:w="1417"/>
        <w:gridCol w:w="3851"/>
      </w:tblGrid>
      <w:tr w:rsidR="00B30384" w:rsidRPr="008468E5" w14:paraId="210CF7D9" w14:textId="77777777" w:rsidTr="00686CC3">
        <w:tc>
          <w:tcPr>
            <w:tcW w:w="3539" w:type="dxa"/>
            <w:shd w:val="clear" w:color="auto" w:fill="375622"/>
            <w:vAlign w:val="center"/>
          </w:tcPr>
          <w:p w14:paraId="406E2698" w14:textId="5C72EB67" w:rsidR="00B30384" w:rsidRPr="008468E5" w:rsidRDefault="00E3319E" w:rsidP="00686CC3">
            <w:pPr>
              <w:jc w:val="center"/>
              <w:rPr>
                <w:rFonts w:asciiTheme="minorHAnsi" w:hAnsiTheme="minorHAnsi"/>
                <w:noProof/>
                <w:color w:val="FFFFFF" w:themeColor="background1"/>
              </w:rPr>
            </w:pPr>
            <w:r w:rsidRPr="008468E5">
              <w:rPr>
                <w:rFonts w:asciiTheme="minorHAnsi" w:hAnsiTheme="minorHAnsi"/>
                <w:noProof/>
                <w:color w:val="FFFFFF" w:themeColor="background1"/>
              </w:rPr>
              <w:t>VINCULACIÓN</w:t>
            </w:r>
          </w:p>
        </w:tc>
        <w:tc>
          <w:tcPr>
            <w:tcW w:w="1418" w:type="dxa"/>
            <w:shd w:val="clear" w:color="auto" w:fill="375622"/>
            <w:vAlign w:val="center"/>
          </w:tcPr>
          <w:p w14:paraId="5CCB7BF2" w14:textId="77777777" w:rsidR="00B30384" w:rsidRPr="008468E5" w:rsidRDefault="00B30384" w:rsidP="00686CC3">
            <w:pPr>
              <w:jc w:val="center"/>
              <w:rPr>
                <w:rFonts w:asciiTheme="minorHAnsi" w:hAnsiTheme="minorHAnsi"/>
                <w:noProof/>
                <w:color w:val="FFFFFF" w:themeColor="background1"/>
              </w:rPr>
            </w:pPr>
            <w:r w:rsidRPr="008468E5">
              <w:rPr>
                <w:rFonts w:asciiTheme="minorHAnsi" w:hAnsiTheme="minorHAnsi"/>
                <w:noProof/>
                <w:color w:val="FFFFFF" w:themeColor="background1"/>
              </w:rPr>
              <w:t>RESPUESTA</w:t>
            </w:r>
          </w:p>
        </w:tc>
        <w:tc>
          <w:tcPr>
            <w:tcW w:w="3871" w:type="dxa"/>
          </w:tcPr>
          <w:p w14:paraId="055ECDE2" w14:textId="3300175F" w:rsidR="00B30384" w:rsidRPr="008468E5" w:rsidRDefault="00B30384" w:rsidP="00B30384">
            <w:pPr>
              <w:jc w:val="center"/>
              <w:rPr>
                <w:rFonts w:asciiTheme="minorHAnsi" w:hAnsiTheme="minorHAnsi"/>
                <w:noProof/>
                <w:sz w:val="20"/>
                <w:szCs w:val="20"/>
              </w:rPr>
            </w:pPr>
            <w:r w:rsidRPr="008468E5">
              <w:rPr>
                <w:rFonts w:asciiTheme="minorHAnsi" w:hAnsiTheme="minorHAnsi"/>
                <w:noProof/>
                <w:sz w:val="20"/>
                <w:szCs w:val="20"/>
              </w:rPr>
              <w:t>Cumple</w:t>
            </w:r>
          </w:p>
        </w:tc>
      </w:tr>
      <w:tr w:rsidR="00B30384" w:rsidRPr="008468E5" w14:paraId="5EA92B47" w14:textId="77777777" w:rsidTr="00B30384">
        <w:tblPrEx>
          <w:tblCellMar>
            <w:left w:w="70" w:type="dxa"/>
            <w:right w:w="70" w:type="dxa"/>
          </w:tblCellMar>
        </w:tblPrEx>
        <w:trPr>
          <w:trHeight w:val="283"/>
        </w:trPr>
        <w:tc>
          <w:tcPr>
            <w:tcW w:w="3539" w:type="dxa"/>
            <w:vMerge w:val="restart"/>
            <w:shd w:val="clear" w:color="auto" w:fill="auto"/>
          </w:tcPr>
          <w:p w14:paraId="098D01C6" w14:textId="474800B8" w:rsidR="00B30384" w:rsidRPr="008468E5" w:rsidRDefault="00B30384" w:rsidP="00686CC3">
            <w:pPr>
              <w:jc w:val="both"/>
              <w:rPr>
                <w:rFonts w:asciiTheme="minorHAnsi" w:hAnsiTheme="minorHAnsi"/>
                <w:noProof/>
                <w:color w:val="FFFFFF" w:themeColor="background1"/>
              </w:rPr>
            </w:pPr>
            <w:r w:rsidRPr="008468E5">
              <w:rPr>
                <w:noProof/>
              </w:rPr>
              <w:drawing>
                <wp:inline distT="0" distB="0" distL="0" distR="0" wp14:anchorId="305069C3" wp14:editId="08BC2FA2">
                  <wp:extent cx="2162791" cy="1800000"/>
                  <wp:effectExtent l="0" t="0" r="9525" b="10160"/>
                  <wp:docPr id="26" name="Gráfico 26">
                    <a:extLst xmlns:a="http://schemas.openxmlformats.org/drawingml/2006/main">
                      <a:ext uri="{FF2B5EF4-FFF2-40B4-BE49-F238E27FC236}">
                        <a16:creationId xmlns:a16="http://schemas.microsoft.com/office/drawing/2014/main" id="{DA59E44E-55E0-4665-AC68-61B7742608B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tc>
        <w:tc>
          <w:tcPr>
            <w:tcW w:w="1418" w:type="dxa"/>
            <w:shd w:val="clear" w:color="auto" w:fill="375622"/>
            <w:vAlign w:val="center"/>
          </w:tcPr>
          <w:p w14:paraId="0189B66A" w14:textId="77777777" w:rsidR="00B30384" w:rsidRPr="008468E5" w:rsidRDefault="00B30384" w:rsidP="00686CC3">
            <w:pPr>
              <w:jc w:val="center"/>
              <w:rPr>
                <w:rFonts w:asciiTheme="minorHAnsi" w:hAnsiTheme="minorHAnsi"/>
                <w:noProof/>
                <w:color w:val="FFFFFF" w:themeColor="background1"/>
              </w:rPr>
            </w:pPr>
            <w:r w:rsidRPr="008468E5">
              <w:rPr>
                <w:rFonts w:asciiTheme="minorHAnsi" w:hAnsiTheme="minorHAnsi"/>
                <w:noProof/>
                <w:color w:val="FFFFFF" w:themeColor="background1"/>
              </w:rPr>
              <w:t>NIVEL</w:t>
            </w:r>
          </w:p>
        </w:tc>
        <w:tc>
          <w:tcPr>
            <w:tcW w:w="3871" w:type="dxa"/>
          </w:tcPr>
          <w:p w14:paraId="1B27BDCD" w14:textId="77777777" w:rsidR="00B30384" w:rsidRPr="008468E5" w:rsidRDefault="00B30384" w:rsidP="00686CC3">
            <w:pPr>
              <w:jc w:val="center"/>
              <w:rPr>
                <w:rFonts w:asciiTheme="minorHAnsi" w:hAnsiTheme="minorHAnsi"/>
                <w:noProof/>
                <w:sz w:val="20"/>
                <w:szCs w:val="20"/>
              </w:rPr>
            </w:pPr>
            <w:r w:rsidRPr="008468E5">
              <w:rPr>
                <w:rFonts w:ascii="SymbolMT" w:hAnsi="SymbolMT"/>
                <w:sz w:val="20"/>
                <w:szCs w:val="20"/>
              </w:rPr>
              <w:t>N.A.</w:t>
            </w:r>
          </w:p>
        </w:tc>
      </w:tr>
      <w:tr w:rsidR="00B30384" w:rsidRPr="008468E5" w14:paraId="0A05C43A" w14:textId="77777777" w:rsidTr="00686CC3">
        <w:tc>
          <w:tcPr>
            <w:tcW w:w="3539" w:type="dxa"/>
            <w:vMerge/>
            <w:shd w:val="clear" w:color="auto" w:fill="auto"/>
          </w:tcPr>
          <w:p w14:paraId="1AEE24EA" w14:textId="77777777" w:rsidR="00B30384" w:rsidRPr="008468E5" w:rsidRDefault="00B30384" w:rsidP="00686CC3">
            <w:pPr>
              <w:jc w:val="both"/>
              <w:rPr>
                <w:rFonts w:asciiTheme="minorHAnsi" w:hAnsiTheme="minorHAnsi"/>
                <w:noProof/>
                <w:color w:val="FFFFFF" w:themeColor="background1"/>
              </w:rPr>
            </w:pPr>
          </w:p>
        </w:tc>
        <w:tc>
          <w:tcPr>
            <w:tcW w:w="1418" w:type="dxa"/>
            <w:shd w:val="clear" w:color="auto" w:fill="375622"/>
            <w:vAlign w:val="center"/>
          </w:tcPr>
          <w:p w14:paraId="3D0AE632" w14:textId="77777777" w:rsidR="00B30384" w:rsidRPr="008468E5" w:rsidRDefault="00B30384" w:rsidP="00686CC3">
            <w:pPr>
              <w:jc w:val="center"/>
              <w:rPr>
                <w:rFonts w:asciiTheme="minorHAnsi" w:hAnsiTheme="minorHAnsi"/>
                <w:noProof/>
                <w:color w:val="FFFFFF" w:themeColor="background1"/>
              </w:rPr>
            </w:pPr>
            <w:r w:rsidRPr="008468E5">
              <w:rPr>
                <w:rFonts w:asciiTheme="minorHAnsi" w:hAnsiTheme="minorHAnsi"/>
                <w:noProof/>
                <w:color w:val="FFFFFF" w:themeColor="background1"/>
              </w:rPr>
              <w:t>CRITERIOS</w:t>
            </w:r>
          </w:p>
        </w:tc>
        <w:tc>
          <w:tcPr>
            <w:tcW w:w="3871" w:type="dxa"/>
            <w:vAlign w:val="center"/>
          </w:tcPr>
          <w:p w14:paraId="662DE70D" w14:textId="77777777" w:rsidR="00B30384" w:rsidRPr="008468E5" w:rsidRDefault="00B30384" w:rsidP="00686CC3">
            <w:pPr>
              <w:pStyle w:val="NormalWeb"/>
              <w:jc w:val="center"/>
              <w:rPr>
                <w:rFonts w:ascii="SymbolMT" w:hAnsi="SymbolMT"/>
                <w:sz w:val="20"/>
                <w:szCs w:val="20"/>
              </w:rPr>
            </w:pPr>
            <w:r w:rsidRPr="008468E5">
              <w:rPr>
                <w:rFonts w:ascii="SymbolMT" w:hAnsi="SymbolMT"/>
                <w:sz w:val="20"/>
                <w:szCs w:val="20"/>
              </w:rPr>
              <w:t>N.A.</w:t>
            </w:r>
          </w:p>
        </w:tc>
      </w:tr>
    </w:tbl>
    <w:p w14:paraId="670B8805" w14:textId="77777777" w:rsidR="00B30384" w:rsidRPr="008468E5" w:rsidRDefault="00B30384" w:rsidP="007B5047">
      <w:pPr>
        <w:jc w:val="both"/>
        <w:rPr>
          <w:rFonts w:asciiTheme="minorHAnsi" w:hAnsiTheme="minorHAnsi"/>
          <w:noProof/>
        </w:rPr>
      </w:pPr>
    </w:p>
    <w:p w14:paraId="6B0EE5F1" w14:textId="7A01DBB9" w:rsidR="00B51129" w:rsidRPr="008468E5" w:rsidRDefault="00A45381" w:rsidP="007B5047">
      <w:pPr>
        <w:jc w:val="both"/>
        <w:rPr>
          <w:rFonts w:asciiTheme="minorHAnsi" w:hAnsiTheme="minorHAnsi"/>
          <w:noProof/>
        </w:rPr>
      </w:pPr>
      <w:r w:rsidRPr="008468E5">
        <w:rPr>
          <w:rFonts w:asciiTheme="minorHAnsi" w:hAnsiTheme="minorHAnsi"/>
          <w:noProof/>
        </w:rPr>
        <w:t xml:space="preserve">Dado que la evaluación corresponde al presupuesto aprobado en 2017 para su ejercicio en 2018, </w:t>
      </w:r>
      <w:r w:rsidR="00577368" w:rsidRPr="008468E5">
        <w:rPr>
          <w:rFonts w:asciiTheme="minorHAnsi" w:hAnsiTheme="minorHAnsi"/>
          <w:noProof/>
        </w:rPr>
        <w:t>los objetivos, estrategias y líneas de acción que serán analizadas corresponderán al Plan Nacional de Desarrollo 201</w:t>
      </w:r>
      <w:r w:rsidR="00D42E55" w:rsidRPr="008468E5">
        <w:rPr>
          <w:rFonts w:asciiTheme="minorHAnsi" w:hAnsiTheme="minorHAnsi"/>
          <w:noProof/>
        </w:rPr>
        <w:t>3</w:t>
      </w:r>
      <w:r w:rsidR="00577368" w:rsidRPr="008468E5">
        <w:rPr>
          <w:rFonts w:asciiTheme="minorHAnsi" w:hAnsiTheme="minorHAnsi"/>
          <w:noProof/>
        </w:rPr>
        <w:t xml:space="preserve">-2018. No obstante, </w:t>
      </w:r>
      <w:r w:rsidR="00556D6C" w:rsidRPr="008468E5">
        <w:rPr>
          <w:rFonts w:asciiTheme="minorHAnsi" w:hAnsiTheme="minorHAnsi"/>
          <w:noProof/>
        </w:rPr>
        <w:t xml:space="preserve">en </w:t>
      </w:r>
      <w:r w:rsidR="008E5F8F" w:rsidRPr="008468E5">
        <w:rPr>
          <w:rFonts w:asciiTheme="minorHAnsi" w:hAnsiTheme="minorHAnsi"/>
          <w:noProof/>
        </w:rPr>
        <w:t xml:space="preserve">el análisis aquí presentado contendrá </w:t>
      </w:r>
      <w:r w:rsidR="00B51129" w:rsidRPr="008468E5">
        <w:rPr>
          <w:rFonts w:asciiTheme="minorHAnsi" w:hAnsiTheme="minorHAnsi"/>
          <w:noProof/>
        </w:rPr>
        <w:t>la evaluación acorde al P</w:t>
      </w:r>
      <w:r w:rsidR="007A18EE" w:rsidRPr="008468E5">
        <w:rPr>
          <w:rFonts w:asciiTheme="minorHAnsi" w:hAnsiTheme="minorHAnsi"/>
          <w:noProof/>
        </w:rPr>
        <w:t xml:space="preserve">royecto </w:t>
      </w:r>
      <w:r w:rsidR="00B51129" w:rsidRPr="008468E5">
        <w:rPr>
          <w:rFonts w:asciiTheme="minorHAnsi" w:hAnsiTheme="minorHAnsi"/>
          <w:noProof/>
        </w:rPr>
        <w:t>de Nación 201</w:t>
      </w:r>
      <w:r w:rsidR="00652234" w:rsidRPr="008468E5">
        <w:rPr>
          <w:rFonts w:asciiTheme="minorHAnsi" w:hAnsiTheme="minorHAnsi"/>
          <w:noProof/>
        </w:rPr>
        <w:t>8</w:t>
      </w:r>
      <w:r w:rsidR="00B51129" w:rsidRPr="008468E5">
        <w:rPr>
          <w:rFonts w:asciiTheme="minorHAnsi" w:hAnsiTheme="minorHAnsi"/>
          <w:noProof/>
        </w:rPr>
        <w:t>-2024</w:t>
      </w:r>
      <w:r w:rsidR="007147B8" w:rsidRPr="008468E5">
        <w:rPr>
          <w:rFonts w:asciiTheme="minorHAnsi" w:hAnsiTheme="minorHAnsi"/>
          <w:noProof/>
        </w:rPr>
        <w:t xml:space="preserve"> una vez que este se haya publicado en medios oficiales</w:t>
      </w:r>
      <w:r w:rsidR="00B51129" w:rsidRPr="008468E5">
        <w:rPr>
          <w:rFonts w:asciiTheme="minorHAnsi" w:hAnsiTheme="minorHAnsi"/>
          <w:noProof/>
        </w:rPr>
        <w:t>.</w:t>
      </w:r>
    </w:p>
    <w:p w14:paraId="74D21728" w14:textId="3ACF498D" w:rsidR="00355C02" w:rsidRPr="008468E5" w:rsidRDefault="00355C02" w:rsidP="007B5047">
      <w:pPr>
        <w:jc w:val="both"/>
        <w:rPr>
          <w:rFonts w:asciiTheme="minorHAnsi" w:hAnsiTheme="minorHAnsi"/>
          <w:noProof/>
        </w:rPr>
      </w:pPr>
    </w:p>
    <w:p w14:paraId="3D456EFB" w14:textId="616FC38C" w:rsidR="00355C02" w:rsidRPr="008468E5" w:rsidRDefault="00355C02" w:rsidP="007B5047">
      <w:pPr>
        <w:jc w:val="both"/>
        <w:rPr>
          <w:rFonts w:asciiTheme="minorHAnsi" w:hAnsiTheme="minorHAnsi"/>
          <w:noProof/>
        </w:rPr>
      </w:pPr>
      <w:r w:rsidRPr="008468E5">
        <w:rPr>
          <w:rFonts w:asciiTheme="minorHAnsi" w:hAnsiTheme="minorHAnsi"/>
          <w:noProof/>
        </w:rPr>
        <w:t xml:space="preserve">En primer lugar, </w:t>
      </w:r>
      <w:r w:rsidR="00EF70F8" w:rsidRPr="008468E5">
        <w:rPr>
          <w:rFonts w:asciiTheme="minorHAnsi" w:hAnsiTheme="minorHAnsi"/>
          <w:noProof/>
        </w:rPr>
        <w:t xml:space="preserve">dado </w:t>
      </w:r>
      <w:r w:rsidR="00600136" w:rsidRPr="008468E5">
        <w:rPr>
          <w:rFonts w:asciiTheme="minorHAnsi" w:hAnsiTheme="minorHAnsi"/>
          <w:noProof/>
        </w:rPr>
        <w:t xml:space="preserve">que </w:t>
      </w:r>
      <w:r w:rsidR="00242E3C" w:rsidRPr="008468E5">
        <w:rPr>
          <w:rFonts w:asciiTheme="minorHAnsi" w:hAnsiTheme="minorHAnsi"/>
          <w:noProof/>
        </w:rPr>
        <w:t xml:space="preserve">la problemática a resolver, a través del </w:t>
      </w:r>
      <w:r w:rsidR="00591F64">
        <w:rPr>
          <w:rFonts w:asciiTheme="minorHAnsi" w:hAnsiTheme="minorHAnsi"/>
          <w:noProof/>
        </w:rPr>
        <w:t>Programa</w:t>
      </w:r>
      <w:r w:rsidR="00242E3C" w:rsidRPr="008468E5">
        <w:rPr>
          <w:rFonts w:asciiTheme="minorHAnsi" w:hAnsiTheme="minorHAnsi"/>
          <w:noProof/>
        </w:rPr>
        <w:t>, es</w:t>
      </w:r>
      <w:r w:rsidR="00ED3437" w:rsidRPr="008468E5">
        <w:rPr>
          <w:rFonts w:asciiTheme="minorHAnsi" w:hAnsiTheme="minorHAnsi"/>
          <w:noProof/>
        </w:rPr>
        <w:t xml:space="preserve"> “Población sin </w:t>
      </w:r>
      <w:r w:rsidR="007F08DD" w:rsidRPr="008468E5">
        <w:rPr>
          <w:rFonts w:asciiTheme="minorHAnsi" w:hAnsiTheme="minorHAnsi"/>
          <w:noProof/>
        </w:rPr>
        <w:t>s</w:t>
      </w:r>
      <w:r w:rsidR="00ED3437" w:rsidRPr="008468E5">
        <w:rPr>
          <w:rFonts w:asciiTheme="minorHAnsi" w:hAnsiTheme="minorHAnsi"/>
          <w:noProof/>
        </w:rPr>
        <w:t xml:space="preserve">eguridad </w:t>
      </w:r>
      <w:r w:rsidR="007F08DD" w:rsidRPr="008468E5">
        <w:rPr>
          <w:rFonts w:asciiTheme="minorHAnsi" w:hAnsiTheme="minorHAnsi"/>
          <w:noProof/>
        </w:rPr>
        <w:t>s</w:t>
      </w:r>
      <w:r w:rsidR="00ED3437" w:rsidRPr="008468E5">
        <w:rPr>
          <w:rFonts w:asciiTheme="minorHAnsi" w:hAnsiTheme="minorHAnsi"/>
          <w:noProof/>
        </w:rPr>
        <w:t xml:space="preserve">ocial con difícil acceso a servicios médicos”, </w:t>
      </w:r>
      <w:r w:rsidR="001621AC" w:rsidRPr="008468E5">
        <w:rPr>
          <w:rFonts w:asciiTheme="minorHAnsi" w:hAnsiTheme="minorHAnsi"/>
          <w:noProof/>
        </w:rPr>
        <w:t xml:space="preserve">de acuerdo al árbol de problemas, </w:t>
      </w:r>
      <w:r w:rsidR="00ED3437" w:rsidRPr="008468E5">
        <w:rPr>
          <w:rFonts w:asciiTheme="minorHAnsi" w:hAnsiTheme="minorHAnsi"/>
          <w:noProof/>
        </w:rPr>
        <w:t xml:space="preserve">entonces </w:t>
      </w:r>
      <w:r w:rsidR="0006280C" w:rsidRPr="008468E5">
        <w:rPr>
          <w:rFonts w:asciiTheme="minorHAnsi" w:hAnsiTheme="minorHAnsi"/>
          <w:noProof/>
        </w:rPr>
        <w:t>se podría definir el propósito</w:t>
      </w:r>
      <w:r w:rsidR="00247A5A" w:rsidRPr="008468E5">
        <w:rPr>
          <w:rFonts w:asciiTheme="minorHAnsi" w:hAnsiTheme="minorHAnsi"/>
          <w:noProof/>
        </w:rPr>
        <w:t xml:space="preserve"> del </w:t>
      </w:r>
      <w:r w:rsidR="00591F64">
        <w:rPr>
          <w:rFonts w:asciiTheme="minorHAnsi" w:hAnsiTheme="minorHAnsi"/>
          <w:noProof/>
        </w:rPr>
        <w:t>Programa</w:t>
      </w:r>
      <w:r w:rsidR="00D119F5" w:rsidRPr="008468E5">
        <w:rPr>
          <w:rFonts w:asciiTheme="minorHAnsi" w:hAnsiTheme="minorHAnsi"/>
          <w:noProof/>
        </w:rPr>
        <w:t xml:space="preserve"> como: “Población sin seguridad social afiliada al </w:t>
      </w:r>
      <w:r w:rsidR="00CB23A8" w:rsidRPr="008468E5">
        <w:rPr>
          <w:rFonts w:asciiTheme="minorHAnsi" w:hAnsiTheme="minorHAnsi"/>
          <w:noProof/>
        </w:rPr>
        <w:t>Sistema de Protección Social en Salud”</w:t>
      </w:r>
      <w:r w:rsidR="00247A5A" w:rsidRPr="008468E5">
        <w:rPr>
          <w:rFonts w:asciiTheme="minorHAnsi" w:hAnsiTheme="minorHAnsi"/>
          <w:noProof/>
        </w:rPr>
        <w:t>.</w:t>
      </w:r>
      <w:r w:rsidR="009623E0" w:rsidRPr="008468E5">
        <w:rPr>
          <w:rFonts w:asciiTheme="minorHAnsi" w:hAnsiTheme="minorHAnsi"/>
          <w:noProof/>
        </w:rPr>
        <w:t xml:space="preserve"> Cabe mecionar que dicho propósito es congruente con el expuesto en la</w:t>
      </w:r>
      <w:r w:rsidR="0088163B" w:rsidRPr="008468E5">
        <w:rPr>
          <w:rFonts w:asciiTheme="minorHAnsi" w:hAnsiTheme="minorHAnsi"/>
          <w:noProof/>
        </w:rPr>
        <w:t xml:space="preserve"> Matriz de Indicadores </w:t>
      </w:r>
      <w:r w:rsidR="001C57A8" w:rsidRPr="008468E5">
        <w:rPr>
          <w:rFonts w:asciiTheme="minorHAnsi" w:hAnsiTheme="minorHAnsi"/>
          <w:noProof/>
        </w:rPr>
        <w:t>para Resultados (MIR)</w:t>
      </w:r>
      <w:r w:rsidR="009623E0" w:rsidRPr="008468E5">
        <w:rPr>
          <w:rFonts w:asciiTheme="minorHAnsi" w:hAnsiTheme="minorHAnsi"/>
          <w:noProof/>
        </w:rPr>
        <w:t xml:space="preserve"> del </w:t>
      </w:r>
      <w:r w:rsidR="00591F64">
        <w:rPr>
          <w:rFonts w:asciiTheme="minorHAnsi" w:hAnsiTheme="minorHAnsi"/>
          <w:noProof/>
        </w:rPr>
        <w:t>Programa</w:t>
      </w:r>
      <w:r w:rsidR="0088163B" w:rsidRPr="008468E5">
        <w:rPr>
          <w:rFonts w:asciiTheme="minorHAnsi" w:hAnsiTheme="minorHAnsi"/>
          <w:noProof/>
        </w:rPr>
        <w:t>.</w:t>
      </w:r>
      <w:r w:rsidR="007C440B" w:rsidRPr="008468E5">
        <w:rPr>
          <w:rFonts w:asciiTheme="minorHAnsi" w:hAnsiTheme="minorHAnsi"/>
          <w:noProof/>
        </w:rPr>
        <w:t xml:space="preserve"> </w:t>
      </w:r>
      <w:r w:rsidR="0006280C" w:rsidRPr="008468E5">
        <w:rPr>
          <w:rFonts w:asciiTheme="minorHAnsi" w:hAnsiTheme="minorHAnsi"/>
          <w:noProof/>
        </w:rPr>
        <w:t>Con base en lo anterior,</w:t>
      </w:r>
      <w:r w:rsidR="004B3303" w:rsidRPr="008468E5">
        <w:rPr>
          <w:rFonts w:asciiTheme="minorHAnsi" w:hAnsiTheme="minorHAnsi"/>
          <w:noProof/>
        </w:rPr>
        <w:t xml:space="preserve"> dentro de</w:t>
      </w:r>
      <w:r w:rsidRPr="008468E5">
        <w:rPr>
          <w:rFonts w:asciiTheme="minorHAnsi" w:hAnsiTheme="minorHAnsi"/>
          <w:noProof/>
        </w:rPr>
        <w:t xml:space="preserve">l Plan Nacional de Desarrollo 2013-2018, </w:t>
      </w:r>
      <w:r w:rsidR="005E42F1" w:rsidRPr="008468E5">
        <w:rPr>
          <w:rFonts w:asciiTheme="minorHAnsi" w:hAnsiTheme="minorHAnsi"/>
          <w:noProof/>
        </w:rPr>
        <w:t xml:space="preserve">se hace mención de diversos </w:t>
      </w:r>
      <w:r w:rsidR="004172FF" w:rsidRPr="008468E5">
        <w:rPr>
          <w:rFonts w:asciiTheme="minorHAnsi" w:hAnsiTheme="minorHAnsi"/>
          <w:noProof/>
        </w:rPr>
        <w:t xml:space="preserve">elementos que se vinculan con </w:t>
      </w:r>
      <w:r w:rsidR="00A31E78" w:rsidRPr="008468E5">
        <w:rPr>
          <w:rFonts w:asciiTheme="minorHAnsi" w:hAnsiTheme="minorHAnsi"/>
          <w:noProof/>
        </w:rPr>
        <w:t xml:space="preserve">el propósito del </w:t>
      </w:r>
      <w:r w:rsidR="00591F64">
        <w:rPr>
          <w:rFonts w:asciiTheme="minorHAnsi" w:hAnsiTheme="minorHAnsi"/>
          <w:noProof/>
        </w:rPr>
        <w:t>Programa</w:t>
      </w:r>
      <w:r w:rsidR="004B3303" w:rsidRPr="008468E5">
        <w:rPr>
          <w:rFonts w:asciiTheme="minorHAnsi" w:hAnsiTheme="minorHAnsi"/>
          <w:noProof/>
        </w:rPr>
        <w:t xml:space="preserve"> del Seguro Popular</w:t>
      </w:r>
      <w:r w:rsidR="00D516AB" w:rsidRPr="008468E5">
        <w:rPr>
          <w:rFonts w:asciiTheme="minorHAnsi" w:hAnsiTheme="minorHAnsi"/>
          <w:noProof/>
        </w:rPr>
        <w:t>, específicamente dentro de la meta nacional “México Incluyente</w:t>
      </w:r>
      <w:r w:rsidR="007B63D2" w:rsidRPr="008468E5">
        <w:rPr>
          <w:rFonts w:asciiTheme="minorHAnsi" w:hAnsiTheme="minorHAnsi"/>
          <w:noProof/>
        </w:rPr>
        <w:t>”.</w:t>
      </w:r>
    </w:p>
    <w:p w14:paraId="0AD0E2DA" w14:textId="0A9B7CF2" w:rsidR="00A53484" w:rsidRPr="008468E5" w:rsidRDefault="00A53484" w:rsidP="007B5047">
      <w:pPr>
        <w:jc w:val="both"/>
        <w:rPr>
          <w:rFonts w:asciiTheme="minorHAnsi" w:hAnsiTheme="minorHAnsi"/>
          <w:noProof/>
        </w:rPr>
      </w:pPr>
    </w:p>
    <w:p w14:paraId="4E563FD3" w14:textId="3DE134A2" w:rsidR="00351EB1" w:rsidRPr="008468E5" w:rsidRDefault="00A53484" w:rsidP="00351EB1">
      <w:pPr>
        <w:jc w:val="both"/>
        <w:rPr>
          <w:rFonts w:asciiTheme="minorHAnsi" w:hAnsiTheme="minorHAnsi"/>
          <w:noProof/>
        </w:rPr>
      </w:pPr>
      <w:r w:rsidRPr="008468E5">
        <w:rPr>
          <w:rFonts w:asciiTheme="minorHAnsi" w:hAnsiTheme="minorHAnsi"/>
          <w:noProof/>
        </w:rPr>
        <w:t xml:space="preserve">Por otro lado, dentro del Proyecto de Nación 2018-2024, de igual maneran se hace mención de ciertos elementos, que se vinculan con el proposito del </w:t>
      </w:r>
      <w:r w:rsidR="00591F64">
        <w:rPr>
          <w:rFonts w:asciiTheme="minorHAnsi" w:hAnsiTheme="minorHAnsi"/>
          <w:noProof/>
        </w:rPr>
        <w:t>Programa</w:t>
      </w:r>
      <w:r w:rsidRPr="008468E5">
        <w:rPr>
          <w:rFonts w:asciiTheme="minorHAnsi" w:hAnsiTheme="minorHAnsi"/>
          <w:noProof/>
        </w:rPr>
        <w:t xml:space="preserve"> del Seguro Popular, especificamente dentro del sector salud</w:t>
      </w:r>
      <w:r w:rsidR="00993ADA" w:rsidRPr="008468E5">
        <w:rPr>
          <w:rStyle w:val="Refdenotaalpie"/>
          <w:rFonts w:asciiTheme="minorHAnsi" w:hAnsiTheme="minorHAnsi"/>
          <w:noProof/>
        </w:rPr>
        <w:footnoteReference w:id="2"/>
      </w:r>
      <w:r w:rsidRPr="008468E5">
        <w:rPr>
          <w:rFonts w:asciiTheme="minorHAnsi" w:hAnsiTheme="minorHAnsi"/>
          <w:noProof/>
        </w:rPr>
        <w:t>.</w:t>
      </w:r>
      <w:r w:rsidR="00993ADA" w:rsidRPr="008468E5">
        <w:rPr>
          <w:rFonts w:asciiTheme="minorHAnsi" w:hAnsiTheme="minorHAnsi"/>
          <w:noProof/>
        </w:rPr>
        <w:t xml:space="preserve">  </w:t>
      </w:r>
      <w:r w:rsidR="00351EB1" w:rsidRPr="008468E5">
        <w:rPr>
          <w:rFonts w:asciiTheme="minorHAnsi" w:hAnsiTheme="minorHAnsi"/>
          <w:noProof/>
        </w:rPr>
        <w:t xml:space="preserve">Cabe mencionar </w:t>
      </w:r>
      <w:r w:rsidR="00FC5882" w:rsidRPr="008468E5">
        <w:rPr>
          <w:rFonts w:asciiTheme="minorHAnsi" w:hAnsiTheme="minorHAnsi"/>
          <w:noProof/>
        </w:rPr>
        <w:t xml:space="preserve">que los elementos  del </w:t>
      </w:r>
      <w:r w:rsidR="00591F64">
        <w:rPr>
          <w:rFonts w:asciiTheme="minorHAnsi" w:hAnsiTheme="minorHAnsi"/>
          <w:noProof/>
        </w:rPr>
        <w:t>Programa</w:t>
      </w:r>
      <w:r w:rsidR="00FC5882" w:rsidRPr="008468E5">
        <w:rPr>
          <w:rFonts w:asciiTheme="minorHAnsi" w:hAnsiTheme="minorHAnsi"/>
          <w:noProof/>
        </w:rPr>
        <w:t xml:space="preserve"> del Seguro Popular</w:t>
      </w:r>
      <w:r w:rsidR="00F964AD" w:rsidRPr="008468E5">
        <w:rPr>
          <w:rFonts w:asciiTheme="minorHAnsi" w:hAnsiTheme="minorHAnsi"/>
          <w:noProof/>
        </w:rPr>
        <w:t xml:space="preserve"> que se vinculan con el Proyecto de Nación</w:t>
      </w:r>
      <w:r w:rsidR="00F1057B" w:rsidRPr="008468E5">
        <w:rPr>
          <w:rFonts w:asciiTheme="minorHAnsi" w:hAnsiTheme="minorHAnsi"/>
          <w:noProof/>
        </w:rPr>
        <w:t xml:space="preserve"> no hacen referencia explicita </w:t>
      </w:r>
      <w:r w:rsidR="00F1057B" w:rsidRPr="008468E5">
        <w:rPr>
          <w:rFonts w:asciiTheme="minorHAnsi" w:hAnsiTheme="minorHAnsi"/>
          <w:noProof/>
        </w:rPr>
        <w:lastRenderedPageBreak/>
        <w:t>a la población sin seguridad social</w:t>
      </w:r>
      <w:r w:rsidR="00670557" w:rsidRPr="008468E5">
        <w:rPr>
          <w:rFonts w:asciiTheme="minorHAnsi" w:hAnsiTheme="minorHAnsi"/>
          <w:noProof/>
        </w:rPr>
        <w:t xml:space="preserve">. Sin embargo, se puede inferir </w:t>
      </w:r>
      <w:r w:rsidR="000B77E4" w:rsidRPr="008468E5">
        <w:rPr>
          <w:rFonts w:asciiTheme="minorHAnsi" w:hAnsiTheme="minorHAnsi"/>
          <w:noProof/>
        </w:rPr>
        <w:t>que la universalizaicón</w:t>
      </w:r>
      <w:r w:rsidR="00724271" w:rsidRPr="008468E5">
        <w:rPr>
          <w:rFonts w:asciiTheme="minorHAnsi" w:hAnsiTheme="minorHAnsi"/>
          <w:noProof/>
        </w:rPr>
        <w:t>, a la que se hace referencia en el Proyecto de Nación, contempla a la población sin seguridad social</w:t>
      </w:r>
      <w:r w:rsidR="006541E4" w:rsidRPr="008468E5">
        <w:rPr>
          <w:rFonts w:asciiTheme="minorHAnsi" w:hAnsiTheme="minorHAnsi"/>
          <w:noProof/>
        </w:rPr>
        <w:t>.</w:t>
      </w:r>
    </w:p>
    <w:p w14:paraId="2678711D" w14:textId="6C71AA0D" w:rsidR="007B63D2" w:rsidRPr="008468E5" w:rsidRDefault="00993ADA" w:rsidP="00993ADA">
      <w:pPr>
        <w:rPr>
          <w:rFonts w:asciiTheme="minorHAnsi" w:hAnsiTheme="minorHAnsi"/>
          <w:noProof/>
        </w:rPr>
      </w:pPr>
      <w:r w:rsidRPr="008468E5">
        <w:rPr>
          <w:rFonts w:asciiTheme="minorHAnsi" w:hAnsiTheme="minorHAnsi"/>
          <w:noProof/>
        </w:rPr>
        <w:br w:type="page"/>
      </w:r>
    </w:p>
    <w:tbl>
      <w:tblPr>
        <w:tblStyle w:val="Tablaconcuadrcula"/>
        <w:tblW w:w="0" w:type="auto"/>
        <w:tblLook w:val="04A0" w:firstRow="1" w:lastRow="0" w:firstColumn="1" w:lastColumn="0" w:noHBand="0" w:noVBand="1"/>
      </w:tblPr>
      <w:tblGrid>
        <w:gridCol w:w="8828"/>
      </w:tblGrid>
      <w:tr w:rsidR="004C10A2" w:rsidRPr="008468E5" w14:paraId="3A2209A2" w14:textId="77777777" w:rsidTr="003B6D4C">
        <w:tc>
          <w:tcPr>
            <w:tcW w:w="8828" w:type="dxa"/>
            <w:shd w:val="clear" w:color="auto" w:fill="375622"/>
          </w:tcPr>
          <w:p w14:paraId="725ECE6C" w14:textId="1E7D7D8A" w:rsidR="004C10A2" w:rsidRPr="008468E5" w:rsidRDefault="004C10A2" w:rsidP="003B6D4C">
            <w:pPr>
              <w:jc w:val="both"/>
              <w:rPr>
                <w:rFonts w:asciiTheme="minorHAnsi" w:hAnsiTheme="minorHAnsi"/>
                <w:noProof/>
              </w:rPr>
            </w:pPr>
            <w:r w:rsidRPr="008468E5">
              <w:rPr>
                <w:rFonts w:asciiTheme="minorHAnsi" w:hAnsiTheme="minorHAnsi"/>
                <w:noProof/>
                <w:color w:val="FFFFFF" w:themeColor="background1"/>
              </w:rPr>
              <w:lastRenderedPageBreak/>
              <w:t>PREGUNTA 4</w:t>
            </w:r>
          </w:p>
        </w:tc>
      </w:tr>
      <w:tr w:rsidR="004C10A2" w:rsidRPr="008468E5" w14:paraId="76888B8E" w14:textId="77777777" w:rsidTr="003B6D4C">
        <w:tc>
          <w:tcPr>
            <w:tcW w:w="8828" w:type="dxa"/>
          </w:tcPr>
          <w:p w14:paraId="46D86431" w14:textId="2009E6EE" w:rsidR="004C10A2" w:rsidRPr="008468E5" w:rsidRDefault="004C10A2" w:rsidP="007147B8">
            <w:pPr>
              <w:pStyle w:val="NormalWeb"/>
              <w:jc w:val="both"/>
              <w:rPr>
                <w:rFonts w:asciiTheme="minorHAnsi" w:hAnsiTheme="minorHAnsi"/>
                <w:noProof/>
                <w:sz w:val="20"/>
                <w:szCs w:val="20"/>
              </w:rPr>
            </w:pPr>
            <w:r w:rsidRPr="008468E5">
              <w:rPr>
                <w:rFonts w:asciiTheme="minorHAnsi" w:hAnsiTheme="minorHAnsi"/>
                <w:noProof/>
                <w:szCs w:val="20"/>
              </w:rPr>
              <w:t xml:space="preserve">¿Con cuáles objetivos y estrategias del Plan Estatal de Desarrollo vigente está vinculado el objetivo sectorial, especial o institucional relacionado con el </w:t>
            </w:r>
            <w:r w:rsidR="00591F64">
              <w:rPr>
                <w:rFonts w:asciiTheme="minorHAnsi" w:hAnsiTheme="minorHAnsi"/>
                <w:noProof/>
                <w:szCs w:val="20"/>
              </w:rPr>
              <w:t>Programa</w:t>
            </w:r>
            <w:r w:rsidRPr="008468E5">
              <w:rPr>
                <w:rFonts w:asciiTheme="minorHAnsi" w:hAnsiTheme="minorHAnsi"/>
                <w:noProof/>
                <w:szCs w:val="20"/>
              </w:rPr>
              <w:t xml:space="preserve">? </w:t>
            </w:r>
          </w:p>
        </w:tc>
      </w:tr>
    </w:tbl>
    <w:p w14:paraId="58F8F754" w14:textId="09FC26F1" w:rsidR="007B5047" w:rsidRPr="008468E5" w:rsidRDefault="007B5047" w:rsidP="007B5047">
      <w:pPr>
        <w:rPr>
          <w:rFonts w:asciiTheme="minorHAnsi" w:hAnsiTheme="minorHAnsi"/>
          <w:noProof/>
        </w:rPr>
      </w:pPr>
    </w:p>
    <w:tbl>
      <w:tblPr>
        <w:tblStyle w:val="Tablaconcuadrcula"/>
        <w:tblW w:w="0" w:type="auto"/>
        <w:tblLook w:val="04A0" w:firstRow="1" w:lastRow="0" w:firstColumn="1" w:lastColumn="0" w:noHBand="0" w:noVBand="1"/>
      </w:tblPr>
      <w:tblGrid>
        <w:gridCol w:w="3560"/>
        <w:gridCol w:w="1417"/>
        <w:gridCol w:w="3851"/>
      </w:tblGrid>
      <w:tr w:rsidR="00B30384" w:rsidRPr="008468E5" w14:paraId="495C4AD5" w14:textId="77777777" w:rsidTr="00686CC3">
        <w:tc>
          <w:tcPr>
            <w:tcW w:w="3539" w:type="dxa"/>
            <w:shd w:val="clear" w:color="auto" w:fill="375622"/>
            <w:vAlign w:val="center"/>
          </w:tcPr>
          <w:p w14:paraId="6A5E0310" w14:textId="7B7A9033" w:rsidR="00B30384" w:rsidRPr="008468E5" w:rsidRDefault="00E3319E" w:rsidP="00686CC3">
            <w:pPr>
              <w:jc w:val="center"/>
              <w:rPr>
                <w:rFonts w:asciiTheme="minorHAnsi" w:hAnsiTheme="minorHAnsi"/>
                <w:noProof/>
                <w:color w:val="FFFFFF" w:themeColor="background1"/>
              </w:rPr>
            </w:pPr>
            <w:r w:rsidRPr="008468E5">
              <w:rPr>
                <w:rFonts w:asciiTheme="minorHAnsi" w:hAnsiTheme="minorHAnsi"/>
                <w:noProof/>
                <w:color w:val="FFFFFF" w:themeColor="background1"/>
              </w:rPr>
              <w:t>VINCULACIÓN</w:t>
            </w:r>
          </w:p>
        </w:tc>
        <w:tc>
          <w:tcPr>
            <w:tcW w:w="1418" w:type="dxa"/>
            <w:shd w:val="clear" w:color="auto" w:fill="375622"/>
            <w:vAlign w:val="center"/>
          </w:tcPr>
          <w:p w14:paraId="33A86736" w14:textId="77777777" w:rsidR="00B30384" w:rsidRPr="008468E5" w:rsidRDefault="00B30384" w:rsidP="00686CC3">
            <w:pPr>
              <w:jc w:val="center"/>
              <w:rPr>
                <w:rFonts w:asciiTheme="minorHAnsi" w:hAnsiTheme="minorHAnsi"/>
                <w:noProof/>
                <w:color w:val="FFFFFF" w:themeColor="background1"/>
              </w:rPr>
            </w:pPr>
            <w:r w:rsidRPr="008468E5">
              <w:rPr>
                <w:rFonts w:asciiTheme="minorHAnsi" w:hAnsiTheme="minorHAnsi"/>
                <w:noProof/>
                <w:color w:val="FFFFFF" w:themeColor="background1"/>
              </w:rPr>
              <w:t>RESPUESTA</w:t>
            </w:r>
          </w:p>
        </w:tc>
        <w:tc>
          <w:tcPr>
            <w:tcW w:w="3871" w:type="dxa"/>
          </w:tcPr>
          <w:p w14:paraId="5E8C59C2" w14:textId="77777777" w:rsidR="00B30384" w:rsidRPr="008468E5" w:rsidRDefault="00B30384" w:rsidP="00686CC3">
            <w:pPr>
              <w:jc w:val="center"/>
              <w:rPr>
                <w:rFonts w:asciiTheme="minorHAnsi" w:hAnsiTheme="minorHAnsi"/>
                <w:noProof/>
                <w:sz w:val="20"/>
                <w:szCs w:val="20"/>
              </w:rPr>
            </w:pPr>
            <w:r w:rsidRPr="008468E5">
              <w:rPr>
                <w:rFonts w:asciiTheme="minorHAnsi" w:hAnsiTheme="minorHAnsi"/>
                <w:noProof/>
                <w:sz w:val="20"/>
                <w:szCs w:val="20"/>
              </w:rPr>
              <w:t>Cumple</w:t>
            </w:r>
          </w:p>
        </w:tc>
      </w:tr>
      <w:tr w:rsidR="00B30384" w:rsidRPr="008468E5" w14:paraId="575810B0" w14:textId="77777777" w:rsidTr="00686CC3">
        <w:tblPrEx>
          <w:tblCellMar>
            <w:left w:w="70" w:type="dxa"/>
            <w:right w:w="70" w:type="dxa"/>
          </w:tblCellMar>
        </w:tblPrEx>
        <w:trPr>
          <w:trHeight w:val="283"/>
        </w:trPr>
        <w:tc>
          <w:tcPr>
            <w:tcW w:w="3539" w:type="dxa"/>
            <w:vMerge w:val="restart"/>
            <w:shd w:val="clear" w:color="auto" w:fill="auto"/>
          </w:tcPr>
          <w:p w14:paraId="74AFA1AC" w14:textId="77777777" w:rsidR="00B30384" w:rsidRPr="008468E5" w:rsidRDefault="00B30384" w:rsidP="00686CC3">
            <w:pPr>
              <w:jc w:val="both"/>
              <w:rPr>
                <w:rFonts w:asciiTheme="minorHAnsi" w:hAnsiTheme="minorHAnsi"/>
                <w:noProof/>
                <w:color w:val="FFFFFF" w:themeColor="background1"/>
              </w:rPr>
            </w:pPr>
            <w:r w:rsidRPr="008468E5">
              <w:rPr>
                <w:noProof/>
              </w:rPr>
              <w:drawing>
                <wp:inline distT="0" distB="0" distL="0" distR="0" wp14:anchorId="6537C19A" wp14:editId="367BFE1E">
                  <wp:extent cx="2162791" cy="1800000"/>
                  <wp:effectExtent l="0" t="0" r="9525" b="10160"/>
                  <wp:docPr id="31" name="Gráfico 31">
                    <a:extLst xmlns:a="http://schemas.openxmlformats.org/drawingml/2006/main">
                      <a:ext uri="{FF2B5EF4-FFF2-40B4-BE49-F238E27FC236}">
                        <a16:creationId xmlns:a16="http://schemas.microsoft.com/office/drawing/2014/main" id="{DA59E44E-55E0-4665-AC68-61B7742608B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tc>
        <w:tc>
          <w:tcPr>
            <w:tcW w:w="1418" w:type="dxa"/>
            <w:shd w:val="clear" w:color="auto" w:fill="375622"/>
            <w:vAlign w:val="center"/>
          </w:tcPr>
          <w:p w14:paraId="10DA2A97" w14:textId="77777777" w:rsidR="00B30384" w:rsidRPr="008468E5" w:rsidRDefault="00B30384" w:rsidP="00686CC3">
            <w:pPr>
              <w:jc w:val="center"/>
              <w:rPr>
                <w:rFonts w:asciiTheme="minorHAnsi" w:hAnsiTheme="minorHAnsi"/>
                <w:noProof/>
                <w:color w:val="FFFFFF" w:themeColor="background1"/>
              </w:rPr>
            </w:pPr>
            <w:r w:rsidRPr="008468E5">
              <w:rPr>
                <w:rFonts w:asciiTheme="minorHAnsi" w:hAnsiTheme="minorHAnsi"/>
                <w:noProof/>
                <w:color w:val="FFFFFF" w:themeColor="background1"/>
              </w:rPr>
              <w:t>NIVEL</w:t>
            </w:r>
          </w:p>
        </w:tc>
        <w:tc>
          <w:tcPr>
            <w:tcW w:w="3871" w:type="dxa"/>
          </w:tcPr>
          <w:p w14:paraId="1CA093F0" w14:textId="77777777" w:rsidR="00B30384" w:rsidRPr="008468E5" w:rsidRDefault="00B30384" w:rsidP="00686CC3">
            <w:pPr>
              <w:jc w:val="center"/>
              <w:rPr>
                <w:rFonts w:asciiTheme="minorHAnsi" w:hAnsiTheme="minorHAnsi"/>
                <w:noProof/>
                <w:sz w:val="20"/>
                <w:szCs w:val="20"/>
              </w:rPr>
            </w:pPr>
            <w:r w:rsidRPr="008468E5">
              <w:rPr>
                <w:rFonts w:ascii="SymbolMT" w:hAnsi="SymbolMT"/>
                <w:sz w:val="20"/>
                <w:szCs w:val="20"/>
              </w:rPr>
              <w:t>N.A.</w:t>
            </w:r>
          </w:p>
        </w:tc>
      </w:tr>
      <w:tr w:rsidR="00B30384" w:rsidRPr="008468E5" w14:paraId="026B30B2" w14:textId="77777777" w:rsidTr="00686CC3">
        <w:tc>
          <w:tcPr>
            <w:tcW w:w="3539" w:type="dxa"/>
            <w:vMerge/>
            <w:shd w:val="clear" w:color="auto" w:fill="auto"/>
          </w:tcPr>
          <w:p w14:paraId="68851A1C" w14:textId="77777777" w:rsidR="00B30384" w:rsidRPr="008468E5" w:rsidRDefault="00B30384" w:rsidP="00686CC3">
            <w:pPr>
              <w:jc w:val="both"/>
              <w:rPr>
                <w:rFonts w:asciiTheme="minorHAnsi" w:hAnsiTheme="minorHAnsi"/>
                <w:noProof/>
                <w:color w:val="FFFFFF" w:themeColor="background1"/>
              </w:rPr>
            </w:pPr>
          </w:p>
        </w:tc>
        <w:tc>
          <w:tcPr>
            <w:tcW w:w="1418" w:type="dxa"/>
            <w:shd w:val="clear" w:color="auto" w:fill="375622"/>
            <w:vAlign w:val="center"/>
          </w:tcPr>
          <w:p w14:paraId="55478CC5" w14:textId="77777777" w:rsidR="00B30384" w:rsidRPr="008468E5" w:rsidRDefault="00B30384" w:rsidP="00686CC3">
            <w:pPr>
              <w:jc w:val="center"/>
              <w:rPr>
                <w:rFonts w:asciiTheme="minorHAnsi" w:hAnsiTheme="minorHAnsi"/>
                <w:noProof/>
                <w:color w:val="FFFFFF" w:themeColor="background1"/>
              </w:rPr>
            </w:pPr>
            <w:r w:rsidRPr="008468E5">
              <w:rPr>
                <w:rFonts w:asciiTheme="minorHAnsi" w:hAnsiTheme="minorHAnsi"/>
                <w:noProof/>
                <w:color w:val="FFFFFF" w:themeColor="background1"/>
              </w:rPr>
              <w:t>CRITERIOS</w:t>
            </w:r>
          </w:p>
        </w:tc>
        <w:tc>
          <w:tcPr>
            <w:tcW w:w="3871" w:type="dxa"/>
            <w:vAlign w:val="center"/>
          </w:tcPr>
          <w:p w14:paraId="34F05149" w14:textId="77777777" w:rsidR="00B30384" w:rsidRPr="008468E5" w:rsidRDefault="00B30384" w:rsidP="00686CC3">
            <w:pPr>
              <w:pStyle w:val="NormalWeb"/>
              <w:jc w:val="center"/>
              <w:rPr>
                <w:rFonts w:ascii="SymbolMT" w:hAnsi="SymbolMT"/>
                <w:sz w:val="20"/>
                <w:szCs w:val="20"/>
              </w:rPr>
            </w:pPr>
            <w:r w:rsidRPr="008468E5">
              <w:rPr>
                <w:rFonts w:ascii="SymbolMT" w:hAnsi="SymbolMT"/>
                <w:sz w:val="20"/>
                <w:szCs w:val="20"/>
              </w:rPr>
              <w:t>N.A.</w:t>
            </w:r>
          </w:p>
        </w:tc>
      </w:tr>
    </w:tbl>
    <w:p w14:paraId="0FEA3F47" w14:textId="3EBBD2F7" w:rsidR="00EE7EAE" w:rsidRPr="008468E5" w:rsidRDefault="00CC389A" w:rsidP="00B30384">
      <w:pPr>
        <w:spacing w:before="240"/>
        <w:jc w:val="both"/>
        <w:rPr>
          <w:rFonts w:asciiTheme="minorHAnsi" w:hAnsiTheme="minorHAnsi"/>
          <w:noProof/>
        </w:rPr>
      </w:pPr>
      <w:r w:rsidRPr="008468E5">
        <w:rPr>
          <w:rFonts w:asciiTheme="minorHAnsi" w:hAnsiTheme="minorHAnsi"/>
          <w:noProof/>
        </w:rPr>
        <w:t xml:space="preserve">Para este reactivo, </w:t>
      </w:r>
      <w:r w:rsidR="00C75737" w:rsidRPr="008468E5">
        <w:rPr>
          <w:rFonts w:asciiTheme="minorHAnsi" w:hAnsiTheme="minorHAnsi"/>
          <w:noProof/>
        </w:rPr>
        <w:t>se</w:t>
      </w:r>
      <w:r w:rsidR="006F2321" w:rsidRPr="008468E5">
        <w:rPr>
          <w:rFonts w:asciiTheme="minorHAnsi" w:hAnsiTheme="minorHAnsi"/>
          <w:noProof/>
        </w:rPr>
        <w:t xml:space="preserve"> analizó</w:t>
      </w:r>
      <w:r w:rsidR="00EE7EAE" w:rsidRPr="008468E5">
        <w:rPr>
          <w:rFonts w:asciiTheme="minorHAnsi" w:hAnsiTheme="minorHAnsi"/>
          <w:noProof/>
        </w:rPr>
        <w:t xml:space="preserve"> </w:t>
      </w:r>
      <w:r w:rsidR="00B13A7A" w:rsidRPr="008468E5">
        <w:rPr>
          <w:rFonts w:asciiTheme="minorHAnsi" w:hAnsiTheme="minorHAnsi"/>
          <w:noProof/>
        </w:rPr>
        <w:t xml:space="preserve">el </w:t>
      </w:r>
      <w:r w:rsidR="00591F64">
        <w:rPr>
          <w:rFonts w:asciiTheme="minorHAnsi" w:hAnsiTheme="minorHAnsi"/>
          <w:noProof/>
        </w:rPr>
        <w:t>Programa</w:t>
      </w:r>
      <w:r w:rsidR="00B13A7A" w:rsidRPr="008468E5">
        <w:rPr>
          <w:rFonts w:asciiTheme="minorHAnsi" w:hAnsiTheme="minorHAnsi"/>
          <w:noProof/>
        </w:rPr>
        <w:t xml:space="preserve"> </w:t>
      </w:r>
      <w:r w:rsidR="00B73061" w:rsidRPr="008468E5">
        <w:rPr>
          <w:rFonts w:asciiTheme="minorHAnsi" w:hAnsiTheme="minorHAnsi"/>
          <w:noProof/>
        </w:rPr>
        <w:t>S</w:t>
      </w:r>
      <w:r w:rsidR="00B13A7A" w:rsidRPr="008468E5">
        <w:rPr>
          <w:rFonts w:asciiTheme="minorHAnsi" w:hAnsiTheme="minorHAnsi"/>
          <w:noProof/>
        </w:rPr>
        <w:t xml:space="preserve">ectorial de Desarrollo Social 2013-2018 del estado de Yucatán, en donde </w:t>
      </w:r>
      <w:r w:rsidR="003524BB" w:rsidRPr="008468E5">
        <w:rPr>
          <w:rFonts w:asciiTheme="minorHAnsi" w:hAnsiTheme="minorHAnsi"/>
          <w:noProof/>
        </w:rPr>
        <w:t xml:space="preserve">es posible identificar </w:t>
      </w:r>
      <w:r w:rsidR="00B73061" w:rsidRPr="008468E5">
        <w:rPr>
          <w:rFonts w:asciiTheme="minorHAnsi" w:hAnsiTheme="minorHAnsi"/>
          <w:noProof/>
        </w:rPr>
        <w:t xml:space="preserve">que este responde  a los principios de participación </w:t>
      </w:r>
      <w:r w:rsidR="00625585" w:rsidRPr="008468E5">
        <w:rPr>
          <w:rFonts w:asciiTheme="minorHAnsi" w:hAnsiTheme="minorHAnsi"/>
          <w:noProof/>
        </w:rPr>
        <w:t>y suma de esfuerzos no solo con el Gobierno del Estado sino también con el Gobierno Federal.</w:t>
      </w:r>
    </w:p>
    <w:p w14:paraId="5A9F5297" w14:textId="574760C0" w:rsidR="00EE7EAE" w:rsidRPr="008468E5" w:rsidRDefault="00EE7EAE" w:rsidP="00353172">
      <w:pPr>
        <w:jc w:val="both"/>
        <w:rPr>
          <w:rFonts w:asciiTheme="minorHAnsi" w:hAnsiTheme="minorHAnsi"/>
          <w:noProof/>
        </w:rPr>
      </w:pPr>
    </w:p>
    <w:p w14:paraId="685793BE" w14:textId="7CDD7A37" w:rsidR="003A3430" w:rsidRPr="008468E5" w:rsidRDefault="003A3430" w:rsidP="00353172">
      <w:pPr>
        <w:jc w:val="both"/>
        <w:rPr>
          <w:rFonts w:asciiTheme="minorHAnsi" w:hAnsiTheme="minorHAnsi"/>
          <w:noProof/>
        </w:rPr>
      </w:pPr>
      <w:r w:rsidRPr="008468E5">
        <w:rPr>
          <w:rFonts w:asciiTheme="minorHAnsi" w:hAnsiTheme="minorHAnsi"/>
          <w:noProof/>
        </w:rPr>
        <w:t>Espec</w:t>
      </w:r>
      <w:r w:rsidR="008D2E46" w:rsidRPr="008468E5">
        <w:rPr>
          <w:rFonts w:asciiTheme="minorHAnsi" w:hAnsiTheme="minorHAnsi"/>
          <w:noProof/>
        </w:rPr>
        <w:t>í</w:t>
      </w:r>
      <w:r w:rsidRPr="008468E5">
        <w:rPr>
          <w:rFonts w:asciiTheme="minorHAnsi" w:hAnsiTheme="minorHAnsi"/>
          <w:noProof/>
        </w:rPr>
        <w:t xml:space="preserve">ficamente, </w:t>
      </w:r>
      <w:r w:rsidR="00AF348E" w:rsidRPr="008468E5">
        <w:rPr>
          <w:rFonts w:asciiTheme="minorHAnsi" w:hAnsiTheme="minorHAnsi"/>
          <w:noProof/>
        </w:rPr>
        <w:t>para el análisis del</w:t>
      </w:r>
      <w:r w:rsidRPr="008468E5">
        <w:rPr>
          <w:rFonts w:asciiTheme="minorHAnsi" w:hAnsiTheme="minorHAnsi"/>
          <w:noProof/>
        </w:rPr>
        <w:t xml:space="preserve"> ámbito estatal</w:t>
      </w:r>
      <w:r w:rsidR="004331AA" w:rsidRPr="008468E5">
        <w:rPr>
          <w:rFonts w:asciiTheme="minorHAnsi" w:hAnsiTheme="minorHAnsi"/>
          <w:noProof/>
        </w:rPr>
        <w:t xml:space="preserve">, </w:t>
      </w:r>
      <w:r w:rsidR="0057181E" w:rsidRPr="008468E5">
        <w:rPr>
          <w:rFonts w:asciiTheme="minorHAnsi" w:hAnsiTheme="minorHAnsi"/>
          <w:noProof/>
        </w:rPr>
        <w:t xml:space="preserve">el </w:t>
      </w:r>
      <w:r w:rsidR="00591F64">
        <w:rPr>
          <w:rFonts w:asciiTheme="minorHAnsi" w:hAnsiTheme="minorHAnsi"/>
          <w:noProof/>
        </w:rPr>
        <w:t>Programa</w:t>
      </w:r>
      <w:r w:rsidR="0057181E" w:rsidRPr="008468E5">
        <w:rPr>
          <w:rFonts w:asciiTheme="minorHAnsi" w:hAnsiTheme="minorHAnsi"/>
          <w:noProof/>
        </w:rPr>
        <w:t xml:space="preserve"> Sectorial de Desarrollo Social </w:t>
      </w:r>
      <w:r w:rsidR="004E2EE5" w:rsidRPr="008468E5">
        <w:rPr>
          <w:rFonts w:asciiTheme="minorHAnsi" w:hAnsiTheme="minorHAnsi"/>
          <w:noProof/>
        </w:rPr>
        <w:t>en el tema “Sistema de Protección Social” tiene por objetivo</w:t>
      </w:r>
      <w:r w:rsidR="00DF1F65" w:rsidRPr="008468E5">
        <w:rPr>
          <w:rFonts w:asciiTheme="minorHAnsi" w:hAnsiTheme="minorHAnsi"/>
          <w:noProof/>
        </w:rPr>
        <w:t>:</w:t>
      </w:r>
    </w:p>
    <w:p w14:paraId="54147F4D" w14:textId="77777777" w:rsidR="00DD3A87" w:rsidRPr="008468E5" w:rsidRDefault="00DD3A87" w:rsidP="00353172">
      <w:pPr>
        <w:jc w:val="both"/>
        <w:rPr>
          <w:rFonts w:asciiTheme="minorHAnsi" w:hAnsiTheme="minorHAnsi"/>
          <w:noProof/>
        </w:rPr>
      </w:pPr>
    </w:p>
    <w:p w14:paraId="369F44F1" w14:textId="6B0252A4" w:rsidR="00DF1F65" w:rsidRPr="008468E5" w:rsidRDefault="007D1085" w:rsidP="00194179">
      <w:pPr>
        <w:pStyle w:val="Prrafodelista"/>
        <w:numPr>
          <w:ilvl w:val="0"/>
          <w:numId w:val="26"/>
        </w:numPr>
        <w:jc w:val="both"/>
        <w:rPr>
          <w:rFonts w:asciiTheme="minorHAnsi" w:hAnsiTheme="minorHAnsi"/>
          <w:noProof/>
        </w:rPr>
      </w:pPr>
      <w:r w:rsidRPr="008468E5">
        <w:rPr>
          <w:rFonts w:asciiTheme="minorHAnsi" w:hAnsiTheme="minorHAnsi"/>
          <w:noProof/>
        </w:rPr>
        <w:t>Incrementar la cobertura efectiva de servicios de salud en el estado de Yucatán.</w:t>
      </w:r>
    </w:p>
    <w:p w14:paraId="53295E3B" w14:textId="47F1C66B" w:rsidR="007D1085" w:rsidRPr="008468E5" w:rsidRDefault="00652D0E" w:rsidP="00194179">
      <w:pPr>
        <w:pStyle w:val="Prrafodelista"/>
        <w:numPr>
          <w:ilvl w:val="0"/>
          <w:numId w:val="26"/>
        </w:numPr>
        <w:jc w:val="both"/>
        <w:rPr>
          <w:rFonts w:asciiTheme="minorHAnsi" w:hAnsiTheme="minorHAnsi"/>
          <w:noProof/>
        </w:rPr>
      </w:pPr>
      <w:r w:rsidRPr="008468E5">
        <w:rPr>
          <w:rFonts w:asciiTheme="minorHAnsi" w:hAnsiTheme="minorHAnsi"/>
          <w:noProof/>
        </w:rPr>
        <w:t>Incrementar la cobertura de sistemas de protección social en el estado de Yucatán</w:t>
      </w:r>
      <w:r w:rsidR="00DD3A87" w:rsidRPr="008468E5">
        <w:rPr>
          <w:rFonts w:asciiTheme="minorHAnsi" w:hAnsiTheme="minorHAnsi"/>
          <w:noProof/>
        </w:rPr>
        <w:t>.</w:t>
      </w:r>
    </w:p>
    <w:p w14:paraId="2155CC24" w14:textId="183FD538" w:rsidR="00DD3A87" w:rsidRPr="008468E5" w:rsidRDefault="00DD3A87" w:rsidP="00DD3A87">
      <w:pPr>
        <w:jc w:val="both"/>
        <w:rPr>
          <w:rFonts w:asciiTheme="minorHAnsi" w:hAnsiTheme="minorHAnsi"/>
          <w:noProof/>
        </w:rPr>
      </w:pPr>
    </w:p>
    <w:p w14:paraId="751DA4B3" w14:textId="2C7786EE" w:rsidR="00FB7701" w:rsidRPr="008468E5" w:rsidRDefault="00FB7701" w:rsidP="00353172">
      <w:pPr>
        <w:jc w:val="both"/>
        <w:rPr>
          <w:rFonts w:asciiTheme="minorHAnsi" w:hAnsiTheme="minorHAnsi"/>
          <w:noProof/>
        </w:rPr>
      </w:pPr>
      <w:r w:rsidRPr="008468E5">
        <w:rPr>
          <w:rFonts w:asciiTheme="minorHAnsi" w:hAnsiTheme="minorHAnsi"/>
          <w:noProof/>
        </w:rPr>
        <w:t>Tomando como referencia l</w:t>
      </w:r>
      <w:r w:rsidR="009B2BDD" w:rsidRPr="008468E5">
        <w:rPr>
          <w:rFonts w:asciiTheme="minorHAnsi" w:hAnsiTheme="minorHAnsi"/>
          <w:noProof/>
        </w:rPr>
        <w:t>os objetivos expuestos anteriormente</w:t>
      </w:r>
      <w:r w:rsidRPr="008468E5">
        <w:rPr>
          <w:rFonts w:asciiTheme="minorHAnsi" w:hAnsiTheme="minorHAnsi"/>
          <w:noProof/>
        </w:rPr>
        <w:t xml:space="preserve">, </w:t>
      </w:r>
      <w:r w:rsidR="003673FF" w:rsidRPr="008468E5">
        <w:rPr>
          <w:rFonts w:asciiTheme="minorHAnsi" w:hAnsiTheme="minorHAnsi"/>
          <w:noProof/>
        </w:rPr>
        <w:t>se va</w:t>
      </w:r>
      <w:r w:rsidR="00092030" w:rsidRPr="008468E5">
        <w:rPr>
          <w:rFonts w:asciiTheme="minorHAnsi" w:hAnsiTheme="minorHAnsi"/>
          <w:noProof/>
        </w:rPr>
        <w:t>lidó</w:t>
      </w:r>
      <w:r w:rsidR="00D30EA3" w:rsidRPr="008468E5">
        <w:rPr>
          <w:rFonts w:asciiTheme="minorHAnsi" w:hAnsiTheme="minorHAnsi"/>
          <w:noProof/>
        </w:rPr>
        <w:t xml:space="preserve"> que existen ciertos elementos del Plan Estatal de Desarrollo 2012-2018 </w:t>
      </w:r>
      <w:r w:rsidR="002A052F" w:rsidRPr="008468E5">
        <w:rPr>
          <w:rFonts w:asciiTheme="minorHAnsi" w:hAnsiTheme="minorHAnsi"/>
          <w:noProof/>
        </w:rPr>
        <w:t xml:space="preserve">que se vinculan con </w:t>
      </w:r>
      <w:r w:rsidR="00593138" w:rsidRPr="008468E5">
        <w:rPr>
          <w:rFonts w:asciiTheme="minorHAnsi" w:hAnsiTheme="minorHAnsi"/>
          <w:noProof/>
        </w:rPr>
        <w:t xml:space="preserve">el </w:t>
      </w:r>
      <w:r w:rsidR="00591F64">
        <w:rPr>
          <w:rFonts w:asciiTheme="minorHAnsi" w:hAnsiTheme="minorHAnsi"/>
          <w:noProof/>
        </w:rPr>
        <w:t>Programa</w:t>
      </w:r>
      <w:r w:rsidR="00593138" w:rsidRPr="008468E5">
        <w:rPr>
          <w:rFonts w:asciiTheme="minorHAnsi" w:hAnsiTheme="minorHAnsi"/>
          <w:noProof/>
        </w:rPr>
        <w:t xml:space="preserve"> Sectorial de Desarrollo Social</w:t>
      </w:r>
      <w:r w:rsidR="00B70F3A" w:rsidRPr="008468E5">
        <w:rPr>
          <w:rFonts w:asciiTheme="minorHAnsi" w:hAnsiTheme="minorHAnsi"/>
          <w:noProof/>
        </w:rPr>
        <w:t xml:space="preserve">, </w:t>
      </w:r>
      <w:r w:rsidR="00A47213" w:rsidRPr="008468E5">
        <w:rPr>
          <w:rFonts w:asciiTheme="minorHAnsi" w:hAnsiTheme="minorHAnsi"/>
          <w:noProof/>
        </w:rPr>
        <w:t>específicamente en el eje “Yucatán Incluyente”:</w:t>
      </w:r>
    </w:p>
    <w:p w14:paraId="7DAE6DEC" w14:textId="27BBE57B" w:rsidR="00B70F3A" w:rsidRPr="008468E5" w:rsidRDefault="00B70F3A" w:rsidP="00353172">
      <w:pPr>
        <w:jc w:val="both"/>
        <w:rPr>
          <w:rFonts w:asciiTheme="minorHAnsi" w:hAnsiTheme="minorHAnsi"/>
          <w:noProof/>
        </w:rPr>
      </w:pPr>
    </w:p>
    <w:p w14:paraId="75B9419E" w14:textId="5137ED29" w:rsidR="00D14C57" w:rsidRPr="008468E5" w:rsidRDefault="00A47213" w:rsidP="00D14C57">
      <w:pPr>
        <w:jc w:val="both"/>
        <w:rPr>
          <w:rFonts w:asciiTheme="minorHAnsi" w:hAnsiTheme="minorHAnsi"/>
          <w:noProof/>
        </w:rPr>
      </w:pPr>
      <w:r w:rsidRPr="008468E5">
        <w:rPr>
          <w:rFonts w:asciiTheme="minorHAnsi" w:hAnsiTheme="minorHAnsi"/>
          <w:noProof/>
        </w:rPr>
        <w:t>Objetivo “</w:t>
      </w:r>
      <w:r w:rsidR="00025F4F" w:rsidRPr="008468E5">
        <w:rPr>
          <w:rFonts w:asciiTheme="minorHAnsi" w:hAnsiTheme="minorHAnsi"/>
          <w:noProof/>
        </w:rPr>
        <w:t>Incrementar la cobertura efectiva de servicios de salud en el estado”</w:t>
      </w:r>
    </w:p>
    <w:p w14:paraId="5F174235" w14:textId="77777777" w:rsidR="00D14C57" w:rsidRPr="008468E5" w:rsidRDefault="00D14C57" w:rsidP="00D14C57">
      <w:pPr>
        <w:jc w:val="both"/>
        <w:rPr>
          <w:rFonts w:asciiTheme="minorHAnsi" w:hAnsiTheme="minorHAnsi"/>
          <w:noProof/>
        </w:rPr>
      </w:pPr>
    </w:p>
    <w:p w14:paraId="1D4C5DE8" w14:textId="77777777" w:rsidR="00D14C57" w:rsidRPr="008468E5" w:rsidRDefault="00D14C57" w:rsidP="00D14C57">
      <w:pPr>
        <w:pStyle w:val="Prrafodelista"/>
        <w:jc w:val="both"/>
        <w:rPr>
          <w:rFonts w:asciiTheme="minorHAnsi" w:hAnsiTheme="minorHAnsi"/>
          <w:noProof/>
        </w:rPr>
      </w:pPr>
      <w:r w:rsidRPr="008468E5">
        <w:rPr>
          <w:rFonts w:asciiTheme="minorHAnsi" w:hAnsiTheme="minorHAnsi"/>
          <w:noProof/>
        </w:rPr>
        <w:t xml:space="preserve">Líneas de acción: </w:t>
      </w:r>
    </w:p>
    <w:p w14:paraId="222F7027" w14:textId="35A4E0F0" w:rsidR="008A5DDC" w:rsidRPr="008468E5" w:rsidRDefault="00071F01" w:rsidP="00194179">
      <w:pPr>
        <w:pStyle w:val="Prrafodelista"/>
        <w:numPr>
          <w:ilvl w:val="0"/>
          <w:numId w:val="25"/>
        </w:numPr>
        <w:jc w:val="both"/>
        <w:rPr>
          <w:rFonts w:asciiTheme="minorHAnsi" w:hAnsiTheme="minorHAnsi"/>
          <w:noProof/>
        </w:rPr>
      </w:pPr>
      <w:r w:rsidRPr="008468E5">
        <w:rPr>
          <w:rFonts w:asciiTheme="minorHAnsi" w:hAnsiTheme="minorHAnsi"/>
          <w:noProof/>
        </w:rPr>
        <w:t xml:space="preserve">Fortalecer la infraestructura </w:t>
      </w:r>
      <w:r w:rsidR="008A5DDC" w:rsidRPr="008468E5">
        <w:rPr>
          <w:rFonts w:asciiTheme="minorHAnsi" w:hAnsiTheme="minorHAnsi"/>
          <w:noProof/>
        </w:rPr>
        <w:t>de salud de segundo nivel en el interior del estado.</w:t>
      </w:r>
    </w:p>
    <w:p w14:paraId="2AC3C2B8" w14:textId="000618A2" w:rsidR="008A5DDC" w:rsidRPr="008468E5" w:rsidRDefault="008A5DDC" w:rsidP="00194179">
      <w:pPr>
        <w:pStyle w:val="Prrafodelista"/>
        <w:numPr>
          <w:ilvl w:val="0"/>
          <w:numId w:val="25"/>
        </w:numPr>
        <w:jc w:val="both"/>
        <w:rPr>
          <w:rFonts w:asciiTheme="minorHAnsi" w:hAnsiTheme="minorHAnsi"/>
          <w:noProof/>
        </w:rPr>
      </w:pPr>
      <w:r w:rsidRPr="008468E5">
        <w:rPr>
          <w:rFonts w:asciiTheme="minorHAnsi" w:hAnsiTheme="minorHAnsi"/>
          <w:noProof/>
        </w:rPr>
        <w:t xml:space="preserve">Promover en las instituciones de salud </w:t>
      </w:r>
      <w:r w:rsidR="00995198" w:rsidRPr="008468E5">
        <w:rPr>
          <w:rFonts w:asciiTheme="minorHAnsi" w:hAnsiTheme="minorHAnsi"/>
          <w:noProof/>
        </w:rPr>
        <w:t xml:space="preserve">y en las formativas de profesionales de la salud, la incorporación eficaz y eficiente </w:t>
      </w:r>
      <w:r w:rsidR="00DD3ADD" w:rsidRPr="008468E5">
        <w:rPr>
          <w:rFonts w:asciiTheme="minorHAnsi" w:hAnsiTheme="minorHAnsi"/>
          <w:noProof/>
        </w:rPr>
        <w:t xml:space="preserve">del concepto de ciudadanía, los determinates psicosociales de la salud y la calidad de la vida ciudadana </w:t>
      </w:r>
      <w:r w:rsidR="00B67B43" w:rsidRPr="008468E5">
        <w:rPr>
          <w:rFonts w:asciiTheme="minorHAnsi" w:hAnsiTheme="minorHAnsi"/>
          <w:noProof/>
        </w:rPr>
        <w:t xml:space="preserve">bajo un esquema integral (Cobertura Universal Efectiva) para garantizar igual acceso </w:t>
      </w:r>
      <w:r w:rsidR="00273EE4" w:rsidRPr="008468E5">
        <w:rPr>
          <w:rFonts w:asciiTheme="minorHAnsi" w:hAnsiTheme="minorHAnsi"/>
          <w:noProof/>
        </w:rPr>
        <w:t xml:space="preserve">a oportunidades de atención ciudadana. </w:t>
      </w:r>
    </w:p>
    <w:p w14:paraId="699A4748" w14:textId="3354B614" w:rsidR="00053D89" w:rsidRPr="008468E5" w:rsidRDefault="00053D89" w:rsidP="00053D89">
      <w:pPr>
        <w:jc w:val="both"/>
        <w:rPr>
          <w:rFonts w:asciiTheme="minorHAnsi" w:hAnsiTheme="minorHAnsi"/>
          <w:noProof/>
        </w:rPr>
      </w:pPr>
    </w:p>
    <w:p w14:paraId="6C48A824" w14:textId="77777777" w:rsidR="00813D6D" w:rsidRPr="008468E5" w:rsidRDefault="00813D6D" w:rsidP="00813D6D">
      <w:pPr>
        <w:jc w:val="both"/>
        <w:rPr>
          <w:rFonts w:asciiTheme="minorHAnsi" w:hAnsiTheme="minorHAnsi"/>
          <w:noProof/>
        </w:rPr>
      </w:pPr>
      <w:r w:rsidRPr="008468E5">
        <w:rPr>
          <w:rFonts w:asciiTheme="minorHAnsi" w:hAnsiTheme="minorHAnsi"/>
          <w:noProof/>
        </w:rPr>
        <w:lastRenderedPageBreak/>
        <w:t>Plan Estatal de Desarrollo 2018-2024:</w:t>
      </w:r>
    </w:p>
    <w:p w14:paraId="3A676244" w14:textId="77777777" w:rsidR="00813D6D" w:rsidRPr="008468E5" w:rsidRDefault="00813D6D" w:rsidP="00813D6D">
      <w:pPr>
        <w:jc w:val="both"/>
        <w:rPr>
          <w:rFonts w:asciiTheme="minorHAnsi" w:hAnsiTheme="minorHAnsi"/>
          <w:noProof/>
        </w:rPr>
      </w:pPr>
    </w:p>
    <w:p w14:paraId="2B31A7D7" w14:textId="77777777" w:rsidR="00813D6D" w:rsidRPr="008468E5" w:rsidRDefault="00813D6D" w:rsidP="00813D6D">
      <w:r w:rsidRPr="008468E5">
        <w:rPr>
          <w:rFonts w:asciiTheme="minorHAnsi" w:hAnsiTheme="minorHAnsi"/>
          <w:noProof/>
        </w:rPr>
        <w:t>Objetivo “Incrementar el acceso incluyente y de calidad al Sistema Estatal de Salud”</w:t>
      </w:r>
    </w:p>
    <w:p w14:paraId="2B00B47B" w14:textId="77777777" w:rsidR="00813D6D" w:rsidRPr="008468E5" w:rsidRDefault="00813D6D" w:rsidP="00813D6D">
      <w:pPr>
        <w:jc w:val="both"/>
        <w:rPr>
          <w:rFonts w:asciiTheme="minorHAnsi" w:hAnsiTheme="minorHAnsi"/>
          <w:noProof/>
        </w:rPr>
      </w:pPr>
    </w:p>
    <w:p w14:paraId="55189033" w14:textId="77777777" w:rsidR="00813D6D" w:rsidRPr="008468E5" w:rsidRDefault="00813D6D" w:rsidP="00813D6D">
      <w:pPr>
        <w:pStyle w:val="Prrafodelista"/>
        <w:jc w:val="both"/>
        <w:rPr>
          <w:rFonts w:asciiTheme="minorHAnsi" w:hAnsiTheme="minorHAnsi"/>
          <w:noProof/>
        </w:rPr>
      </w:pPr>
      <w:r w:rsidRPr="008468E5">
        <w:rPr>
          <w:rFonts w:asciiTheme="minorHAnsi" w:hAnsiTheme="minorHAnsi"/>
          <w:noProof/>
        </w:rPr>
        <w:t xml:space="preserve">Líneas de acción: </w:t>
      </w:r>
    </w:p>
    <w:p w14:paraId="2A60D33D" w14:textId="77777777" w:rsidR="00813D6D" w:rsidRPr="008468E5" w:rsidRDefault="00813D6D" w:rsidP="00194179">
      <w:pPr>
        <w:pStyle w:val="Prrafodelista"/>
        <w:numPr>
          <w:ilvl w:val="0"/>
          <w:numId w:val="25"/>
        </w:numPr>
        <w:jc w:val="both"/>
        <w:rPr>
          <w:rFonts w:asciiTheme="minorHAnsi" w:hAnsiTheme="minorHAnsi"/>
          <w:noProof/>
        </w:rPr>
      </w:pPr>
      <w:r w:rsidRPr="008468E5">
        <w:rPr>
          <w:rFonts w:asciiTheme="minorHAnsi" w:hAnsiTheme="minorHAnsi"/>
          <w:noProof/>
        </w:rPr>
        <w:t>Organizar las unidades de primer nivel y la atención pre hospitalaria con medicamentos suficientes, equipos especializados y atención de los padecimientos con mayor frecuencia en las regiones de mayor vulnerabilidad social.</w:t>
      </w:r>
    </w:p>
    <w:p w14:paraId="5F94956A" w14:textId="77777777" w:rsidR="00813D6D" w:rsidRPr="008468E5" w:rsidRDefault="00813D6D" w:rsidP="00194179">
      <w:pPr>
        <w:pStyle w:val="Prrafodelista"/>
        <w:numPr>
          <w:ilvl w:val="0"/>
          <w:numId w:val="25"/>
        </w:numPr>
        <w:jc w:val="both"/>
        <w:rPr>
          <w:rFonts w:asciiTheme="minorHAnsi" w:hAnsiTheme="minorHAnsi"/>
          <w:noProof/>
        </w:rPr>
      </w:pPr>
      <w:r w:rsidRPr="008468E5">
        <w:rPr>
          <w:rFonts w:asciiTheme="minorHAnsi" w:hAnsiTheme="minorHAnsi"/>
          <w:noProof/>
        </w:rPr>
        <w:t>Reorganizar el recurso humano de salud con esquemas que amplíen la cobertura en el estado y aseguren la atención en hogares y comunidades.</w:t>
      </w:r>
    </w:p>
    <w:p w14:paraId="6234DD92" w14:textId="77777777" w:rsidR="00813D6D" w:rsidRPr="008468E5" w:rsidRDefault="00813D6D" w:rsidP="00194179">
      <w:pPr>
        <w:pStyle w:val="Prrafodelista"/>
        <w:numPr>
          <w:ilvl w:val="0"/>
          <w:numId w:val="25"/>
        </w:numPr>
        <w:jc w:val="both"/>
        <w:rPr>
          <w:rFonts w:asciiTheme="minorHAnsi" w:hAnsiTheme="minorHAnsi"/>
          <w:noProof/>
        </w:rPr>
      </w:pPr>
      <w:r w:rsidRPr="008468E5">
        <w:rPr>
          <w:rFonts w:asciiTheme="minorHAnsi" w:hAnsiTheme="minorHAnsi"/>
          <w:noProof/>
        </w:rPr>
        <w:t>Expandir los horarios de atención médica para brindar servicios en el primer nivel de atención durante las 24 horas del día, los siete días de la semana.</w:t>
      </w:r>
    </w:p>
    <w:p w14:paraId="409B26AA" w14:textId="77777777" w:rsidR="00A211DE" w:rsidRPr="008468E5" w:rsidRDefault="00A211DE" w:rsidP="00FB7D09">
      <w:pPr>
        <w:jc w:val="both"/>
        <w:rPr>
          <w:rFonts w:asciiTheme="minorHAnsi" w:hAnsiTheme="minorHAnsi"/>
          <w:noProof/>
        </w:rPr>
      </w:pPr>
    </w:p>
    <w:p w14:paraId="0DF04A3A" w14:textId="4C39DDA4" w:rsidR="00724271" w:rsidRPr="008468E5" w:rsidRDefault="00053D89" w:rsidP="00FB7D09">
      <w:pPr>
        <w:jc w:val="both"/>
        <w:rPr>
          <w:rFonts w:asciiTheme="minorHAnsi" w:hAnsiTheme="minorHAnsi"/>
          <w:noProof/>
        </w:rPr>
      </w:pPr>
      <w:r w:rsidRPr="008468E5">
        <w:rPr>
          <w:rFonts w:asciiTheme="minorHAnsi" w:hAnsiTheme="minorHAnsi"/>
          <w:noProof/>
        </w:rPr>
        <w:t xml:space="preserve">Por lo anterior, </w:t>
      </w:r>
      <w:r w:rsidR="0098639B" w:rsidRPr="008468E5">
        <w:rPr>
          <w:rFonts w:asciiTheme="minorHAnsi" w:hAnsiTheme="minorHAnsi"/>
          <w:noProof/>
        </w:rPr>
        <w:t xml:space="preserve">podemos </w:t>
      </w:r>
      <w:r w:rsidR="00813D6D" w:rsidRPr="008468E5">
        <w:rPr>
          <w:rFonts w:asciiTheme="minorHAnsi" w:hAnsiTheme="minorHAnsi"/>
          <w:noProof/>
        </w:rPr>
        <w:t>establecer</w:t>
      </w:r>
      <w:r w:rsidR="0098639B" w:rsidRPr="008468E5">
        <w:rPr>
          <w:rFonts w:asciiTheme="minorHAnsi" w:hAnsiTheme="minorHAnsi"/>
          <w:noProof/>
        </w:rPr>
        <w:t xml:space="preserve"> que los objetivos expuestos tanto en </w:t>
      </w:r>
      <w:r w:rsidR="00813D6D" w:rsidRPr="008468E5">
        <w:rPr>
          <w:rFonts w:asciiTheme="minorHAnsi" w:hAnsiTheme="minorHAnsi"/>
          <w:noProof/>
        </w:rPr>
        <w:t>los</w:t>
      </w:r>
      <w:r w:rsidR="0098639B" w:rsidRPr="008468E5">
        <w:rPr>
          <w:rFonts w:asciiTheme="minorHAnsi" w:hAnsiTheme="minorHAnsi"/>
          <w:noProof/>
        </w:rPr>
        <w:t xml:space="preserve"> Plan</w:t>
      </w:r>
      <w:r w:rsidR="00813D6D" w:rsidRPr="008468E5">
        <w:rPr>
          <w:rFonts w:asciiTheme="minorHAnsi" w:hAnsiTheme="minorHAnsi"/>
          <w:noProof/>
        </w:rPr>
        <w:t>es</w:t>
      </w:r>
      <w:r w:rsidR="0098639B" w:rsidRPr="008468E5">
        <w:rPr>
          <w:rFonts w:asciiTheme="minorHAnsi" w:hAnsiTheme="minorHAnsi"/>
          <w:noProof/>
        </w:rPr>
        <w:t xml:space="preserve"> Estatal</w:t>
      </w:r>
      <w:r w:rsidR="00813D6D" w:rsidRPr="008468E5">
        <w:rPr>
          <w:rFonts w:asciiTheme="minorHAnsi" w:hAnsiTheme="minorHAnsi"/>
          <w:noProof/>
        </w:rPr>
        <w:t>es</w:t>
      </w:r>
      <w:r w:rsidR="0098639B" w:rsidRPr="008468E5">
        <w:rPr>
          <w:rFonts w:asciiTheme="minorHAnsi" w:hAnsiTheme="minorHAnsi"/>
          <w:noProof/>
        </w:rPr>
        <w:t xml:space="preserve"> de Desarrollo como en el Plan Sectorial de Desarrollo Social son congruentes</w:t>
      </w:r>
      <w:r w:rsidR="0096794D" w:rsidRPr="008468E5">
        <w:rPr>
          <w:rFonts w:asciiTheme="minorHAnsi" w:hAnsiTheme="minorHAnsi"/>
          <w:noProof/>
        </w:rPr>
        <w:t xml:space="preserve">, </w:t>
      </w:r>
      <w:r w:rsidR="004402AF" w:rsidRPr="008468E5">
        <w:rPr>
          <w:rFonts w:asciiTheme="minorHAnsi" w:hAnsiTheme="minorHAnsi"/>
          <w:noProof/>
        </w:rPr>
        <w:t xml:space="preserve">ya que </w:t>
      </w:r>
      <w:r w:rsidR="00134B26" w:rsidRPr="008468E5">
        <w:rPr>
          <w:rFonts w:asciiTheme="minorHAnsi" w:hAnsiTheme="minorHAnsi"/>
          <w:noProof/>
        </w:rPr>
        <w:t xml:space="preserve">parte de garantizar dicha cobertura efectiva consiste en atender a la población sin </w:t>
      </w:r>
      <w:r w:rsidR="00C02E1E" w:rsidRPr="008468E5">
        <w:rPr>
          <w:rFonts w:asciiTheme="minorHAnsi" w:hAnsiTheme="minorHAnsi"/>
          <w:noProof/>
        </w:rPr>
        <w:t>S</w:t>
      </w:r>
      <w:r w:rsidR="00134B26" w:rsidRPr="008468E5">
        <w:rPr>
          <w:rFonts w:asciiTheme="minorHAnsi" w:hAnsiTheme="minorHAnsi"/>
          <w:noProof/>
        </w:rPr>
        <w:t xml:space="preserve">eguridad </w:t>
      </w:r>
      <w:r w:rsidR="00C02E1E" w:rsidRPr="008468E5">
        <w:rPr>
          <w:rFonts w:asciiTheme="minorHAnsi" w:hAnsiTheme="minorHAnsi"/>
          <w:noProof/>
        </w:rPr>
        <w:t>S</w:t>
      </w:r>
      <w:r w:rsidR="00134B26" w:rsidRPr="008468E5">
        <w:rPr>
          <w:rFonts w:asciiTheme="minorHAnsi" w:hAnsiTheme="minorHAnsi"/>
          <w:noProof/>
        </w:rPr>
        <w:t>ocial</w:t>
      </w:r>
      <w:r w:rsidR="00C76839" w:rsidRPr="008468E5">
        <w:rPr>
          <w:rFonts w:asciiTheme="minorHAnsi" w:hAnsiTheme="minorHAnsi"/>
          <w:noProof/>
        </w:rPr>
        <w:t xml:space="preserve">, la cuál es la población objetivo del </w:t>
      </w:r>
      <w:r w:rsidR="00591F64">
        <w:rPr>
          <w:rFonts w:asciiTheme="minorHAnsi" w:hAnsiTheme="minorHAnsi"/>
          <w:noProof/>
        </w:rPr>
        <w:t>Programa</w:t>
      </w:r>
      <w:r w:rsidR="00C76839" w:rsidRPr="008468E5">
        <w:rPr>
          <w:rFonts w:asciiTheme="minorHAnsi" w:hAnsiTheme="minorHAnsi"/>
          <w:noProof/>
        </w:rPr>
        <w:t xml:space="preserve"> e</w:t>
      </w:r>
      <w:r w:rsidR="00FB7D09" w:rsidRPr="008468E5">
        <w:rPr>
          <w:rFonts w:asciiTheme="minorHAnsi" w:hAnsiTheme="minorHAnsi"/>
          <w:noProof/>
        </w:rPr>
        <w:t>n cuestión.</w:t>
      </w:r>
    </w:p>
    <w:p w14:paraId="47E88442" w14:textId="19903F71" w:rsidR="00FB7D09" w:rsidRPr="008468E5" w:rsidRDefault="008D2E46" w:rsidP="00C46EE5">
      <w:pPr>
        <w:rPr>
          <w:rFonts w:asciiTheme="minorHAnsi" w:hAnsiTheme="minorHAnsi"/>
          <w:noProof/>
        </w:rPr>
      </w:pPr>
      <w:r w:rsidRPr="008468E5">
        <w:rPr>
          <w:rFonts w:asciiTheme="minorHAnsi" w:hAnsiTheme="minorHAnsi"/>
          <w:noProof/>
        </w:rPr>
        <w:br w:type="page"/>
      </w:r>
    </w:p>
    <w:tbl>
      <w:tblPr>
        <w:tblStyle w:val="Tablaconcuadrcula"/>
        <w:tblW w:w="0" w:type="auto"/>
        <w:tblLook w:val="04A0" w:firstRow="1" w:lastRow="0" w:firstColumn="1" w:lastColumn="0" w:noHBand="0" w:noVBand="1"/>
      </w:tblPr>
      <w:tblGrid>
        <w:gridCol w:w="8828"/>
      </w:tblGrid>
      <w:tr w:rsidR="004C10A2" w:rsidRPr="008468E5" w14:paraId="55CF3AD5" w14:textId="77777777" w:rsidTr="003B6D4C">
        <w:tc>
          <w:tcPr>
            <w:tcW w:w="8828" w:type="dxa"/>
            <w:shd w:val="clear" w:color="auto" w:fill="375622"/>
          </w:tcPr>
          <w:p w14:paraId="14CE9FA5" w14:textId="58FAB00F" w:rsidR="004C10A2" w:rsidRPr="008468E5" w:rsidRDefault="004C10A2" w:rsidP="003B6D4C">
            <w:pPr>
              <w:jc w:val="both"/>
              <w:rPr>
                <w:rFonts w:asciiTheme="minorHAnsi" w:hAnsiTheme="minorHAnsi"/>
                <w:noProof/>
              </w:rPr>
            </w:pPr>
            <w:r w:rsidRPr="008468E5">
              <w:rPr>
                <w:rFonts w:asciiTheme="minorHAnsi" w:hAnsiTheme="minorHAnsi"/>
                <w:noProof/>
                <w:color w:val="FFFFFF" w:themeColor="background1"/>
              </w:rPr>
              <w:lastRenderedPageBreak/>
              <w:t>PREGUNTA 5</w:t>
            </w:r>
          </w:p>
        </w:tc>
      </w:tr>
      <w:tr w:rsidR="004C10A2" w:rsidRPr="008468E5" w14:paraId="43510EB0" w14:textId="77777777" w:rsidTr="003B6D4C">
        <w:tc>
          <w:tcPr>
            <w:tcW w:w="8828" w:type="dxa"/>
          </w:tcPr>
          <w:p w14:paraId="299F149F" w14:textId="296F3126" w:rsidR="004C10A2" w:rsidRPr="008468E5" w:rsidRDefault="004C10A2" w:rsidP="00842AE9">
            <w:pPr>
              <w:pStyle w:val="NormalWeb"/>
              <w:jc w:val="both"/>
              <w:rPr>
                <w:rFonts w:asciiTheme="minorHAnsi" w:hAnsiTheme="minorHAnsi"/>
                <w:noProof/>
                <w:szCs w:val="20"/>
              </w:rPr>
            </w:pPr>
            <w:r w:rsidRPr="008468E5">
              <w:rPr>
                <w:rFonts w:asciiTheme="minorHAnsi" w:hAnsiTheme="minorHAnsi"/>
                <w:noProof/>
                <w:szCs w:val="20"/>
              </w:rPr>
              <w:t xml:space="preserve">El Propósito del </w:t>
            </w:r>
            <w:r w:rsidR="00591F64">
              <w:rPr>
                <w:rFonts w:asciiTheme="minorHAnsi" w:hAnsiTheme="minorHAnsi"/>
                <w:noProof/>
                <w:szCs w:val="20"/>
              </w:rPr>
              <w:t>Programa</w:t>
            </w:r>
            <w:r w:rsidRPr="008468E5">
              <w:rPr>
                <w:rFonts w:asciiTheme="minorHAnsi" w:hAnsiTheme="minorHAnsi"/>
                <w:noProof/>
                <w:szCs w:val="20"/>
              </w:rPr>
              <w:t xml:space="preserve"> está vinculado con los objetivos del </w:t>
            </w:r>
            <w:r w:rsidR="00591F64">
              <w:rPr>
                <w:rFonts w:asciiTheme="minorHAnsi" w:hAnsiTheme="minorHAnsi"/>
                <w:noProof/>
                <w:szCs w:val="20"/>
              </w:rPr>
              <w:t>Programa</w:t>
            </w:r>
            <w:r w:rsidRPr="008468E5">
              <w:rPr>
                <w:rFonts w:asciiTheme="minorHAnsi" w:hAnsiTheme="minorHAnsi"/>
                <w:noProof/>
                <w:szCs w:val="20"/>
              </w:rPr>
              <w:t xml:space="preserve"> sectorial, especial o institucional considerando que: </w:t>
            </w:r>
          </w:p>
          <w:p w14:paraId="5A64BE19" w14:textId="5E5DB65D" w:rsidR="004C10A2" w:rsidRPr="008468E5" w:rsidRDefault="004C10A2" w:rsidP="00194179">
            <w:pPr>
              <w:pStyle w:val="NormalWeb"/>
              <w:numPr>
                <w:ilvl w:val="0"/>
                <w:numId w:val="5"/>
              </w:numPr>
              <w:jc w:val="both"/>
              <w:rPr>
                <w:rFonts w:asciiTheme="minorHAnsi" w:hAnsiTheme="minorHAnsi"/>
                <w:noProof/>
                <w:szCs w:val="20"/>
              </w:rPr>
            </w:pPr>
            <w:r w:rsidRPr="008468E5">
              <w:rPr>
                <w:rFonts w:asciiTheme="minorHAnsi" w:hAnsiTheme="minorHAnsi"/>
                <w:noProof/>
                <w:szCs w:val="20"/>
              </w:rPr>
              <w:t xml:space="preserve">Existen conceptos comunes entre el Propósito y los objetivos del </w:t>
            </w:r>
            <w:r w:rsidR="00591F64">
              <w:rPr>
                <w:rFonts w:asciiTheme="minorHAnsi" w:hAnsiTheme="minorHAnsi"/>
                <w:noProof/>
                <w:szCs w:val="20"/>
              </w:rPr>
              <w:t>Programa</w:t>
            </w:r>
            <w:r w:rsidRPr="008468E5">
              <w:rPr>
                <w:rFonts w:asciiTheme="minorHAnsi" w:hAnsiTheme="minorHAnsi"/>
                <w:noProof/>
                <w:szCs w:val="20"/>
              </w:rPr>
              <w:t xml:space="preserve"> sectorial, especial o institucional por ejemplo: población objetivo. </w:t>
            </w:r>
          </w:p>
          <w:p w14:paraId="0A10D892" w14:textId="01E6716D" w:rsidR="004C10A2" w:rsidRPr="008468E5" w:rsidRDefault="004C10A2" w:rsidP="00194179">
            <w:pPr>
              <w:pStyle w:val="NormalWeb"/>
              <w:numPr>
                <w:ilvl w:val="0"/>
                <w:numId w:val="5"/>
              </w:numPr>
              <w:jc w:val="both"/>
              <w:rPr>
                <w:rFonts w:asciiTheme="minorHAnsi" w:hAnsiTheme="minorHAnsi"/>
                <w:noProof/>
                <w:sz w:val="20"/>
                <w:szCs w:val="20"/>
              </w:rPr>
            </w:pPr>
            <w:r w:rsidRPr="008468E5">
              <w:rPr>
                <w:rFonts w:asciiTheme="minorHAnsi" w:hAnsiTheme="minorHAnsi"/>
                <w:noProof/>
                <w:szCs w:val="20"/>
              </w:rPr>
              <w:t xml:space="preserve">El logro del Propósito aporta al cumplimiento de alguno(s) de los objetivos del </w:t>
            </w:r>
            <w:r w:rsidR="00591F64">
              <w:rPr>
                <w:rFonts w:asciiTheme="minorHAnsi" w:hAnsiTheme="minorHAnsi"/>
                <w:noProof/>
                <w:szCs w:val="20"/>
              </w:rPr>
              <w:t>Programa</w:t>
            </w:r>
            <w:r w:rsidRPr="008468E5">
              <w:rPr>
                <w:rFonts w:asciiTheme="minorHAnsi" w:hAnsiTheme="minorHAnsi"/>
                <w:noProof/>
                <w:szCs w:val="20"/>
              </w:rPr>
              <w:t xml:space="preserve"> sectorial, especial o institucional. </w:t>
            </w:r>
          </w:p>
        </w:tc>
      </w:tr>
    </w:tbl>
    <w:p w14:paraId="35E58792" w14:textId="1FD17E7E" w:rsidR="00EA1D96" w:rsidRPr="008468E5" w:rsidRDefault="00EA1D96" w:rsidP="007B5047">
      <w:pPr>
        <w:rPr>
          <w:rFonts w:asciiTheme="minorHAnsi" w:hAnsiTheme="minorHAnsi"/>
          <w:noProof/>
        </w:rPr>
      </w:pPr>
    </w:p>
    <w:tbl>
      <w:tblPr>
        <w:tblStyle w:val="Tablaconcuadrcula"/>
        <w:tblW w:w="0" w:type="auto"/>
        <w:tblLook w:val="04A0" w:firstRow="1" w:lastRow="0" w:firstColumn="1" w:lastColumn="0" w:noHBand="0" w:noVBand="1"/>
      </w:tblPr>
      <w:tblGrid>
        <w:gridCol w:w="988"/>
        <w:gridCol w:w="7840"/>
      </w:tblGrid>
      <w:tr w:rsidR="008D2E46" w:rsidRPr="008468E5" w14:paraId="48CD22C5" w14:textId="77777777" w:rsidTr="00B11C96">
        <w:tc>
          <w:tcPr>
            <w:tcW w:w="988" w:type="dxa"/>
            <w:shd w:val="clear" w:color="auto" w:fill="375622"/>
          </w:tcPr>
          <w:p w14:paraId="0FA7EACE" w14:textId="77777777" w:rsidR="008D2E46" w:rsidRPr="008468E5" w:rsidRDefault="008D2E46" w:rsidP="00B11C96">
            <w:pPr>
              <w:jc w:val="center"/>
              <w:rPr>
                <w:rFonts w:asciiTheme="minorHAnsi" w:hAnsiTheme="minorHAnsi"/>
                <w:noProof/>
                <w:color w:val="FFFFFF" w:themeColor="background1"/>
              </w:rPr>
            </w:pPr>
            <w:r w:rsidRPr="008468E5">
              <w:rPr>
                <w:rFonts w:asciiTheme="minorHAnsi" w:hAnsiTheme="minorHAnsi"/>
                <w:noProof/>
                <w:color w:val="FFFFFF" w:themeColor="background1"/>
              </w:rPr>
              <w:t>NIVEL</w:t>
            </w:r>
          </w:p>
        </w:tc>
        <w:tc>
          <w:tcPr>
            <w:tcW w:w="7840" w:type="dxa"/>
            <w:shd w:val="clear" w:color="auto" w:fill="375622"/>
          </w:tcPr>
          <w:p w14:paraId="37E78B05" w14:textId="77777777" w:rsidR="008D2E46" w:rsidRPr="008468E5" w:rsidRDefault="008D2E46" w:rsidP="00B11C96">
            <w:pPr>
              <w:jc w:val="center"/>
              <w:rPr>
                <w:rFonts w:asciiTheme="minorHAnsi" w:hAnsiTheme="minorHAnsi"/>
                <w:noProof/>
                <w:color w:val="FFFFFF" w:themeColor="background1"/>
              </w:rPr>
            </w:pPr>
            <w:r w:rsidRPr="008468E5">
              <w:rPr>
                <w:rFonts w:asciiTheme="minorHAnsi" w:hAnsiTheme="minorHAnsi"/>
                <w:noProof/>
                <w:color w:val="FFFFFF" w:themeColor="background1"/>
              </w:rPr>
              <w:t>CRITERIOS</w:t>
            </w:r>
          </w:p>
        </w:tc>
      </w:tr>
      <w:tr w:rsidR="008D2E46" w:rsidRPr="008468E5" w14:paraId="3C82A622" w14:textId="77777777" w:rsidTr="00B11C96">
        <w:trPr>
          <w:trHeight w:val="1191"/>
        </w:trPr>
        <w:tc>
          <w:tcPr>
            <w:tcW w:w="988" w:type="dxa"/>
          </w:tcPr>
          <w:p w14:paraId="00BBC540" w14:textId="77777777" w:rsidR="008D2E46" w:rsidRPr="008468E5" w:rsidRDefault="008D2E46" w:rsidP="00B11C96">
            <w:pPr>
              <w:jc w:val="center"/>
              <w:rPr>
                <w:rFonts w:asciiTheme="minorHAnsi" w:hAnsiTheme="minorHAnsi" w:cstheme="minorHAnsi"/>
                <w:noProof/>
                <w:sz w:val="20"/>
                <w:szCs w:val="20"/>
              </w:rPr>
            </w:pPr>
            <w:r w:rsidRPr="008468E5">
              <w:rPr>
                <w:rFonts w:asciiTheme="minorHAnsi" w:hAnsiTheme="minorHAnsi" w:cstheme="minorHAnsi"/>
                <w:noProof/>
                <w:sz w:val="20"/>
                <w:szCs w:val="20"/>
              </w:rPr>
              <w:t>1</w:t>
            </w:r>
          </w:p>
        </w:tc>
        <w:tc>
          <w:tcPr>
            <w:tcW w:w="7840" w:type="dxa"/>
          </w:tcPr>
          <w:p w14:paraId="172B9EA3" w14:textId="73E4AAE1" w:rsidR="008D2E46" w:rsidRPr="008468E5" w:rsidRDefault="008D2E46" w:rsidP="00194179">
            <w:pPr>
              <w:pStyle w:val="NormalWeb"/>
              <w:numPr>
                <w:ilvl w:val="0"/>
                <w:numId w:val="42"/>
              </w:numPr>
              <w:rPr>
                <w:rFonts w:asciiTheme="minorHAnsi" w:hAnsiTheme="minorHAnsi" w:cstheme="minorHAnsi"/>
                <w:sz w:val="20"/>
                <w:szCs w:val="20"/>
              </w:rPr>
            </w:pPr>
            <w:r w:rsidRPr="008468E5">
              <w:rPr>
                <w:rFonts w:asciiTheme="minorHAnsi" w:hAnsiTheme="minorHAnsi" w:cstheme="minorHAnsi"/>
                <w:sz w:val="20"/>
                <w:szCs w:val="20"/>
              </w:rPr>
              <w:t xml:space="preserve">El </w:t>
            </w:r>
            <w:r w:rsidR="00591F64">
              <w:rPr>
                <w:rFonts w:asciiTheme="minorHAnsi" w:hAnsiTheme="minorHAnsi" w:cstheme="minorHAnsi"/>
                <w:sz w:val="20"/>
                <w:szCs w:val="20"/>
              </w:rPr>
              <w:t>Programa</w:t>
            </w:r>
            <w:r w:rsidRPr="008468E5">
              <w:rPr>
                <w:rFonts w:asciiTheme="minorHAnsi" w:hAnsiTheme="minorHAnsi" w:cstheme="minorHAnsi"/>
                <w:sz w:val="20"/>
                <w:szCs w:val="20"/>
              </w:rPr>
              <w:t xml:space="preserve"> cuenta con un documento en el que se establece la </w:t>
            </w:r>
            <w:r w:rsidR="000513D4" w:rsidRPr="008468E5">
              <w:rPr>
                <w:rFonts w:asciiTheme="minorHAnsi" w:hAnsiTheme="minorHAnsi" w:cstheme="minorHAnsi"/>
                <w:sz w:val="20"/>
                <w:szCs w:val="20"/>
              </w:rPr>
              <w:t>relación</w:t>
            </w:r>
            <w:r w:rsidRPr="008468E5">
              <w:rPr>
                <w:rFonts w:asciiTheme="minorHAnsi" w:hAnsiTheme="minorHAnsi" w:cstheme="minorHAnsi"/>
                <w:sz w:val="20"/>
                <w:szCs w:val="20"/>
              </w:rPr>
              <w:t xml:space="preserve"> con objetivo(s) del </w:t>
            </w:r>
            <w:r w:rsidR="00591F64">
              <w:rPr>
                <w:rFonts w:asciiTheme="minorHAnsi" w:hAnsiTheme="minorHAnsi" w:cstheme="minorHAnsi"/>
                <w:sz w:val="20"/>
                <w:szCs w:val="20"/>
              </w:rPr>
              <w:t>Programa</w:t>
            </w:r>
            <w:r w:rsidRPr="008468E5">
              <w:rPr>
                <w:rFonts w:asciiTheme="minorHAnsi" w:hAnsiTheme="minorHAnsi" w:cstheme="minorHAnsi"/>
                <w:sz w:val="20"/>
                <w:szCs w:val="20"/>
              </w:rPr>
              <w:t xml:space="preserve"> sectorial, especial o institucional, y </w:t>
            </w:r>
          </w:p>
          <w:p w14:paraId="6D284241" w14:textId="694FCC8E" w:rsidR="008D2E46" w:rsidRPr="008468E5" w:rsidRDefault="008D2E46" w:rsidP="00194179">
            <w:pPr>
              <w:pStyle w:val="NormalWeb"/>
              <w:numPr>
                <w:ilvl w:val="0"/>
                <w:numId w:val="42"/>
              </w:numPr>
              <w:rPr>
                <w:rFonts w:asciiTheme="minorHAnsi" w:hAnsiTheme="minorHAnsi" w:cstheme="minorHAnsi"/>
                <w:sz w:val="20"/>
                <w:szCs w:val="20"/>
              </w:rPr>
            </w:pPr>
            <w:r w:rsidRPr="008468E5">
              <w:rPr>
                <w:rFonts w:asciiTheme="minorHAnsi" w:hAnsiTheme="minorHAnsi" w:cstheme="minorHAnsi"/>
                <w:sz w:val="20"/>
                <w:szCs w:val="20"/>
              </w:rPr>
              <w:t xml:space="preserve">No es posible determinar </w:t>
            </w:r>
            <w:r w:rsidR="000513D4" w:rsidRPr="008468E5">
              <w:rPr>
                <w:rFonts w:asciiTheme="minorHAnsi" w:hAnsiTheme="minorHAnsi" w:cstheme="minorHAnsi"/>
                <w:sz w:val="20"/>
                <w:szCs w:val="20"/>
              </w:rPr>
              <w:t>vinculación</w:t>
            </w:r>
            <w:r w:rsidRPr="008468E5">
              <w:rPr>
                <w:rFonts w:asciiTheme="minorHAnsi" w:hAnsiTheme="minorHAnsi" w:cstheme="minorHAnsi"/>
                <w:sz w:val="20"/>
                <w:szCs w:val="20"/>
              </w:rPr>
              <w:t xml:space="preserve"> con los aspectos establecidos en la pregunta. </w:t>
            </w:r>
          </w:p>
        </w:tc>
      </w:tr>
      <w:tr w:rsidR="008D2E46" w:rsidRPr="008468E5" w14:paraId="00ACFC44" w14:textId="77777777" w:rsidTr="00B11C96">
        <w:tc>
          <w:tcPr>
            <w:tcW w:w="988" w:type="dxa"/>
          </w:tcPr>
          <w:p w14:paraId="7B2C3D31" w14:textId="77777777" w:rsidR="008D2E46" w:rsidRPr="008468E5" w:rsidRDefault="008D2E46" w:rsidP="00B11C96">
            <w:pPr>
              <w:jc w:val="center"/>
              <w:rPr>
                <w:rFonts w:asciiTheme="minorHAnsi" w:hAnsiTheme="minorHAnsi" w:cstheme="minorHAnsi"/>
                <w:noProof/>
                <w:sz w:val="20"/>
                <w:szCs w:val="20"/>
              </w:rPr>
            </w:pPr>
            <w:r w:rsidRPr="008468E5">
              <w:rPr>
                <w:rFonts w:asciiTheme="minorHAnsi" w:hAnsiTheme="minorHAnsi" w:cstheme="minorHAnsi"/>
                <w:noProof/>
                <w:sz w:val="20"/>
                <w:szCs w:val="20"/>
              </w:rPr>
              <w:t>2</w:t>
            </w:r>
          </w:p>
        </w:tc>
        <w:tc>
          <w:tcPr>
            <w:tcW w:w="7840" w:type="dxa"/>
          </w:tcPr>
          <w:p w14:paraId="4EBAB2D1" w14:textId="3C2FF7DF" w:rsidR="008D2E46" w:rsidRPr="008468E5" w:rsidRDefault="008D2E46" w:rsidP="00194179">
            <w:pPr>
              <w:pStyle w:val="NormalWeb"/>
              <w:numPr>
                <w:ilvl w:val="0"/>
                <w:numId w:val="43"/>
              </w:numPr>
              <w:rPr>
                <w:rFonts w:asciiTheme="minorHAnsi" w:hAnsiTheme="minorHAnsi" w:cstheme="minorHAnsi"/>
                <w:sz w:val="20"/>
                <w:szCs w:val="20"/>
              </w:rPr>
            </w:pPr>
            <w:r w:rsidRPr="008468E5">
              <w:rPr>
                <w:rFonts w:asciiTheme="minorHAnsi" w:hAnsiTheme="minorHAnsi" w:cstheme="minorHAnsi"/>
                <w:sz w:val="20"/>
                <w:szCs w:val="20"/>
              </w:rPr>
              <w:t xml:space="preserve">El </w:t>
            </w:r>
            <w:r w:rsidR="00591F64">
              <w:rPr>
                <w:rFonts w:asciiTheme="minorHAnsi" w:hAnsiTheme="minorHAnsi" w:cstheme="minorHAnsi"/>
                <w:sz w:val="20"/>
                <w:szCs w:val="20"/>
              </w:rPr>
              <w:t>Programa</w:t>
            </w:r>
            <w:r w:rsidRPr="008468E5">
              <w:rPr>
                <w:rFonts w:asciiTheme="minorHAnsi" w:hAnsiTheme="minorHAnsi" w:cstheme="minorHAnsi"/>
                <w:sz w:val="20"/>
                <w:szCs w:val="20"/>
              </w:rPr>
              <w:t xml:space="preserve"> cuenta con un documento en el que se establece la </w:t>
            </w:r>
            <w:r w:rsidR="000513D4" w:rsidRPr="008468E5">
              <w:rPr>
                <w:rFonts w:asciiTheme="minorHAnsi" w:hAnsiTheme="minorHAnsi" w:cstheme="minorHAnsi"/>
                <w:sz w:val="20"/>
                <w:szCs w:val="20"/>
              </w:rPr>
              <w:t>relación</w:t>
            </w:r>
            <w:r w:rsidRPr="008468E5">
              <w:rPr>
                <w:rFonts w:asciiTheme="minorHAnsi" w:hAnsiTheme="minorHAnsi" w:cstheme="minorHAnsi"/>
                <w:sz w:val="20"/>
                <w:szCs w:val="20"/>
              </w:rPr>
              <w:t xml:space="preserve"> con objetivo(s) del </w:t>
            </w:r>
            <w:r w:rsidR="00591F64">
              <w:rPr>
                <w:rFonts w:asciiTheme="minorHAnsi" w:hAnsiTheme="minorHAnsi" w:cstheme="minorHAnsi"/>
                <w:sz w:val="20"/>
                <w:szCs w:val="20"/>
              </w:rPr>
              <w:t>Programa</w:t>
            </w:r>
            <w:r w:rsidRPr="008468E5">
              <w:rPr>
                <w:rFonts w:asciiTheme="minorHAnsi" w:hAnsiTheme="minorHAnsi" w:cstheme="minorHAnsi"/>
                <w:sz w:val="20"/>
                <w:szCs w:val="20"/>
              </w:rPr>
              <w:t xml:space="preserve"> sectorial, especial o institucional, y </w:t>
            </w:r>
          </w:p>
          <w:p w14:paraId="558594DE" w14:textId="7EB72215" w:rsidR="008D2E46" w:rsidRPr="008468E5" w:rsidRDefault="008D2E46" w:rsidP="00194179">
            <w:pPr>
              <w:pStyle w:val="NormalWeb"/>
              <w:numPr>
                <w:ilvl w:val="0"/>
                <w:numId w:val="43"/>
              </w:numPr>
              <w:rPr>
                <w:rFonts w:asciiTheme="minorHAnsi" w:hAnsiTheme="minorHAnsi" w:cstheme="minorHAnsi"/>
                <w:sz w:val="20"/>
                <w:szCs w:val="20"/>
              </w:rPr>
            </w:pPr>
            <w:r w:rsidRPr="008468E5">
              <w:rPr>
                <w:rFonts w:asciiTheme="minorHAnsi" w:hAnsiTheme="minorHAnsi" w:cstheme="minorHAnsi"/>
                <w:sz w:val="20"/>
                <w:szCs w:val="20"/>
              </w:rPr>
              <w:t xml:space="preserve">Es posible determinar </w:t>
            </w:r>
            <w:r w:rsidR="000513D4" w:rsidRPr="008468E5">
              <w:rPr>
                <w:rFonts w:asciiTheme="minorHAnsi" w:hAnsiTheme="minorHAnsi" w:cstheme="minorHAnsi"/>
                <w:sz w:val="20"/>
                <w:szCs w:val="20"/>
              </w:rPr>
              <w:t>vinculación</w:t>
            </w:r>
            <w:r w:rsidRPr="008468E5">
              <w:rPr>
                <w:rFonts w:asciiTheme="minorHAnsi" w:hAnsiTheme="minorHAnsi" w:cstheme="minorHAnsi"/>
                <w:sz w:val="20"/>
                <w:szCs w:val="20"/>
              </w:rPr>
              <w:t xml:space="preserve"> con uno de los aspectos establecidos en la pregunta. </w:t>
            </w:r>
          </w:p>
        </w:tc>
      </w:tr>
      <w:tr w:rsidR="008D2E46" w:rsidRPr="008468E5" w14:paraId="6C9424D4" w14:textId="77777777" w:rsidTr="00B11C96">
        <w:tc>
          <w:tcPr>
            <w:tcW w:w="988" w:type="dxa"/>
          </w:tcPr>
          <w:p w14:paraId="07567A99" w14:textId="77777777" w:rsidR="008D2E46" w:rsidRPr="008468E5" w:rsidRDefault="008D2E46" w:rsidP="00B11C96">
            <w:pPr>
              <w:jc w:val="center"/>
              <w:rPr>
                <w:rFonts w:asciiTheme="minorHAnsi" w:hAnsiTheme="minorHAnsi" w:cstheme="minorHAnsi"/>
                <w:noProof/>
                <w:sz w:val="20"/>
                <w:szCs w:val="20"/>
              </w:rPr>
            </w:pPr>
            <w:r w:rsidRPr="008468E5">
              <w:rPr>
                <w:rFonts w:asciiTheme="minorHAnsi" w:hAnsiTheme="minorHAnsi" w:cstheme="minorHAnsi"/>
                <w:noProof/>
                <w:sz w:val="20"/>
                <w:szCs w:val="20"/>
              </w:rPr>
              <w:t>3</w:t>
            </w:r>
          </w:p>
        </w:tc>
        <w:tc>
          <w:tcPr>
            <w:tcW w:w="7840" w:type="dxa"/>
          </w:tcPr>
          <w:p w14:paraId="69D9E957" w14:textId="25B9E17A" w:rsidR="008D2E46" w:rsidRPr="008468E5" w:rsidRDefault="008D2E46" w:rsidP="00194179">
            <w:pPr>
              <w:pStyle w:val="NormalWeb"/>
              <w:numPr>
                <w:ilvl w:val="0"/>
                <w:numId w:val="44"/>
              </w:numPr>
              <w:rPr>
                <w:rFonts w:asciiTheme="minorHAnsi" w:hAnsiTheme="minorHAnsi" w:cstheme="minorHAnsi"/>
                <w:sz w:val="20"/>
                <w:szCs w:val="20"/>
              </w:rPr>
            </w:pPr>
            <w:r w:rsidRPr="008468E5">
              <w:rPr>
                <w:rFonts w:asciiTheme="minorHAnsi" w:hAnsiTheme="minorHAnsi" w:cstheme="minorHAnsi"/>
                <w:sz w:val="20"/>
                <w:szCs w:val="20"/>
              </w:rPr>
              <w:t xml:space="preserve">El </w:t>
            </w:r>
            <w:r w:rsidR="00591F64">
              <w:rPr>
                <w:rFonts w:asciiTheme="minorHAnsi" w:hAnsiTheme="minorHAnsi" w:cstheme="minorHAnsi"/>
                <w:sz w:val="20"/>
                <w:szCs w:val="20"/>
              </w:rPr>
              <w:t>Programa</w:t>
            </w:r>
            <w:r w:rsidRPr="008468E5">
              <w:rPr>
                <w:rFonts w:asciiTheme="minorHAnsi" w:hAnsiTheme="minorHAnsi" w:cstheme="minorHAnsi"/>
                <w:sz w:val="20"/>
                <w:szCs w:val="20"/>
              </w:rPr>
              <w:t xml:space="preserve"> cuenta con un documento en el que se establece la </w:t>
            </w:r>
            <w:r w:rsidR="000513D4" w:rsidRPr="008468E5">
              <w:rPr>
                <w:rFonts w:asciiTheme="minorHAnsi" w:hAnsiTheme="minorHAnsi" w:cstheme="minorHAnsi"/>
                <w:sz w:val="20"/>
                <w:szCs w:val="20"/>
              </w:rPr>
              <w:t>relación</w:t>
            </w:r>
            <w:r w:rsidRPr="008468E5">
              <w:rPr>
                <w:rFonts w:asciiTheme="minorHAnsi" w:hAnsiTheme="minorHAnsi" w:cstheme="minorHAnsi"/>
                <w:sz w:val="20"/>
                <w:szCs w:val="20"/>
              </w:rPr>
              <w:t xml:space="preserve"> con objetivo(s) del </w:t>
            </w:r>
            <w:r w:rsidR="00591F64">
              <w:rPr>
                <w:rFonts w:asciiTheme="minorHAnsi" w:hAnsiTheme="minorHAnsi" w:cstheme="minorHAnsi"/>
                <w:sz w:val="20"/>
                <w:szCs w:val="20"/>
              </w:rPr>
              <w:t>Programa</w:t>
            </w:r>
            <w:r w:rsidRPr="008468E5">
              <w:rPr>
                <w:rFonts w:asciiTheme="minorHAnsi" w:hAnsiTheme="minorHAnsi" w:cstheme="minorHAnsi"/>
                <w:sz w:val="20"/>
                <w:szCs w:val="20"/>
              </w:rPr>
              <w:t xml:space="preserve"> sectorial, especial o institucional, y </w:t>
            </w:r>
          </w:p>
          <w:p w14:paraId="6212214B" w14:textId="1C9117EF" w:rsidR="008D2E46" w:rsidRPr="008468E5" w:rsidRDefault="008D2E46" w:rsidP="00194179">
            <w:pPr>
              <w:pStyle w:val="NormalWeb"/>
              <w:numPr>
                <w:ilvl w:val="0"/>
                <w:numId w:val="44"/>
              </w:numPr>
              <w:rPr>
                <w:rFonts w:asciiTheme="minorHAnsi" w:hAnsiTheme="minorHAnsi" w:cstheme="minorHAnsi"/>
                <w:sz w:val="20"/>
                <w:szCs w:val="20"/>
              </w:rPr>
            </w:pPr>
            <w:r w:rsidRPr="008468E5">
              <w:rPr>
                <w:rFonts w:asciiTheme="minorHAnsi" w:hAnsiTheme="minorHAnsi" w:cstheme="minorHAnsi"/>
                <w:sz w:val="20"/>
                <w:szCs w:val="20"/>
              </w:rPr>
              <w:t xml:space="preserve">Es posible determinar </w:t>
            </w:r>
            <w:r w:rsidR="000513D4" w:rsidRPr="008468E5">
              <w:rPr>
                <w:rFonts w:asciiTheme="minorHAnsi" w:hAnsiTheme="minorHAnsi" w:cstheme="minorHAnsi"/>
                <w:sz w:val="20"/>
                <w:szCs w:val="20"/>
              </w:rPr>
              <w:t>vinculación</w:t>
            </w:r>
            <w:r w:rsidRPr="008468E5">
              <w:rPr>
                <w:rFonts w:asciiTheme="minorHAnsi" w:hAnsiTheme="minorHAnsi" w:cstheme="minorHAnsi"/>
                <w:sz w:val="20"/>
                <w:szCs w:val="20"/>
              </w:rPr>
              <w:t xml:space="preserve"> con todos los aspectos establecidos en la pregunta. </w:t>
            </w:r>
          </w:p>
        </w:tc>
      </w:tr>
      <w:tr w:rsidR="008D2E46" w:rsidRPr="008468E5" w14:paraId="16BE8AA6" w14:textId="77777777" w:rsidTr="00B11C96">
        <w:tc>
          <w:tcPr>
            <w:tcW w:w="988" w:type="dxa"/>
          </w:tcPr>
          <w:p w14:paraId="0A55D4CD" w14:textId="77777777" w:rsidR="008D2E46" w:rsidRPr="008468E5" w:rsidRDefault="008D2E46" w:rsidP="00B11C96">
            <w:pPr>
              <w:jc w:val="center"/>
              <w:rPr>
                <w:rFonts w:asciiTheme="minorHAnsi" w:hAnsiTheme="minorHAnsi" w:cstheme="minorHAnsi"/>
                <w:noProof/>
                <w:sz w:val="20"/>
                <w:szCs w:val="20"/>
              </w:rPr>
            </w:pPr>
            <w:r w:rsidRPr="008468E5">
              <w:rPr>
                <w:rFonts w:asciiTheme="minorHAnsi" w:hAnsiTheme="minorHAnsi" w:cstheme="minorHAnsi"/>
                <w:noProof/>
                <w:sz w:val="20"/>
                <w:szCs w:val="20"/>
              </w:rPr>
              <w:t>4</w:t>
            </w:r>
          </w:p>
        </w:tc>
        <w:tc>
          <w:tcPr>
            <w:tcW w:w="7840" w:type="dxa"/>
          </w:tcPr>
          <w:p w14:paraId="3357CF3D" w14:textId="6A39470C" w:rsidR="008D2E46" w:rsidRPr="008468E5" w:rsidRDefault="008D2E46" w:rsidP="00194179">
            <w:pPr>
              <w:pStyle w:val="NormalWeb"/>
              <w:numPr>
                <w:ilvl w:val="0"/>
                <w:numId w:val="45"/>
              </w:numPr>
              <w:rPr>
                <w:rFonts w:asciiTheme="minorHAnsi" w:hAnsiTheme="minorHAnsi" w:cstheme="minorHAnsi"/>
                <w:sz w:val="20"/>
                <w:szCs w:val="20"/>
              </w:rPr>
            </w:pPr>
            <w:r w:rsidRPr="008468E5">
              <w:rPr>
                <w:rFonts w:asciiTheme="minorHAnsi" w:hAnsiTheme="minorHAnsi" w:cstheme="minorHAnsi"/>
                <w:sz w:val="20"/>
                <w:szCs w:val="20"/>
              </w:rPr>
              <w:t xml:space="preserve">El </w:t>
            </w:r>
            <w:r w:rsidR="00591F64">
              <w:rPr>
                <w:rFonts w:asciiTheme="minorHAnsi" w:hAnsiTheme="minorHAnsi" w:cstheme="minorHAnsi"/>
                <w:sz w:val="20"/>
                <w:szCs w:val="20"/>
              </w:rPr>
              <w:t>Programa</w:t>
            </w:r>
            <w:r w:rsidRPr="008468E5">
              <w:rPr>
                <w:rFonts w:asciiTheme="minorHAnsi" w:hAnsiTheme="minorHAnsi" w:cstheme="minorHAnsi"/>
                <w:sz w:val="20"/>
                <w:szCs w:val="20"/>
              </w:rPr>
              <w:t xml:space="preserve"> cuenta con un documento en el que se establece la </w:t>
            </w:r>
            <w:r w:rsidR="000513D4" w:rsidRPr="008468E5">
              <w:rPr>
                <w:rFonts w:asciiTheme="minorHAnsi" w:hAnsiTheme="minorHAnsi" w:cstheme="minorHAnsi"/>
                <w:sz w:val="20"/>
                <w:szCs w:val="20"/>
              </w:rPr>
              <w:t>relación</w:t>
            </w:r>
            <w:r w:rsidRPr="008468E5">
              <w:rPr>
                <w:rFonts w:asciiTheme="minorHAnsi" w:hAnsiTheme="minorHAnsi" w:cstheme="minorHAnsi"/>
                <w:sz w:val="20"/>
                <w:szCs w:val="20"/>
              </w:rPr>
              <w:t xml:space="preserve"> con objetivo(s) del </w:t>
            </w:r>
            <w:r w:rsidR="00591F64">
              <w:rPr>
                <w:rFonts w:asciiTheme="minorHAnsi" w:hAnsiTheme="minorHAnsi" w:cstheme="minorHAnsi"/>
                <w:sz w:val="20"/>
                <w:szCs w:val="20"/>
              </w:rPr>
              <w:t>Programa</w:t>
            </w:r>
            <w:r w:rsidRPr="008468E5">
              <w:rPr>
                <w:rFonts w:asciiTheme="minorHAnsi" w:hAnsiTheme="minorHAnsi" w:cstheme="minorHAnsi"/>
                <w:sz w:val="20"/>
                <w:szCs w:val="20"/>
              </w:rPr>
              <w:t xml:space="preserve"> sectorial, especial o institucional, </w:t>
            </w:r>
          </w:p>
          <w:p w14:paraId="4AB63485" w14:textId="2A1E0264" w:rsidR="008D2E46" w:rsidRPr="008468E5" w:rsidRDefault="008D2E46" w:rsidP="00194179">
            <w:pPr>
              <w:pStyle w:val="NormalWeb"/>
              <w:numPr>
                <w:ilvl w:val="0"/>
                <w:numId w:val="45"/>
              </w:numPr>
              <w:rPr>
                <w:rFonts w:asciiTheme="minorHAnsi" w:hAnsiTheme="minorHAnsi" w:cstheme="minorHAnsi"/>
                <w:sz w:val="20"/>
                <w:szCs w:val="20"/>
              </w:rPr>
            </w:pPr>
            <w:r w:rsidRPr="008468E5">
              <w:rPr>
                <w:rFonts w:asciiTheme="minorHAnsi" w:hAnsiTheme="minorHAnsi" w:cstheme="minorHAnsi"/>
                <w:sz w:val="20"/>
                <w:szCs w:val="20"/>
              </w:rPr>
              <w:t xml:space="preserve">Es posible determinar </w:t>
            </w:r>
            <w:r w:rsidR="000513D4" w:rsidRPr="008468E5">
              <w:rPr>
                <w:rFonts w:asciiTheme="minorHAnsi" w:hAnsiTheme="minorHAnsi" w:cstheme="minorHAnsi"/>
                <w:sz w:val="20"/>
                <w:szCs w:val="20"/>
              </w:rPr>
              <w:t>vinculación</w:t>
            </w:r>
            <w:r w:rsidRPr="008468E5">
              <w:rPr>
                <w:rFonts w:asciiTheme="minorHAnsi" w:hAnsiTheme="minorHAnsi" w:cstheme="minorHAnsi"/>
                <w:sz w:val="20"/>
                <w:szCs w:val="20"/>
              </w:rPr>
              <w:t xml:space="preserve"> con todos los aspectos establecidos en la pregunta, y </w:t>
            </w:r>
          </w:p>
          <w:p w14:paraId="021FBDBC" w14:textId="4A9BA794" w:rsidR="008D2E46" w:rsidRPr="008468E5" w:rsidRDefault="008D2E46" w:rsidP="00194179">
            <w:pPr>
              <w:pStyle w:val="NormalWeb"/>
              <w:numPr>
                <w:ilvl w:val="0"/>
                <w:numId w:val="45"/>
              </w:numPr>
              <w:rPr>
                <w:rFonts w:asciiTheme="minorHAnsi" w:hAnsiTheme="minorHAnsi" w:cstheme="minorHAnsi"/>
                <w:sz w:val="20"/>
                <w:szCs w:val="20"/>
              </w:rPr>
            </w:pPr>
            <w:r w:rsidRPr="008468E5">
              <w:rPr>
                <w:rFonts w:asciiTheme="minorHAnsi" w:hAnsiTheme="minorHAnsi" w:cstheme="minorHAnsi"/>
                <w:sz w:val="20"/>
                <w:szCs w:val="20"/>
              </w:rPr>
              <w:t xml:space="preserve">El logro del </w:t>
            </w:r>
            <w:r w:rsidR="000513D4" w:rsidRPr="008468E5">
              <w:rPr>
                <w:rFonts w:asciiTheme="minorHAnsi" w:hAnsiTheme="minorHAnsi" w:cstheme="minorHAnsi"/>
                <w:sz w:val="20"/>
                <w:szCs w:val="20"/>
              </w:rPr>
              <w:t>Propósito</w:t>
            </w:r>
            <w:r w:rsidRPr="008468E5">
              <w:rPr>
                <w:rFonts w:asciiTheme="minorHAnsi" w:hAnsiTheme="minorHAnsi" w:cstheme="minorHAnsi"/>
                <w:sz w:val="20"/>
                <w:szCs w:val="20"/>
              </w:rPr>
              <w:t xml:space="preserve"> es suficiente para el cumplimiento de los objetivos del </w:t>
            </w:r>
            <w:r w:rsidR="00591F64">
              <w:rPr>
                <w:rFonts w:asciiTheme="minorHAnsi" w:hAnsiTheme="minorHAnsi" w:cstheme="minorHAnsi"/>
                <w:sz w:val="20"/>
                <w:szCs w:val="20"/>
              </w:rPr>
              <w:t>Programa</w:t>
            </w:r>
            <w:r w:rsidRPr="008468E5">
              <w:rPr>
                <w:rFonts w:asciiTheme="minorHAnsi" w:hAnsiTheme="minorHAnsi" w:cstheme="minorHAnsi"/>
                <w:sz w:val="20"/>
                <w:szCs w:val="20"/>
              </w:rPr>
              <w:t xml:space="preserve"> sectorial, especial, institucional, estatal o nacional. </w:t>
            </w:r>
          </w:p>
        </w:tc>
      </w:tr>
    </w:tbl>
    <w:p w14:paraId="6DA28A7E" w14:textId="593E40D6" w:rsidR="008D2E46" w:rsidRPr="008468E5" w:rsidRDefault="008D2E46" w:rsidP="007B5047">
      <w:pPr>
        <w:rPr>
          <w:rFonts w:asciiTheme="minorHAnsi" w:hAnsiTheme="minorHAnsi"/>
          <w:noProof/>
        </w:rPr>
      </w:pPr>
    </w:p>
    <w:tbl>
      <w:tblPr>
        <w:tblStyle w:val="Tablaconcuadrcula"/>
        <w:tblW w:w="0" w:type="auto"/>
        <w:tblLook w:val="04A0" w:firstRow="1" w:lastRow="0" w:firstColumn="1" w:lastColumn="0" w:noHBand="0" w:noVBand="1"/>
      </w:tblPr>
      <w:tblGrid>
        <w:gridCol w:w="3560"/>
        <w:gridCol w:w="1417"/>
        <w:gridCol w:w="3851"/>
      </w:tblGrid>
      <w:tr w:rsidR="00E3319E" w:rsidRPr="008468E5" w14:paraId="738ED233" w14:textId="77777777" w:rsidTr="00686CC3">
        <w:tc>
          <w:tcPr>
            <w:tcW w:w="3539" w:type="dxa"/>
            <w:shd w:val="clear" w:color="auto" w:fill="375622"/>
            <w:vAlign w:val="center"/>
          </w:tcPr>
          <w:p w14:paraId="404496F1" w14:textId="77777777" w:rsidR="00E3319E" w:rsidRPr="008468E5" w:rsidRDefault="00E3319E" w:rsidP="00686CC3">
            <w:pPr>
              <w:jc w:val="center"/>
              <w:rPr>
                <w:rFonts w:asciiTheme="minorHAnsi" w:hAnsiTheme="minorHAnsi"/>
                <w:noProof/>
                <w:color w:val="FFFFFF" w:themeColor="background1"/>
              </w:rPr>
            </w:pPr>
            <w:r w:rsidRPr="008468E5">
              <w:rPr>
                <w:rFonts w:asciiTheme="minorHAnsi" w:hAnsiTheme="minorHAnsi"/>
                <w:noProof/>
                <w:color w:val="FFFFFF" w:themeColor="background1"/>
              </w:rPr>
              <w:t>PORCENTAJE DE CUMPLIMIENTO</w:t>
            </w:r>
          </w:p>
        </w:tc>
        <w:tc>
          <w:tcPr>
            <w:tcW w:w="1418" w:type="dxa"/>
            <w:shd w:val="clear" w:color="auto" w:fill="375622"/>
            <w:vAlign w:val="center"/>
          </w:tcPr>
          <w:p w14:paraId="225F76E4" w14:textId="77777777" w:rsidR="00E3319E" w:rsidRPr="008468E5" w:rsidRDefault="00E3319E" w:rsidP="00686CC3">
            <w:pPr>
              <w:jc w:val="center"/>
              <w:rPr>
                <w:rFonts w:asciiTheme="minorHAnsi" w:hAnsiTheme="minorHAnsi"/>
                <w:noProof/>
                <w:color w:val="FFFFFF" w:themeColor="background1"/>
              </w:rPr>
            </w:pPr>
            <w:r w:rsidRPr="008468E5">
              <w:rPr>
                <w:rFonts w:asciiTheme="minorHAnsi" w:hAnsiTheme="minorHAnsi"/>
                <w:noProof/>
                <w:color w:val="FFFFFF" w:themeColor="background1"/>
              </w:rPr>
              <w:t>RESPUESTA</w:t>
            </w:r>
          </w:p>
        </w:tc>
        <w:tc>
          <w:tcPr>
            <w:tcW w:w="3871" w:type="dxa"/>
          </w:tcPr>
          <w:p w14:paraId="4360CC6A" w14:textId="77777777" w:rsidR="00E3319E" w:rsidRPr="008468E5" w:rsidRDefault="00E3319E" w:rsidP="00686CC3">
            <w:pPr>
              <w:jc w:val="center"/>
              <w:rPr>
                <w:rFonts w:asciiTheme="minorHAnsi" w:hAnsiTheme="minorHAnsi"/>
                <w:noProof/>
                <w:sz w:val="20"/>
                <w:szCs w:val="20"/>
              </w:rPr>
            </w:pPr>
            <w:r w:rsidRPr="008468E5">
              <w:rPr>
                <w:rFonts w:asciiTheme="minorHAnsi" w:hAnsiTheme="minorHAnsi"/>
                <w:noProof/>
                <w:sz w:val="20"/>
                <w:szCs w:val="20"/>
              </w:rPr>
              <w:t>Cumple</w:t>
            </w:r>
          </w:p>
        </w:tc>
      </w:tr>
      <w:tr w:rsidR="00E3319E" w:rsidRPr="008468E5" w14:paraId="6119C219" w14:textId="77777777" w:rsidTr="00E3319E">
        <w:tblPrEx>
          <w:tblCellMar>
            <w:left w:w="70" w:type="dxa"/>
            <w:right w:w="70" w:type="dxa"/>
          </w:tblCellMar>
        </w:tblPrEx>
        <w:trPr>
          <w:trHeight w:val="283"/>
        </w:trPr>
        <w:tc>
          <w:tcPr>
            <w:tcW w:w="3539" w:type="dxa"/>
            <w:vMerge w:val="restart"/>
            <w:shd w:val="clear" w:color="auto" w:fill="auto"/>
          </w:tcPr>
          <w:p w14:paraId="4922EA9C" w14:textId="4E1BB103" w:rsidR="00E3319E" w:rsidRPr="008468E5" w:rsidRDefault="00E3319E" w:rsidP="00686CC3">
            <w:pPr>
              <w:jc w:val="both"/>
              <w:rPr>
                <w:rFonts w:asciiTheme="minorHAnsi" w:hAnsiTheme="minorHAnsi"/>
                <w:noProof/>
                <w:color w:val="FFFFFF" w:themeColor="background1"/>
              </w:rPr>
            </w:pPr>
            <w:r w:rsidRPr="008468E5">
              <w:rPr>
                <w:noProof/>
              </w:rPr>
              <w:drawing>
                <wp:inline distT="0" distB="0" distL="0" distR="0" wp14:anchorId="17629AD5" wp14:editId="4DD09B71">
                  <wp:extent cx="2162791" cy="1800000"/>
                  <wp:effectExtent l="0" t="0" r="9525" b="10160"/>
                  <wp:docPr id="35" name="Gráfico 35">
                    <a:extLst xmlns:a="http://schemas.openxmlformats.org/drawingml/2006/main">
                      <a:ext uri="{FF2B5EF4-FFF2-40B4-BE49-F238E27FC236}">
                        <a16:creationId xmlns:a16="http://schemas.microsoft.com/office/drawing/2014/main" id="{565C01A4-C151-49F9-A370-B7A231E0312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tc>
        <w:tc>
          <w:tcPr>
            <w:tcW w:w="1418" w:type="dxa"/>
            <w:shd w:val="clear" w:color="auto" w:fill="375622"/>
            <w:vAlign w:val="center"/>
          </w:tcPr>
          <w:p w14:paraId="5B8F34B8" w14:textId="77777777" w:rsidR="00E3319E" w:rsidRPr="008468E5" w:rsidRDefault="00E3319E" w:rsidP="00686CC3">
            <w:pPr>
              <w:jc w:val="center"/>
              <w:rPr>
                <w:rFonts w:asciiTheme="minorHAnsi" w:hAnsiTheme="minorHAnsi"/>
                <w:noProof/>
                <w:color w:val="FFFFFF" w:themeColor="background1"/>
              </w:rPr>
            </w:pPr>
            <w:r w:rsidRPr="008468E5">
              <w:rPr>
                <w:rFonts w:asciiTheme="minorHAnsi" w:hAnsiTheme="minorHAnsi"/>
                <w:noProof/>
                <w:color w:val="FFFFFF" w:themeColor="background1"/>
              </w:rPr>
              <w:t>NIVEL</w:t>
            </w:r>
          </w:p>
        </w:tc>
        <w:tc>
          <w:tcPr>
            <w:tcW w:w="3871" w:type="dxa"/>
          </w:tcPr>
          <w:p w14:paraId="1FE64CB7" w14:textId="0BB01A20" w:rsidR="00E3319E" w:rsidRPr="008468E5" w:rsidRDefault="00E3319E" w:rsidP="00686CC3">
            <w:pPr>
              <w:jc w:val="center"/>
              <w:rPr>
                <w:rFonts w:asciiTheme="minorHAnsi" w:hAnsiTheme="minorHAnsi"/>
                <w:noProof/>
                <w:sz w:val="20"/>
                <w:szCs w:val="20"/>
              </w:rPr>
            </w:pPr>
            <w:r w:rsidRPr="008468E5">
              <w:rPr>
                <w:rFonts w:asciiTheme="minorHAnsi" w:hAnsiTheme="minorHAnsi"/>
                <w:noProof/>
                <w:sz w:val="20"/>
                <w:szCs w:val="20"/>
              </w:rPr>
              <w:t>3</w:t>
            </w:r>
          </w:p>
        </w:tc>
      </w:tr>
      <w:tr w:rsidR="00E3319E" w:rsidRPr="008468E5" w14:paraId="5EFBFFD6" w14:textId="77777777" w:rsidTr="00686CC3">
        <w:tc>
          <w:tcPr>
            <w:tcW w:w="3539" w:type="dxa"/>
            <w:vMerge/>
            <w:shd w:val="clear" w:color="auto" w:fill="auto"/>
          </w:tcPr>
          <w:p w14:paraId="34382D12" w14:textId="77777777" w:rsidR="00E3319E" w:rsidRPr="008468E5" w:rsidRDefault="00E3319E" w:rsidP="00686CC3">
            <w:pPr>
              <w:jc w:val="both"/>
              <w:rPr>
                <w:rFonts w:asciiTheme="minorHAnsi" w:hAnsiTheme="minorHAnsi"/>
                <w:noProof/>
                <w:color w:val="FFFFFF" w:themeColor="background1"/>
              </w:rPr>
            </w:pPr>
          </w:p>
        </w:tc>
        <w:tc>
          <w:tcPr>
            <w:tcW w:w="1418" w:type="dxa"/>
            <w:shd w:val="clear" w:color="auto" w:fill="375622"/>
            <w:vAlign w:val="center"/>
          </w:tcPr>
          <w:p w14:paraId="6A25EC45" w14:textId="77777777" w:rsidR="00E3319E" w:rsidRPr="008468E5" w:rsidRDefault="00E3319E" w:rsidP="00686CC3">
            <w:pPr>
              <w:jc w:val="center"/>
              <w:rPr>
                <w:rFonts w:asciiTheme="minorHAnsi" w:hAnsiTheme="minorHAnsi"/>
                <w:noProof/>
                <w:color w:val="FFFFFF" w:themeColor="background1"/>
              </w:rPr>
            </w:pPr>
            <w:r w:rsidRPr="008468E5">
              <w:rPr>
                <w:rFonts w:asciiTheme="minorHAnsi" w:hAnsiTheme="minorHAnsi"/>
                <w:noProof/>
                <w:color w:val="FFFFFF" w:themeColor="background1"/>
              </w:rPr>
              <w:t>CRITERIOS</w:t>
            </w:r>
          </w:p>
        </w:tc>
        <w:tc>
          <w:tcPr>
            <w:tcW w:w="3871" w:type="dxa"/>
          </w:tcPr>
          <w:p w14:paraId="4AD6F465" w14:textId="4211B117" w:rsidR="00E3319E" w:rsidRPr="008468E5" w:rsidRDefault="00E3319E" w:rsidP="00194179">
            <w:pPr>
              <w:pStyle w:val="NormalWeb"/>
              <w:numPr>
                <w:ilvl w:val="0"/>
                <w:numId w:val="23"/>
              </w:numPr>
              <w:rPr>
                <w:rFonts w:asciiTheme="minorHAnsi" w:hAnsiTheme="minorHAnsi"/>
                <w:noProof/>
                <w:sz w:val="20"/>
                <w:szCs w:val="20"/>
              </w:rPr>
            </w:pPr>
            <w:r w:rsidRPr="008468E5">
              <w:rPr>
                <w:rFonts w:asciiTheme="minorHAnsi" w:hAnsiTheme="minorHAnsi"/>
                <w:noProof/>
                <w:sz w:val="20"/>
                <w:szCs w:val="20"/>
              </w:rPr>
              <w:t xml:space="preserve">El </w:t>
            </w:r>
            <w:r w:rsidR="00591F64">
              <w:rPr>
                <w:rFonts w:asciiTheme="minorHAnsi" w:hAnsiTheme="minorHAnsi"/>
                <w:noProof/>
                <w:sz w:val="20"/>
                <w:szCs w:val="20"/>
              </w:rPr>
              <w:t>Programa</w:t>
            </w:r>
            <w:r w:rsidRPr="008468E5">
              <w:rPr>
                <w:rFonts w:asciiTheme="minorHAnsi" w:hAnsiTheme="minorHAnsi"/>
                <w:noProof/>
                <w:sz w:val="20"/>
                <w:szCs w:val="20"/>
              </w:rPr>
              <w:t xml:space="preserve"> cuenta con un documento en el que se establece la relación con objetivo(s) del </w:t>
            </w:r>
            <w:r w:rsidR="00591F64">
              <w:rPr>
                <w:rFonts w:asciiTheme="minorHAnsi" w:hAnsiTheme="minorHAnsi"/>
                <w:noProof/>
                <w:sz w:val="20"/>
                <w:szCs w:val="20"/>
              </w:rPr>
              <w:t>Programa</w:t>
            </w:r>
            <w:r w:rsidRPr="008468E5">
              <w:rPr>
                <w:rFonts w:asciiTheme="minorHAnsi" w:hAnsiTheme="minorHAnsi"/>
                <w:noProof/>
                <w:sz w:val="20"/>
                <w:szCs w:val="20"/>
              </w:rPr>
              <w:t xml:space="preserve"> sectorial, especial o institucional, y </w:t>
            </w:r>
          </w:p>
          <w:p w14:paraId="4E7E5126" w14:textId="336AB6A3" w:rsidR="00E3319E" w:rsidRPr="008468E5" w:rsidRDefault="00E3319E" w:rsidP="00194179">
            <w:pPr>
              <w:pStyle w:val="NormalWeb"/>
              <w:numPr>
                <w:ilvl w:val="0"/>
                <w:numId w:val="23"/>
              </w:numPr>
              <w:tabs>
                <w:tab w:val="clear" w:pos="720"/>
              </w:tabs>
              <w:rPr>
                <w:rFonts w:ascii="SymbolMT" w:hAnsi="SymbolMT"/>
                <w:sz w:val="20"/>
                <w:szCs w:val="20"/>
              </w:rPr>
            </w:pPr>
            <w:r w:rsidRPr="008468E5">
              <w:rPr>
                <w:rFonts w:asciiTheme="minorHAnsi" w:hAnsiTheme="minorHAnsi"/>
                <w:noProof/>
                <w:sz w:val="20"/>
                <w:szCs w:val="20"/>
              </w:rPr>
              <w:t>Es posible determinar vinculación con todos los aspectos establecidos en la pregunta.</w:t>
            </w:r>
          </w:p>
        </w:tc>
      </w:tr>
    </w:tbl>
    <w:p w14:paraId="444A2463" w14:textId="68A09465" w:rsidR="00E3319E" w:rsidRPr="008468E5" w:rsidRDefault="00E3319E" w:rsidP="007B5047">
      <w:pPr>
        <w:rPr>
          <w:rFonts w:asciiTheme="minorHAnsi" w:hAnsiTheme="minorHAnsi"/>
          <w:noProof/>
        </w:rPr>
      </w:pPr>
    </w:p>
    <w:p w14:paraId="4912004F" w14:textId="413677FC" w:rsidR="001B17FF" w:rsidRPr="008468E5" w:rsidRDefault="001B17FF" w:rsidP="001B17FF">
      <w:pPr>
        <w:jc w:val="both"/>
        <w:rPr>
          <w:rFonts w:asciiTheme="minorHAnsi" w:hAnsiTheme="minorHAnsi"/>
          <w:noProof/>
        </w:rPr>
      </w:pPr>
      <w:r w:rsidRPr="008468E5">
        <w:rPr>
          <w:rFonts w:asciiTheme="minorHAnsi" w:hAnsiTheme="minorHAnsi"/>
          <w:noProof/>
        </w:rPr>
        <w:lastRenderedPageBreak/>
        <w:t xml:space="preserve">Para este reactivo, se analizó la ficha técnica de indicadores de </w:t>
      </w:r>
      <w:r w:rsidR="00591F64">
        <w:rPr>
          <w:rFonts w:asciiTheme="minorHAnsi" w:hAnsiTheme="minorHAnsi"/>
          <w:noProof/>
        </w:rPr>
        <w:t>Programa</w:t>
      </w:r>
      <w:r w:rsidRPr="008468E5">
        <w:rPr>
          <w:rFonts w:asciiTheme="minorHAnsi" w:hAnsiTheme="minorHAnsi"/>
          <w:noProof/>
        </w:rPr>
        <w:t xml:space="preserve">s presupuestarios 2018, específicamente del </w:t>
      </w:r>
      <w:r w:rsidR="00591F64">
        <w:rPr>
          <w:rFonts w:asciiTheme="minorHAnsi" w:hAnsiTheme="minorHAnsi"/>
          <w:noProof/>
        </w:rPr>
        <w:t>Programa</w:t>
      </w:r>
      <w:r w:rsidRPr="008468E5">
        <w:rPr>
          <w:rFonts w:asciiTheme="minorHAnsi" w:hAnsiTheme="minorHAnsi"/>
          <w:noProof/>
        </w:rPr>
        <w:t xml:space="preserve"> 059 Seguro Popular. En dicho archivo,</w:t>
      </w:r>
      <w:r w:rsidR="00E3319E" w:rsidRPr="008468E5">
        <w:rPr>
          <w:rFonts w:asciiTheme="minorHAnsi" w:hAnsiTheme="minorHAnsi"/>
          <w:noProof/>
        </w:rPr>
        <w:t xml:space="preserve"> </w:t>
      </w:r>
      <w:r w:rsidRPr="008468E5">
        <w:rPr>
          <w:rFonts w:asciiTheme="minorHAnsi" w:hAnsiTheme="minorHAnsi"/>
          <w:noProof/>
        </w:rPr>
        <w:t xml:space="preserve">se pueden consultar los indicadores del </w:t>
      </w:r>
      <w:r w:rsidR="00591F64">
        <w:rPr>
          <w:rFonts w:asciiTheme="minorHAnsi" w:hAnsiTheme="minorHAnsi"/>
          <w:noProof/>
        </w:rPr>
        <w:t>Programa</w:t>
      </w:r>
      <w:r w:rsidRPr="008468E5">
        <w:rPr>
          <w:rFonts w:asciiTheme="minorHAnsi" w:hAnsiTheme="minorHAnsi"/>
          <w:noProof/>
        </w:rPr>
        <w:t xml:space="preserve">, en donde vale la pena destacar los siguientes: </w:t>
      </w:r>
    </w:p>
    <w:p w14:paraId="09F7238A" w14:textId="77777777" w:rsidR="00D64D1E" w:rsidRPr="008468E5" w:rsidRDefault="00D64D1E" w:rsidP="001B17FF">
      <w:pPr>
        <w:jc w:val="both"/>
        <w:rPr>
          <w:rFonts w:asciiTheme="minorHAnsi" w:hAnsiTheme="minorHAnsi"/>
          <w:noProof/>
        </w:rPr>
      </w:pPr>
    </w:p>
    <w:p w14:paraId="52A2A8D2" w14:textId="06328728" w:rsidR="001B17FF" w:rsidRPr="008468E5" w:rsidRDefault="001B17FF" w:rsidP="00194179">
      <w:pPr>
        <w:pStyle w:val="Prrafodelista"/>
        <w:numPr>
          <w:ilvl w:val="0"/>
          <w:numId w:val="24"/>
        </w:numPr>
        <w:jc w:val="both"/>
        <w:rPr>
          <w:rFonts w:asciiTheme="minorHAnsi" w:hAnsiTheme="minorHAnsi"/>
          <w:noProof/>
        </w:rPr>
      </w:pPr>
      <w:r w:rsidRPr="008468E5">
        <w:rPr>
          <w:rFonts w:asciiTheme="minorHAnsi" w:hAnsiTheme="minorHAnsi"/>
          <w:b/>
          <w:noProof/>
        </w:rPr>
        <w:t>Porcentaje de población con servicios de salud</w:t>
      </w:r>
      <w:r w:rsidR="00E3319E" w:rsidRPr="008468E5">
        <w:rPr>
          <w:rFonts w:asciiTheme="minorHAnsi" w:hAnsiTheme="minorHAnsi"/>
          <w:noProof/>
        </w:rPr>
        <w:t>:</w:t>
      </w:r>
      <w:r w:rsidRPr="008468E5">
        <w:rPr>
          <w:rFonts w:asciiTheme="minorHAnsi" w:hAnsiTheme="minorHAnsi"/>
          <w:noProof/>
        </w:rPr>
        <w:t xml:space="preserve"> mide la proporción de habitantes que cuentan con servicios de salud respecto a la población total del estado. </w:t>
      </w:r>
    </w:p>
    <w:p w14:paraId="45335D20" w14:textId="4ECFF2EE" w:rsidR="001B17FF" w:rsidRPr="008468E5" w:rsidRDefault="001B17FF" w:rsidP="00194179">
      <w:pPr>
        <w:pStyle w:val="Prrafodelista"/>
        <w:numPr>
          <w:ilvl w:val="0"/>
          <w:numId w:val="24"/>
        </w:numPr>
        <w:jc w:val="both"/>
        <w:rPr>
          <w:rFonts w:asciiTheme="minorHAnsi" w:hAnsiTheme="minorHAnsi"/>
          <w:noProof/>
        </w:rPr>
      </w:pPr>
      <w:r w:rsidRPr="008468E5">
        <w:rPr>
          <w:rFonts w:asciiTheme="minorHAnsi" w:hAnsiTheme="minorHAnsi"/>
          <w:b/>
          <w:noProof/>
        </w:rPr>
        <w:t>Porcentaje de población afiliada al Sistema de Protección Social en Salud</w:t>
      </w:r>
      <w:r w:rsidR="00E3319E" w:rsidRPr="008468E5">
        <w:rPr>
          <w:rFonts w:asciiTheme="minorHAnsi" w:hAnsiTheme="minorHAnsi"/>
          <w:noProof/>
        </w:rPr>
        <w:t>:</w:t>
      </w:r>
      <w:r w:rsidRPr="008468E5">
        <w:rPr>
          <w:rFonts w:asciiTheme="minorHAnsi" w:hAnsiTheme="minorHAnsi"/>
          <w:noProof/>
        </w:rPr>
        <w:t xml:space="preserve"> mide la proporción de la población sin Seguridad Social que se encuentra afiliada al Sistema de Protección Social en Salud en un periodo determinado.</w:t>
      </w:r>
    </w:p>
    <w:p w14:paraId="5E88707C" w14:textId="77777777" w:rsidR="001B17FF" w:rsidRPr="008468E5" w:rsidRDefault="001B17FF" w:rsidP="001B17FF">
      <w:pPr>
        <w:jc w:val="both"/>
        <w:rPr>
          <w:rFonts w:asciiTheme="minorHAnsi" w:hAnsiTheme="minorHAnsi"/>
          <w:noProof/>
        </w:rPr>
      </w:pPr>
    </w:p>
    <w:p w14:paraId="33503969" w14:textId="2FA7FF74" w:rsidR="001B17FF" w:rsidRPr="008468E5" w:rsidRDefault="001B17FF" w:rsidP="001B17FF">
      <w:pPr>
        <w:jc w:val="both"/>
        <w:rPr>
          <w:rFonts w:asciiTheme="minorHAnsi" w:hAnsiTheme="minorHAnsi"/>
          <w:noProof/>
        </w:rPr>
      </w:pPr>
      <w:r w:rsidRPr="008468E5">
        <w:rPr>
          <w:rFonts w:asciiTheme="minorHAnsi" w:hAnsiTheme="minorHAnsi"/>
          <w:noProof/>
        </w:rPr>
        <w:t xml:space="preserve">Los indicadores mecionados anteriormente, tiene por objetivo contribuir al incremento de la cobertura efectiva de servicios de salud en el estado mediante la afiliación de personas sin </w:t>
      </w:r>
      <w:r w:rsidR="00C02E1E" w:rsidRPr="008468E5">
        <w:rPr>
          <w:rFonts w:asciiTheme="minorHAnsi" w:hAnsiTheme="minorHAnsi"/>
          <w:noProof/>
        </w:rPr>
        <w:t>S</w:t>
      </w:r>
      <w:r w:rsidRPr="008468E5">
        <w:rPr>
          <w:rFonts w:asciiTheme="minorHAnsi" w:hAnsiTheme="minorHAnsi"/>
          <w:noProof/>
        </w:rPr>
        <w:t xml:space="preserve">eguridad </w:t>
      </w:r>
      <w:r w:rsidR="00C02E1E" w:rsidRPr="008468E5">
        <w:rPr>
          <w:rFonts w:asciiTheme="minorHAnsi" w:hAnsiTheme="minorHAnsi"/>
          <w:noProof/>
        </w:rPr>
        <w:t>S</w:t>
      </w:r>
      <w:r w:rsidRPr="008468E5">
        <w:rPr>
          <w:rFonts w:asciiTheme="minorHAnsi" w:hAnsiTheme="minorHAnsi"/>
          <w:noProof/>
        </w:rPr>
        <w:t>ocial y asegurar que</w:t>
      </w:r>
      <w:r w:rsidR="00C46EE5" w:rsidRPr="008468E5">
        <w:rPr>
          <w:rFonts w:asciiTheme="minorHAnsi" w:hAnsiTheme="minorHAnsi"/>
          <w:noProof/>
        </w:rPr>
        <w:t xml:space="preserve"> la</w:t>
      </w:r>
      <w:r w:rsidRPr="008468E5">
        <w:rPr>
          <w:rFonts w:asciiTheme="minorHAnsi" w:hAnsiTheme="minorHAnsi"/>
          <w:noProof/>
        </w:rPr>
        <w:t xml:space="preserve"> población sin </w:t>
      </w:r>
      <w:r w:rsidR="00C02E1E" w:rsidRPr="008468E5">
        <w:rPr>
          <w:rFonts w:asciiTheme="minorHAnsi" w:hAnsiTheme="minorHAnsi"/>
          <w:noProof/>
        </w:rPr>
        <w:t>S</w:t>
      </w:r>
      <w:r w:rsidRPr="008468E5">
        <w:rPr>
          <w:rFonts w:asciiTheme="minorHAnsi" w:hAnsiTheme="minorHAnsi"/>
          <w:noProof/>
        </w:rPr>
        <w:t xml:space="preserve">eguridad </w:t>
      </w:r>
      <w:r w:rsidR="00C02E1E" w:rsidRPr="008468E5">
        <w:rPr>
          <w:rFonts w:asciiTheme="minorHAnsi" w:hAnsiTheme="minorHAnsi"/>
          <w:noProof/>
        </w:rPr>
        <w:t>S</w:t>
      </w:r>
      <w:r w:rsidRPr="008468E5">
        <w:rPr>
          <w:rFonts w:asciiTheme="minorHAnsi" w:hAnsiTheme="minorHAnsi"/>
          <w:noProof/>
        </w:rPr>
        <w:t xml:space="preserve">ocial esté afiliada al Sistema de Protección Social en Salud, respectivamente. </w:t>
      </w:r>
      <w:r w:rsidR="00726BCD" w:rsidRPr="008468E5">
        <w:rPr>
          <w:rFonts w:asciiTheme="minorHAnsi" w:hAnsiTheme="minorHAnsi"/>
          <w:noProof/>
        </w:rPr>
        <w:t>Estos ob</w:t>
      </w:r>
      <w:r w:rsidR="00D64D1E" w:rsidRPr="008468E5">
        <w:rPr>
          <w:rFonts w:asciiTheme="minorHAnsi" w:hAnsiTheme="minorHAnsi"/>
          <w:noProof/>
        </w:rPr>
        <w:t>je</w:t>
      </w:r>
      <w:r w:rsidR="00726BCD" w:rsidRPr="008468E5">
        <w:rPr>
          <w:rFonts w:asciiTheme="minorHAnsi" w:hAnsiTheme="minorHAnsi"/>
          <w:noProof/>
        </w:rPr>
        <w:t>tivos están alineados al propósito expuesto en la</w:t>
      </w:r>
      <w:r w:rsidRPr="008468E5">
        <w:rPr>
          <w:rFonts w:asciiTheme="minorHAnsi" w:hAnsiTheme="minorHAnsi"/>
          <w:noProof/>
        </w:rPr>
        <w:t xml:space="preserve"> MIR del </w:t>
      </w:r>
      <w:r w:rsidR="00591F64">
        <w:rPr>
          <w:rFonts w:asciiTheme="minorHAnsi" w:hAnsiTheme="minorHAnsi"/>
          <w:noProof/>
        </w:rPr>
        <w:t>Programa</w:t>
      </w:r>
      <w:r w:rsidRPr="008468E5">
        <w:rPr>
          <w:rFonts w:asciiTheme="minorHAnsi" w:hAnsiTheme="minorHAnsi"/>
          <w:noProof/>
        </w:rPr>
        <w:t xml:space="preserve">, </w:t>
      </w:r>
      <w:r w:rsidR="002D0EFC" w:rsidRPr="008468E5">
        <w:rPr>
          <w:rFonts w:asciiTheme="minorHAnsi" w:hAnsiTheme="minorHAnsi"/>
          <w:noProof/>
        </w:rPr>
        <w:t>el cuál es</w:t>
      </w:r>
      <w:r w:rsidRPr="008468E5">
        <w:rPr>
          <w:rFonts w:asciiTheme="minorHAnsi" w:hAnsiTheme="minorHAnsi"/>
          <w:noProof/>
        </w:rPr>
        <w:t xml:space="preserve"> “Población sin seguridad social está afiliada al Sistema de Protección Social en Salud”. </w:t>
      </w:r>
    </w:p>
    <w:p w14:paraId="27B74E5B" w14:textId="77777777" w:rsidR="001B17FF" w:rsidRPr="008468E5" w:rsidRDefault="001B17FF" w:rsidP="001B17FF">
      <w:pPr>
        <w:jc w:val="both"/>
        <w:rPr>
          <w:rFonts w:asciiTheme="minorHAnsi" w:hAnsiTheme="minorHAnsi"/>
          <w:noProof/>
        </w:rPr>
      </w:pPr>
    </w:p>
    <w:p w14:paraId="3E45D166" w14:textId="21BBBBA8" w:rsidR="001B17FF" w:rsidRPr="008468E5" w:rsidRDefault="001B17FF" w:rsidP="001B17FF">
      <w:pPr>
        <w:jc w:val="both"/>
        <w:rPr>
          <w:rFonts w:asciiTheme="minorHAnsi" w:hAnsiTheme="minorHAnsi"/>
          <w:noProof/>
        </w:rPr>
      </w:pPr>
      <w:r w:rsidRPr="008468E5">
        <w:rPr>
          <w:rFonts w:asciiTheme="minorHAnsi" w:hAnsiTheme="minorHAnsi"/>
          <w:noProof/>
        </w:rPr>
        <w:t>Lo anterior está</w:t>
      </w:r>
      <w:r w:rsidR="002D0EFC" w:rsidRPr="008468E5">
        <w:rPr>
          <w:rFonts w:asciiTheme="minorHAnsi" w:hAnsiTheme="minorHAnsi"/>
          <w:noProof/>
        </w:rPr>
        <w:t xml:space="preserve"> </w:t>
      </w:r>
      <w:r w:rsidRPr="008468E5">
        <w:rPr>
          <w:rFonts w:asciiTheme="minorHAnsi" w:hAnsiTheme="minorHAnsi"/>
          <w:noProof/>
        </w:rPr>
        <w:t xml:space="preserve">relacionado con los objetivos del </w:t>
      </w:r>
      <w:r w:rsidR="00591F64">
        <w:rPr>
          <w:rFonts w:asciiTheme="minorHAnsi" w:hAnsiTheme="minorHAnsi"/>
          <w:noProof/>
        </w:rPr>
        <w:t>Programa</w:t>
      </w:r>
      <w:r w:rsidRPr="008468E5">
        <w:rPr>
          <w:rFonts w:asciiTheme="minorHAnsi" w:hAnsiTheme="minorHAnsi"/>
          <w:noProof/>
        </w:rPr>
        <w:t xml:space="preserve"> Sectorial de Desarrollo Social, particularmente en el tema “Sistema de Protección Social” donde se tiene por objetivo:</w:t>
      </w:r>
    </w:p>
    <w:p w14:paraId="177F15D1" w14:textId="77777777" w:rsidR="001B17FF" w:rsidRPr="008468E5" w:rsidRDefault="001B17FF" w:rsidP="001B17FF">
      <w:pPr>
        <w:jc w:val="both"/>
        <w:rPr>
          <w:rFonts w:asciiTheme="minorHAnsi" w:hAnsiTheme="minorHAnsi"/>
          <w:noProof/>
        </w:rPr>
      </w:pPr>
    </w:p>
    <w:p w14:paraId="0174ABA7" w14:textId="77777777" w:rsidR="001B17FF" w:rsidRPr="008468E5" w:rsidRDefault="001B17FF" w:rsidP="00194179">
      <w:pPr>
        <w:pStyle w:val="Prrafodelista"/>
        <w:numPr>
          <w:ilvl w:val="0"/>
          <w:numId w:val="26"/>
        </w:numPr>
        <w:jc w:val="both"/>
        <w:rPr>
          <w:rFonts w:asciiTheme="minorHAnsi" w:hAnsiTheme="minorHAnsi"/>
          <w:noProof/>
        </w:rPr>
      </w:pPr>
      <w:r w:rsidRPr="008468E5">
        <w:rPr>
          <w:rFonts w:asciiTheme="minorHAnsi" w:hAnsiTheme="minorHAnsi"/>
          <w:noProof/>
        </w:rPr>
        <w:t>Incrementar la cobertura efectiva de servicios de salud en el estado de Yucatán.</w:t>
      </w:r>
    </w:p>
    <w:p w14:paraId="73E9C609" w14:textId="77777777" w:rsidR="001B17FF" w:rsidRPr="008468E5" w:rsidRDefault="001B17FF" w:rsidP="00194179">
      <w:pPr>
        <w:pStyle w:val="Prrafodelista"/>
        <w:numPr>
          <w:ilvl w:val="0"/>
          <w:numId w:val="26"/>
        </w:numPr>
        <w:jc w:val="both"/>
        <w:rPr>
          <w:rFonts w:asciiTheme="minorHAnsi" w:hAnsiTheme="minorHAnsi"/>
          <w:noProof/>
        </w:rPr>
      </w:pPr>
      <w:r w:rsidRPr="008468E5">
        <w:rPr>
          <w:rFonts w:asciiTheme="minorHAnsi" w:hAnsiTheme="minorHAnsi"/>
          <w:noProof/>
        </w:rPr>
        <w:t>Incrementar la cobertura de sistemas de protección social en el estado de Yucatán.</w:t>
      </w:r>
    </w:p>
    <w:p w14:paraId="6A5F3317" w14:textId="77777777" w:rsidR="001B17FF" w:rsidRPr="008468E5" w:rsidRDefault="001B17FF" w:rsidP="001B17FF">
      <w:pPr>
        <w:jc w:val="both"/>
        <w:rPr>
          <w:rFonts w:asciiTheme="minorHAnsi" w:hAnsiTheme="minorHAnsi"/>
          <w:noProof/>
        </w:rPr>
      </w:pPr>
    </w:p>
    <w:p w14:paraId="23DF14A4" w14:textId="1868E7F7" w:rsidR="00350FD8" w:rsidRPr="008468E5" w:rsidRDefault="00C4387D" w:rsidP="001B17FF">
      <w:pPr>
        <w:jc w:val="both"/>
        <w:rPr>
          <w:rFonts w:asciiTheme="minorHAnsi" w:hAnsiTheme="minorHAnsi"/>
          <w:noProof/>
        </w:rPr>
      </w:pPr>
      <w:r w:rsidRPr="008468E5">
        <w:rPr>
          <w:rFonts w:asciiTheme="minorHAnsi" w:hAnsiTheme="minorHAnsi"/>
          <w:b/>
          <w:noProof/>
        </w:rPr>
        <w:t>Recomendación:</w:t>
      </w:r>
      <w:r w:rsidR="001B17FF" w:rsidRPr="008468E5">
        <w:rPr>
          <w:rFonts w:asciiTheme="minorHAnsi" w:hAnsiTheme="minorHAnsi"/>
          <w:noProof/>
        </w:rPr>
        <w:t xml:space="preserve"> a pesar de contar </w:t>
      </w:r>
      <w:r w:rsidR="00E16F11" w:rsidRPr="008468E5">
        <w:rPr>
          <w:rFonts w:asciiTheme="minorHAnsi" w:hAnsiTheme="minorHAnsi"/>
          <w:noProof/>
        </w:rPr>
        <w:t xml:space="preserve">con la ficha técnica de </w:t>
      </w:r>
      <w:r w:rsidRPr="008468E5">
        <w:rPr>
          <w:rFonts w:asciiTheme="minorHAnsi" w:hAnsiTheme="minorHAnsi"/>
          <w:noProof/>
        </w:rPr>
        <w:t xml:space="preserve">los </w:t>
      </w:r>
      <w:r w:rsidR="00E16F11" w:rsidRPr="008468E5">
        <w:rPr>
          <w:rFonts w:asciiTheme="minorHAnsi" w:hAnsiTheme="minorHAnsi"/>
          <w:noProof/>
        </w:rPr>
        <w:t xml:space="preserve">indicadores, </w:t>
      </w:r>
      <w:r w:rsidR="00D17F37" w:rsidRPr="008468E5">
        <w:rPr>
          <w:rFonts w:asciiTheme="minorHAnsi" w:hAnsiTheme="minorHAnsi"/>
          <w:noProof/>
        </w:rPr>
        <w:t xml:space="preserve">la cuál </w:t>
      </w:r>
      <w:r w:rsidR="001B17FF" w:rsidRPr="008468E5">
        <w:rPr>
          <w:rFonts w:asciiTheme="minorHAnsi" w:hAnsiTheme="minorHAnsi"/>
          <w:noProof/>
        </w:rPr>
        <w:t xml:space="preserve">establece la relación con los objetivos del </w:t>
      </w:r>
      <w:r w:rsidR="00591F64">
        <w:rPr>
          <w:rFonts w:asciiTheme="minorHAnsi" w:hAnsiTheme="minorHAnsi"/>
          <w:noProof/>
        </w:rPr>
        <w:t>Programa</w:t>
      </w:r>
      <w:r w:rsidR="001B17FF" w:rsidRPr="008468E5">
        <w:rPr>
          <w:rFonts w:asciiTheme="minorHAnsi" w:hAnsiTheme="minorHAnsi"/>
          <w:noProof/>
        </w:rPr>
        <w:t xml:space="preserve"> </w:t>
      </w:r>
      <w:r w:rsidR="00BD459B" w:rsidRPr="008468E5">
        <w:rPr>
          <w:rFonts w:asciiTheme="minorHAnsi" w:hAnsiTheme="minorHAnsi"/>
          <w:noProof/>
        </w:rPr>
        <w:t>S</w:t>
      </w:r>
      <w:r w:rsidR="001B17FF" w:rsidRPr="008468E5">
        <w:rPr>
          <w:rFonts w:asciiTheme="minorHAnsi" w:hAnsiTheme="minorHAnsi"/>
          <w:noProof/>
        </w:rPr>
        <w:t xml:space="preserve">ectorial, </w:t>
      </w:r>
      <w:r w:rsidR="00E16F11" w:rsidRPr="008468E5">
        <w:rPr>
          <w:rFonts w:asciiTheme="minorHAnsi" w:hAnsiTheme="minorHAnsi"/>
          <w:noProof/>
        </w:rPr>
        <w:t>dicha ficha</w:t>
      </w:r>
      <w:r w:rsidR="001B17FF" w:rsidRPr="008468E5">
        <w:rPr>
          <w:rFonts w:asciiTheme="minorHAnsi" w:hAnsiTheme="minorHAnsi"/>
          <w:noProof/>
        </w:rPr>
        <w:t xml:space="preserve"> lo hace a través de los objetivos y estrateg</w:t>
      </w:r>
      <w:r w:rsidR="00D64D1E" w:rsidRPr="008468E5">
        <w:rPr>
          <w:rFonts w:asciiTheme="minorHAnsi" w:hAnsiTheme="minorHAnsi"/>
          <w:noProof/>
        </w:rPr>
        <w:t>i</w:t>
      </w:r>
      <w:r w:rsidR="001B17FF" w:rsidRPr="008468E5">
        <w:rPr>
          <w:rFonts w:asciiTheme="minorHAnsi" w:hAnsiTheme="minorHAnsi"/>
          <w:noProof/>
        </w:rPr>
        <w:t xml:space="preserve">as planteadas en el Plan Estatal de Desarrollo, y no directamente con </w:t>
      </w:r>
      <w:r w:rsidR="00591F64">
        <w:rPr>
          <w:rFonts w:asciiTheme="minorHAnsi" w:hAnsiTheme="minorHAnsi"/>
          <w:noProof/>
        </w:rPr>
        <w:t>Programa</w:t>
      </w:r>
      <w:r w:rsidR="001B17FF" w:rsidRPr="008468E5">
        <w:rPr>
          <w:rFonts w:asciiTheme="minorHAnsi" w:hAnsiTheme="minorHAnsi"/>
          <w:noProof/>
        </w:rPr>
        <w:t xml:space="preserve"> Sectorial de Desarrollo Social</w:t>
      </w:r>
      <w:r w:rsidRPr="008468E5">
        <w:rPr>
          <w:rFonts w:asciiTheme="minorHAnsi" w:hAnsiTheme="minorHAnsi"/>
          <w:noProof/>
        </w:rPr>
        <w:t>. Aunque e</w:t>
      </w:r>
      <w:r w:rsidR="001B17FF" w:rsidRPr="008468E5">
        <w:rPr>
          <w:rFonts w:asciiTheme="minorHAnsi" w:hAnsiTheme="minorHAnsi"/>
          <w:noProof/>
        </w:rPr>
        <w:t>s clara la vinculación existente</w:t>
      </w:r>
      <w:r w:rsidRPr="008468E5">
        <w:rPr>
          <w:rFonts w:asciiTheme="minorHAnsi" w:hAnsiTheme="minorHAnsi"/>
          <w:noProof/>
        </w:rPr>
        <w:t>,</w:t>
      </w:r>
      <w:r w:rsidR="001B17FF" w:rsidRPr="008468E5">
        <w:rPr>
          <w:rFonts w:asciiTheme="minorHAnsi" w:hAnsiTheme="minorHAnsi"/>
          <w:noProof/>
        </w:rPr>
        <w:t xml:space="preserve"> ya que el logro del propósito de la MIR</w:t>
      </w:r>
      <w:r w:rsidRPr="008468E5">
        <w:rPr>
          <w:rFonts w:asciiTheme="minorHAnsi" w:hAnsiTheme="minorHAnsi"/>
          <w:noProof/>
        </w:rPr>
        <w:t xml:space="preserve"> </w:t>
      </w:r>
      <w:r w:rsidR="001B17FF" w:rsidRPr="008468E5">
        <w:rPr>
          <w:rFonts w:asciiTheme="minorHAnsi" w:hAnsiTheme="minorHAnsi"/>
          <w:noProof/>
        </w:rPr>
        <w:t xml:space="preserve">aporta al cumplimiento de los objetivos </w:t>
      </w:r>
      <w:r w:rsidR="00BD459B" w:rsidRPr="008468E5">
        <w:rPr>
          <w:rFonts w:asciiTheme="minorHAnsi" w:hAnsiTheme="minorHAnsi"/>
          <w:noProof/>
        </w:rPr>
        <w:t>d</w:t>
      </w:r>
      <w:r w:rsidR="001B17FF" w:rsidRPr="008468E5">
        <w:rPr>
          <w:rFonts w:asciiTheme="minorHAnsi" w:hAnsiTheme="minorHAnsi"/>
          <w:noProof/>
        </w:rPr>
        <w:t xml:space="preserve">el </w:t>
      </w:r>
      <w:r w:rsidR="00591F64">
        <w:rPr>
          <w:rFonts w:asciiTheme="minorHAnsi" w:hAnsiTheme="minorHAnsi"/>
          <w:noProof/>
        </w:rPr>
        <w:t>Programa</w:t>
      </w:r>
      <w:r w:rsidR="001B17FF" w:rsidRPr="008468E5">
        <w:rPr>
          <w:rFonts w:asciiTheme="minorHAnsi" w:hAnsiTheme="minorHAnsi"/>
          <w:noProof/>
        </w:rPr>
        <w:t xml:space="preserve"> Sectorial</w:t>
      </w:r>
      <w:r w:rsidR="00A867C2">
        <w:rPr>
          <w:rFonts w:asciiTheme="minorHAnsi" w:hAnsiTheme="minorHAnsi"/>
          <w:noProof/>
        </w:rPr>
        <w:t xml:space="preserve"> no se garantiza que el cumplimiento del propósito se suficiente </w:t>
      </w:r>
      <w:r w:rsidRPr="008468E5">
        <w:rPr>
          <w:rFonts w:asciiTheme="minorHAnsi" w:hAnsiTheme="minorHAnsi"/>
          <w:noProof/>
        </w:rPr>
        <w:t xml:space="preserve"> </w:t>
      </w:r>
      <w:r w:rsidR="00A867C2">
        <w:rPr>
          <w:rFonts w:asciiTheme="minorHAnsi" w:hAnsiTheme="minorHAnsi"/>
          <w:noProof/>
        </w:rPr>
        <w:t>para alcanzar dichos objetivos. S</w:t>
      </w:r>
      <w:r w:rsidRPr="008468E5">
        <w:rPr>
          <w:rFonts w:asciiTheme="minorHAnsi" w:hAnsiTheme="minorHAnsi"/>
          <w:noProof/>
        </w:rPr>
        <w:t xml:space="preserve">e sugiere establecer indicadores adicionales para promover que el </w:t>
      </w:r>
      <w:r w:rsidR="00591F64">
        <w:rPr>
          <w:rFonts w:asciiTheme="minorHAnsi" w:hAnsiTheme="minorHAnsi"/>
          <w:noProof/>
        </w:rPr>
        <w:t>Programa</w:t>
      </w:r>
      <w:r w:rsidRPr="008468E5">
        <w:rPr>
          <w:rFonts w:asciiTheme="minorHAnsi" w:hAnsiTheme="minorHAnsi"/>
          <w:noProof/>
        </w:rPr>
        <w:t xml:space="preserve"> atienda objetivos específicos del estado</w:t>
      </w:r>
      <w:r w:rsidR="00163EE5" w:rsidRPr="008468E5">
        <w:rPr>
          <w:rFonts w:asciiTheme="minorHAnsi" w:hAnsiTheme="minorHAnsi"/>
          <w:noProof/>
        </w:rPr>
        <w:t xml:space="preserve"> con base en las prioridades establecidas por el REPSSY y los SSY</w:t>
      </w:r>
      <w:r w:rsidR="001B17FF" w:rsidRPr="008468E5">
        <w:rPr>
          <w:rFonts w:asciiTheme="minorHAnsi" w:hAnsiTheme="minorHAnsi"/>
          <w:noProof/>
        </w:rPr>
        <w:t>.</w:t>
      </w:r>
    </w:p>
    <w:p w14:paraId="4B4831BC" w14:textId="7FC5412F" w:rsidR="00350FD8" w:rsidRPr="008468E5" w:rsidRDefault="001B17FF" w:rsidP="001B17FF">
      <w:pPr>
        <w:jc w:val="both"/>
        <w:rPr>
          <w:rFonts w:asciiTheme="minorHAnsi" w:hAnsiTheme="minorHAnsi"/>
          <w:noProof/>
        </w:rPr>
      </w:pPr>
      <w:r w:rsidRPr="008468E5">
        <w:rPr>
          <w:rFonts w:asciiTheme="minorHAnsi" w:hAnsiTheme="minorHAnsi"/>
          <w:noProof/>
        </w:rPr>
        <w:t xml:space="preserve">  </w:t>
      </w:r>
    </w:p>
    <w:p w14:paraId="1B8606F2" w14:textId="1B1E0E94" w:rsidR="002D0EFC" w:rsidRPr="008468E5" w:rsidRDefault="00350FD8" w:rsidP="00C46EE5">
      <w:pPr>
        <w:rPr>
          <w:rFonts w:asciiTheme="minorHAnsi" w:hAnsiTheme="minorHAnsi"/>
          <w:noProof/>
        </w:rPr>
      </w:pPr>
      <w:r w:rsidRPr="008468E5">
        <w:rPr>
          <w:rFonts w:asciiTheme="minorHAnsi" w:hAnsiTheme="minorHAnsi"/>
          <w:noProof/>
        </w:rPr>
        <w:br w:type="page"/>
      </w:r>
    </w:p>
    <w:p w14:paraId="4B543594" w14:textId="623542CE" w:rsidR="00017F77" w:rsidRPr="008468E5" w:rsidRDefault="00017F77" w:rsidP="00194179">
      <w:pPr>
        <w:pStyle w:val="Ttulo2"/>
        <w:numPr>
          <w:ilvl w:val="1"/>
          <w:numId w:val="3"/>
        </w:numPr>
        <w:rPr>
          <w:rFonts w:asciiTheme="minorHAnsi" w:hAnsiTheme="minorHAnsi"/>
          <w:noProof/>
          <w:color w:val="375622"/>
        </w:rPr>
      </w:pPr>
      <w:bookmarkStart w:id="8" w:name="_Toc7718842"/>
      <w:r w:rsidRPr="008468E5">
        <w:rPr>
          <w:rFonts w:asciiTheme="minorHAnsi" w:hAnsiTheme="minorHAnsi"/>
          <w:noProof/>
          <w:color w:val="375622"/>
        </w:rPr>
        <w:lastRenderedPageBreak/>
        <w:t>Población potencial, objetivo</w:t>
      </w:r>
      <w:r w:rsidR="005E5754" w:rsidRPr="008468E5">
        <w:rPr>
          <w:rFonts w:asciiTheme="minorHAnsi" w:hAnsiTheme="minorHAnsi"/>
          <w:noProof/>
          <w:color w:val="375622"/>
        </w:rPr>
        <w:t xml:space="preserve"> y atendida</w:t>
      </w:r>
      <w:r w:rsidRPr="008468E5">
        <w:rPr>
          <w:rFonts w:asciiTheme="minorHAnsi" w:hAnsiTheme="minorHAnsi"/>
          <w:noProof/>
          <w:color w:val="375622"/>
        </w:rPr>
        <w:t xml:space="preserve"> y mecanismo de elegibilidad</w:t>
      </w:r>
      <w:bookmarkEnd w:id="8"/>
    </w:p>
    <w:p w14:paraId="67787971" w14:textId="77777777" w:rsidR="003D38E3" w:rsidRPr="008468E5" w:rsidRDefault="003D38E3" w:rsidP="007B5047">
      <w:pPr>
        <w:rPr>
          <w:rFonts w:asciiTheme="minorHAnsi" w:hAnsiTheme="minorHAnsi"/>
          <w:noProof/>
        </w:rPr>
      </w:pPr>
    </w:p>
    <w:p w14:paraId="79B49061" w14:textId="3B31E811" w:rsidR="003B6D4C" w:rsidRPr="008468E5" w:rsidRDefault="005E2B77" w:rsidP="003D38E3">
      <w:pPr>
        <w:jc w:val="both"/>
        <w:rPr>
          <w:rFonts w:asciiTheme="minorHAnsi" w:hAnsiTheme="minorHAnsi"/>
          <w:noProof/>
        </w:rPr>
      </w:pPr>
      <w:r w:rsidRPr="008468E5">
        <w:rPr>
          <w:rFonts w:asciiTheme="minorHAnsi" w:hAnsiTheme="minorHAnsi"/>
          <w:noProof/>
        </w:rPr>
        <w:t>En este apartado se</w:t>
      </w:r>
      <w:r w:rsidR="003D38E3" w:rsidRPr="008468E5">
        <w:rPr>
          <w:rFonts w:asciiTheme="minorHAnsi" w:hAnsiTheme="minorHAnsi"/>
          <w:noProof/>
        </w:rPr>
        <w:t xml:space="preserve"> analiza si el </w:t>
      </w:r>
      <w:r w:rsidR="00591F64">
        <w:rPr>
          <w:rFonts w:asciiTheme="minorHAnsi" w:hAnsiTheme="minorHAnsi"/>
          <w:noProof/>
        </w:rPr>
        <w:t>Programa</w:t>
      </w:r>
      <w:r w:rsidR="003D38E3" w:rsidRPr="008468E5">
        <w:rPr>
          <w:rFonts w:asciiTheme="minorHAnsi" w:hAnsiTheme="minorHAnsi"/>
          <w:noProof/>
        </w:rPr>
        <w:t xml:space="preserve"> tiene mecanismos para la identificación y actualización de sus poblaciones potencial, objetivo y atendida. De igual manera, se analiza si dichas poblaciones cuentan con las características necesarias de acuerdo a los lineamientos establecidos para el diseño del </w:t>
      </w:r>
      <w:r w:rsidR="00591F64">
        <w:rPr>
          <w:rFonts w:asciiTheme="minorHAnsi" w:hAnsiTheme="minorHAnsi"/>
          <w:noProof/>
        </w:rPr>
        <w:t>Programa</w:t>
      </w:r>
      <w:r w:rsidR="003D38E3" w:rsidRPr="008468E5">
        <w:rPr>
          <w:rFonts w:asciiTheme="minorHAnsi" w:hAnsiTheme="minorHAnsi"/>
          <w:noProof/>
        </w:rPr>
        <w:t xml:space="preserve"> del Seguro Popular.  </w:t>
      </w:r>
    </w:p>
    <w:p w14:paraId="63DA3F08" w14:textId="77777777" w:rsidR="00350FD8" w:rsidRPr="008468E5" w:rsidRDefault="00350FD8" w:rsidP="003D38E3">
      <w:pPr>
        <w:jc w:val="both"/>
        <w:rPr>
          <w:rFonts w:asciiTheme="minorHAnsi" w:hAnsiTheme="minorHAnsi"/>
          <w:noProof/>
        </w:rPr>
      </w:pPr>
    </w:p>
    <w:tbl>
      <w:tblPr>
        <w:tblStyle w:val="Tablaconcuadrcula"/>
        <w:tblW w:w="0" w:type="auto"/>
        <w:tblLook w:val="04A0" w:firstRow="1" w:lastRow="0" w:firstColumn="1" w:lastColumn="0" w:noHBand="0" w:noVBand="1"/>
      </w:tblPr>
      <w:tblGrid>
        <w:gridCol w:w="8828"/>
      </w:tblGrid>
      <w:tr w:rsidR="003B6D4C" w:rsidRPr="008468E5" w14:paraId="489BEF66" w14:textId="77777777" w:rsidTr="003B6D4C">
        <w:tc>
          <w:tcPr>
            <w:tcW w:w="8828" w:type="dxa"/>
            <w:shd w:val="clear" w:color="auto" w:fill="375622"/>
          </w:tcPr>
          <w:p w14:paraId="110A062F" w14:textId="706D316C" w:rsidR="003B6D4C" w:rsidRPr="008468E5" w:rsidRDefault="003B6D4C" w:rsidP="003B6D4C">
            <w:pPr>
              <w:jc w:val="both"/>
              <w:rPr>
                <w:rFonts w:asciiTheme="minorHAnsi" w:hAnsiTheme="minorHAnsi"/>
                <w:noProof/>
              </w:rPr>
            </w:pPr>
            <w:r w:rsidRPr="008468E5">
              <w:rPr>
                <w:rFonts w:asciiTheme="minorHAnsi" w:hAnsiTheme="minorHAnsi"/>
                <w:noProof/>
                <w:color w:val="FFFFFF" w:themeColor="background1"/>
              </w:rPr>
              <w:t>PREGUNTA 6</w:t>
            </w:r>
          </w:p>
        </w:tc>
      </w:tr>
      <w:tr w:rsidR="003B6D4C" w:rsidRPr="008468E5" w14:paraId="2FCD20D6" w14:textId="77777777" w:rsidTr="003B6D4C">
        <w:tc>
          <w:tcPr>
            <w:tcW w:w="8828" w:type="dxa"/>
          </w:tcPr>
          <w:p w14:paraId="3D2B8722" w14:textId="77777777" w:rsidR="003B6D4C" w:rsidRPr="008468E5" w:rsidRDefault="003B6D4C" w:rsidP="00842AE9">
            <w:pPr>
              <w:pStyle w:val="NormalWeb"/>
              <w:jc w:val="both"/>
              <w:rPr>
                <w:rFonts w:asciiTheme="minorHAnsi" w:hAnsiTheme="minorHAnsi"/>
                <w:noProof/>
                <w:szCs w:val="20"/>
              </w:rPr>
            </w:pPr>
            <w:r w:rsidRPr="008468E5">
              <w:rPr>
                <w:rFonts w:asciiTheme="minorHAnsi" w:hAnsiTheme="minorHAnsi"/>
                <w:noProof/>
                <w:szCs w:val="20"/>
              </w:rPr>
              <w:t xml:space="preserve">Las poblaciones, potencial y objetivo, están definidas en documentos oficiales y/o en el diagnóstico del problema y cuentan con la siguiente información y características: </w:t>
            </w:r>
          </w:p>
          <w:p w14:paraId="71CEE2BD" w14:textId="3AA428ED" w:rsidR="003B6D4C" w:rsidRPr="008468E5" w:rsidRDefault="003B6D4C" w:rsidP="00194179">
            <w:pPr>
              <w:pStyle w:val="NormalWeb"/>
              <w:numPr>
                <w:ilvl w:val="0"/>
                <w:numId w:val="6"/>
              </w:numPr>
              <w:jc w:val="both"/>
              <w:rPr>
                <w:rFonts w:asciiTheme="minorHAnsi" w:hAnsiTheme="minorHAnsi"/>
                <w:noProof/>
                <w:szCs w:val="20"/>
              </w:rPr>
            </w:pPr>
            <w:r w:rsidRPr="008468E5">
              <w:rPr>
                <w:rFonts w:asciiTheme="minorHAnsi" w:hAnsiTheme="minorHAnsi"/>
                <w:noProof/>
                <w:szCs w:val="20"/>
              </w:rPr>
              <w:t>Unidad de medida.</w:t>
            </w:r>
          </w:p>
          <w:p w14:paraId="15ED8B47" w14:textId="1CD03616" w:rsidR="003B6D4C" w:rsidRPr="008468E5" w:rsidRDefault="003B6D4C" w:rsidP="00194179">
            <w:pPr>
              <w:pStyle w:val="NormalWeb"/>
              <w:numPr>
                <w:ilvl w:val="0"/>
                <w:numId w:val="6"/>
              </w:numPr>
              <w:jc w:val="both"/>
              <w:rPr>
                <w:rFonts w:asciiTheme="minorHAnsi" w:hAnsiTheme="minorHAnsi"/>
                <w:noProof/>
                <w:szCs w:val="20"/>
              </w:rPr>
            </w:pPr>
            <w:r w:rsidRPr="008468E5">
              <w:rPr>
                <w:rFonts w:asciiTheme="minorHAnsi" w:hAnsiTheme="minorHAnsi"/>
                <w:noProof/>
                <w:szCs w:val="20"/>
              </w:rPr>
              <w:t>Están cuantificadas.</w:t>
            </w:r>
          </w:p>
          <w:p w14:paraId="5C3253CE" w14:textId="2EF761AF" w:rsidR="003B6D4C" w:rsidRPr="008468E5" w:rsidRDefault="003B6D4C" w:rsidP="00194179">
            <w:pPr>
              <w:pStyle w:val="NormalWeb"/>
              <w:numPr>
                <w:ilvl w:val="0"/>
                <w:numId w:val="6"/>
              </w:numPr>
              <w:jc w:val="both"/>
              <w:rPr>
                <w:rFonts w:asciiTheme="minorHAnsi" w:hAnsiTheme="minorHAnsi"/>
                <w:noProof/>
                <w:szCs w:val="20"/>
              </w:rPr>
            </w:pPr>
            <w:r w:rsidRPr="008468E5">
              <w:rPr>
                <w:rFonts w:asciiTheme="minorHAnsi" w:hAnsiTheme="minorHAnsi"/>
                <w:noProof/>
                <w:szCs w:val="20"/>
              </w:rPr>
              <w:t>Metodología para su cuantificación y fuentes de información.</w:t>
            </w:r>
          </w:p>
          <w:p w14:paraId="2391EA10" w14:textId="7E25423E" w:rsidR="003B6D4C" w:rsidRPr="008468E5" w:rsidRDefault="003B6D4C" w:rsidP="00194179">
            <w:pPr>
              <w:pStyle w:val="NormalWeb"/>
              <w:numPr>
                <w:ilvl w:val="0"/>
                <w:numId w:val="6"/>
              </w:numPr>
              <w:jc w:val="both"/>
              <w:rPr>
                <w:rFonts w:asciiTheme="minorHAnsi" w:hAnsiTheme="minorHAnsi"/>
                <w:noProof/>
                <w:szCs w:val="20"/>
              </w:rPr>
            </w:pPr>
            <w:r w:rsidRPr="008468E5">
              <w:rPr>
                <w:rFonts w:asciiTheme="minorHAnsi" w:hAnsiTheme="minorHAnsi"/>
                <w:noProof/>
                <w:szCs w:val="20"/>
              </w:rPr>
              <w:t xml:space="preserve">Se define un plazo para su revisión y actualización. </w:t>
            </w:r>
          </w:p>
        </w:tc>
      </w:tr>
    </w:tbl>
    <w:p w14:paraId="591EE37D" w14:textId="24A3BB77" w:rsidR="003B6D4C" w:rsidRPr="008468E5" w:rsidRDefault="003B6D4C" w:rsidP="003D38E3">
      <w:pPr>
        <w:jc w:val="both"/>
        <w:rPr>
          <w:rFonts w:asciiTheme="minorHAnsi" w:hAnsiTheme="minorHAnsi"/>
          <w:noProof/>
        </w:rPr>
      </w:pPr>
    </w:p>
    <w:tbl>
      <w:tblPr>
        <w:tblStyle w:val="Tablaconcuadrcula"/>
        <w:tblW w:w="0" w:type="auto"/>
        <w:tblLook w:val="04A0" w:firstRow="1" w:lastRow="0" w:firstColumn="1" w:lastColumn="0" w:noHBand="0" w:noVBand="1"/>
      </w:tblPr>
      <w:tblGrid>
        <w:gridCol w:w="988"/>
        <w:gridCol w:w="7840"/>
      </w:tblGrid>
      <w:tr w:rsidR="000B1A57" w:rsidRPr="008468E5" w14:paraId="7053DEFD" w14:textId="77777777" w:rsidTr="00B11C96">
        <w:tc>
          <w:tcPr>
            <w:tcW w:w="988" w:type="dxa"/>
            <w:shd w:val="clear" w:color="auto" w:fill="375622"/>
          </w:tcPr>
          <w:p w14:paraId="16D05A90" w14:textId="77777777" w:rsidR="000B1A57" w:rsidRPr="008468E5" w:rsidRDefault="000B1A57" w:rsidP="00B11C96">
            <w:pPr>
              <w:jc w:val="center"/>
              <w:rPr>
                <w:rFonts w:asciiTheme="minorHAnsi" w:hAnsiTheme="minorHAnsi"/>
                <w:noProof/>
                <w:color w:val="FFFFFF" w:themeColor="background1"/>
              </w:rPr>
            </w:pPr>
            <w:r w:rsidRPr="008468E5">
              <w:rPr>
                <w:rFonts w:asciiTheme="minorHAnsi" w:hAnsiTheme="minorHAnsi"/>
                <w:noProof/>
                <w:color w:val="FFFFFF" w:themeColor="background1"/>
              </w:rPr>
              <w:t>NIVEL</w:t>
            </w:r>
          </w:p>
        </w:tc>
        <w:tc>
          <w:tcPr>
            <w:tcW w:w="7840" w:type="dxa"/>
            <w:shd w:val="clear" w:color="auto" w:fill="375622"/>
          </w:tcPr>
          <w:p w14:paraId="522F015B" w14:textId="77777777" w:rsidR="000B1A57" w:rsidRPr="008468E5" w:rsidRDefault="000B1A57" w:rsidP="00B11C96">
            <w:pPr>
              <w:jc w:val="center"/>
              <w:rPr>
                <w:rFonts w:asciiTheme="minorHAnsi" w:hAnsiTheme="minorHAnsi"/>
                <w:noProof/>
                <w:color w:val="FFFFFF" w:themeColor="background1"/>
              </w:rPr>
            </w:pPr>
            <w:r w:rsidRPr="008468E5">
              <w:rPr>
                <w:rFonts w:asciiTheme="minorHAnsi" w:hAnsiTheme="minorHAnsi"/>
                <w:noProof/>
                <w:color w:val="FFFFFF" w:themeColor="background1"/>
              </w:rPr>
              <w:t>CRITERIOS</w:t>
            </w:r>
          </w:p>
        </w:tc>
      </w:tr>
      <w:tr w:rsidR="000B1A57" w:rsidRPr="008468E5" w14:paraId="707AC657" w14:textId="77777777" w:rsidTr="000B1A57">
        <w:trPr>
          <w:trHeight w:val="583"/>
        </w:trPr>
        <w:tc>
          <w:tcPr>
            <w:tcW w:w="988" w:type="dxa"/>
          </w:tcPr>
          <w:p w14:paraId="5C9E956E" w14:textId="77777777" w:rsidR="000B1A57" w:rsidRPr="008468E5" w:rsidRDefault="000B1A57" w:rsidP="00B11C96">
            <w:pPr>
              <w:jc w:val="center"/>
              <w:rPr>
                <w:rFonts w:asciiTheme="minorHAnsi" w:hAnsiTheme="minorHAnsi" w:cstheme="minorHAnsi"/>
                <w:noProof/>
                <w:sz w:val="20"/>
                <w:szCs w:val="20"/>
              </w:rPr>
            </w:pPr>
            <w:r w:rsidRPr="008468E5">
              <w:rPr>
                <w:rFonts w:asciiTheme="minorHAnsi" w:hAnsiTheme="minorHAnsi" w:cstheme="minorHAnsi"/>
                <w:noProof/>
                <w:sz w:val="20"/>
                <w:szCs w:val="20"/>
              </w:rPr>
              <w:t>1</w:t>
            </w:r>
          </w:p>
        </w:tc>
        <w:tc>
          <w:tcPr>
            <w:tcW w:w="7840" w:type="dxa"/>
          </w:tcPr>
          <w:p w14:paraId="725708F1" w14:textId="22E78523" w:rsidR="000B1A57" w:rsidRPr="008468E5" w:rsidRDefault="000B1A57" w:rsidP="00194179">
            <w:pPr>
              <w:pStyle w:val="NormalWeb"/>
              <w:numPr>
                <w:ilvl w:val="0"/>
                <w:numId w:val="47"/>
              </w:numPr>
              <w:rPr>
                <w:rFonts w:asciiTheme="minorHAnsi" w:hAnsiTheme="minorHAnsi" w:cstheme="minorHAnsi"/>
                <w:sz w:val="20"/>
                <w:szCs w:val="20"/>
              </w:rPr>
            </w:pPr>
            <w:r w:rsidRPr="008468E5">
              <w:rPr>
                <w:rFonts w:asciiTheme="minorHAnsi" w:hAnsiTheme="minorHAnsi" w:cstheme="minorHAnsi"/>
                <w:sz w:val="20"/>
                <w:szCs w:val="20"/>
              </w:rPr>
              <w:t xml:space="preserve">El </w:t>
            </w:r>
            <w:r w:rsidR="00591F64">
              <w:rPr>
                <w:rFonts w:asciiTheme="minorHAnsi" w:hAnsiTheme="minorHAnsi" w:cstheme="minorHAnsi"/>
                <w:sz w:val="20"/>
                <w:szCs w:val="20"/>
              </w:rPr>
              <w:t>Programa</w:t>
            </w:r>
            <w:r w:rsidRPr="008468E5">
              <w:rPr>
                <w:rFonts w:asciiTheme="minorHAnsi" w:hAnsiTheme="minorHAnsi" w:cstheme="minorHAnsi"/>
                <w:sz w:val="20"/>
                <w:szCs w:val="20"/>
              </w:rPr>
              <w:t xml:space="preserve"> tiene definidas las poblaciones (potencial y objetivo), y </w:t>
            </w:r>
          </w:p>
          <w:p w14:paraId="4AE93A9F" w14:textId="1AC9099F" w:rsidR="000B1A57" w:rsidRPr="008468E5" w:rsidRDefault="000B1A57" w:rsidP="00194179">
            <w:pPr>
              <w:pStyle w:val="NormalWeb"/>
              <w:numPr>
                <w:ilvl w:val="0"/>
                <w:numId w:val="47"/>
              </w:numPr>
              <w:rPr>
                <w:rFonts w:asciiTheme="minorHAnsi" w:hAnsiTheme="minorHAnsi" w:cstheme="minorHAnsi"/>
                <w:sz w:val="20"/>
                <w:szCs w:val="20"/>
              </w:rPr>
            </w:pPr>
            <w:r w:rsidRPr="008468E5">
              <w:rPr>
                <w:rFonts w:asciiTheme="minorHAnsi" w:hAnsiTheme="minorHAnsi" w:cstheme="minorHAnsi"/>
                <w:sz w:val="20"/>
                <w:szCs w:val="20"/>
              </w:rPr>
              <w:t xml:space="preserve">Las definiciones no cumplen con las </w:t>
            </w:r>
            <w:r w:rsidR="000513D4" w:rsidRPr="008468E5">
              <w:rPr>
                <w:rFonts w:asciiTheme="minorHAnsi" w:hAnsiTheme="minorHAnsi" w:cstheme="minorHAnsi"/>
                <w:sz w:val="20"/>
                <w:szCs w:val="20"/>
              </w:rPr>
              <w:t>características</w:t>
            </w:r>
            <w:r w:rsidRPr="008468E5">
              <w:rPr>
                <w:rFonts w:asciiTheme="minorHAnsi" w:hAnsiTheme="minorHAnsi" w:cstheme="minorHAnsi"/>
                <w:sz w:val="20"/>
                <w:szCs w:val="20"/>
              </w:rPr>
              <w:t xml:space="preserve"> establecidas.</w:t>
            </w:r>
          </w:p>
        </w:tc>
      </w:tr>
      <w:tr w:rsidR="000B1A57" w:rsidRPr="008468E5" w14:paraId="5C6D68A2" w14:textId="77777777" w:rsidTr="00B11C96">
        <w:tc>
          <w:tcPr>
            <w:tcW w:w="988" w:type="dxa"/>
          </w:tcPr>
          <w:p w14:paraId="3117FCFB" w14:textId="77777777" w:rsidR="000B1A57" w:rsidRPr="008468E5" w:rsidRDefault="000B1A57" w:rsidP="00B11C96">
            <w:pPr>
              <w:jc w:val="center"/>
              <w:rPr>
                <w:rFonts w:asciiTheme="minorHAnsi" w:hAnsiTheme="minorHAnsi" w:cstheme="minorHAnsi"/>
                <w:noProof/>
                <w:sz w:val="20"/>
                <w:szCs w:val="20"/>
              </w:rPr>
            </w:pPr>
            <w:r w:rsidRPr="008468E5">
              <w:rPr>
                <w:rFonts w:asciiTheme="minorHAnsi" w:hAnsiTheme="minorHAnsi" w:cstheme="minorHAnsi"/>
                <w:noProof/>
                <w:sz w:val="20"/>
                <w:szCs w:val="20"/>
              </w:rPr>
              <w:t>2</w:t>
            </w:r>
          </w:p>
        </w:tc>
        <w:tc>
          <w:tcPr>
            <w:tcW w:w="7840" w:type="dxa"/>
          </w:tcPr>
          <w:p w14:paraId="51357593" w14:textId="2C520B65" w:rsidR="000B1A57" w:rsidRPr="008468E5" w:rsidRDefault="000B1A57" w:rsidP="00194179">
            <w:pPr>
              <w:pStyle w:val="NormalWeb"/>
              <w:numPr>
                <w:ilvl w:val="0"/>
                <w:numId w:val="47"/>
              </w:numPr>
              <w:rPr>
                <w:rFonts w:asciiTheme="minorHAnsi" w:hAnsiTheme="minorHAnsi" w:cstheme="minorHAnsi"/>
                <w:sz w:val="20"/>
                <w:szCs w:val="20"/>
              </w:rPr>
            </w:pPr>
            <w:r w:rsidRPr="008468E5">
              <w:rPr>
                <w:rFonts w:asciiTheme="minorHAnsi" w:hAnsiTheme="minorHAnsi" w:cstheme="minorHAnsi"/>
                <w:b/>
                <w:sz w:val="20"/>
                <w:szCs w:val="20"/>
              </w:rPr>
              <w:t xml:space="preserve"> </w:t>
            </w:r>
            <w:r w:rsidRPr="008468E5">
              <w:rPr>
                <w:rFonts w:asciiTheme="minorHAnsi" w:hAnsiTheme="minorHAnsi" w:cstheme="minorHAnsi"/>
                <w:sz w:val="20"/>
                <w:szCs w:val="20"/>
              </w:rPr>
              <w:t xml:space="preserve">El </w:t>
            </w:r>
            <w:r w:rsidR="00591F64">
              <w:rPr>
                <w:rFonts w:asciiTheme="minorHAnsi" w:hAnsiTheme="minorHAnsi" w:cstheme="minorHAnsi"/>
                <w:sz w:val="20"/>
                <w:szCs w:val="20"/>
              </w:rPr>
              <w:t>Programa</w:t>
            </w:r>
            <w:r w:rsidRPr="008468E5">
              <w:rPr>
                <w:rFonts w:asciiTheme="minorHAnsi" w:hAnsiTheme="minorHAnsi" w:cstheme="minorHAnsi"/>
                <w:sz w:val="20"/>
                <w:szCs w:val="20"/>
              </w:rPr>
              <w:t xml:space="preserve"> tiene definidas las poblaciones (potencial y objetivo), y </w:t>
            </w:r>
          </w:p>
          <w:p w14:paraId="3B057BDC" w14:textId="10CA9057" w:rsidR="000B1A57" w:rsidRPr="008468E5" w:rsidRDefault="000B1A57" w:rsidP="00194179">
            <w:pPr>
              <w:pStyle w:val="NormalWeb"/>
              <w:numPr>
                <w:ilvl w:val="0"/>
                <w:numId w:val="47"/>
              </w:numPr>
              <w:rPr>
                <w:rFonts w:asciiTheme="minorHAnsi" w:hAnsiTheme="minorHAnsi" w:cstheme="minorHAnsi"/>
                <w:sz w:val="20"/>
                <w:szCs w:val="20"/>
              </w:rPr>
            </w:pPr>
            <w:r w:rsidRPr="008468E5">
              <w:rPr>
                <w:rFonts w:asciiTheme="minorHAnsi" w:hAnsiTheme="minorHAnsi" w:cstheme="minorHAnsi"/>
                <w:sz w:val="20"/>
                <w:szCs w:val="20"/>
              </w:rPr>
              <w:t xml:space="preserve">Las definiciones cumplen con al menos una de las </w:t>
            </w:r>
            <w:r w:rsidR="000513D4" w:rsidRPr="008468E5">
              <w:rPr>
                <w:rFonts w:asciiTheme="minorHAnsi" w:hAnsiTheme="minorHAnsi" w:cstheme="minorHAnsi"/>
                <w:sz w:val="20"/>
                <w:szCs w:val="20"/>
              </w:rPr>
              <w:t>características</w:t>
            </w:r>
            <w:r w:rsidRPr="008468E5">
              <w:rPr>
                <w:rFonts w:asciiTheme="minorHAnsi" w:hAnsiTheme="minorHAnsi" w:cstheme="minorHAnsi"/>
                <w:sz w:val="20"/>
                <w:szCs w:val="20"/>
              </w:rPr>
              <w:t xml:space="preserve"> establecidas. </w:t>
            </w:r>
          </w:p>
        </w:tc>
      </w:tr>
      <w:tr w:rsidR="000B1A57" w:rsidRPr="008468E5" w14:paraId="095904F6" w14:textId="77777777" w:rsidTr="00B11C96">
        <w:tc>
          <w:tcPr>
            <w:tcW w:w="988" w:type="dxa"/>
          </w:tcPr>
          <w:p w14:paraId="6C54028A" w14:textId="77777777" w:rsidR="000B1A57" w:rsidRPr="008468E5" w:rsidRDefault="000B1A57" w:rsidP="00B11C96">
            <w:pPr>
              <w:jc w:val="center"/>
              <w:rPr>
                <w:rFonts w:asciiTheme="minorHAnsi" w:hAnsiTheme="minorHAnsi" w:cstheme="minorHAnsi"/>
                <w:noProof/>
                <w:sz w:val="20"/>
                <w:szCs w:val="20"/>
              </w:rPr>
            </w:pPr>
            <w:r w:rsidRPr="008468E5">
              <w:rPr>
                <w:rFonts w:asciiTheme="minorHAnsi" w:hAnsiTheme="minorHAnsi" w:cstheme="minorHAnsi"/>
                <w:noProof/>
                <w:sz w:val="20"/>
                <w:szCs w:val="20"/>
              </w:rPr>
              <w:t>3</w:t>
            </w:r>
          </w:p>
        </w:tc>
        <w:tc>
          <w:tcPr>
            <w:tcW w:w="7840" w:type="dxa"/>
          </w:tcPr>
          <w:p w14:paraId="7D558817" w14:textId="2C3DE49C" w:rsidR="000B1A57" w:rsidRPr="008468E5" w:rsidRDefault="000B1A57" w:rsidP="00194179">
            <w:pPr>
              <w:pStyle w:val="NormalWeb"/>
              <w:numPr>
                <w:ilvl w:val="0"/>
                <w:numId w:val="44"/>
              </w:numPr>
              <w:rPr>
                <w:rFonts w:asciiTheme="minorHAnsi" w:hAnsiTheme="minorHAnsi" w:cstheme="minorHAnsi"/>
                <w:sz w:val="20"/>
                <w:szCs w:val="20"/>
              </w:rPr>
            </w:pPr>
            <w:r w:rsidRPr="008468E5">
              <w:rPr>
                <w:rFonts w:asciiTheme="minorHAnsi" w:hAnsiTheme="minorHAnsi" w:cstheme="minorHAnsi"/>
                <w:sz w:val="20"/>
                <w:szCs w:val="20"/>
              </w:rPr>
              <w:t xml:space="preserve">El </w:t>
            </w:r>
            <w:r w:rsidR="00591F64">
              <w:rPr>
                <w:rFonts w:asciiTheme="minorHAnsi" w:hAnsiTheme="minorHAnsi" w:cstheme="minorHAnsi"/>
                <w:sz w:val="20"/>
                <w:szCs w:val="20"/>
              </w:rPr>
              <w:t>Programa</w:t>
            </w:r>
            <w:r w:rsidRPr="008468E5">
              <w:rPr>
                <w:rFonts w:asciiTheme="minorHAnsi" w:hAnsiTheme="minorHAnsi" w:cstheme="minorHAnsi"/>
                <w:sz w:val="20"/>
                <w:szCs w:val="20"/>
              </w:rPr>
              <w:t xml:space="preserve"> tiene definidas las poblaciones (potencial y objetivo), y </w:t>
            </w:r>
          </w:p>
          <w:p w14:paraId="0474A134" w14:textId="1B5B8666" w:rsidR="000B1A57" w:rsidRPr="008468E5" w:rsidRDefault="000B1A57" w:rsidP="00194179">
            <w:pPr>
              <w:pStyle w:val="NormalWeb"/>
              <w:numPr>
                <w:ilvl w:val="0"/>
                <w:numId w:val="44"/>
              </w:numPr>
              <w:rPr>
                <w:rFonts w:asciiTheme="minorHAnsi" w:hAnsiTheme="minorHAnsi" w:cstheme="minorHAnsi"/>
                <w:sz w:val="20"/>
                <w:szCs w:val="20"/>
              </w:rPr>
            </w:pPr>
            <w:r w:rsidRPr="008468E5">
              <w:rPr>
                <w:rFonts w:asciiTheme="minorHAnsi" w:hAnsiTheme="minorHAnsi" w:cstheme="minorHAnsi"/>
                <w:sz w:val="20"/>
                <w:szCs w:val="20"/>
              </w:rPr>
              <w:t xml:space="preserve">Las definiciones cumplen todas las </w:t>
            </w:r>
            <w:r w:rsidR="000513D4" w:rsidRPr="008468E5">
              <w:rPr>
                <w:rFonts w:asciiTheme="minorHAnsi" w:hAnsiTheme="minorHAnsi" w:cstheme="minorHAnsi"/>
                <w:sz w:val="20"/>
                <w:szCs w:val="20"/>
              </w:rPr>
              <w:t>características</w:t>
            </w:r>
            <w:r w:rsidRPr="008468E5">
              <w:rPr>
                <w:rFonts w:asciiTheme="minorHAnsi" w:hAnsiTheme="minorHAnsi" w:cstheme="minorHAnsi"/>
                <w:sz w:val="20"/>
                <w:szCs w:val="20"/>
              </w:rPr>
              <w:t xml:space="preserve"> establecidas.</w:t>
            </w:r>
          </w:p>
        </w:tc>
      </w:tr>
      <w:tr w:rsidR="000B1A57" w:rsidRPr="008468E5" w14:paraId="485B270D" w14:textId="77777777" w:rsidTr="00B11C96">
        <w:tc>
          <w:tcPr>
            <w:tcW w:w="988" w:type="dxa"/>
          </w:tcPr>
          <w:p w14:paraId="37200644" w14:textId="77777777" w:rsidR="000B1A57" w:rsidRPr="008468E5" w:rsidRDefault="000B1A57" w:rsidP="00B11C96">
            <w:pPr>
              <w:jc w:val="center"/>
              <w:rPr>
                <w:rFonts w:asciiTheme="minorHAnsi" w:hAnsiTheme="minorHAnsi" w:cstheme="minorHAnsi"/>
                <w:noProof/>
                <w:sz w:val="20"/>
                <w:szCs w:val="20"/>
              </w:rPr>
            </w:pPr>
            <w:r w:rsidRPr="008468E5">
              <w:rPr>
                <w:rFonts w:asciiTheme="minorHAnsi" w:hAnsiTheme="minorHAnsi" w:cstheme="minorHAnsi"/>
                <w:noProof/>
                <w:sz w:val="20"/>
                <w:szCs w:val="20"/>
              </w:rPr>
              <w:t>4</w:t>
            </w:r>
          </w:p>
        </w:tc>
        <w:tc>
          <w:tcPr>
            <w:tcW w:w="7840" w:type="dxa"/>
          </w:tcPr>
          <w:p w14:paraId="723E3430" w14:textId="5FEBBF1E" w:rsidR="000B1A57" w:rsidRPr="008468E5" w:rsidRDefault="000B1A57" w:rsidP="00194179">
            <w:pPr>
              <w:pStyle w:val="NormalWeb"/>
              <w:numPr>
                <w:ilvl w:val="0"/>
                <w:numId w:val="46"/>
              </w:numPr>
              <w:rPr>
                <w:rFonts w:asciiTheme="minorHAnsi" w:hAnsiTheme="minorHAnsi" w:cstheme="minorHAnsi"/>
                <w:sz w:val="20"/>
                <w:szCs w:val="20"/>
              </w:rPr>
            </w:pPr>
            <w:r w:rsidRPr="008468E5">
              <w:rPr>
                <w:rFonts w:asciiTheme="minorHAnsi" w:hAnsiTheme="minorHAnsi" w:cstheme="minorHAnsi"/>
                <w:sz w:val="20"/>
                <w:szCs w:val="20"/>
              </w:rPr>
              <w:t xml:space="preserve"> El </w:t>
            </w:r>
            <w:r w:rsidR="00591F64">
              <w:rPr>
                <w:rFonts w:asciiTheme="minorHAnsi" w:hAnsiTheme="minorHAnsi" w:cstheme="minorHAnsi"/>
                <w:sz w:val="20"/>
                <w:szCs w:val="20"/>
              </w:rPr>
              <w:t>Programa</w:t>
            </w:r>
            <w:r w:rsidRPr="008468E5">
              <w:rPr>
                <w:rFonts w:asciiTheme="minorHAnsi" w:hAnsiTheme="minorHAnsi" w:cstheme="minorHAnsi"/>
                <w:sz w:val="20"/>
                <w:szCs w:val="20"/>
              </w:rPr>
              <w:t xml:space="preserve"> tiene definidas las poblaciones (potencial y objetivo), y </w:t>
            </w:r>
          </w:p>
          <w:p w14:paraId="576500A9" w14:textId="239D6826" w:rsidR="000B1A57" w:rsidRPr="008468E5" w:rsidRDefault="000B1A57" w:rsidP="00194179">
            <w:pPr>
              <w:pStyle w:val="NormalWeb"/>
              <w:numPr>
                <w:ilvl w:val="0"/>
                <w:numId w:val="46"/>
              </w:numPr>
              <w:rPr>
                <w:rFonts w:asciiTheme="minorHAnsi" w:hAnsiTheme="minorHAnsi" w:cstheme="minorHAnsi"/>
                <w:sz w:val="20"/>
                <w:szCs w:val="20"/>
              </w:rPr>
            </w:pPr>
            <w:r w:rsidRPr="008468E5">
              <w:rPr>
                <w:rFonts w:asciiTheme="minorHAnsi" w:hAnsiTheme="minorHAnsi" w:cstheme="minorHAnsi"/>
                <w:sz w:val="20"/>
                <w:szCs w:val="20"/>
              </w:rPr>
              <w:t xml:space="preserve">Las definiciones cumplen todas las </w:t>
            </w:r>
            <w:r w:rsidR="000513D4" w:rsidRPr="008468E5">
              <w:rPr>
                <w:rFonts w:asciiTheme="minorHAnsi" w:hAnsiTheme="minorHAnsi" w:cstheme="minorHAnsi"/>
                <w:sz w:val="20"/>
                <w:szCs w:val="20"/>
              </w:rPr>
              <w:t>características</w:t>
            </w:r>
            <w:r w:rsidRPr="008468E5">
              <w:rPr>
                <w:rFonts w:asciiTheme="minorHAnsi" w:hAnsiTheme="minorHAnsi" w:cstheme="minorHAnsi"/>
                <w:sz w:val="20"/>
                <w:szCs w:val="20"/>
              </w:rPr>
              <w:t xml:space="preserve"> establecidas, y </w:t>
            </w:r>
          </w:p>
          <w:p w14:paraId="4A4807AC" w14:textId="6173E9E4" w:rsidR="000B1A57" w:rsidRPr="008468E5" w:rsidRDefault="000B1A57" w:rsidP="00194179">
            <w:pPr>
              <w:pStyle w:val="NormalWeb"/>
              <w:numPr>
                <w:ilvl w:val="0"/>
                <w:numId w:val="46"/>
              </w:numPr>
              <w:rPr>
                <w:rFonts w:asciiTheme="minorHAnsi" w:hAnsiTheme="minorHAnsi" w:cstheme="minorHAnsi"/>
                <w:sz w:val="20"/>
                <w:szCs w:val="20"/>
              </w:rPr>
            </w:pPr>
            <w:r w:rsidRPr="008468E5">
              <w:rPr>
                <w:rFonts w:asciiTheme="minorHAnsi" w:hAnsiTheme="minorHAnsi" w:cstheme="minorHAnsi"/>
                <w:sz w:val="20"/>
                <w:szCs w:val="20"/>
              </w:rPr>
              <w:t xml:space="preserve">Existe evidencia de que el </w:t>
            </w:r>
            <w:r w:rsidR="00591F64">
              <w:rPr>
                <w:rFonts w:asciiTheme="minorHAnsi" w:hAnsiTheme="minorHAnsi" w:cstheme="minorHAnsi"/>
                <w:sz w:val="20"/>
                <w:szCs w:val="20"/>
              </w:rPr>
              <w:t>Programa</w:t>
            </w:r>
            <w:r w:rsidRPr="008468E5">
              <w:rPr>
                <w:rFonts w:asciiTheme="minorHAnsi" w:hAnsiTheme="minorHAnsi" w:cstheme="minorHAnsi"/>
                <w:sz w:val="20"/>
                <w:szCs w:val="20"/>
              </w:rPr>
              <w:t xml:space="preserve"> actualiza (</w:t>
            </w:r>
            <w:r w:rsidR="000513D4" w:rsidRPr="008468E5">
              <w:rPr>
                <w:rFonts w:asciiTheme="minorHAnsi" w:hAnsiTheme="minorHAnsi" w:cstheme="minorHAnsi"/>
                <w:sz w:val="20"/>
                <w:szCs w:val="20"/>
              </w:rPr>
              <w:t>según</w:t>
            </w:r>
            <w:r w:rsidRPr="008468E5">
              <w:rPr>
                <w:rFonts w:asciiTheme="minorHAnsi" w:hAnsiTheme="minorHAnsi" w:cstheme="minorHAnsi"/>
                <w:sz w:val="20"/>
                <w:szCs w:val="20"/>
              </w:rPr>
              <w:t xml:space="preserve"> su </w:t>
            </w:r>
            <w:r w:rsidR="000513D4" w:rsidRPr="008468E5">
              <w:rPr>
                <w:rFonts w:asciiTheme="minorHAnsi" w:hAnsiTheme="minorHAnsi" w:cstheme="minorHAnsi"/>
                <w:sz w:val="20"/>
                <w:szCs w:val="20"/>
              </w:rPr>
              <w:t>metodología</w:t>
            </w:r>
            <w:r w:rsidRPr="008468E5">
              <w:rPr>
                <w:rFonts w:asciiTheme="minorHAnsi" w:hAnsiTheme="minorHAnsi" w:cstheme="minorHAnsi"/>
                <w:sz w:val="20"/>
                <w:szCs w:val="20"/>
              </w:rPr>
              <w:t xml:space="preserve">) y utiliza las definiciones para su </w:t>
            </w:r>
            <w:r w:rsidR="000513D4" w:rsidRPr="008468E5">
              <w:rPr>
                <w:rFonts w:asciiTheme="minorHAnsi" w:hAnsiTheme="minorHAnsi" w:cstheme="minorHAnsi"/>
                <w:sz w:val="20"/>
                <w:szCs w:val="20"/>
              </w:rPr>
              <w:t>planeación</w:t>
            </w:r>
            <w:r w:rsidRPr="008468E5">
              <w:rPr>
                <w:rFonts w:asciiTheme="minorHAnsi" w:hAnsiTheme="minorHAnsi" w:cstheme="minorHAnsi"/>
                <w:sz w:val="20"/>
                <w:szCs w:val="20"/>
              </w:rPr>
              <w:t>.</w:t>
            </w:r>
          </w:p>
        </w:tc>
      </w:tr>
    </w:tbl>
    <w:p w14:paraId="5A58AC21" w14:textId="710965ED" w:rsidR="000B1A57" w:rsidRPr="008468E5" w:rsidRDefault="000B1A57" w:rsidP="003D38E3">
      <w:pPr>
        <w:jc w:val="both"/>
        <w:rPr>
          <w:rFonts w:asciiTheme="minorHAnsi" w:hAnsiTheme="minorHAnsi"/>
          <w:noProof/>
        </w:rPr>
      </w:pPr>
    </w:p>
    <w:tbl>
      <w:tblPr>
        <w:tblStyle w:val="Tablaconcuadrcula"/>
        <w:tblW w:w="0" w:type="auto"/>
        <w:tblLook w:val="04A0" w:firstRow="1" w:lastRow="0" w:firstColumn="1" w:lastColumn="0" w:noHBand="0" w:noVBand="1"/>
      </w:tblPr>
      <w:tblGrid>
        <w:gridCol w:w="3560"/>
        <w:gridCol w:w="1417"/>
        <w:gridCol w:w="3851"/>
      </w:tblGrid>
      <w:tr w:rsidR="00163EE5" w:rsidRPr="008468E5" w14:paraId="7CB21224" w14:textId="77777777" w:rsidTr="00686CC3">
        <w:tc>
          <w:tcPr>
            <w:tcW w:w="3539" w:type="dxa"/>
            <w:shd w:val="clear" w:color="auto" w:fill="375622"/>
            <w:vAlign w:val="center"/>
          </w:tcPr>
          <w:p w14:paraId="404CDB3D" w14:textId="77777777" w:rsidR="00163EE5" w:rsidRPr="008468E5" w:rsidRDefault="00163EE5" w:rsidP="00686CC3">
            <w:pPr>
              <w:jc w:val="center"/>
              <w:rPr>
                <w:rFonts w:asciiTheme="minorHAnsi" w:hAnsiTheme="minorHAnsi"/>
                <w:noProof/>
                <w:color w:val="FFFFFF" w:themeColor="background1"/>
              </w:rPr>
            </w:pPr>
            <w:r w:rsidRPr="008468E5">
              <w:rPr>
                <w:rFonts w:asciiTheme="minorHAnsi" w:hAnsiTheme="minorHAnsi"/>
                <w:noProof/>
                <w:color w:val="FFFFFF" w:themeColor="background1"/>
              </w:rPr>
              <w:t>PORCENTAJE DE CUMPLIMIENTO</w:t>
            </w:r>
          </w:p>
        </w:tc>
        <w:tc>
          <w:tcPr>
            <w:tcW w:w="1418" w:type="dxa"/>
            <w:shd w:val="clear" w:color="auto" w:fill="375622"/>
            <w:vAlign w:val="center"/>
          </w:tcPr>
          <w:p w14:paraId="5F8393AB" w14:textId="77777777" w:rsidR="00163EE5" w:rsidRPr="008468E5" w:rsidRDefault="00163EE5" w:rsidP="00686CC3">
            <w:pPr>
              <w:jc w:val="center"/>
              <w:rPr>
                <w:rFonts w:asciiTheme="minorHAnsi" w:hAnsiTheme="minorHAnsi"/>
                <w:noProof/>
                <w:color w:val="FFFFFF" w:themeColor="background1"/>
              </w:rPr>
            </w:pPr>
            <w:r w:rsidRPr="008468E5">
              <w:rPr>
                <w:rFonts w:asciiTheme="minorHAnsi" w:hAnsiTheme="minorHAnsi"/>
                <w:noProof/>
                <w:color w:val="FFFFFF" w:themeColor="background1"/>
              </w:rPr>
              <w:t>RESPUESTA</w:t>
            </w:r>
          </w:p>
        </w:tc>
        <w:tc>
          <w:tcPr>
            <w:tcW w:w="3871" w:type="dxa"/>
          </w:tcPr>
          <w:p w14:paraId="55C4DF29" w14:textId="77777777" w:rsidR="00163EE5" w:rsidRPr="008468E5" w:rsidRDefault="00163EE5" w:rsidP="00686CC3">
            <w:pPr>
              <w:jc w:val="center"/>
              <w:rPr>
                <w:rFonts w:asciiTheme="minorHAnsi" w:hAnsiTheme="minorHAnsi"/>
                <w:noProof/>
                <w:sz w:val="20"/>
                <w:szCs w:val="20"/>
              </w:rPr>
            </w:pPr>
            <w:r w:rsidRPr="008468E5">
              <w:rPr>
                <w:rFonts w:asciiTheme="minorHAnsi" w:hAnsiTheme="minorHAnsi"/>
                <w:noProof/>
                <w:sz w:val="20"/>
                <w:szCs w:val="20"/>
              </w:rPr>
              <w:t>Cumple</w:t>
            </w:r>
          </w:p>
        </w:tc>
      </w:tr>
      <w:tr w:rsidR="00163EE5" w:rsidRPr="008468E5" w14:paraId="5BB904E2" w14:textId="77777777" w:rsidTr="00686CC3">
        <w:tblPrEx>
          <w:tblCellMar>
            <w:left w:w="70" w:type="dxa"/>
            <w:right w:w="70" w:type="dxa"/>
          </w:tblCellMar>
        </w:tblPrEx>
        <w:trPr>
          <w:trHeight w:val="283"/>
        </w:trPr>
        <w:tc>
          <w:tcPr>
            <w:tcW w:w="3539" w:type="dxa"/>
            <w:vMerge w:val="restart"/>
            <w:shd w:val="clear" w:color="auto" w:fill="auto"/>
          </w:tcPr>
          <w:p w14:paraId="566EDEA5" w14:textId="77777777" w:rsidR="00163EE5" w:rsidRPr="008468E5" w:rsidRDefault="00163EE5" w:rsidP="00686CC3">
            <w:pPr>
              <w:jc w:val="both"/>
              <w:rPr>
                <w:rFonts w:asciiTheme="minorHAnsi" w:hAnsiTheme="minorHAnsi"/>
                <w:noProof/>
                <w:color w:val="FFFFFF" w:themeColor="background1"/>
              </w:rPr>
            </w:pPr>
            <w:r w:rsidRPr="008468E5">
              <w:rPr>
                <w:noProof/>
              </w:rPr>
              <w:drawing>
                <wp:inline distT="0" distB="0" distL="0" distR="0" wp14:anchorId="09A7F764" wp14:editId="56E81005">
                  <wp:extent cx="2162791" cy="1800000"/>
                  <wp:effectExtent l="0" t="0" r="9525" b="10160"/>
                  <wp:docPr id="36" name="Gráfico 36">
                    <a:extLst xmlns:a="http://schemas.openxmlformats.org/drawingml/2006/main">
                      <a:ext uri="{FF2B5EF4-FFF2-40B4-BE49-F238E27FC236}">
                        <a16:creationId xmlns:a16="http://schemas.microsoft.com/office/drawing/2014/main" id="{565C01A4-C151-49F9-A370-B7A231E0312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tc>
        <w:tc>
          <w:tcPr>
            <w:tcW w:w="1418" w:type="dxa"/>
            <w:shd w:val="clear" w:color="auto" w:fill="375622"/>
            <w:vAlign w:val="center"/>
          </w:tcPr>
          <w:p w14:paraId="76604B9C" w14:textId="77777777" w:rsidR="00163EE5" w:rsidRPr="008468E5" w:rsidRDefault="00163EE5" w:rsidP="00686CC3">
            <w:pPr>
              <w:jc w:val="center"/>
              <w:rPr>
                <w:rFonts w:asciiTheme="minorHAnsi" w:hAnsiTheme="minorHAnsi"/>
                <w:noProof/>
                <w:color w:val="FFFFFF" w:themeColor="background1"/>
              </w:rPr>
            </w:pPr>
            <w:r w:rsidRPr="008468E5">
              <w:rPr>
                <w:rFonts w:asciiTheme="minorHAnsi" w:hAnsiTheme="minorHAnsi"/>
                <w:noProof/>
                <w:color w:val="FFFFFF" w:themeColor="background1"/>
              </w:rPr>
              <w:t>NIVEL</w:t>
            </w:r>
          </w:p>
        </w:tc>
        <w:tc>
          <w:tcPr>
            <w:tcW w:w="3871" w:type="dxa"/>
          </w:tcPr>
          <w:p w14:paraId="6741A08C" w14:textId="77777777" w:rsidR="00163EE5" w:rsidRPr="008468E5" w:rsidRDefault="00163EE5" w:rsidP="00686CC3">
            <w:pPr>
              <w:jc w:val="center"/>
              <w:rPr>
                <w:rFonts w:asciiTheme="minorHAnsi" w:hAnsiTheme="minorHAnsi"/>
                <w:noProof/>
                <w:sz w:val="20"/>
                <w:szCs w:val="20"/>
              </w:rPr>
            </w:pPr>
            <w:r w:rsidRPr="008468E5">
              <w:rPr>
                <w:rFonts w:asciiTheme="minorHAnsi" w:hAnsiTheme="minorHAnsi"/>
                <w:noProof/>
                <w:sz w:val="20"/>
                <w:szCs w:val="20"/>
              </w:rPr>
              <w:t>3</w:t>
            </w:r>
          </w:p>
        </w:tc>
      </w:tr>
      <w:tr w:rsidR="00163EE5" w:rsidRPr="008468E5" w14:paraId="763C7D83" w14:textId="77777777" w:rsidTr="00163EE5">
        <w:tc>
          <w:tcPr>
            <w:tcW w:w="3539" w:type="dxa"/>
            <w:vMerge/>
            <w:shd w:val="clear" w:color="auto" w:fill="auto"/>
          </w:tcPr>
          <w:p w14:paraId="63FD2CC3" w14:textId="77777777" w:rsidR="00163EE5" w:rsidRPr="008468E5" w:rsidRDefault="00163EE5" w:rsidP="00686CC3">
            <w:pPr>
              <w:jc w:val="both"/>
              <w:rPr>
                <w:rFonts w:asciiTheme="minorHAnsi" w:hAnsiTheme="minorHAnsi"/>
                <w:noProof/>
                <w:color w:val="FFFFFF" w:themeColor="background1"/>
              </w:rPr>
            </w:pPr>
          </w:p>
        </w:tc>
        <w:tc>
          <w:tcPr>
            <w:tcW w:w="1418" w:type="dxa"/>
            <w:shd w:val="clear" w:color="auto" w:fill="375622"/>
            <w:vAlign w:val="center"/>
          </w:tcPr>
          <w:p w14:paraId="02AB2CCE" w14:textId="77777777" w:rsidR="00163EE5" w:rsidRPr="008468E5" w:rsidRDefault="00163EE5" w:rsidP="00686CC3">
            <w:pPr>
              <w:jc w:val="center"/>
              <w:rPr>
                <w:rFonts w:asciiTheme="minorHAnsi" w:hAnsiTheme="minorHAnsi"/>
                <w:noProof/>
                <w:color w:val="FFFFFF" w:themeColor="background1"/>
              </w:rPr>
            </w:pPr>
            <w:r w:rsidRPr="008468E5">
              <w:rPr>
                <w:rFonts w:asciiTheme="minorHAnsi" w:hAnsiTheme="minorHAnsi"/>
                <w:noProof/>
                <w:color w:val="FFFFFF" w:themeColor="background1"/>
              </w:rPr>
              <w:t>CRITERIOS</w:t>
            </w:r>
          </w:p>
        </w:tc>
        <w:tc>
          <w:tcPr>
            <w:tcW w:w="3871" w:type="dxa"/>
            <w:vAlign w:val="center"/>
          </w:tcPr>
          <w:p w14:paraId="6E994563" w14:textId="64B44CF6" w:rsidR="00163EE5" w:rsidRPr="008468E5" w:rsidRDefault="00163EE5" w:rsidP="00194179">
            <w:pPr>
              <w:pStyle w:val="NormalWeb"/>
              <w:numPr>
                <w:ilvl w:val="0"/>
                <w:numId w:val="23"/>
              </w:numPr>
              <w:tabs>
                <w:tab w:val="clear" w:pos="720"/>
                <w:tab w:val="num" w:pos="360"/>
              </w:tabs>
              <w:ind w:left="439"/>
              <w:jc w:val="both"/>
              <w:rPr>
                <w:rFonts w:ascii="SymbolMT" w:hAnsi="SymbolMT"/>
                <w:sz w:val="20"/>
                <w:szCs w:val="20"/>
              </w:rPr>
            </w:pPr>
            <w:r w:rsidRPr="008468E5">
              <w:rPr>
                <w:rFonts w:ascii="BentonSans" w:hAnsi="BentonSans"/>
                <w:sz w:val="20"/>
                <w:szCs w:val="20"/>
              </w:rPr>
              <w:t xml:space="preserve">El </w:t>
            </w:r>
            <w:r w:rsidR="00591F64">
              <w:rPr>
                <w:rFonts w:ascii="BentonSans" w:hAnsi="BentonSans"/>
                <w:sz w:val="20"/>
                <w:szCs w:val="20"/>
              </w:rPr>
              <w:t>Programa</w:t>
            </w:r>
            <w:r w:rsidRPr="008468E5">
              <w:rPr>
                <w:rFonts w:ascii="BentonSans" w:hAnsi="BentonSans"/>
                <w:sz w:val="20"/>
                <w:szCs w:val="20"/>
              </w:rPr>
              <w:t xml:space="preserve"> tiene definidas las poblaciones (potencial y objetivo), y </w:t>
            </w:r>
          </w:p>
          <w:p w14:paraId="3C5DD18A" w14:textId="32F58C30" w:rsidR="00163EE5" w:rsidRPr="008468E5" w:rsidRDefault="00163EE5" w:rsidP="00194179">
            <w:pPr>
              <w:pStyle w:val="NormalWeb"/>
              <w:numPr>
                <w:ilvl w:val="0"/>
                <w:numId w:val="23"/>
              </w:numPr>
              <w:tabs>
                <w:tab w:val="clear" w:pos="720"/>
                <w:tab w:val="num" w:pos="360"/>
              </w:tabs>
              <w:ind w:left="439"/>
              <w:jc w:val="both"/>
              <w:rPr>
                <w:rFonts w:ascii="SymbolMT" w:hAnsi="SymbolMT"/>
                <w:sz w:val="20"/>
                <w:szCs w:val="20"/>
              </w:rPr>
            </w:pPr>
            <w:r w:rsidRPr="008468E5">
              <w:rPr>
                <w:rFonts w:ascii="BentonSans" w:hAnsi="BentonSans"/>
                <w:sz w:val="20"/>
                <w:szCs w:val="20"/>
              </w:rPr>
              <w:t>Las definiciones cumplen todas las características establecidas.</w:t>
            </w:r>
          </w:p>
        </w:tc>
      </w:tr>
    </w:tbl>
    <w:p w14:paraId="7CE47BCC" w14:textId="2DB9FD8E" w:rsidR="00B633A6" w:rsidRPr="008468E5" w:rsidRDefault="00AC4E82" w:rsidP="003D38E3">
      <w:pPr>
        <w:jc w:val="both"/>
        <w:rPr>
          <w:rFonts w:asciiTheme="minorHAnsi" w:hAnsiTheme="minorHAnsi"/>
          <w:noProof/>
        </w:rPr>
      </w:pPr>
      <w:r w:rsidRPr="008468E5">
        <w:rPr>
          <w:rFonts w:asciiTheme="minorHAnsi" w:hAnsiTheme="minorHAnsi"/>
          <w:noProof/>
        </w:rPr>
        <w:lastRenderedPageBreak/>
        <w:t>E</w:t>
      </w:r>
      <w:r w:rsidR="00FE0A1B" w:rsidRPr="008468E5">
        <w:rPr>
          <w:rFonts w:asciiTheme="minorHAnsi" w:hAnsiTheme="minorHAnsi"/>
          <w:noProof/>
        </w:rPr>
        <w:t xml:space="preserve">n el portal oficial del Régimen Estatal </w:t>
      </w:r>
      <w:r w:rsidR="00FC44BF" w:rsidRPr="008468E5">
        <w:rPr>
          <w:rFonts w:asciiTheme="minorHAnsi" w:hAnsiTheme="minorHAnsi"/>
          <w:noProof/>
        </w:rPr>
        <w:t>de Protección Social en Salud de Yucatán (REPSSY)</w:t>
      </w:r>
      <w:r w:rsidR="00EC1B0A" w:rsidRPr="008468E5">
        <w:rPr>
          <w:rFonts w:asciiTheme="minorHAnsi" w:hAnsiTheme="minorHAnsi"/>
          <w:noProof/>
        </w:rPr>
        <w:t xml:space="preserve"> se encontró el Catálogo de </w:t>
      </w:r>
      <w:r w:rsidR="00591F64">
        <w:rPr>
          <w:rFonts w:asciiTheme="minorHAnsi" w:hAnsiTheme="minorHAnsi"/>
          <w:noProof/>
        </w:rPr>
        <w:t>Programa</w:t>
      </w:r>
      <w:r w:rsidR="00EC1B0A" w:rsidRPr="008468E5">
        <w:rPr>
          <w:rFonts w:asciiTheme="minorHAnsi" w:hAnsiTheme="minorHAnsi"/>
          <w:noProof/>
        </w:rPr>
        <w:t xml:space="preserve">s de Bienes y Servicios Públicos, para el </w:t>
      </w:r>
      <w:r w:rsidR="00591F64">
        <w:rPr>
          <w:rFonts w:asciiTheme="minorHAnsi" w:hAnsiTheme="minorHAnsi"/>
          <w:noProof/>
        </w:rPr>
        <w:t>Programa</w:t>
      </w:r>
      <w:r w:rsidR="00EC1B0A" w:rsidRPr="008468E5">
        <w:rPr>
          <w:rFonts w:asciiTheme="minorHAnsi" w:hAnsiTheme="minorHAnsi"/>
          <w:noProof/>
        </w:rPr>
        <w:t xml:space="preserve"> del Seguro Popular, en el cuál se define como la poblacion objetivo a “Familias o personas que residen en el estado y que no cuentan con los</w:t>
      </w:r>
      <w:r w:rsidR="00651618" w:rsidRPr="008468E5">
        <w:rPr>
          <w:rFonts w:asciiTheme="minorHAnsi" w:hAnsiTheme="minorHAnsi"/>
          <w:noProof/>
        </w:rPr>
        <w:t xml:space="preserve"> beneficios</w:t>
      </w:r>
      <w:r w:rsidR="00EC1B0A" w:rsidRPr="008468E5">
        <w:rPr>
          <w:rFonts w:asciiTheme="minorHAnsi" w:hAnsiTheme="minorHAnsi"/>
          <w:noProof/>
        </w:rPr>
        <w:t xml:space="preserve"> de la seguridad social, sin distinción de género, edad, raza, condición social, cultural o discapacidad”.</w:t>
      </w:r>
      <w:r w:rsidR="00B633A6" w:rsidRPr="008468E5">
        <w:rPr>
          <w:rFonts w:asciiTheme="minorHAnsi" w:hAnsiTheme="minorHAnsi"/>
          <w:noProof/>
        </w:rPr>
        <w:t xml:space="preserve"> A su vez, en la descripción del </w:t>
      </w:r>
      <w:r w:rsidR="00591F64">
        <w:rPr>
          <w:rFonts w:asciiTheme="minorHAnsi" w:hAnsiTheme="minorHAnsi"/>
          <w:noProof/>
        </w:rPr>
        <w:t>Programa</w:t>
      </w:r>
      <w:r w:rsidR="00B633A6" w:rsidRPr="008468E5">
        <w:rPr>
          <w:rFonts w:asciiTheme="minorHAnsi" w:hAnsiTheme="minorHAnsi"/>
          <w:noProof/>
        </w:rPr>
        <w:t xml:space="preserve">  se me</w:t>
      </w:r>
      <w:r w:rsidR="00A93969">
        <w:rPr>
          <w:rFonts w:asciiTheme="minorHAnsi" w:hAnsiTheme="minorHAnsi"/>
          <w:noProof/>
        </w:rPr>
        <w:t>n</w:t>
      </w:r>
      <w:r w:rsidR="00B633A6" w:rsidRPr="008468E5">
        <w:rPr>
          <w:rFonts w:asciiTheme="minorHAnsi" w:hAnsiTheme="minorHAnsi"/>
          <w:noProof/>
        </w:rPr>
        <w:t>ciona que se busca brindar cobertura de servicios de salud a aquellas personas</w:t>
      </w:r>
      <w:r w:rsidR="000B1A57" w:rsidRPr="008468E5">
        <w:rPr>
          <w:rFonts w:asciiTheme="minorHAnsi" w:hAnsiTheme="minorHAnsi"/>
          <w:noProof/>
        </w:rPr>
        <w:t xml:space="preserve"> </w:t>
      </w:r>
      <w:r w:rsidR="00B633A6" w:rsidRPr="008468E5">
        <w:rPr>
          <w:rFonts w:asciiTheme="minorHAnsi" w:hAnsiTheme="minorHAnsi"/>
          <w:noProof/>
        </w:rPr>
        <w:t>que trabajan por cuenta propia o no cuentan con un empleo fijo y no son derechohabientes  de instituciones de segur</w:t>
      </w:r>
      <w:r w:rsidR="00A867C2">
        <w:rPr>
          <w:rFonts w:asciiTheme="minorHAnsi" w:hAnsiTheme="minorHAnsi"/>
          <w:noProof/>
        </w:rPr>
        <w:t>id</w:t>
      </w:r>
      <w:r w:rsidR="00B633A6" w:rsidRPr="008468E5">
        <w:rPr>
          <w:rFonts w:asciiTheme="minorHAnsi" w:hAnsiTheme="minorHAnsi"/>
          <w:noProof/>
        </w:rPr>
        <w:t>ad social como el IMSS, ISSSTE, Sedena u otras.</w:t>
      </w:r>
    </w:p>
    <w:p w14:paraId="07F63481" w14:textId="77777777" w:rsidR="0088090C" w:rsidRPr="008468E5" w:rsidRDefault="0088090C" w:rsidP="003D38E3">
      <w:pPr>
        <w:jc w:val="both"/>
        <w:rPr>
          <w:rFonts w:asciiTheme="minorHAnsi" w:hAnsiTheme="minorHAnsi"/>
          <w:noProof/>
        </w:rPr>
      </w:pPr>
    </w:p>
    <w:p w14:paraId="792A50D1" w14:textId="048D251E" w:rsidR="00146A4A" w:rsidRPr="008468E5" w:rsidRDefault="0077448F" w:rsidP="003D38E3">
      <w:pPr>
        <w:jc w:val="both"/>
        <w:rPr>
          <w:rFonts w:asciiTheme="minorHAnsi" w:hAnsiTheme="minorHAnsi"/>
          <w:noProof/>
        </w:rPr>
      </w:pPr>
      <w:r w:rsidRPr="008468E5">
        <w:rPr>
          <w:rFonts w:asciiTheme="minorHAnsi" w:hAnsiTheme="minorHAnsi"/>
          <w:noProof/>
        </w:rPr>
        <w:t xml:space="preserve">Tomando </w:t>
      </w:r>
      <w:r w:rsidR="00181B27" w:rsidRPr="008468E5">
        <w:rPr>
          <w:rFonts w:asciiTheme="minorHAnsi" w:hAnsiTheme="minorHAnsi"/>
          <w:noProof/>
        </w:rPr>
        <w:t>de referencia la información anterior, e</w:t>
      </w:r>
      <w:r w:rsidR="00F722C6" w:rsidRPr="008468E5">
        <w:rPr>
          <w:rFonts w:asciiTheme="minorHAnsi" w:hAnsiTheme="minorHAnsi"/>
          <w:noProof/>
        </w:rPr>
        <w:t>s necesario mencionar que, p</w:t>
      </w:r>
      <w:r w:rsidR="00EB395E" w:rsidRPr="008468E5">
        <w:rPr>
          <w:rFonts w:asciiTheme="minorHAnsi" w:hAnsiTheme="minorHAnsi"/>
          <w:noProof/>
        </w:rPr>
        <w:t xml:space="preserve">or un lado, </w:t>
      </w:r>
      <w:r w:rsidR="005248B1" w:rsidRPr="008468E5">
        <w:rPr>
          <w:rFonts w:asciiTheme="minorHAnsi" w:hAnsiTheme="minorHAnsi"/>
          <w:noProof/>
        </w:rPr>
        <w:t xml:space="preserve"> de acuerdo a los TdR, </w:t>
      </w:r>
      <w:r w:rsidR="00EB395E" w:rsidRPr="008468E5">
        <w:rPr>
          <w:rFonts w:asciiTheme="minorHAnsi" w:hAnsiTheme="minorHAnsi"/>
          <w:noProof/>
        </w:rPr>
        <w:t>se define como la p</w:t>
      </w:r>
      <w:r w:rsidR="00D5127C" w:rsidRPr="008468E5">
        <w:rPr>
          <w:rFonts w:asciiTheme="minorHAnsi" w:hAnsiTheme="minorHAnsi"/>
          <w:noProof/>
        </w:rPr>
        <w:t>o</w:t>
      </w:r>
      <w:r w:rsidR="00EB395E" w:rsidRPr="008468E5">
        <w:rPr>
          <w:rFonts w:asciiTheme="minorHAnsi" w:hAnsiTheme="minorHAnsi"/>
          <w:noProof/>
        </w:rPr>
        <w:t>blación</w:t>
      </w:r>
      <w:r w:rsidR="00D5127C" w:rsidRPr="008468E5">
        <w:rPr>
          <w:rFonts w:asciiTheme="minorHAnsi" w:hAnsiTheme="minorHAnsi"/>
          <w:noProof/>
        </w:rPr>
        <w:t xml:space="preserve"> potencial</w:t>
      </w:r>
      <w:r w:rsidR="00EB395E" w:rsidRPr="008468E5">
        <w:rPr>
          <w:rFonts w:asciiTheme="minorHAnsi" w:hAnsiTheme="minorHAnsi"/>
          <w:noProof/>
        </w:rPr>
        <w:t xml:space="preserve"> </w:t>
      </w:r>
      <w:r w:rsidR="00CC2C14" w:rsidRPr="008468E5">
        <w:rPr>
          <w:rFonts w:asciiTheme="minorHAnsi" w:hAnsiTheme="minorHAnsi"/>
          <w:noProof/>
        </w:rPr>
        <w:t xml:space="preserve">a la población total </w:t>
      </w:r>
      <w:r w:rsidR="004B3C45" w:rsidRPr="008468E5">
        <w:rPr>
          <w:rFonts w:asciiTheme="minorHAnsi" w:hAnsiTheme="minorHAnsi"/>
          <w:noProof/>
        </w:rPr>
        <w:t xml:space="preserve">que presenta </w:t>
      </w:r>
      <w:r w:rsidR="004876AE" w:rsidRPr="008468E5">
        <w:rPr>
          <w:rFonts w:asciiTheme="minorHAnsi" w:hAnsiTheme="minorHAnsi"/>
          <w:noProof/>
        </w:rPr>
        <w:t xml:space="preserve">el problema que justifica </w:t>
      </w:r>
      <w:r w:rsidR="00C11598" w:rsidRPr="008468E5">
        <w:rPr>
          <w:rFonts w:asciiTheme="minorHAnsi" w:hAnsiTheme="minorHAnsi"/>
          <w:noProof/>
        </w:rPr>
        <w:t xml:space="preserve">la existencia del </w:t>
      </w:r>
      <w:r w:rsidR="00591F64">
        <w:rPr>
          <w:rFonts w:asciiTheme="minorHAnsi" w:hAnsiTheme="minorHAnsi"/>
          <w:noProof/>
        </w:rPr>
        <w:t>Programa</w:t>
      </w:r>
      <w:r w:rsidR="00C11598" w:rsidRPr="008468E5">
        <w:rPr>
          <w:rFonts w:asciiTheme="minorHAnsi" w:hAnsiTheme="minorHAnsi"/>
          <w:noProof/>
        </w:rPr>
        <w:t xml:space="preserve"> </w:t>
      </w:r>
      <w:r w:rsidR="00270CDB" w:rsidRPr="008468E5">
        <w:rPr>
          <w:rFonts w:asciiTheme="minorHAnsi" w:hAnsiTheme="minorHAnsi"/>
          <w:noProof/>
        </w:rPr>
        <w:t xml:space="preserve">y por ende </w:t>
      </w:r>
      <w:r w:rsidR="00EA18A9" w:rsidRPr="008468E5">
        <w:rPr>
          <w:rFonts w:asciiTheme="minorHAnsi" w:hAnsiTheme="minorHAnsi"/>
          <w:noProof/>
        </w:rPr>
        <w:t xml:space="preserve">pudiera ser elegible para su atención. Por otro lado, </w:t>
      </w:r>
      <w:r w:rsidR="00596E5E" w:rsidRPr="008468E5">
        <w:rPr>
          <w:rFonts w:asciiTheme="minorHAnsi" w:hAnsiTheme="minorHAnsi"/>
          <w:noProof/>
        </w:rPr>
        <w:t xml:space="preserve">se entiende por población objetivo a la población que </w:t>
      </w:r>
      <w:r w:rsidR="005D0FA8" w:rsidRPr="008468E5">
        <w:rPr>
          <w:rFonts w:asciiTheme="minorHAnsi" w:hAnsiTheme="minorHAnsi"/>
          <w:noProof/>
        </w:rPr>
        <w:t xml:space="preserve">el </w:t>
      </w:r>
      <w:r w:rsidR="00591F64">
        <w:rPr>
          <w:rFonts w:asciiTheme="minorHAnsi" w:hAnsiTheme="minorHAnsi"/>
          <w:noProof/>
        </w:rPr>
        <w:t>Programa</w:t>
      </w:r>
      <w:r w:rsidR="005D0FA8" w:rsidRPr="008468E5">
        <w:rPr>
          <w:rFonts w:asciiTheme="minorHAnsi" w:hAnsiTheme="minorHAnsi"/>
          <w:noProof/>
        </w:rPr>
        <w:t xml:space="preserve"> tiene planeado </w:t>
      </w:r>
      <w:r w:rsidR="00A01452" w:rsidRPr="008468E5">
        <w:rPr>
          <w:rFonts w:asciiTheme="minorHAnsi" w:hAnsiTheme="minorHAnsi"/>
          <w:noProof/>
        </w:rPr>
        <w:t>atender para cubrir a la población potencial</w:t>
      </w:r>
      <w:r w:rsidR="009C4AC8" w:rsidRPr="008468E5">
        <w:rPr>
          <w:rFonts w:asciiTheme="minorHAnsi" w:hAnsiTheme="minorHAnsi"/>
          <w:noProof/>
        </w:rPr>
        <w:t xml:space="preserve">, siempre y cuando cumpla con los </w:t>
      </w:r>
      <w:r w:rsidR="00AE3131" w:rsidRPr="008468E5">
        <w:rPr>
          <w:rFonts w:asciiTheme="minorHAnsi" w:hAnsiTheme="minorHAnsi"/>
          <w:noProof/>
        </w:rPr>
        <w:t>criterios de el</w:t>
      </w:r>
      <w:r w:rsidR="00146A4A" w:rsidRPr="008468E5">
        <w:rPr>
          <w:rFonts w:asciiTheme="minorHAnsi" w:hAnsiTheme="minorHAnsi"/>
          <w:noProof/>
        </w:rPr>
        <w:t>egibilidad establecidos en la normatividad.</w:t>
      </w:r>
      <w:r w:rsidR="00B77785" w:rsidRPr="008468E5">
        <w:rPr>
          <w:rFonts w:asciiTheme="minorHAnsi" w:hAnsiTheme="minorHAnsi"/>
          <w:noProof/>
        </w:rPr>
        <w:t xml:space="preserve"> Por lo tanto, la definición de la población o</w:t>
      </w:r>
      <w:r w:rsidR="000B1A57" w:rsidRPr="008468E5">
        <w:rPr>
          <w:rFonts w:asciiTheme="minorHAnsi" w:hAnsiTheme="minorHAnsi"/>
          <w:noProof/>
        </w:rPr>
        <w:t>bj</w:t>
      </w:r>
      <w:r w:rsidR="00AC4E82" w:rsidRPr="008468E5">
        <w:rPr>
          <w:rFonts w:asciiTheme="minorHAnsi" w:hAnsiTheme="minorHAnsi"/>
          <w:noProof/>
        </w:rPr>
        <w:t>e</w:t>
      </w:r>
      <w:r w:rsidR="00B77785" w:rsidRPr="008468E5">
        <w:rPr>
          <w:rFonts w:asciiTheme="minorHAnsi" w:hAnsiTheme="minorHAnsi"/>
          <w:noProof/>
        </w:rPr>
        <w:t xml:space="preserve">tivo expuesta </w:t>
      </w:r>
      <w:r w:rsidR="00FF5710" w:rsidRPr="008468E5">
        <w:rPr>
          <w:rFonts w:asciiTheme="minorHAnsi" w:hAnsiTheme="minorHAnsi"/>
          <w:noProof/>
        </w:rPr>
        <w:t xml:space="preserve">en el Catálogo de </w:t>
      </w:r>
      <w:r w:rsidR="00591F64">
        <w:rPr>
          <w:rFonts w:asciiTheme="minorHAnsi" w:hAnsiTheme="minorHAnsi"/>
          <w:noProof/>
        </w:rPr>
        <w:t>Programa</w:t>
      </w:r>
      <w:r w:rsidR="00FF5710" w:rsidRPr="008468E5">
        <w:rPr>
          <w:rFonts w:asciiTheme="minorHAnsi" w:hAnsiTheme="minorHAnsi"/>
          <w:noProof/>
        </w:rPr>
        <w:t>s de Bienes y Servicios Públicos</w:t>
      </w:r>
      <w:r w:rsidR="00BB55F3" w:rsidRPr="008468E5">
        <w:rPr>
          <w:rFonts w:asciiTheme="minorHAnsi" w:hAnsiTheme="minorHAnsi"/>
          <w:noProof/>
        </w:rPr>
        <w:t xml:space="preserve"> sería, de acuerdo a los TdR, la definición de la población potencial. </w:t>
      </w:r>
    </w:p>
    <w:p w14:paraId="74F47B57" w14:textId="622CB8CE" w:rsidR="00AC4E82" w:rsidRPr="008468E5" w:rsidRDefault="00AC4E82" w:rsidP="003D38E3">
      <w:pPr>
        <w:jc w:val="both"/>
        <w:rPr>
          <w:rFonts w:asciiTheme="minorHAnsi" w:hAnsiTheme="minorHAnsi"/>
          <w:noProof/>
        </w:rPr>
      </w:pPr>
    </w:p>
    <w:p w14:paraId="68BAAEF2" w14:textId="228ED121" w:rsidR="00AC4E82" w:rsidRPr="008468E5" w:rsidRDefault="00AC4E82" w:rsidP="003D38E3">
      <w:pPr>
        <w:jc w:val="both"/>
        <w:rPr>
          <w:rFonts w:asciiTheme="minorHAnsi" w:hAnsiTheme="minorHAnsi"/>
          <w:noProof/>
        </w:rPr>
      </w:pPr>
      <w:r w:rsidRPr="008468E5">
        <w:rPr>
          <w:rFonts w:asciiTheme="minorHAnsi" w:hAnsiTheme="minorHAnsi"/>
          <w:noProof/>
        </w:rPr>
        <w:t xml:space="preserve">Por otro lado, la dependencia encargada de la ejecución del </w:t>
      </w:r>
      <w:r w:rsidR="00591F64">
        <w:rPr>
          <w:rFonts w:asciiTheme="minorHAnsi" w:hAnsiTheme="minorHAnsi"/>
          <w:noProof/>
        </w:rPr>
        <w:t>Programa</w:t>
      </w:r>
      <w:r w:rsidRPr="008468E5">
        <w:rPr>
          <w:rFonts w:asciiTheme="minorHAnsi" w:hAnsiTheme="minorHAnsi"/>
          <w:noProof/>
        </w:rPr>
        <w:t xml:space="preserve"> hizo entrega del documento “Anexo II Metas de afiliación” en donde se menciona: “Las partes convienen que para la gestión de transferencia de recursos de forma mensual se aplicará la prelación siguiente:</w:t>
      </w:r>
    </w:p>
    <w:p w14:paraId="1A124CE1" w14:textId="4B1C16A6" w:rsidR="00AC4E82" w:rsidRPr="008468E5" w:rsidRDefault="00AC4E82" w:rsidP="003D38E3">
      <w:pPr>
        <w:jc w:val="both"/>
        <w:rPr>
          <w:rFonts w:asciiTheme="minorHAnsi" w:hAnsiTheme="minorHAnsi"/>
          <w:noProof/>
        </w:rPr>
      </w:pPr>
    </w:p>
    <w:p w14:paraId="0F9DC004" w14:textId="686BDB8E" w:rsidR="00AC4E82" w:rsidRPr="008468E5" w:rsidRDefault="00AC4E82" w:rsidP="00194179">
      <w:pPr>
        <w:pStyle w:val="Prrafodelista"/>
        <w:numPr>
          <w:ilvl w:val="0"/>
          <w:numId w:val="48"/>
        </w:numPr>
        <w:jc w:val="both"/>
        <w:rPr>
          <w:rFonts w:asciiTheme="minorHAnsi" w:hAnsiTheme="minorHAnsi"/>
          <w:noProof/>
        </w:rPr>
      </w:pPr>
      <w:r w:rsidRPr="008468E5">
        <w:rPr>
          <w:rFonts w:asciiTheme="minorHAnsi" w:hAnsiTheme="minorHAnsi"/>
          <w:noProof/>
        </w:rPr>
        <w:t>Población vulnerable (menores de 5 años, mujeres embarazadas y adultos mayores);</w:t>
      </w:r>
    </w:p>
    <w:p w14:paraId="5075DCE1" w14:textId="109CEF18" w:rsidR="00AC4E82" w:rsidRPr="008468E5" w:rsidRDefault="00AC4E82" w:rsidP="00194179">
      <w:pPr>
        <w:pStyle w:val="Prrafodelista"/>
        <w:numPr>
          <w:ilvl w:val="0"/>
          <w:numId w:val="48"/>
        </w:numPr>
        <w:jc w:val="both"/>
        <w:rPr>
          <w:rFonts w:asciiTheme="minorHAnsi" w:hAnsiTheme="minorHAnsi"/>
          <w:noProof/>
        </w:rPr>
      </w:pPr>
      <w:r w:rsidRPr="008468E5">
        <w:rPr>
          <w:rFonts w:asciiTheme="minorHAnsi" w:hAnsiTheme="minorHAnsi"/>
          <w:noProof/>
        </w:rPr>
        <w:t xml:space="preserve">Población beneficiaria del </w:t>
      </w:r>
      <w:r w:rsidR="00591F64">
        <w:rPr>
          <w:rFonts w:asciiTheme="minorHAnsi" w:hAnsiTheme="minorHAnsi"/>
          <w:noProof/>
        </w:rPr>
        <w:t>Programa</w:t>
      </w:r>
      <w:r w:rsidRPr="008468E5">
        <w:rPr>
          <w:rFonts w:asciiTheme="minorHAnsi" w:hAnsiTheme="minorHAnsi"/>
          <w:noProof/>
        </w:rPr>
        <w:t xml:space="preserve"> de Inclusión Social PROSPERA;</w:t>
      </w:r>
    </w:p>
    <w:p w14:paraId="0B16DCC1" w14:textId="0FA673A3" w:rsidR="00AC4E82" w:rsidRPr="008468E5" w:rsidRDefault="00AC4E82" w:rsidP="00194179">
      <w:pPr>
        <w:pStyle w:val="Prrafodelista"/>
        <w:numPr>
          <w:ilvl w:val="0"/>
          <w:numId w:val="48"/>
        </w:numPr>
        <w:jc w:val="both"/>
        <w:rPr>
          <w:rFonts w:asciiTheme="minorHAnsi" w:hAnsiTheme="minorHAnsi"/>
          <w:noProof/>
        </w:rPr>
      </w:pPr>
      <w:r w:rsidRPr="008468E5">
        <w:rPr>
          <w:rFonts w:asciiTheme="minorHAnsi" w:hAnsiTheme="minorHAnsi"/>
          <w:noProof/>
        </w:rPr>
        <w:t>Población con vigencia de derechos renovada en el corte de información; y,</w:t>
      </w:r>
    </w:p>
    <w:p w14:paraId="7FAEE045" w14:textId="6E002AF0" w:rsidR="00AC4E82" w:rsidRPr="008468E5" w:rsidRDefault="00AC4E82" w:rsidP="00194179">
      <w:pPr>
        <w:pStyle w:val="Prrafodelista"/>
        <w:numPr>
          <w:ilvl w:val="0"/>
          <w:numId w:val="48"/>
        </w:numPr>
        <w:jc w:val="both"/>
        <w:rPr>
          <w:rFonts w:asciiTheme="minorHAnsi" w:hAnsiTheme="minorHAnsi"/>
          <w:noProof/>
        </w:rPr>
      </w:pPr>
      <w:r w:rsidRPr="008468E5">
        <w:rPr>
          <w:rFonts w:asciiTheme="minorHAnsi" w:hAnsiTheme="minorHAnsi"/>
          <w:noProof/>
        </w:rPr>
        <w:t>Población abierta.”</w:t>
      </w:r>
    </w:p>
    <w:p w14:paraId="2CDB53AE" w14:textId="1A60C1EA" w:rsidR="00AC4E82" w:rsidRPr="008468E5" w:rsidRDefault="00AC4E82" w:rsidP="00AC4E82">
      <w:pPr>
        <w:jc w:val="both"/>
        <w:rPr>
          <w:rFonts w:asciiTheme="minorHAnsi" w:hAnsiTheme="minorHAnsi"/>
          <w:noProof/>
        </w:rPr>
      </w:pPr>
    </w:p>
    <w:p w14:paraId="7F0831F5" w14:textId="16BB72C4" w:rsidR="00B46513" w:rsidRPr="008468E5" w:rsidRDefault="00AC4E82" w:rsidP="003D38E3">
      <w:pPr>
        <w:jc w:val="both"/>
        <w:rPr>
          <w:rFonts w:asciiTheme="minorHAnsi" w:hAnsiTheme="minorHAnsi"/>
          <w:noProof/>
        </w:rPr>
      </w:pPr>
      <w:r w:rsidRPr="008468E5">
        <w:rPr>
          <w:rFonts w:asciiTheme="minorHAnsi" w:hAnsiTheme="minorHAnsi"/>
          <w:noProof/>
        </w:rPr>
        <w:t xml:space="preserve">Al quedar definida la previa prelación, queda claro que el </w:t>
      </w:r>
      <w:r w:rsidR="00591F64">
        <w:rPr>
          <w:rFonts w:asciiTheme="minorHAnsi" w:hAnsiTheme="minorHAnsi"/>
          <w:noProof/>
        </w:rPr>
        <w:t>Programa</w:t>
      </w:r>
      <w:r w:rsidRPr="008468E5">
        <w:rPr>
          <w:rFonts w:asciiTheme="minorHAnsi" w:hAnsiTheme="minorHAnsi"/>
          <w:noProof/>
        </w:rPr>
        <w:t xml:space="preserve"> tiene definido a la población potencial y objetivo. En otras palabras, la población potencial esta definida como </w:t>
      </w:r>
      <w:r w:rsidR="00497777" w:rsidRPr="008468E5">
        <w:rPr>
          <w:rFonts w:asciiTheme="minorHAnsi" w:hAnsiTheme="minorHAnsi"/>
          <w:noProof/>
        </w:rPr>
        <w:t>aquella</w:t>
      </w:r>
      <w:r w:rsidRPr="008468E5">
        <w:rPr>
          <w:rFonts w:asciiTheme="minorHAnsi" w:hAnsiTheme="minorHAnsi"/>
          <w:noProof/>
        </w:rPr>
        <w:t xml:space="preserve"> población sin Seguridad Social y la población objetivo </w:t>
      </w:r>
      <w:r w:rsidR="00497777" w:rsidRPr="008468E5">
        <w:rPr>
          <w:rFonts w:asciiTheme="minorHAnsi" w:hAnsiTheme="minorHAnsi"/>
          <w:noProof/>
        </w:rPr>
        <w:t>está definida por grupos</w:t>
      </w:r>
      <w:r w:rsidRPr="008468E5">
        <w:rPr>
          <w:rFonts w:asciiTheme="minorHAnsi" w:hAnsiTheme="minorHAnsi"/>
          <w:noProof/>
        </w:rPr>
        <w:t xml:space="preserve"> </w:t>
      </w:r>
      <w:r w:rsidR="00497777" w:rsidRPr="008468E5">
        <w:rPr>
          <w:rFonts w:asciiTheme="minorHAnsi" w:hAnsiTheme="minorHAnsi"/>
          <w:noProof/>
        </w:rPr>
        <w:t xml:space="preserve">siguiendo </w:t>
      </w:r>
      <w:r w:rsidRPr="008468E5">
        <w:rPr>
          <w:rFonts w:asciiTheme="minorHAnsi" w:hAnsiTheme="minorHAnsi"/>
          <w:noProof/>
        </w:rPr>
        <w:t xml:space="preserve">la prelación antes mencionada. </w:t>
      </w:r>
      <w:r w:rsidR="00497777" w:rsidRPr="008468E5">
        <w:rPr>
          <w:rFonts w:asciiTheme="minorHAnsi" w:hAnsiTheme="minorHAnsi"/>
          <w:noProof/>
        </w:rPr>
        <w:t xml:space="preserve">Cabe mencionar que esta información </w:t>
      </w:r>
      <w:r w:rsidR="002154E6" w:rsidRPr="008468E5">
        <w:rPr>
          <w:rFonts w:asciiTheme="minorHAnsi" w:hAnsiTheme="minorHAnsi"/>
          <w:noProof/>
        </w:rPr>
        <w:t>es presentada</w:t>
      </w:r>
      <w:r w:rsidR="00ED7A6B" w:rsidRPr="008468E5">
        <w:rPr>
          <w:rFonts w:asciiTheme="minorHAnsi" w:hAnsiTheme="minorHAnsi"/>
          <w:noProof/>
        </w:rPr>
        <w:t xml:space="preserve">, </w:t>
      </w:r>
      <w:r w:rsidR="00103631" w:rsidRPr="008468E5">
        <w:rPr>
          <w:rFonts w:asciiTheme="minorHAnsi" w:hAnsiTheme="minorHAnsi"/>
          <w:noProof/>
        </w:rPr>
        <w:t xml:space="preserve">trimestralmente, </w:t>
      </w:r>
      <w:r w:rsidR="002154E6" w:rsidRPr="008468E5">
        <w:rPr>
          <w:rFonts w:asciiTheme="minorHAnsi" w:hAnsiTheme="minorHAnsi"/>
          <w:noProof/>
        </w:rPr>
        <w:t xml:space="preserve"> en los informes </w:t>
      </w:r>
      <w:r w:rsidR="00CA5EBE" w:rsidRPr="008468E5">
        <w:rPr>
          <w:rFonts w:asciiTheme="minorHAnsi" w:hAnsiTheme="minorHAnsi"/>
          <w:noProof/>
        </w:rPr>
        <w:t>de actividades de la Dirección de Afiliación y Reafiliación, usando de fuente el padrón de beneficiarios del RE</w:t>
      </w:r>
      <w:r w:rsidR="006B06D0" w:rsidRPr="008468E5">
        <w:rPr>
          <w:rFonts w:asciiTheme="minorHAnsi" w:hAnsiTheme="minorHAnsi"/>
          <w:noProof/>
        </w:rPr>
        <w:t>PSSY y las proyecciones CONAPO/DGIS</w:t>
      </w:r>
      <w:r w:rsidR="00F30282" w:rsidRPr="008468E5">
        <w:rPr>
          <w:rFonts w:asciiTheme="minorHAnsi" w:hAnsiTheme="minorHAnsi"/>
          <w:noProof/>
        </w:rPr>
        <w:t xml:space="preserve">, y </w:t>
      </w:r>
      <w:r w:rsidR="004B72EE" w:rsidRPr="008468E5">
        <w:rPr>
          <w:rFonts w:asciiTheme="minorHAnsi" w:hAnsiTheme="minorHAnsi"/>
          <w:noProof/>
        </w:rPr>
        <w:t>que a</w:t>
      </w:r>
      <w:r w:rsidR="00D31A56" w:rsidRPr="008468E5">
        <w:rPr>
          <w:rFonts w:asciiTheme="minorHAnsi" w:hAnsiTheme="minorHAnsi"/>
          <w:noProof/>
        </w:rPr>
        <w:t xml:space="preserve"> </w:t>
      </w:r>
      <w:r w:rsidR="004B72EE" w:rsidRPr="008468E5">
        <w:rPr>
          <w:rFonts w:asciiTheme="minorHAnsi" w:hAnsiTheme="minorHAnsi"/>
          <w:noProof/>
        </w:rPr>
        <w:t>su vez,</w:t>
      </w:r>
      <w:r w:rsidR="00F30282" w:rsidRPr="008468E5">
        <w:rPr>
          <w:rFonts w:asciiTheme="minorHAnsi" w:hAnsiTheme="minorHAnsi"/>
          <w:noProof/>
        </w:rPr>
        <w:t xml:space="preserve"> es actualizada anualmente para </w:t>
      </w:r>
      <w:r w:rsidR="009652CE" w:rsidRPr="008468E5">
        <w:rPr>
          <w:rFonts w:asciiTheme="minorHAnsi" w:hAnsiTheme="minorHAnsi"/>
          <w:noProof/>
        </w:rPr>
        <w:t xml:space="preserve">la definición de </w:t>
      </w:r>
      <w:r w:rsidR="002F41F3" w:rsidRPr="008468E5">
        <w:rPr>
          <w:rFonts w:asciiTheme="minorHAnsi" w:hAnsiTheme="minorHAnsi"/>
          <w:noProof/>
        </w:rPr>
        <w:t xml:space="preserve">las </w:t>
      </w:r>
      <w:r w:rsidR="009652CE" w:rsidRPr="008468E5">
        <w:rPr>
          <w:rFonts w:asciiTheme="minorHAnsi" w:hAnsiTheme="minorHAnsi"/>
          <w:noProof/>
        </w:rPr>
        <w:t>metas</w:t>
      </w:r>
      <w:r w:rsidR="002F41F3" w:rsidRPr="008468E5">
        <w:rPr>
          <w:rFonts w:asciiTheme="minorHAnsi" w:hAnsiTheme="minorHAnsi"/>
          <w:noProof/>
        </w:rPr>
        <w:t xml:space="preserve"> de dicha dirección</w:t>
      </w:r>
      <w:r w:rsidR="00D31A56" w:rsidRPr="008468E5">
        <w:rPr>
          <w:rFonts w:asciiTheme="minorHAnsi" w:hAnsiTheme="minorHAnsi"/>
          <w:noProof/>
        </w:rPr>
        <w:t>.</w:t>
      </w:r>
    </w:p>
    <w:p w14:paraId="30344880" w14:textId="60CE2566" w:rsidR="00497777" w:rsidRPr="008468E5" w:rsidRDefault="00497777" w:rsidP="003D38E3">
      <w:pPr>
        <w:jc w:val="both"/>
        <w:rPr>
          <w:rFonts w:asciiTheme="minorHAnsi" w:hAnsiTheme="minorHAnsi"/>
          <w:noProof/>
        </w:rPr>
      </w:pPr>
    </w:p>
    <w:p w14:paraId="5F7D9E28" w14:textId="7020353F" w:rsidR="00497777" w:rsidRPr="008468E5" w:rsidRDefault="00C02F6D" w:rsidP="003D38E3">
      <w:pPr>
        <w:jc w:val="both"/>
        <w:rPr>
          <w:rFonts w:asciiTheme="minorHAnsi" w:hAnsiTheme="minorHAnsi"/>
          <w:noProof/>
        </w:rPr>
      </w:pPr>
      <w:r w:rsidRPr="008468E5">
        <w:rPr>
          <w:rFonts w:asciiTheme="minorHAnsi" w:hAnsiTheme="minorHAnsi"/>
          <w:b/>
          <w:noProof/>
        </w:rPr>
        <w:t>Recomendación:</w:t>
      </w:r>
      <w:r w:rsidR="00AD6257" w:rsidRPr="008468E5">
        <w:rPr>
          <w:rFonts w:asciiTheme="minorHAnsi" w:hAnsiTheme="minorHAnsi"/>
          <w:noProof/>
        </w:rPr>
        <w:t xml:space="preserve"> se sugiere utilizar ambas definiciones, tanto población potencial como población objetivo en documentos oficiales y que estas definiciones sean congruentes en cada uno de los documentos del </w:t>
      </w:r>
      <w:r w:rsidR="00591F64">
        <w:rPr>
          <w:rFonts w:asciiTheme="minorHAnsi" w:hAnsiTheme="minorHAnsi"/>
          <w:noProof/>
        </w:rPr>
        <w:t>Programa</w:t>
      </w:r>
      <w:r w:rsidR="00AD6257" w:rsidRPr="008468E5">
        <w:rPr>
          <w:rFonts w:asciiTheme="minorHAnsi" w:hAnsiTheme="minorHAnsi"/>
          <w:noProof/>
        </w:rPr>
        <w:t xml:space="preserve">. Por ejemplo, para el caso particular del Catálogo de </w:t>
      </w:r>
      <w:r w:rsidR="00591F64">
        <w:rPr>
          <w:rFonts w:asciiTheme="minorHAnsi" w:hAnsiTheme="minorHAnsi"/>
          <w:noProof/>
        </w:rPr>
        <w:t>Programa</w:t>
      </w:r>
      <w:r w:rsidR="00AD6257" w:rsidRPr="008468E5">
        <w:rPr>
          <w:rFonts w:asciiTheme="minorHAnsi" w:hAnsiTheme="minorHAnsi"/>
          <w:noProof/>
        </w:rPr>
        <w:t xml:space="preserve">s de Bienes y Servicios Públicos, se recomienda no mencionar como población </w:t>
      </w:r>
      <w:r w:rsidR="00AD6257" w:rsidRPr="008468E5">
        <w:rPr>
          <w:rFonts w:asciiTheme="minorHAnsi" w:hAnsiTheme="minorHAnsi"/>
          <w:noProof/>
        </w:rPr>
        <w:lastRenderedPageBreak/>
        <w:t xml:space="preserve">objetivo a lo que en teoría, de acuerdo a los Lineamientos de Evaluación de </w:t>
      </w:r>
      <w:r w:rsidR="00591F64">
        <w:rPr>
          <w:rFonts w:asciiTheme="minorHAnsi" w:hAnsiTheme="minorHAnsi"/>
          <w:noProof/>
        </w:rPr>
        <w:t>Programa</w:t>
      </w:r>
      <w:r w:rsidR="00AD6257" w:rsidRPr="008468E5">
        <w:rPr>
          <w:rFonts w:asciiTheme="minorHAnsi" w:hAnsiTheme="minorHAnsi"/>
          <w:noProof/>
        </w:rPr>
        <w:t>s Presupuestarios, es la población potencial.</w:t>
      </w:r>
    </w:p>
    <w:p w14:paraId="599E95AC" w14:textId="2425326E" w:rsidR="007375A5" w:rsidRPr="008468E5" w:rsidRDefault="001550C3" w:rsidP="001B1A21">
      <w:pPr>
        <w:rPr>
          <w:rFonts w:asciiTheme="minorHAnsi" w:hAnsiTheme="minorHAnsi"/>
          <w:noProof/>
        </w:rPr>
      </w:pPr>
      <w:r w:rsidRPr="008468E5">
        <w:rPr>
          <w:rFonts w:asciiTheme="minorHAnsi" w:hAnsiTheme="minorHAnsi"/>
          <w:noProof/>
        </w:rPr>
        <w:br w:type="page"/>
      </w:r>
    </w:p>
    <w:tbl>
      <w:tblPr>
        <w:tblStyle w:val="Tablaconcuadrcula"/>
        <w:tblW w:w="0" w:type="auto"/>
        <w:tblLook w:val="04A0" w:firstRow="1" w:lastRow="0" w:firstColumn="1" w:lastColumn="0" w:noHBand="0" w:noVBand="1"/>
      </w:tblPr>
      <w:tblGrid>
        <w:gridCol w:w="8828"/>
      </w:tblGrid>
      <w:tr w:rsidR="003B6D4C" w:rsidRPr="008468E5" w14:paraId="3B454518" w14:textId="77777777" w:rsidTr="003B6D4C">
        <w:tc>
          <w:tcPr>
            <w:tcW w:w="8828" w:type="dxa"/>
            <w:shd w:val="clear" w:color="auto" w:fill="375622"/>
          </w:tcPr>
          <w:p w14:paraId="68951B4D" w14:textId="78A5459A" w:rsidR="003B6D4C" w:rsidRPr="008468E5" w:rsidRDefault="003B6D4C" w:rsidP="003B6D4C">
            <w:pPr>
              <w:jc w:val="both"/>
              <w:rPr>
                <w:rFonts w:asciiTheme="minorHAnsi" w:hAnsiTheme="minorHAnsi"/>
                <w:noProof/>
              </w:rPr>
            </w:pPr>
            <w:r w:rsidRPr="008468E5">
              <w:rPr>
                <w:rFonts w:asciiTheme="minorHAnsi" w:hAnsiTheme="minorHAnsi"/>
                <w:noProof/>
                <w:color w:val="FFFFFF" w:themeColor="background1"/>
              </w:rPr>
              <w:lastRenderedPageBreak/>
              <w:t>PREGUNTA 7</w:t>
            </w:r>
          </w:p>
        </w:tc>
      </w:tr>
      <w:tr w:rsidR="003B6D4C" w:rsidRPr="008468E5" w14:paraId="28017486" w14:textId="77777777" w:rsidTr="003B6D4C">
        <w:tc>
          <w:tcPr>
            <w:tcW w:w="8828" w:type="dxa"/>
          </w:tcPr>
          <w:p w14:paraId="4D00E851" w14:textId="223FAFEA" w:rsidR="003B6D4C" w:rsidRPr="008468E5" w:rsidRDefault="003B6D4C" w:rsidP="00842AE9">
            <w:pPr>
              <w:pStyle w:val="NormalWeb"/>
              <w:jc w:val="both"/>
              <w:rPr>
                <w:rFonts w:asciiTheme="minorHAnsi" w:hAnsiTheme="minorHAnsi"/>
                <w:noProof/>
                <w:szCs w:val="20"/>
              </w:rPr>
            </w:pPr>
            <w:r w:rsidRPr="008468E5">
              <w:rPr>
                <w:rFonts w:asciiTheme="minorHAnsi" w:hAnsiTheme="minorHAnsi"/>
                <w:noProof/>
                <w:szCs w:val="20"/>
              </w:rPr>
              <w:t xml:space="preserve">El </w:t>
            </w:r>
            <w:r w:rsidR="00591F64">
              <w:rPr>
                <w:rFonts w:asciiTheme="minorHAnsi" w:hAnsiTheme="minorHAnsi"/>
                <w:noProof/>
                <w:szCs w:val="20"/>
              </w:rPr>
              <w:t>Programa</w:t>
            </w:r>
            <w:r w:rsidRPr="008468E5">
              <w:rPr>
                <w:rFonts w:asciiTheme="minorHAnsi" w:hAnsiTheme="minorHAnsi"/>
                <w:noProof/>
                <w:szCs w:val="20"/>
              </w:rPr>
              <w:t xml:space="preserve"> cuenta con una estrategia de cobertura documentada para atender a su población objetivo con las siguientes características:</w:t>
            </w:r>
          </w:p>
          <w:p w14:paraId="79B39C0C" w14:textId="7A766095" w:rsidR="003B6D4C" w:rsidRPr="008468E5" w:rsidRDefault="003B6D4C" w:rsidP="00194179">
            <w:pPr>
              <w:pStyle w:val="NormalWeb"/>
              <w:numPr>
                <w:ilvl w:val="0"/>
                <w:numId w:val="7"/>
              </w:numPr>
              <w:jc w:val="both"/>
              <w:rPr>
                <w:rFonts w:asciiTheme="minorHAnsi" w:hAnsiTheme="minorHAnsi"/>
                <w:noProof/>
                <w:szCs w:val="20"/>
              </w:rPr>
            </w:pPr>
            <w:r w:rsidRPr="008468E5">
              <w:rPr>
                <w:rFonts w:asciiTheme="minorHAnsi" w:hAnsiTheme="minorHAnsi"/>
                <w:noProof/>
                <w:szCs w:val="20"/>
              </w:rPr>
              <w:t>Incluye la definición de la población objetivo.</w:t>
            </w:r>
          </w:p>
          <w:p w14:paraId="47DF470C" w14:textId="55F3FCEA" w:rsidR="003B6D4C" w:rsidRPr="008468E5" w:rsidRDefault="003B6D4C" w:rsidP="00194179">
            <w:pPr>
              <w:pStyle w:val="NormalWeb"/>
              <w:numPr>
                <w:ilvl w:val="0"/>
                <w:numId w:val="7"/>
              </w:numPr>
              <w:jc w:val="both"/>
              <w:rPr>
                <w:rFonts w:asciiTheme="minorHAnsi" w:hAnsiTheme="minorHAnsi"/>
                <w:noProof/>
                <w:sz w:val="32"/>
              </w:rPr>
            </w:pPr>
            <w:r w:rsidRPr="008468E5">
              <w:rPr>
                <w:rFonts w:asciiTheme="minorHAnsi" w:hAnsiTheme="minorHAnsi"/>
                <w:noProof/>
                <w:szCs w:val="20"/>
              </w:rPr>
              <w:t>Especifica metas de cobertura anual.</w:t>
            </w:r>
          </w:p>
          <w:p w14:paraId="63912CAC" w14:textId="77777777" w:rsidR="003B6D4C" w:rsidRPr="008468E5" w:rsidRDefault="003B6D4C" w:rsidP="00194179">
            <w:pPr>
              <w:pStyle w:val="NormalWeb"/>
              <w:numPr>
                <w:ilvl w:val="0"/>
                <w:numId w:val="7"/>
              </w:numPr>
              <w:jc w:val="both"/>
              <w:rPr>
                <w:rFonts w:asciiTheme="minorHAnsi" w:hAnsiTheme="minorHAnsi"/>
                <w:noProof/>
                <w:sz w:val="32"/>
              </w:rPr>
            </w:pPr>
            <w:r w:rsidRPr="008468E5">
              <w:rPr>
                <w:rFonts w:asciiTheme="minorHAnsi" w:hAnsiTheme="minorHAnsi"/>
                <w:noProof/>
                <w:szCs w:val="20"/>
              </w:rPr>
              <w:t>Abarca un horizonte de mediano y largo plazo.</w:t>
            </w:r>
          </w:p>
          <w:p w14:paraId="56DAEEA1" w14:textId="0FA4B51B" w:rsidR="003B6D4C" w:rsidRPr="008468E5" w:rsidRDefault="003B6D4C" w:rsidP="00194179">
            <w:pPr>
              <w:pStyle w:val="NormalWeb"/>
              <w:numPr>
                <w:ilvl w:val="0"/>
                <w:numId w:val="7"/>
              </w:numPr>
              <w:jc w:val="both"/>
              <w:rPr>
                <w:rFonts w:asciiTheme="minorHAnsi" w:hAnsiTheme="minorHAnsi"/>
                <w:noProof/>
              </w:rPr>
            </w:pPr>
            <w:r w:rsidRPr="008468E5">
              <w:rPr>
                <w:rFonts w:asciiTheme="minorHAnsi" w:hAnsiTheme="minorHAnsi"/>
                <w:noProof/>
                <w:szCs w:val="20"/>
              </w:rPr>
              <w:t xml:space="preserve">Es congruente con el diseño y el diagnóstico del </w:t>
            </w:r>
            <w:r w:rsidR="00591F64">
              <w:rPr>
                <w:rFonts w:asciiTheme="minorHAnsi" w:hAnsiTheme="minorHAnsi"/>
                <w:noProof/>
                <w:szCs w:val="20"/>
              </w:rPr>
              <w:t>Programa</w:t>
            </w:r>
            <w:r w:rsidRPr="008468E5">
              <w:rPr>
                <w:rFonts w:asciiTheme="minorHAnsi" w:hAnsiTheme="minorHAnsi"/>
                <w:noProof/>
                <w:szCs w:val="20"/>
              </w:rPr>
              <w:t>.</w:t>
            </w:r>
            <w:r w:rsidRPr="008468E5">
              <w:rPr>
                <w:rFonts w:asciiTheme="minorHAnsi" w:hAnsiTheme="minorHAnsi"/>
                <w:noProof/>
                <w:sz w:val="28"/>
                <w:szCs w:val="22"/>
              </w:rPr>
              <w:t xml:space="preserve"> </w:t>
            </w:r>
          </w:p>
        </w:tc>
      </w:tr>
    </w:tbl>
    <w:p w14:paraId="2C3B8853" w14:textId="7365A2DC" w:rsidR="003D38E3" w:rsidRPr="008468E5" w:rsidRDefault="003D38E3" w:rsidP="003D38E3">
      <w:pPr>
        <w:jc w:val="both"/>
        <w:rPr>
          <w:rFonts w:asciiTheme="minorHAnsi" w:hAnsiTheme="minorHAnsi"/>
          <w:noProof/>
        </w:rPr>
      </w:pPr>
    </w:p>
    <w:tbl>
      <w:tblPr>
        <w:tblStyle w:val="Tablaconcuadrcula"/>
        <w:tblW w:w="0" w:type="auto"/>
        <w:tblLook w:val="04A0" w:firstRow="1" w:lastRow="0" w:firstColumn="1" w:lastColumn="0" w:noHBand="0" w:noVBand="1"/>
      </w:tblPr>
      <w:tblGrid>
        <w:gridCol w:w="988"/>
        <w:gridCol w:w="7840"/>
      </w:tblGrid>
      <w:tr w:rsidR="001550C3" w:rsidRPr="008468E5" w14:paraId="61A619C0" w14:textId="77777777" w:rsidTr="00B11C96">
        <w:tc>
          <w:tcPr>
            <w:tcW w:w="988" w:type="dxa"/>
            <w:shd w:val="clear" w:color="auto" w:fill="375622"/>
          </w:tcPr>
          <w:p w14:paraId="61E144FB" w14:textId="77777777" w:rsidR="001550C3" w:rsidRPr="008468E5" w:rsidRDefault="001550C3" w:rsidP="00B11C96">
            <w:pPr>
              <w:jc w:val="center"/>
              <w:rPr>
                <w:rFonts w:asciiTheme="minorHAnsi" w:hAnsiTheme="minorHAnsi"/>
                <w:noProof/>
                <w:color w:val="FFFFFF" w:themeColor="background1"/>
              </w:rPr>
            </w:pPr>
            <w:r w:rsidRPr="008468E5">
              <w:rPr>
                <w:rFonts w:asciiTheme="minorHAnsi" w:hAnsiTheme="minorHAnsi"/>
                <w:noProof/>
                <w:color w:val="FFFFFF" w:themeColor="background1"/>
              </w:rPr>
              <w:t>NIVEL</w:t>
            </w:r>
          </w:p>
        </w:tc>
        <w:tc>
          <w:tcPr>
            <w:tcW w:w="7840" w:type="dxa"/>
            <w:shd w:val="clear" w:color="auto" w:fill="375622"/>
          </w:tcPr>
          <w:p w14:paraId="1A203BE2" w14:textId="77777777" w:rsidR="001550C3" w:rsidRPr="008468E5" w:rsidRDefault="001550C3" w:rsidP="00B11C96">
            <w:pPr>
              <w:jc w:val="center"/>
              <w:rPr>
                <w:rFonts w:asciiTheme="minorHAnsi" w:hAnsiTheme="minorHAnsi"/>
                <w:noProof/>
                <w:color w:val="FFFFFF" w:themeColor="background1"/>
              </w:rPr>
            </w:pPr>
            <w:r w:rsidRPr="008468E5">
              <w:rPr>
                <w:rFonts w:asciiTheme="minorHAnsi" w:hAnsiTheme="minorHAnsi"/>
                <w:noProof/>
                <w:color w:val="FFFFFF" w:themeColor="background1"/>
              </w:rPr>
              <w:t>CRITERIOS</w:t>
            </w:r>
          </w:p>
        </w:tc>
      </w:tr>
      <w:tr w:rsidR="001550C3" w:rsidRPr="008468E5" w14:paraId="12B0FF83" w14:textId="77777777" w:rsidTr="00B11C96">
        <w:trPr>
          <w:trHeight w:val="583"/>
        </w:trPr>
        <w:tc>
          <w:tcPr>
            <w:tcW w:w="988" w:type="dxa"/>
          </w:tcPr>
          <w:p w14:paraId="3C36D3FC" w14:textId="77777777" w:rsidR="001550C3" w:rsidRPr="008468E5" w:rsidRDefault="001550C3" w:rsidP="00B11C96">
            <w:pPr>
              <w:jc w:val="center"/>
              <w:rPr>
                <w:rFonts w:asciiTheme="minorHAnsi" w:hAnsiTheme="minorHAnsi" w:cstheme="minorHAnsi"/>
                <w:noProof/>
                <w:sz w:val="20"/>
                <w:szCs w:val="20"/>
              </w:rPr>
            </w:pPr>
            <w:r w:rsidRPr="008468E5">
              <w:rPr>
                <w:rFonts w:asciiTheme="minorHAnsi" w:hAnsiTheme="minorHAnsi" w:cstheme="minorHAnsi"/>
                <w:noProof/>
                <w:sz w:val="20"/>
                <w:szCs w:val="20"/>
              </w:rPr>
              <w:t>1</w:t>
            </w:r>
          </w:p>
        </w:tc>
        <w:tc>
          <w:tcPr>
            <w:tcW w:w="7840" w:type="dxa"/>
          </w:tcPr>
          <w:p w14:paraId="2D04229F" w14:textId="062F18C4" w:rsidR="001550C3" w:rsidRPr="008468E5" w:rsidRDefault="001550C3" w:rsidP="00194179">
            <w:pPr>
              <w:pStyle w:val="NormalWeb"/>
              <w:numPr>
                <w:ilvl w:val="0"/>
                <w:numId w:val="44"/>
              </w:numPr>
              <w:rPr>
                <w:rFonts w:asciiTheme="minorHAnsi" w:hAnsiTheme="minorHAnsi" w:cstheme="minorHAnsi"/>
                <w:sz w:val="20"/>
                <w:szCs w:val="20"/>
              </w:rPr>
            </w:pPr>
            <w:r w:rsidRPr="008468E5">
              <w:rPr>
                <w:rFonts w:asciiTheme="minorHAnsi" w:hAnsiTheme="minorHAnsi" w:cstheme="minorHAnsi"/>
                <w:sz w:val="20"/>
                <w:szCs w:val="20"/>
              </w:rPr>
              <w:t xml:space="preserve">La estrategia de cobertura cuenta con una de las </w:t>
            </w:r>
            <w:r w:rsidR="000513D4" w:rsidRPr="008468E5">
              <w:rPr>
                <w:rFonts w:asciiTheme="minorHAnsi" w:hAnsiTheme="minorHAnsi" w:cstheme="minorHAnsi"/>
                <w:sz w:val="20"/>
                <w:szCs w:val="20"/>
              </w:rPr>
              <w:t>características</w:t>
            </w:r>
            <w:r w:rsidRPr="008468E5">
              <w:rPr>
                <w:rFonts w:asciiTheme="minorHAnsi" w:hAnsiTheme="minorHAnsi" w:cstheme="minorHAnsi"/>
                <w:sz w:val="20"/>
                <w:szCs w:val="20"/>
              </w:rPr>
              <w:t xml:space="preserve"> establecidas. </w:t>
            </w:r>
          </w:p>
        </w:tc>
      </w:tr>
      <w:tr w:rsidR="001550C3" w:rsidRPr="008468E5" w14:paraId="014F9D94" w14:textId="77777777" w:rsidTr="00B11C96">
        <w:tc>
          <w:tcPr>
            <w:tcW w:w="988" w:type="dxa"/>
          </w:tcPr>
          <w:p w14:paraId="2B46FE96" w14:textId="77777777" w:rsidR="001550C3" w:rsidRPr="008468E5" w:rsidRDefault="001550C3" w:rsidP="00B11C96">
            <w:pPr>
              <w:jc w:val="center"/>
              <w:rPr>
                <w:rFonts w:asciiTheme="minorHAnsi" w:hAnsiTheme="minorHAnsi" w:cstheme="minorHAnsi"/>
                <w:noProof/>
                <w:sz w:val="20"/>
                <w:szCs w:val="20"/>
              </w:rPr>
            </w:pPr>
            <w:r w:rsidRPr="008468E5">
              <w:rPr>
                <w:rFonts w:asciiTheme="minorHAnsi" w:hAnsiTheme="minorHAnsi" w:cstheme="minorHAnsi"/>
                <w:noProof/>
                <w:sz w:val="20"/>
                <w:szCs w:val="20"/>
              </w:rPr>
              <w:t>2</w:t>
            </w:r>
          </w:p>
        </w:tc>
        <w:tc>
          <w:tcPr>
            <w:tcW w:w="7840" w:type="dxa"/>
          </w:tcPr>
          <w:p w14:paraId="194EDBB6" w14:textId="41CA0FFE" w:rsidR="001550C3" w:rsidRPr="008468E5" w:rsidRDefault="001550C3" w:rsidP="00194179">
            <w:pPr>
              <w:pStyle w:val="NormalWeb"/>
              <w:numPr>
                <w:ilvl w:val="0"/>
                <w:numId w:val="44"/>
              </w:numPr>
              <w:rPr>
                <w:rFonts w:asciiTheme="minorHAnsi" w:hAnsiTheme="minorHAnsi" w:cstheme="minorHAnsi"/>
                <w:sz w:val="20"/>
                <w:szCs w:val="20"/>
              </w:rPr>
            </w:pPr>
            <w:r w:rsidRPr="008468E5">
              <w:rPr>
                <w:rFonts w:asciiTheme="minorHAnsi" w:hAnsiTheme="minorHAnsi" w:cstheme="minorHAnsi"/>
                <w:sz w:val="20"/>
                <w:szCs w:val="20"/>
              </w:rPr>
              <w:t xml:space="preserve">La estrategia de cobertura cuenta con dos de las </w:t>
            </w:r>
            <w:r w:rsidR="000513D4" w:rsidRPr="008468E5">
              <w:rPr>
                <w:rFonts w:asciiTheme="minorHAnsi" w:hAnsiTheme="minorHAnsi" w:cstheme="minorHAnsi"/>
                <w:sz w:val="20"/>
                <w:szCs w:val="20"/>
              </w:rPr>
              <w:t>características</w:t>
            </w:r>
            <w:r w:rsidRPr="008468E5">
              <w:rPr>
                <w:rFonts w:asciiTheme="minorHAnsi" w:hAnsiTheme="minorHAnsi" w:cstheme="minorHAnsi"/>
                <w:sz w:val="20"/>
                <w:szCs w:val="20"/>
              </w:rPr>
              <w:t xml:space="preserve"> establecidas. </w:t>
            </w:r>
          </w:p>
        </w:tc>
      </w:tr>
      <w:tr w:rsidR="001550C3" w:rsidRPr="008468E5" w14:paraId="12DB5654" w14:textId="77777777" w:rsidTr="00B11C96">
        <w:tc>
          <w:tcPr>
            <w:tcW w:w="988" w:type="dxa"/>
          </w:tcPr>
          <w:p w14:paraId="665CDCAD" w14:textId="77777777" w:rsidR="001550C3" w:rsidRPr="008468E5" w:rsidRDefault="001550C3" w:rsidP="00B11C96">
            <w:pPr>
              <w:jc w:val="center"/>
              <w:rPr>
                <w:rFonts w:asciiTheme="minorHAnsi" w:hAnsiTheme="minorHAnsi" w:cstheme="minorHAnsi"/>
                <w:noProof/>
                <w:sz w:val="20"/>
                <w:szCs w:val="20"/>
              </w:rPr>
            </w:pPr>
            <w:r w:rsidRPr="008468E5">
              <w:rPr>
                <w:rFonts w:asciiTheme="minorHAnsi" w:hAnsiTheme="minorHAnsi" w:cstheme="minorHAnsi"/>
                <w:noProof/>
                <w:sz w:val="20"/>
                <w:szCs w:val="20"/>
              </w:rPr>
              <w:t>3</w:t>
            </w:r>
          </w:p>
        </w:tc>
        <w:tc>
          <w:tcPr>
            <w:tcW w:w="7840" w:type="dxa"/>
          </w:tcPr>
          <w:p w14:paraId="50316ACF" w14:textId="10DF94E4" w:rsidR="001550C3" w:rsidRPr="008468E5" w:rsidRDefault="001550C3" w:rsidP="00194179">
            <w:pPr>
              <w:pStyle w:val="NormalWeb"/>
              <w:numPr>
                <w:ilvl w:val="0"/>
                <w:numId w:val="44"/>
              </w:numPr>
              <w:rPr>
                <w:rFonts w:asciiTheme="minorHAnsi" w:hAnsiTheme="minorHAnsi" w:cstheme="minorHAnsi"/>
                <w:sz w:val="20"/>
                <w:szCs w:val="20"/>
              </w:rPr>
            </w:pPr>
            <w:r w:rsidRPr="008468E5">
              <w:rPr>
                <w:rFonts w:asciiTheme="minorHAnsi" w:hAnsiTheme="minorHAnsi" w:cstheme="minorHAnsi"/>
                <w:sz w:val="20"/>
                <w:szCs w:val="20"/>
              </w:rPr>
              <w:t xml:space="preserve">La estrategia de cobertura cuenta con tres de las </w:t>
            </w:r>
            <w:r w:rsidR="000513D4" w:rsidRPr="008468E5">
              <w:rPr>
                <w:rFonts w:asciiTheme="minorHAnsi" w:hAnsiTheme="minorHAnsi" w:cstheme="minorHAnsi"/>
                <w:sz w:val="20"/>
                <w:szCs w:val="20"/>
              </w:rPr>
              <w:t>características</w:t>
            </w:r>
            <w:r w:rsidRPr="008468E5">
              <w:rPr>
                <w:rFonts w:asciiTheme="minorHAnsi" w:hAnsiTheme="minorHAnsi" w:cstheme="minorHAnsi"/>
                <w:sz w:val="20"/>
                <w:szCs w:val="20"/>
              </w:rPr>
              <w:t xml:space="preserve"> establecidas. </w:t>
            </w:r>
          </w:p>
        </w:tc>
      </w:tr>
      <w:tr w:rsidR="001550C3" w:rsidRPr="008468E5" w14:paraId="7B64C3A3" w14:textId="77777777" w:rsidTr="00B11C96">
        <w:tc>
          <w:tcPr>
            <w:tcW w:w="988" w:type="dxa"/>
          </w:tcPr>
          <w:p w14:paraId="038B80CD" w14:textId="77777777" w:rsidR="001550C3" w:rsidRPr="008468E5" w:rsidRDefault="001550C3" w:rsidP="00B11C96">
            <w:pPr>
              <w:jc w:val="center"/>
              <w:rPr>
                <w:rFonts w:asciiTheme="minorHAnsi" w:hAnsiTheme="minorHAnsi" w:cstheme="minorHAnsi"/>
                <w:noProof/>
                <w:sz w:val="20"/>
                <w:szCs w:val="20"/>
              </w:rPr>
            </w:pPr>
            <w:r w:rsidRPr="008468E5">
              <w:rPr>
                <w:rFonts w:asciiTheme="minorHAnsi" w:hAnsiTheme="minorHAnsi" w:cstheme="minorHAnsi"/>
                <w:noProof/>
                <w:sz w:val="20"/>
                <w:szCs w:val="20"/>
              </w:rPr>
              <w:t>4</w:t>
            </w:r>
          </w:p>
        </w:tc>
        <w:tc>
          <w:tcPr>
            <w:tcW w:w="7840" w:type="dxa"/>
          </w:tcPr>
          <w:p w14:paraId="2BE14019" w14:textId="2E1B8267" w:rsidR="001550C3" w:rsidRPr="008468E5" w:rsidRDefault="001550C3" w:rsidP="00194179">
            <w:pPr>
              <w:pStyle w:val="NormalWeb"/>
              <w:numPr>
                <w:ilvl w:val="0"/>
                <w:numId w:val="44"/>
              </w:numPr>
              <w:rPr>
                <w:rFonts w:asciiTheme="minorHAnsi" w:hAnsiTheme="minorHAnsi" w:cstheme="minorHAnsi"/>
                <w:sz w:val="20"/>
                <w:szCs w:val="20"/>
              </w:rPr>
            </w:pPr>
            <w:r w:rsidRPr="008468E5">
              <w:rPr>
                <w:rFonts w:asciiTheme="minorHAnsi" w:hAnsiTheme="minorHAnsi" w:cstheme="minorHAnsi"/>
                <w:sz w:val="20"/>
                <w:szCs w:val="20"/>
              </w:rPr>
              <w:t xml:space="preserve">La estrategia de cobertura cuenta con todas las </w:t>
            </w:r>
            <w:r w:rsidR="000513D4" w:rsidRPr="008468E5">
              <w:rPr>
                <w:rFonts w:asciiTheme="minorHAnsi" w:hAnsiTheme="minorHAnsi" w:cstheme="minorHAnsi"/>
                <w:sz w:val="20"/>
                <w:szCs w:val="20"/>
              </w:rPr>
              <w:t>características</w:t>
            </w:r>
            <w:r w:rsidRPr="008468E5">
              <w:rPr>
                <w:rFonts w:asciiTheme="minorHAnsi" w:hAnsiTheme="minorHAnsi" w:cstheme="minorHAnsi"/>
                <w:sz w:val="20"/>
                <w:szCs w:val="20"/>
              </w:rPr>
              <w:t xml:space="preserve"> establecidas. </w:t>
            </w:r>
          </w:p>
        </w:tc>
      </w:tr>
    </w:tbl>
    <w:p w14:paraId="6124F53E" w14:textId="2A9FCDB0" w:rsidR="001550C3" w:rsidRPr="008468E5" w:rsidRDefault="001550C3" w:rsidP="003D38E3">
      <w:pPr>
        <w:jc w:val="both"/>
        <w:rPr>
          <w:rFonts w:asciiTheme="minorHAnsi" w:hAnsiTheme="minorHAnsi"/>
          <w:noProof/>
        </w:rPr>
      </w:pPr>
    </w:p>
    <w:tbl>
      <w:tblPr>
        <w:tblStyle w:val="Tablaconcuadrcula"/>
        <w:tblW w:w="0" w:type="auto"/>
        <w:tblLook w:val="04A0" w:firstRow="1" w:lastRow="0" w:firstColumn="1" w:lastColumn="0" w:noHBand="0" w:noVBand="1"/>
      </w:tblPr>
      <w:tblGrid>
        <w:gridCol w:w="3560"/>
        <w:gridCol w:w="1417"/>
        <w:gridCol w:w="3851"/>
      </w:tblGrid>
      <w:tr w:rsidR="00B801EF" w:rsidRPr="008468E5" w14:paraId="05772645" w14:textId="77777777" w:rsidTr="00686CC3">
        <w:tc>
          <w:tcPr>
            <w:tcW w:w="3539" w:type="dxa"/>
            <w:shd w:val="clear" w:color="auto" w:fill="375622"/>
            <w:vAlign w:val="center"/>
          </w:tcPr>
          <w:p w14:paraId="0FBC27C2" w14:textId="77777777" w:rsidR="00B801EF" w:rsidRPr="008468E5" w:rsidRDefault="00B801EF" w:rsidP="00686CC3">
            <w:pPr>
              <w:jc w:val="center"/>
              <w:rPr>
                <w:rFonts w:asciiTheme="minorHAnsi" w:hAnsiTheme="minorHAnsi"/>
                <w:noProof/>
                <w:color w:val="FFFFFF" w:themeColor="background1"/>
              </w:rPr>
            </w:pPr>
            <w:r w:rsidRPr="008468E5">
              <w:rPr>
                <w:rFonts w:asciiTheme="minorHAnsi" w:hAnsiTheme="minorHAnsi"/>
                <w:noProof/>
                <w:color w:val="FFFFFF" w:themeColor="background1"/>
              </w:rPr>
              <w:t>PORCENTAJE DE CUMPLIMIENTO</w:t>
            </w:r>
          </w:p>
        </w:tc>
        <w:tc>
          <w:tcPr>
            <w:tcW w:w="1418" w:type="dxa"/>
            <w:shd w:val="clear" w:color="auto" w:fill="375622"/>
            <w:vAlign w:val="center"/>
          </w:tcPr>
          <w:p w14:paraId="404DF274" w14:textId="77777777" w:rsidR="00B801EF" w:rsidRPr="008468E5" w:rsidRDefault="00B801EF" w:rsidP="00686CC3">
            <w:pPr>
              <w:jc w:val="center"/>
              <w:rPr>
                <w:rFonts w:asciiTheme="minorHAnsi" w:hAnsiTheme="minorHAnsi"/>
                <w:noProof/>
                <w:color w:val="FFFFFF" w:themeColor="background1"/>
              </w:rPr>
            </w:pPr>
            <w:r w:rsidRPr="008468E5">
              <w:rPr>
                <w:rFonts w:asciiTheme="minorHAnsi" w:hAnsiTheme="minorHAnsi"/>
                <w:noProof/>
                <w:color w:val="FFFFFF" w:themeColor="background1"/>
              </w:rPr>
              <w:t>RESPUESTA</w:t>
            </w:r>
          </w:p>
        </w:tc>
        <w:tc>
          <w:tcPr>
            <w:tcW w:w="3871" w:type="dxa"/>
          </w:tcPr>
          <w:p w14:paraId="095B0FBB" w14:textId="77777777" w:rsidR="00B801EF" w:rsidRPr="008468E5" w:rsidRDefault="00B801EF" w:rsidP="00686CC3">
            <w:pPr>
              <w:jc w:val="center"/>
              <w:rPr>
                <w:rFonts w:asciiTheme="minorHAnsi" w:hAnsiTheme="minorHAnsi"/>
                <w:noProof/>
                <w:sz w:val="20"/>
                <w:szCs w:val="20"/>
              </w:rPr>
            </w:pPr>
            <w:r w:rsidRPr="008468E5">
              <w:rPr>
                <w:rFonts w:asciiTheme="minorHAnsi" w:hAnsiTheme="minorHAnsi"/>
                <w:noProof/>
                <w:sz w:val="20"/>
                <w:szCs w:val="20"/>
              </w:rPr>
              <w:t>Cumple</w:t>
            </w:r>
          </w:p>
        </w:tc>
      </w:tr>
      <w:tr w:rsidR="00B801EF" w:rsidRPr="008468E5" w14:paraId="0398D351" w14:textId="77777777" w:rsidTr="00686CC3">
        <w:tblPrEx>
          <w:tblCellMar>
            <w:left w:w="70" w:type="dxa"/>
            <w:right w:w="70" w:type="dxa"/>
          </w:tblCellMar>
        </w:tblPrEx>
        <w:trPr>
          <w:trHeight w:val="283"/>
        </w:trPr>
        <w:tc>
          <w:tcPr>
            <w:tcW w:w="3539" w:type="dxa"/>
            <w:vMerge w:val="restart"/>
            <w:shd w:val="clear" w:color="auto" w:fill="auto"/>
          </w:tcPr>
          <w:p w14:paraId="4703D46C" w14:textId="77777777" w:rsidR="00B801EF" w:rsidRPr="008468E5" w:rsidRDefault="00B801EF" w:rsidP="00686CC3">
            <w:pPr>
              <w:jc w:val="both"/>
              <w:rPr>
                <w:rFonts w:asciiTheme="minorHAnsi" w:hAnsiTheme="minorHAnsi"/>
                <w:noProof/>
                <w:color w:val="FFFFFF" w:themeColor="background1"/>
              </w:rPr>
            </w:pPr>
            <w:r w:rsidRPr="008468E5">
              <w:rPr>
                <w:noProof/>
              </w:rPr>
              <w:drawing>
                <wp:inline distT="0" distB="0" distL="0" distR="0" wp14:anchorId="0EBB2AB6" wp14:editId="1FBB8515">
                  <wp:extent cx="2162791" cy="1800000"/>
                  <wp:effectExtent l="0" t="0" r="9525" b="10160"/>
                  <wp:docPr id="37" name="Gráfico 37">
                    <a:extLst xmlns:a="http://schemas.openxmlformats.org/drawingml/2006/main">
                      <a:ext uri="{FF2B5EF4-FFF2-40B4-BE49-F238E27FC236}">
                        <a16:creationId xmlns:a16="http://schemas.microsoft.com/office/drawing/2014/main" id="{565C01A4-C151-49F9-A370-B7A231E0312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tc>
        <w:tc>
          <w:tcPr>
            <w:tcW w:w="1418" w:type="dxa"/>
            <w:shd w:val="clear" w:color="auto" w:fill="375622"/>
            <w:vAlign w:val="center"/>
          </w:tcPr>
          <w:p w14:paraId="78F90547" w14:textId="77777777" w:rsidR="00B801EF" w:rsidRPr="008468E5" w:rsidRDefault="00B801EF" w:rsidP="00686CC3">
            <w:pPr>
              <w:jc w:val="center"/>
              <w:rPr>
                <w:rFonts w:asciiTheme="minorHAnsi" w:hAnsiTheme="minorHAnsi"/>
                <w:noProof/>
                <w:color w:val="FFFFFF" w:themeColor="background1"/>
              </w:rPr>
            </w:pPr>
            <w:r w:rsidRPr="008468E5">
              <w:rPr>
                <w:rFonts w:asciiTheme="minorHAnsi" w:hAnsiTheme="minorHAnsi"/>
                <w:noProof/>
                <w:color w:val="FFFFFF" w:themeColor="background1"/>
              </w:rPr>
              <w:t>NIVEL</w:t>
            </w:r>
          </w:p>
        </w:tc>
        <w:tc>
          <w:tcPr>
            <w:tcW w:w="3871" w:type="dxa"/>
          </w:tcPr>
          <w:p w14:paraId="044C7107" w14:textId="77777777" w:rsidR="00B801EF" w:rsidRPr="008468E5" w:rsidRDefault="00B801EF" w:rsidP="00686CC3">
            <w:pPr>
              <w:jc w:val="center"/>
              <w:rPr>
                <w:rFonts w:asciiTheme="minorHAnsi" w:hAnsiTheme="minorHAnsi"/>
                <w:noProof/>
                <w:sz w:val="20"/>
                <w:szCs w:val="20"/>
              </w:rPr>
            </w:pPr>
            <w:r w:rsidRPr="008468E5">
              <w:rPr>
                <w:rFonts w:asciiTheme="minorHAnsi" w:hAnsiTheme="minorHAnsi"/>
                <w:noProof/>
                <w:sz w:val="20"/>
                <w:szCs w:val="20"/>
              </w:rPr>
              <w:t>3</w:t>
            </w:r>
          </w:p>
        </w:tc>
      </w:tr>
      <w:tr w:rsidR="00B801EF" w:rsidRPr="008468E5" w14:paraId="485562C6" w14:textId="77777777" w:rsidTr="00686CC3">
        <w:tc>
          <w:tcPr>
            <w:tcW w:w="3539" w:type="dxa"/>
            <w:vMerge/>
            <w:shd w:val="clear" w:color="auto" w:fill="auto"/>
          </w:tcPr>
          <w:p w14:paraId="18EF7FA1" w14:textId="77777777" w:rsidR="00B801EF" w:rsidRPr="008468E5" w:rsidRDefault="00B801EF" w:rsidP="00686CC3">
            <w:pPr>
              <w:jc w:val="both"/>
              <w:rPr>
                <w:rFonts w:asciiTheme="minorHAnsi" w:hAnsiTheme="minorHAnsi"/>
                <w:noProof/>
                <w:color w:val="FFFFFF" w:themeColor="background1"/>
              </w:rPr>
            </w:pPr>
          </w:p>
        </w:tc>
        <w:tc>
          <w:tcPr>
            <w:tcW w:w="1418" w:type="dxa"/>
            <w:shd w:val="clear" w:color="auto" w:fill="375622"/>
            <w:vAlign w:val="center"/>
          </w:tcPr>
          <w:p w14:paraId="36FFF59E" w14:textId="77777777" w:rsidR="00B801EF" w:rsidRPr="008468E5" w:rsidRDefault="00B801EF" w:rsidP="00686CC3">
            <w:pPr>
              <w:jc w:val="center"/>
              <w:rPr>
                <w:rFonts w:asciiTheme="minorHAnsi" w:hAnsiTheme="minorHAnsi"/>
                <w:noProof/>
                <w:color w:val="FFFFFF" w:themeColor="background1"/>
              </w:rPr>
            </w:pPr>
            <w:r w:rsidRPr="008468E5">
              <w:rPr>
                <w:rFonts w:asciiTheme="minorHAnsi" w:hAnsiTheme="minorHAnsi"/>
                <w:noProof/>
                <w:color w:val="FFFFFF" w:themeColor="background1"/>
              </w:rPr>
              <w:t>CRITERIOS</w:t>
            </w:r>
          </w:p>
        </w:tc>
        <w:tc>
          <w:tcPr>
            <w:tcW w:w="3871" w:type="dxa"/>
            <w:vAlign w:val="center"/>
          </w:tcPr>
          <w:p w14:paraId="52775DC6" w14:textId="12C2CFA8" w:rsidR="00B801EF" w:rsidRPr="008468E5" w:rsidRDefault="00B801EF" w:rsidP="00194179">
            <w:pPr>
              <w:pStyle w:val="NormalWeb"/>
              <w:numPr>
                <w:ilvl w:val="0"/>
                <w:numId w:val="23"/>
              </w:numPr>
              <w:tabs>
                <w:tab w:val="clear" w:pos="720"/>
                <w:tab w:val="num" w:pos="360"/>
              </w:tabs>
              <w:ind w:left="439"/>
              <w:jc w:val="both"/>
              <w:rPr>
                <w:rFonts w:ascii="SymbolMT" w:hAnsi="SymbolMT"/>
                <w:sz w:val="20"/>
                <w:szCs w:val="20"/>
              </w:rPr>
            </w:pPr>
            <w:r w:rsidRPr="008468E5">
              <w:rPr>
                <w:rFonts w:ascii="SymbolMT" w:hAnsi="SymbolMT"/>
                <w:sz w:val="20"/>
                <w:szCs w:val="20"/>
              </w:rPr>
              <w:t>La estrategia de cobertura cuenta con tres de las características establecidas</w:t>
            </w:r>
          </w:p>
        </w:tc>
      </w:tr>
    </w:tbl>
    <w:p w14:paraId="4FA2AF2E" w14:textId="2F27542C" w:rsidR="00B801EF" w:rsidRPr="008468E5" w:rsidRDefault="00B801EF" w:rsidP="003D38E3">
      <w:pPr>
        <w:jc w:val="both"/>
        <w:rPr>
          <w:rFonts w:asciiTheme="minorHAnsi" w:hAnsiTheme="minorHAnsi"/>
          <w:noProof/>
        </w:rPr>
      </w:pPr>
    </w:p>
    <w:p w14:paraId="30FB9B53" w14:textId="6D233DD7" w:rsidR="002B0CA2" w:rsidRPr="008468E5" w:rsidRDefault="00782075" w:rsidP="003D38E3">
      <w:pPr>
        <w:jc w:val="both"/>
        <w:rPr>
          <w:rFonts w:asciiTheme="minorHAnsi" w:hAnsiTheme="minorHAnsi"/>
          <w:noProof/>
        </w:rPr>
      </w:pPr>
      <w:r w:rsidRPr="008468E5">
        <w:rPr>
          <w:rFonts w:asciiTheme="minorHAnsi" w:hAnsiTheme="minorHAnsi"/>
          <w:noProof/>
        </w:rPr>
        <w:t xml:space="preserve">Como se mencionó </w:t>
      </w:r>
      <w:r w:rsidR="002B0CA2" w:rsidRPr="008468E5">
        <w:rPr>
          <w:rFonts w:asciiTheme="minorHAnsi" w:hAnsiTheme="minorHAnsi"/>
          <w:noProof/>
        </w:rPr>
        <w:t>en el reactivo anterior s</w:t>
      </w:r>
      <w:r w:rsidR="00F648A4">
        <w:rPr>
          <w:rFonts w:asciiTheme="minorHAnsi" w:hAnsiTheme="minorHAnsi"/>
          <w:noProof/>
        </w:rPr>
        <w:t>í</w:t>
      </w:r>
      <w:r w:rsidR="002B0CA2" w:rsidRPr="008468E5">
        <w:rPr>
          <w:rFonts w:asciiTheme="minorHAnsi" w:hAnsiTheme="minorHAnsi"/>
          <w:noProof/>
        </w:rPr>
        <w:t xml:space="preserve"> existe una difinición entre población potencial y población objetivo. Sin embargo, esta definición, y por ende distinción, no resulta consiste en todos los documentos del </w:t>
      </w:r>
      <w:r w:rsidR="00591F64">
        <w:rPr>
          <w:rFonts w:asciiTheme="minorHAnsi" w:hAnsiTheme="minorHAnsi"/>
          <w:noProof/>
        </w:rPr>
        <w:t>Programa</w:t>
      </w:r>
      <w:r w:rsidR="002B0CA2" w:rsidRPr="008468E5">
        <w:rPr>
          <w:rFonts w:asciiTheme="minorHAnsi" w:hAnsiTheme="minorHAnsi"/>
          <w:noProof/>
        </w:rPr>
        <w:t xml:space="preserve">. Esto conlleva, en muchos de los casos, a que la población potencial sea mencionada como población objetivo o viceversa. </w:t>
      </w:r>
    </w:p>
    <w:p w14:paraId="5F42F0A2" w14:textId="27979207" w:rsidR="002B0CA2" w:rsidRPr="008468E5" w:rsidRDefault="002B0CA2" w:rsidP="003D38E3">
      <w:pPr>
        <w:jc w:val="both"/>
        <w:rPr>
          <w:rFonts w:asciiTheme="minorHAnsi" w:hAnsiTheme="minorHAnsi"/>
          <w:noProof/>
        </w:rPr>
      </w:pPr>
    </w:p>
    <w:p w14:paraId="7CC9D135" w14:textId="37CF1778" w:rsidR="006308A7" w:rsidRPr="008468E5" w:rsidRDefault="006308A7" w:rsidP="003D38E3">
      <w:pPr>
        <w:jc w:val="both"/>
        <w:rPr>
          <w:rFonts w:asciiTheme="minorHAnsi" w:hAnsiTheme="minorHAnsi"/>
          <w:noProof/>
        </w:rPr>
      </w:pPr>
      <w:r w:rsidRPr="008468E5">
        <w:rPr>
          <w:rFonts w:asciiTheme="minorHAnsi" w:hAnsiTheme="minorHAnsi"/>
          <w:noProof/>
        </w:rPr>
        <w:t>No obstante, dentro de la documentación otorgada por la dependencia se encuentra el documento “Estrategia de Promoción y Afiliación”</w:t>
      </w:r>
      <w:r w:rsidR="00AB00F5" w:rsidRPr="008468E5">
        <w:rPr>
          <w:rFonts w:asciiTheme="minorHAnsi" w:hAnsiTheme="minorHAnsi"/>
          <w:noProof/>
        </w:rPr>
        <w:t>, el cual contiene la estrategia de cobertura documentada para atender a la población objetivo. Cabe mencionar que</w:t>
      </w:r>
      <w:r w:rsidR="004420A0" w:rsidRPr="008468E5">
        <w:rPr>
          <w:rFonts w:asciiTheme="minorHAnsi" w:hAnsiTheme="minorHAnsi"/>
          <w:noProof/>
        </w:rPr>
        <w:t xml:space="preserve"> </w:t>
      </w:r>
      <w:r w:rsidR="00AB00F5" w:rsidRPr="008468E5">
        <w:rPr>
          <w:rFonts w:asciiTheme="minorHAnsi" w:hAnsiTheme="minorHAnsi"/>
          <w:noProof/>
        </w:rPr>
        <w:t xml:space="preserve">dicho documento </w:t>
      </w:r>
      <w:r w:rsidRPr="008468E5">
        <w:rPr>
          <w:rFonts w:asciiTheme="minorHAnsi" w:hAnsiTheme="minorHAnsi"/>
          <w:noProof/>
        </w:rPr>
        <w:t>incluye la definición de la población tanto potencial como objetivo. De igual manera,</w:t>
      </w:r>
      <w:r w:rsidR="00AB00F5" w:rsidRPr="008468E5">
        <w:rPr>
          <w:rFonts w:asciiTheme="minorHAnsi" w:hAnsiTheme="minorHAnsi"/>
          <w:noProof/>
        </w:rPr>
        <w:t xml:space="preserve"> se especifican las metas de cobertura anual y los resultados obtenidos, además de contar con evidencia de la implementación de dicha estrategia.</w:t>
      </w:r>
    </w:p>
    <w:p w14:paraId="023C7CF3" w14:textId="65921A04" w:rsidR="00AB00F5" w:rsidRPr="008468E5" w:rsidRDefault="00AB00F5" w:rsidP="003D38E3">
      <w:pPr>
        <w:jc w:val="both"/>
        <w:rPr>
          <w:rFonts w:asciiTheme="minorHAnsi" w:hAnsiTheme="minorHAnsi"/>
          <w:noProof/>
        </w:rPr>
      </w:pPr>
    </w:p>
    <w:p w14:paraId="31449305" w14:textId="091F0E1C" w:rsidR="00A00C97" w:rsidRPr="008468E5" w:rsidRDefault="00AB00F5" w:rsidP="00434C34">
      <w:pPr>
        <w:jc w:val="both"/>
        <w:rPr>
          <w:rFonts w:asciiTheme="minorHAnsi" w:hAnsiTheme="minorHAnsi"/>
          <w:noProof/>
        </w:rPr>
      </w:pPr>
      <w:r w:rsidRPr="008468E5">
        <w:rPr>
          <w:rFonts w:asciiTheme="minorHAnsi" w:hAnsiTheme="minorHAnsi"/>
          <w:noProof/>
        </w:rPr>
        <w:t xml:space="preserve">Las metas mencionadas previamente mencionadas son congruentes con las que se encuentran expuestas en el portal del REPSSY, especificamente en la presentación y seguimiento de los indicadores del </w:t>
      </w:r>
      <w:r w:rsidR="00591F64">
        <w:rPr>
          <w:rFonts w:asciiTheme="minorHAnsi" w:hAnsiTheme="minorHAnsi"/>
          <w:noProof/>
        </w:rPr>
        <w:t>Programa</w:t>
      </w:r>
      <w:r w:rsidR="00C95D30" w:rsidRPr="008468E5">
        <w:rPr>
          <w:rFonts w:asciiTheme="minorHAnsi" w:hAnsiTheme="minorHAnsi"/>
          <w:noProof/>
        </w:rPr>
        <w:t xml:space="preserve">. Por ello, </w:t>
      </w:r>
      <w:r w:rsidR="00434C34" w:rsidRPr="008468E5">
        <w:rPr>
          <w:rFonts w:asciiTheme="minorHAnsi" w:hAnsiTheme="minorHAnsi"/>
          <w:noProof/>
        </w:rPr>
        <w:t xml:space="preserve">la estrategia de cobertura documentada es congruente con el diseño y diagnóstico del </w:t>
      </w:r>
      <w:r w:rsidR="00591F64">
        <w:rPr>
          <w:rFonts w:asciiTheme="minorHAnsi" w:hAnsiTheme="minorHAnsi"/>
          <w:noProof/>
        </w:rPr>
        <w:t>Programa</w:t>
      </w:r>
      <w:r w:rsidR="00434C34" w:rsidRPr="008468E5">
        <w:rPr>
          <w:rFonts w:asciiTheme="minorHAnsi" w:hAnsiTheme="minorHAnsi"/>
          <w:noProof/>
        </w:rPr>
        <w:t>, ya que se encuentra focalizada a la problemática en cuestión. Por último, no se puede decir que la estrategía abarca un horizonte de largo plazo, ya que de acuerdo a los TdR,  una visión de largo plazo contempla un plazo que trascienda la administración estatal evaluada.</w:t>
      </w:r>
      <w:r w:rsidR="000406D5" w:rsidRPr="008468E5">
        <w:rPr>
          <w:rFonts w:asciiTheme="minorHAnsi" w:hAnsiTheme="minorHAnsi"/>
          <w:noProof/>
        </w:rPr>
        <w:t xml:space="preserve"> </w:t>
      </w:r>
    </w:p>
    <w:p w14:paraId="6BC43165" w14:textId="77777777" w:rsidR="00A00C97" w:rsidRPr="008468E5" w:rsidRDefault="00A00C97" w:rsidP="00434C34">
      <w:pPr>
        <w:jc w:val="both"/>
        <w:rPr>
          <w:rFonts w:asciiTheme="minorHAnsi" w:hAnsiTheme="minorHAnsi"/>
          <w:noProof/>
        </w:rPr>
      </w:pPr>
    </w:p>
    <w:p w14:paraId="70ABA8C6" w14:textId="78C5BA94" w:rsidR="008661AB" w:rsidRPr="008468E5" w:rsidRDefault="00A00C97" w:rsidP="00434C34">
      <w:pPr>
        <w:jc w:val="both"/>
        <w:rPr>
          <w:rFonts w:asciiTheme="minorHAnsi" w:hAnsiTheme="minorHAnsi"/>
          <w:noProof/>
        </w:rPr>
      </w:pPr>
      <w:r w:rsidRPr="008468E5">
        <w:rPr>
          <w:rFonts w:asciiTheme="minorHAnsi" w:hAnsiTheme="minorHAnsi"/>
          <w:b/>
          <w:noProof/>
        </w:rPr>
        <w:t>Recomendación</w:t>
      </w:r>
      <w:r w:rsidRPr="008468E5">
        <w:rPr>
          <w:rFonts w:asciiTheme="minorHAnsi" w:hAnsiTheme="minorHAnsi"/>
          <w:noProof/>
        </w:rPr>
        <w:t xml:space="preserve">: </w:t>
      </w:r>
      <w:r w:rsidR="000406D5" w:rsidRPr="008468E5">
        <w:rPr>
          <w:rFonts w:asciiTheme="minorHAnsi" w:hAnsiTheme="minorHAnsi"/>
          <w:noProof/>
        </w:rPr>
        <w:t>incluir</w:t>
      </w:r>
      <w:r w:rsidR="008661AB" w:rsidRPr="008468E5">
        <w:rPr>
          <w:rFonts w:asciiTheme="minorHAnsi" w:hAnsiTheme="minorHAnsi"/>
          <w:noProof/>
        </w:rPr>
        <w:t xml:space="preserve"> a </w:t>
      </w:r>
      <w:r w:rsidR="000406D5" w:rsidRPr="008468E5">
        <w:rPr>
          <w:rFonts w:asciiTheme="minorHAnsi" w:hAnsiTheme="minorHAnsi"/>
          <w:noProof/>
        </w:rPr>
        <w:t>la</w:t>
      </w:r>
      <w:r w:rsidR="008661AB" w:rsidRPr="008468E5">
        <w:rPr>
          <w:rFonts w:asciiTheme="minorHAnsi" w:hAnsiTheme="minorHAnsi"/>
          <w:noProof/>
        </w:rPr>
        <w:t xml:space="preserve"> estrategia de</w:t>
      </w:r>
      <w:r w:rsidR="000406D5" w:rsidRPr="008468E5">
        <w:rPr>
          <w:rFonts w:asciiTheme="minorHAnsi" w:hAnsiTheme="minorHAnsi"/>
          <w:noProof/>
        </w:rPr>
        <w:t xml:space="preserve"> cobertura</w:t>
      </w:r>
      <w:r w:rsidR="008661AB" w:rsidRPr="008468E5">
        <w:rPr>
          <w:rFonts w:asciiTheme="minorHAnsi" w:hAnsiTheme="minorHAnsi"/>
          <w:noProof/>
        </w:rPr>
        <w:t>, abarcar un horizonte de</w:t>
      </w:r>
      <w:r w:rsidR="000406D5" w:rsidRPr="008468E5">
        <w:rPr>
          <w:rFonts w:asciiTheme="minorHAnsi" w:hAnsiTheme="minorHAnsi"/>
          <w:noProof/>
        </w:rPr>
        <w:t xml:space="preserve"> mediano y largo plazo</w:t>
      </w:r>
      <w:r w:rsidR="008661AB" w:rsidRPr="008468E5">
        <w:rPr>
          <w:rFonts w:asciiTheme="minorHAnsi" w:hAnsiTheme="minorHAnsi"/>
          <w:noProof/>
        </w:rPr>
        <w:t>, así como las áreas de oportunidad que identificadas</w:t>
      </w:r>
      <w:r w:rsidRPr="008468E5">
        <w:rPr>
          <w:rFonts w:asciiTheme="minorHAnsi" w:hAnsiTheme="minorHAnsi"/>
          <w:noProof/>
        </w:rPr>
        <w:t>; es</w:t>
      </w:r>
      <w:r w:rsidR="008661AB" w:rsidRPr="008468E5">
        <w:rPr>
          <w:rFonts w:asciiTheme="minorHAnsi" w:hAnsiTheme="minorHAnsi"/>
          <w:noProof/>
        </w:rPr>
        <w:t xml:space="preserve">to con el propósito de garantizar la  continuidad del </w:t>
      </w:r>
      <w:r w:rsidR="00591F64">
        <w:rPr>
          <w:rFonts w:asciiTheme="minorHAnsi" w:hAnsiTheme="minorHAnsi"/>
          <w:noProof/>
        </w:rPr>
        <w:t>Programa</w:t>
      </w:r>
      <w:r w:rsidR="008661AB" w:rsidRPr="008468E5">
        <w:rPr>
          <w:rFonts w:asciiTheme="minorHAnsi" w:hAnsiTheme="minorHAnsi"/>
          <w:noProof/>
        </w:rPr>
        <w:t xml:space="preserve"> más allá del cumplimiento de las metas anuales.</w:t>
      </w:r>
    </w:p>
    <w:p w14:paraId="73B27627" w14:textId="3431331A" w:rsidR="008661AB" w:rsidRPr="008468E5" w:rsidRDefault="008661AB" w:rsidP="008661AB">
      <w:pPr>
        <w:rPr>
          <w:rFonts w:asciiTheme="minorHAnsi" w:hAnsiTheme="minorHAnsi"/>
          <w:noProof/>
        </w:rPr>
      </w:pPr>
      <w:r w:rsidRPr="008468E5">
        <w:rPr>
          <w:rFonts w:asciiTheme="minorHAnsi" w:hAnsiTheme="minorHAnsi"/>
          <w:noProof/>
        </w:rPr>
        <w:br w:type="page"/>
      </w:r>
    </w:p>
    <w:tbl>
      <w:tblPr>
        <w:tblStyle w:val="Tablaconcuadrcula"/>
        <w:tblW w:w="0" w:type="auto"/>
        <w:tblLook w:val="04A0" w:firstRow="1" w:lastRow="0" w:firstColumn="1" w:lastColumn="0" w:noHBand="0" w:noVBand="1"/>
      </w:tblPr>
      <w:tblGrid>
        <w:gridCol w:w="8828"/>
      </w:tblGrid>
      <w:tr w:rsidR="003B6D4C" w:rsidRPr="008468E5" w14:paraId="2321C145" w14:textId="77777777" w:rsidTr="003B6D4C">
        <w:tc>
          <w:tcPr>
            <w:tcW w:w="8828" w:type="dxa"/>
            <w:shd w:val="clear" w:color="auto" w:fill="375622"/>
          </w:tcPr>
          <w:p w14:paraId="0129294B" w14:textId="7556928C" w:rsidR="003B6D4C" w:rsidRPr="008468E5" w:rsidRDefault="003B6D4C" w:rsidP="003B6D4C">
            <w:pPr>
              <w:jc w:val="both"/>
              <w:rPr>
                <w:rFonts w:asciiTheme="minorHAnsi" w:hAnsiTheme="minorHAnsi"/>
                <w:noProof/>
              </w:rPr>
            </w:pPr>
            <w:r w:rsidRPr="008468E5">
              <w:rPr>
                <w:rFonts w:asciiTheme="minorHAnsi" w:hAnsiTheme="minorHAnsi"/>
                <w:noProof/>
                <w:color w:val="FFFFFF" w:themeColor="background1"/>
              </w:rPr>
              <w:lastRenderedPageBreak/>
              <w:t>PREGUNTA 8</w:t>
            </w:r>
          </w:p>
        </w:tc>
      </w:tr>
      <w:tr w:rsidR="003B6D4C" w:rsidRPr="008468E5" w14:paraId="038E4830" w14:textId="77777777" w:rsidTr="003B6D4C">
        <w:tc>
          <w:tcPr>
            <w:tcW w:w="8828" w:type="dxa"/>
          </w:tcPr>
          <w:p w14:paraId="477235FF" w14:textId="44B3CDC5" w:rsidR="001550C3" w:rsidRPr="008468E5" w:rsidRDefault="003B6D4C" w:rsidP="00320F26">
            <w:pPr>
              <w:pStyle w:val="NormalWeb"/>
              <w:jc w:val="both"/>
              <w:rPr>
                <w:rFonts w:asciiTheme="minorHAnsi" w:hAnsiTheme="minorHAnsi"/>
                <w:noProof/>
              </w:rPr>
            </w:pPr>
            <w:r w:rsidRPr="008468E5">
              <w:rPr>
                <w:rFonts w:asciiTheme="minorHAnsi" w:hAnsiTheme="minorHAnsi"/>
                <w:noProof/>
              </w:rPr>
              <w:t xml:space="preserve">¿El </w:t>
            </w:r>
            <w:r w:rsidR="00591F64">
              <w:rPr>
                <w:rFonts w:asciiTheme="minorHAnsi" w:hAnsiTheme="minorHAnsi"/>
                <w:noProof/>
              </w:rPr>
              <w:t>Programa</w:t>
            </w:r>
            <w:r w:rsidRPr="008468E5">
              <w:rPr>
                <w:rFonts w:asciiTheme="minorHAnsi" w:hAnsiTheme="minorHAnsi"/>
                <w:noProof/>
              </w:rPr>
              <w:t xml:space="preserve"> cuenta con información sistematizada que permite conocer la demanda total de apoyos y las características de los solicitantes? (socioeconómica en el caso de personas físicas y específica en el caso de personas morales) </w:t>
            </w:r>
          </w:p>
        </w:tc>
      </w:tr>
    </w:tbl>
    <w:p w14:paraId="68B9D728" w14:textId="613D2B62" w:rsidR="003B6D4C" w:rsidRPr="008468E5" w:rsidRDefault="003B6D4C" w:rsidP="00320F26">
      <w:pPr>
        <w:jc w:val="both"/>
        <w:rPr>
          <w:rFonts w:asciiTheme="minorHAnsi" w:hAnsiTheme="minorHAnsi"/>
          <w:noProof/>
        </w:rPr>
      </w:pPr>
    </w:p>
    <w:tbl>
      <w:tblPr>
        <w:tblStyle w:val="Tablaconcuadrcula"/>
        <w:tblW w:w="0" w:type="auto"/>
        <w:tblLook w:val="04A0" w:firstRow="1" w:lastRow="0" w:firstColumn="1" w:lastColumn="0" w:noHBand="0" w:noVBand="1"/>
      </w:tblPr>
      <w:tblGrid>
        <w:gridCol w:w="988"/>
        <w:gridCol w:w="7840"/>
      </w:tblGrid>
      <w:tr w:rsidR="001550C3" w:rsidRPr="008468E5" w14:paraId="3E3A8350" w14:textId="77777777" w:rsidTr="00B11C96">
        <w:tc>
          <w:tcPr>
            <w:tcW w:w="988" w:type="dxa"/>
            <w:shd w:val="clear" w:color="auto" w:fill="375622"/>
          </w:tcPr>
          <w:p w14:paraId="0C5D7F99" w14:textId="77777777" w:rsidR="001550C3" w:rsidRPr="008468E5" w:rsidRDefault="001550C3" w:rsidP="00B11C96">
            <w:pPr>
              <w:jc w:val="center"/>
              <w:rPr>
                <w:rFonts w:asciiTheme="minorHAnsi" w:hAnsiTheme="minorHAnsi"/>
                <w:noProof/>
                <w:color w:val="FFFFFF" w:themeColor="background1"/>
              </w:rPr>
            </w:pPr>
            <w:r w:rsidRPr="008468E5">
              <w:rPr>
                <w:rFonts w:asciiTheme="minorHAnsi" w:hAnsiTheme="minorHAnsi"/>
                <w:noProof/>
                <w:color w:val="FFFFFF" w:themeColor="background1"/>
              </w:rPr>
              <w:t>NIVEL</w:t>
            </w:r>
          </w:p>
        </w:tc>
        <w:tc>
          <w:tcPr>
            <w:tcW w:w="7840" w:type="dxa"/>
            <w:shd w:val="clear" w:color="auto" w:fill="375622"/>
          </w:tcPr>
          <w:p w14:paraId="79F4C51B" w14:textId="77777777" w:rsidR="001550C3" w:rsidRPr="008468E5" w:rsidRDefault="001550C3" w:rsidP="00B11C96">
            <w:pPr>
              <w:jc w:val="center"/>
              <w:rPr>
                <w:rFonts w:asciiTheme="minorHAnsi" w:hAnsiTheme="minorHAnsi"/>
                <w:noProof/>
                <w:color w:val="FFFFFF" w:themeColor="background1"/>
              </w:rPr>
            </w:pPr>
            <w:r w:rsidRPr="008468E5">
              <w:rPr>
                <w:rFonts w:asciiTheme="minorHAnsi" w:hAnsiTheme="minorHAnsi"/>
                <w:noProof/>
                <w:color w:val="FFFFFF" w:themeColor="background1"/>
              </w:rPr>
              <w:t>CRITERIOS</w:t>
            </w:r>
          </w:p>
        </w:tc>
      </w:tr>
      <w:tr w:rsidR="001550C3" w:rsidRPr="008468E5" w14:paraId="7A362F1B" w14:textId="77777777" w:rsidTr="00B11C96">
        <w:trPr>
          <w:trHeight w:val="583"/>
        </w:trPr>
        <w:tc>
          <w:tcPr>
            <w:tcW w:w="988" w:type="dxa"/>
          </w:tcPr>
          <w:p w14:paraId="65CC5A1E" w14:textId="77777777" w:rsidR="001550C3" w:rsidRPr="008468E5" w:rsidRDefault="001550C3" w:rsidP="00B11C96">
            <w:pPr>
              <w:jc w:val="center"/>
              <w:rPr>
                <w:rFonts w:asciiTheme="minorHAnsi" w:hAnsiTheme="minorHAnsi" w:cstheme="minorHAnsi"/>
                <w:noProof/>
                <w:sz w:val="20"/>
                <w:szCs w:val="20"/>
              </w:rPr>
            </w:pPr>
            <w:r w:rsidRPr="008468E5">
              <w:rPr>
                <w:rFonts w:asciiTheme="minorHAnsi" w:hAnsiTheme="minorHAnsi" w:cstheme="minorHAnsi"/>
                <w:noProof/>
                <w:sz w:val="20"/>
                <w:szCs w:val="20"/>
              </w:rPr>
              <w:t>1</w:t>
            </w:r>
          </w:p>
        </w:tc>
        <w:tc>
          <w:tcPr>
            <w:tcW w:w="7840" w:type="dxa"/>
          </w:tcPr>
          <w:p w14:paraId="6BAA2ABB" w14:textId="66118019" w:rsidR="001550C3" w:rsidRPr="008468E5" w:rsidRDefault="001550C3" w:rsidP="00194179">
            <w:pPr>
              <w:pStyle w:val="NormalWeb"/>
              <w:numPr>
                <w:ilvl w:val="0"/>
                <w:numId w:val="44"/>
              </w:numPr>
              <w:rPr>
                <w:rFonts w:asciiTheme="minorHAnsi" w:hAnsiTheme="minorHAnsi" w:cstheme="minorHAnsi"/>
                <w:sz w:val="20"/>
                <w:szCs w:val="20"/>
              </w:rPr>
            </w:pPr>
            <w:r w:rsidRPr="008468E5">
              <w:rPr>
                <w:rFonts w:asciiTheme="minorHAnsi" w:hAnsiTheme="minorHAnsi" w:cstheme="minorHAnsi"/>
                <w:sz w:val="20"/>
                <w:szCs w:val="20"/>
              </w:rPr>
              <w:t xml:space="preserve">El </w:t>
            </w:r>
            <w:r w:rsidR="00591F64">
              <w:rPr>
                <w:rFonts w:asciiTheme="minorHAnsi" w:hAnsiTheme="minorHAnsi" w:cstheme="minorHAnsi"/>
                <w:sz w:val="20"/>
                <w:szCs w:val="20"/>
              </w:rPr>
              <w:t>Programa</w:t>
            </w:r>
            <w:r w:rsidRPr="008468E5">
              <w:rPr>
                <w:rFonts w:asciiTheme="minorHAnsi" w:hAnsiTheme="minorHAnsi" w:cstheme="minorHAnsi"/>
                <w:sz w:val="20"/>
                <w:szCs w:val="20"/>
              </w:rPr>
              <w:t xml:space="preserve"> cuenta con </w:t>
            </w:r>
            <w:r w:rsidR="00231678" w:rsidRPr="008468E5">
              <w:rPr>
                <w:rFonts w:asciiTheme="minorHAnsi" w:hAnsiTheme="minorHAnsi" w:cstheme="minorHAnsi"/>
                <w:sz w:val="20"/>
                <w:szCs w:val="20"/>
              </w:rPr>
              <w:t>información</w:t>
            </w:r>
            <w:r w:rsidRPr="008468E5">
              <w:rPr>
                <w:rFonts w:asciiTheme="minorHAnsi" w:hAnsiTheme="minorHAnsi" w:cstheme="minorHAnsi"/>
                <w:sz w:val="20"/>
                <w:szCs w:val="20"/>
              </w:rPr>
              <w:t xml:space="preserve"> sistematizada, pero </w:t>
            </w:r>
            <w:r w:rsidR="00231678" w:rsidRPr="008468E5">
              <w:rPr>
                <w:rFonts w:asciiTheme="minorHAnsi" w:hAnsiTheme="minorHAnsi" w:cstheme="minorHAnsi"/>
                <w:sz w:val="20"/>
                <w:szCs w:val="20"/>
              </w:rPr>
              <w:t>esta</w:t>
            </w:r>
            <w:r w:rsidRPr="008468E5">
              <w:rPr>
                <w:rFonts w:asciiTheme="minorHAnsi" w:hAnsiTheme="minorHAnsi" w:cstheme="minorHAnsi"/>
                <w:sz w:val="20"/>
                <w:szCs w:val="20"/>
              </w:rPr>
              <w:t xml:space="preserve"> no permite conocer la demanda total de apoyos ni las </w:t>
            </w:r>
            <w:r w:rsidR="00231678" w:rsidRPr="008468E5">
              <w:rPr>
                <w:rFonts w:asciiTheme="minorHAnsi" w:hAnsiTheme="minorHAnsi" w:cstheme="minorHAnsi"/>
                <w:sz w:val="20"/>
                <w:szCs w:val="20"/>
              </w:rPr>
              <w:t>características</w:t>
            </w:r>
            <w:r w:rsidRPr="008468E5">
              <w:rPr>
                <w:rFonts w:asciiTheme="minorHAnsi" w:hAnsiTheme="minorHAnsi" w:cstheme="minorHAnsi"/>
                <w:sz w:val="20"/>
                <w:szCs w:val="20"/>
              </w:rPr>
              <w:t xml:space="preserve"> de los solicitantes. </w:t>
            </w:r>
          </w:p>
        </w:tc>
      </w:tr>
      <w:tr w:rsidR="001550C3" w:rsidRPr="008468E5" w14:paraId="5B29A252" w14:textId="77777777" w:rsidTr="00B11C96">
        <w:tc>
          <w:tcPr>
            <w:tcW w:w="988" w:type="dxa"/>
          </w:tcPr>
          <w:p w14:paraId="0BBA23A9" w14:textId="77777777" w:rsidR="001550C3" w:rsidRPr="008468E5" w:rsidRDefault="001550C3" w:rsidP="00B11C96">
            <w:pPr>
              <w:jc w:val="center"/>
              <w:rPr>
                <w:rFonts w:asciiTheme="minorHAnsi" w:hAnsiTheme="minorHAnsi" w:cstheme="minorHAnsi"/>
                <w:noProof/>
                <w:sz w:val="20"/>
                <w:szCs w:val="20"/>
              </w:rPr>
            </w:pPr>
            <w:r w:rsidRPr="008468E5">
              <w:rPr>
                <w:rFonts w:asciiTheme="minorHAnsi" w:hAnsiTheme="minorHAnsi" w:cstheme="minorHAnsi"/>
                <w:noProof/>
                <w:sz w:val="20"/>
                <w:szCs w:val="20"/>
              </w:rPr>
              <w:t>2</w:t>
            </w:r>
          </w:p>
        </w:tc>
        <w:tc>
          <w:tcPr>
            <w:tcW w:w="7840" w:type="dxa"/>
          </w:tcPr>
          <w:p w14:paraId="7EF6BFD1" w14:textId="790A249D" w:rsidR="001550C3" w:rsidRPr="008468E5" w:rsidRDefault="001550C3" w:rsidP="00194179">
            <w:pPr>
              <w:pStyle w:val="NormalWeb"/>
              <w:numPr>
                <w:ilvl w:val="0"/>
                <w:numId w:val="44"/>
              </w:numPr>
              <w:rPr>
                <w:rFonts w:asciiTheme="minorHAnsi" w:hAnsiTheme="minorHAnsi" w:cstheme="minorHAnsi"/>
                <w:sz w:val="20"/>
                <w:szCs w:val="20"/>
              </w:rPr>
            </w:pPr>
            <w:r w:rsidRPr="008468E5">
              <w:rPr>
                <w:rFonts w:asciiTheme="minorHAnsi" w:hAnsiTheme="minorHAnsi" w:cstheme="minorHAnsi"/>
                <w:sz w:val="20"/>
                <w:szCs w:val="20"/>
              </w:rPr>
              <w:t xml:space="preserve">El </w:t>
            </w:r>
            <w:r w:rsidR="00591F64">
              <w:rPr>
                <w:rFonts w:asciiTheme="minorHAnsi" w:hAnsiTheme="minorHAnsi" w:cstheme="minorHAnsi"/>
                <w:sz w:val="20"/>
                <w:szCs w:val="20"/>
              </w:rPr>
              <w:t>Programa</w:t>
            </w:r>
            <w:r w:rsidRPr="008468E5">
              <w:rPr>
                <w:rFonts w:asciiTheme="minorHAnsi" w:hAnsiTheme="minorHAnsi" w:cstheme="minorHAnsi"/>
                <w:sz w:val="20"/>
                <w:szCs w:val="20"/>
              </w:rPr>
              <w:t xml:space="preserve"> cuenta con </w:t>
            </w:r>
            <w:r w:rsidR="00231678" w:rsidRPr="008468E5">
              <w:rPr>
                <w:rFonts w:asciiTheme="minorHAnsi" w:hAnsiTheme="minorHAnsi" w:cstheme="minorHAnsi"/>
                <w:sz w:val="20"/>
                <w:szCs w:val="20"/>
              </w:rPr>
              <w:t>información</w:t>
            </w:r>
            <w:r w:rsidRPr="008468E5">
              <w:rPr>
                <w:rFonts w:asciiTheme="minorHAnsi" w:hAnsiTheme="minorHAnsi" w:cstheme="minorHAnsi"/>
                <w:sz w:val="20"/>
                <w:szCs w:val="20"/>
              </w:rPr>
              <w:t xml:space="preserve"> sistematizada que permite conocer la demanda total de apoyos, pero no las </w:t>
            </w:r>
            <w:r w:rsidR="00231678" w:rsidRPr="008468E5">
              <w:rPr>
                <w:rFonts w:asciiTheme="minorHAnsi" w:hAnsiTheme="minorHAnsi" w:cstheme="minorHAnsi"/>
                <w:sz w:val="20"/>
                <w:szCs w:val="20"/>
              </w:rPr>
              <w:t>características</w:t>
            </w:r>
            <w:r w:rsidRPr="008468E5">
              <w:rPr>
                <w:rFonts w:asciiTheme="minorHAnsi" w:hAnsiTheme="minorHAnsi" w:cstheme="minorHAnsi"/>
                <w:sz w:val="20"/>
                <w:szCs w:val="20"/>
              </w:rPr>
              <w:t xml:space="preserve"> de los solicitantes. </w:t>
            </w:r>
          </w:p>
        </w:tc>
      </w:tr>
      <w:tr w:rsidR="001550C3" w:rsidRPr="008468E5" w14:paraId="4DDFEA5A" w14:textId="77777777" w:rsidTr="00B11C96">
        <w:tc>
          <w:tcPr>
            <w:tcW w:w="988" w:type="dxa"/>
          </w:tcPr>
          <w:p w14:paraId="6745051E" w14:textId="77777777" w:rsidR="001550C3" w:rsidRPr="008468E5" w:rsidRDefault="001550C3" w:rsidP="00B11C96">
            <w:pPr>
              <w:jc w:val="center"/>
              <w:rPr>
                <w:rFonts w:asciiTheme="minorHAnsi" w:hAnsiTheme="minorHAnsi" w:cstheme="minorHAnsi"/>
                <w:noProof/>
                <w:sz w:val="20"/>
                <w:szCs w:val="20"/>
              </w:rPr>
            </w:pPr>
            <w:r w:rsidRPr="008468E5">
              <w:rPr>
                <w:rFonts w:asciiTheme="minorHAnsi" w:hAnsiTheme="minorHAnsi" w:cstheme="minorHAnsi"/>
                <w:noProof/>
                <w:sz w:val="20"/>
                <w:szCs w:val="20"/>
              </w:rPr>
              <w:t>3</w:t>
            </w:r>
          </w:p>
        </w:tc>
        <w:tc>
          <w:tcPr>
            <w:tcW w:w="7840" w:type="dxa"/>
          </w:tcPr>
          <w:p w14:paraId="5DE24E3A" w14:textId="45765EE7" w:rsidR="001550C3" w:rsidRPr="008468E5" w:rsidRDefault="001550C3" w:rsidP="00194179">
            <w:pPr>
              <w:pStyle w:val="NormalWeb"/>
              <w:numPr>
                <w:ilvl w:val="0"/>
                <w:numId w:val="44"/>
              </w:numPr>
              <w:rPr>
                <w:rFonts w:asciiTheme="minorHAnsi" w:hAnsiTheme="minorHAnsi" w:cstheme="minorHAnsi"/>
                <w:sz w:val="20"/>
                <w:szCs w:val="20"/>
              </w:rPr>
            </w:pPr>
            <w:r w:rsidRPr="008468E5">
              <w:rPr>
                <w:rFonts w:asciiTheme="minorHAnsi" w:hAnsiTheme="minorHAnsi" w:cstheme="minorHAnsi"/>
                <w:sz w:val="20"/>
                <w:szCs w:val="20"/>
              </w:rPr>
              <w:t xml:space="preserve">El </w:t>
            </w:r>
            <w:r w:rsidR="00591F64">
              <w:rPr>
                <w:rFonts w:asciiTheme="minorHAnsi" w:hAnsiTheme="minorHAnsi" w:cstheme="minorHAnsi"/>
                <w:sz w:val="20"/>
                <w:szCs w:val="20"/>
              </w:rPr>
              <w:t>Programa</w:t>
            </w:r>
            <w:r w:rsidRPr="008468E5">
              <w:rPr>
                <w:rFonts w:asciiTheme="minorHAnsi" w:hAnsiTheme="minorHAnsi" w:cstheme="minorHAnsi"/>
                <w:sz w:val="20"/>
                <w:szCs w:val="20"/>
              </w:rPr>
              <w:t xml:space="preserve"> cuenta con </w:t>
            </w:r>
            <w:r w:rsidR="00231678" w:rsidRPr="008468E5">
              <w:rPr>
                <w:rFonts w:asciiTheme="minorHAnsi" w:hAnsiTheme="minorHAnsi" w:cstheme="minorHAnsi"/>
                <w:sz w:val="20"/>
                <w:szCs w:val="20"/>
              </w:rPr>
              <w:t>información</w:t>
            </w:r>
            <w:r w:rsidRPr="008468E5">
              <w:rPr>
                <w:rFonts w:asciiTheme="minorHAnsi" w:hAnsiTheme="minorHAnsi" w:cstheme="minorHAnsi"/>
                <w:sz w:val="20"/>
                <w:szCs w:val="20"/>
              </w:rPr>
              <w:t xml:space="preserve"> sistematizada que permite conocer la demanda total de apoyos y las </w:t>
            </w:r>
            <w:r w:rsidR="00231678" w:rsidRPr="008468E5">
              <w:rPr>
                <w:rFonts w:asciiTheme="minorHAnsi" w:hAnsiTheme="minorHAnsi" w:cstheme="minorHAnsi"/>
                <w:sz w:val="20"/>
                <w:szCs w:val="20"/>
              </w:rPr>
              <w:t>características</w:t>
            </w:r>
            <w:r w:rsidRPr="008468E5">
              <w:rPr>
                <w:rFonts w:asciiTheme="minorHAnsi" w:hAnsiTheme="minorHAnsi" w:cstheme="minorHAnsi"/>
                <w:sz w:val="20"/>
                <w:szCs w:val="20"/>
              </w:rPr>
              <w:t xml:space="preserve"> de los solicitantes. </w:t>
            </w:r>
          </w:p>
        </w:tc>
      </w:tr>
      <w:tr w:rsidR="001550C3" w:rsidRPr="008468E5" w14:paraId="2EDD21B3" w14:textId="77777777" w:rsidTr="00B11C96">
        <w:tc>
          <w:tcPr>
            <w:tcW w:w="988" w:type="dxa"/>
          </w:tcPr>
          <w:p w14:paraId="222E4C06" w14:textId="77777777" w:rsidR="001550C3" w:rsidRPr="008468E5" w:rsidRDefault="001550C3" w:rsidP="00B11C96">
            <w:pPr>
              <w:jc w:val="center"/>
              <w:rPr>
                <w:rFonts w:asciiTheme="minorHAnsi" w:hAnsiTheme="minorHAnsi" w:cstheme="minorHAnsi"/>
                <w:noProof/>
                <w:sz w:val="20"/>
                <w:szCs w:val="20"/>
              </w:rPr>
            </w:pPr>
            <w:r w:rsidRPr="008468E5">
              <w:rPr>
                <w:rFonts w:asciiTheme="minorHAnsi" w:hAnsiTheme="minorHAnsi" w:cstheme="minorHAnsi"/>
                <w:noProof/>
                <w:sz w:val="20"/>
                <w:szCs w:val="20"/>
              </w:rPr>
              <w:t>4</w:t>
            </w:r>
          </w:p>
        </w:tc>
        <w:tc>
          <w:tcPr>
            <w:tcW w:w="7840" w:type="dxa"/>
          </w:tcPr>
          <w:p w14:paraId="593C9CBD" w14:textId="1825791B" w:rsidR="001550C3" w:rsidRPr="008468E5" w:rsidRDefault="001550C3" w:rsidP="00194179">
            <w:pPr>
              <w:pStyle w:val="NormalWeb"/>
              <w:numPr>
                <w:ilvl w:val="0"/>
                <w:numId w:val="44"/>
              </w:numPr>
              <w:rPr>
                <w:rFonts w:asciiTheme="minorHAnsi" w:hAnsiTheme="minorHAnsi" w:cstheme="minorHAnsi"/>
                <w:sz w:val="20"/>
                <w:szCs w:val="20"/>
              </w:rPr>
            </w:pPr>
            <w:r w:rsidRPr="008468E5">
              <w:rPr>
                <w:rFonts w:asciiTheme="minorHAnsi" w:hAnsiTheme="minorHAnsi" w:cstheme="minorHAnsi"/>
                <w:sz w:val="20"/>
                <w:szCs w:val="20"/>
              </w:rPr>
              <w:t xml:space="preserve">El </w:t>
            </w:r>
            <w:r w:rsidR="00591F64">
              <w:rPr>
                <w:rFonts w:asciiTheme="minorHAnsi" w:hAnsiTheme="minorHAnsi" w:cstheme="minorHAnsi"/>
                <w:sz w:val="20"/>
                <w:szCs w:val="20"/>
              </w:rPr>
              <w:t>Programa</w:t>
            </w:r>
            <w:r w:rsidRPr="008468E5">
              <w:rPr>
                <w:rFonts w:asciiTheme="minorHAnsi" w:hAnsiTheme="minorHAnsi" w:cstheme="minorHAnsi"/>
                <w:sz w:val="20"/>
                <w:szCs w:val="20"/>
              </w:rPr>
              <w:t xml:space="preserve"> cuenta con </w:t>
            </w:r>
            <w:r w:rsidR="00231678" w:rsidRPr="008468E5">
              <w:rPr>
                <w:rFonts w:asciiTheme="minorHAnsi" w:hAnsiTheme="minorHAnsi" w:cstheme="minorHAnsi"/>
                <w:sz w:val="20"/>
                <w:szCs w:val="20"/>
              </w:rPr>
              <w:t>información</w:t>
            </w:r>
            <w:r w:rsidRPr="008468E5">
              <w:rPr>
                <w:rFonts w:asciiTheme="minorHAnsi" w:hAnsiTheme="minorHAnsi" w:cstheme="minorHAnsi"/>
                <w:sz w:val="20"/>
                <w:szCs w:val="20"/>
              </w:rPr>
              <w:t xml:space="preserve"> sistematizada que permite conocer la demanda total de apoyos y las </w:t>
            </w:r>
            <w:r w:rsidR="00231678" w:rsidRPr="008468E5">
              <w:rPr>
                <w:rFonts w:asciiTheme="minorHAnsi" w:hAnsiTheme="minorHAnsi" w:cstheme="minorHAnsi"/>
                <w:sz w:val="20"/>
                <w:szCs w:val="20"/>
              </w:rPr>
              <w:t>características</w:t>
            </w:r>
            <w:r w:rsidRPr="008468E5">
              <w:rPr>
                <w:rFonts w:asciiTheme="minorHAnsi" w:hAnsiTheme="minorHAnsi" w:cstheme="minorHAnsi"/>
                <w:sz w:val="20"/>
                <w:szCs w:val="20"/>
              </w:rPr>
              <w:t xml:space="preserve"> de los solicitantes. </w:t>
            </w:r>
          </w:p>
          <w:p w14:paraId="65274709" w14:textId="30D27027" w:rsidR="001550C3" w:rsidRPr="008468E5" w:rsidRDefault="001550C3" w:rsidP="00194179">
            <w:pPr>
              <w:pStyle w:val="NormalWeb"/>
              <w:numPr>
                <w:ilvl w:val="0"/>
                <w:numId w:val="44"/>
              </w:numPr>
              <w:rPr>
                <w:rFonts w:asciiTheme="minorHAnsi" w:hAnsiTheme="minorHAnsi" w:cstheme="minorHAnsi"/>
                <w:sz w:val="20"/>
                <w:szCs w:val="20"/>
              </w:rPr>
            </w:pPr>
            <w:r w:rsidRPr="008468E5">
              <w:rPr>
                <w:rFonts w:asciiTheme="minorHAnsi" w:hAnsiTheme="minorHAnsi" w:cstheme="minorHAnsi"/>
                <w:sz w:val="20"/>
                <w:szCs w:val="20"/>
              </w:rPr>
              <w:t xml:space="preserve">Existe evidencia de que la </w:t>
            </w:r>
            <w:r w:rsidR="00231678" w:rsidRPr="008468E5">
              <w:rPr>
                <w:rFonts w:asciiTheme="minorHAnsi" w:hAnsiTheme="minorHAnsi" w:cstheme="minorHAnsi"/>
                <w:sz w:val="20"/>
                <w:szCs w:val="20"/>
              </w:rPr>
              <w:t>información</w:t>
            </w:r>
            <w:r w:rsidRPr="008468E5">
              <w:rPr>
                <w:rFonts w:asciiTheme="minorHAnsi" w:hAnsiTheme="minorHAnsi" w:cstheme="minorHAnsi"/>
                <w:sz w:val="20"/>
                <w:szCs w:val="20"/>
              </w:rPr>
              <w:t xml:space="preserve"> sistematizada es </w:t>
            </w:r>
            <w:r w:rsidR="00231678" w:rsidRPr="008468E5">
              <w:rPr>
                <w:rFonts w:asciiTheme="minorHAnsi" w:hAnsiTheme="minorHAnsi" w:cstheme="minorHAnsi"/>
                <w:sz w:val="20"/>
                <w:szCs w:val="20"/>
              </w:rPr>
              <w:t>válida</w:t>
            </w:r>
            <w:r w:rsidRPr="008468E5">
              <w:rPr>
                <w:rFonts w:asciiTheme="minorHAnsi" w:hAnsiTheme="minorHAnsi" w:cstheme="minorHAnsi"/>
                <w:sz w:val="20"/>
                <w:szCs w:val="20"/>
              </w:rPr>
              <w:t xml:space="preserve">, es decir, se utiliza como fuente de </w:t>
            </w:r>
            <w:r w:rsidR="00231678" w:rsidRPr="008468E5">
              <w:rPr>
                <w:rFonts w:asciiTheme="minorHAnsi" w:hAnsiTheme="minorHAnsi" w:cstheme="minorHAnsi"/>
                <w:sz w:val="20"/>
                <w:szCs w:val="20"/>
              </w:rPr>
              <w:t>información</w:t>
            </w:r>
            <w:r w:rsidRPr="008468E5">
              <w:rPr>
                <w:rFonts w:asciiTheme="minorHAnsi" w:hAnsiTheme="minorHAnsi" w:cstheme="minorHAnsi"/>
                <w:sz w:val="20"/>
                <w:szCs w:val="20"/>
              </w:rPr>
              <w:t xml:space="preserve"> </w:t>
            </w:r>
            <w:r w:rsidR="00231678" w:rsidRPr="008468E5">
              <w:rPr>
                <w:rFonts w:asciiTheme="minorHAnsi" w:hAnsiTheme="minorHAnsi" w:cstheme="minorHAnsi"/>
                <w:sz w:val="20"/>
                <w:szCs w:val="20"/>
              </w:rPr>
              <w:t>única</w:t>
            </w:r>
            <w:r w:rsidRPr="008468E5">
              <w:rPr>
                <w:rFonts w:asciiTheme="minorHAnsi" w:hAnsiTheme="minorHAnsi" w:cstheme="minorHAnsi"/>
                <w:sz w:val="20"/>
                <w:szCs w:val="20"/>
              </w:rPr>
              <w:t xml:space="preserve"> de la demanda total de apoyos. </w:t>
            </w:r>
          </w:p>
        </w:tc>
      </w:tr>
    </w:tbl>
    <w:p w14:paraId="380E0188" w14:textId="7499A969" w:rsidR="001550C3" w:rsidRPr="008468E5" w:rsidRDefault="001550C3" w:rsidP="00320F26">
      <w:pPr>
        <w:jc w:val="both"/>
        <w:rPr>
          <w:rFonts w:asciiTheme="minorHAnsi" w:hAnsiTheme="minorHAnsi"/>
          <w:noProof/>
        </w:rPr>
      </w:pPr>
    </w:p>
    <w:tbl>
      <w:tblPr>
        <w:tblStyle w:val="Tablaconcuadrcula"/>
        <w:tblW w:w="0" w:type="auto"/>
        <w:tblLook w:val="04A0" w:firstRow="1" w:lastRow="0" w:firstColumn="1" w:lastColumn="0" w:noHBand="0" w:noVBand="1"/>
      </w:tblPr>
      <w:tblGrid>
        <w:gridCol w:w="3560"/>
        <w:gridCol w:w="1417"/>
        <w:gridCol w:w="3851"/>
      </w:tblGrid>
      <w:tr w:rsidR="00231678" w:rsidRPr="008468E5" w14:paraId="3A50052E" w14:textId="77777777" w:rsidTr="00686CC3">
        <w:tc>
          <w:tcPr>
            <w:tcW w:w="3539" w:type="dxa"/>
            <w:shd w:val="clear" w:color="auto" w:fill="375622"/>
            <w:vAlign w:val="center"/>
          </w:tcPr>
          <w:p w14:paraId="447B572A" w14:textId="77777777" w:rsidR="00231678" w:rsidRPr="008468E5" w:rsidRDefault="00231678" w:rsidP="00686CC3">
            <w:pPr>
              <w:jc w:val="center"/>
              <w:rPr>
                <w:rFonts w:asciiTheme="minorHAnsi" w:hAnsiTheme="minorHAnsi"/>
                <w:noProof/>
                <w:color w:val="FFFFFF" w:themeColor="background1"/>
              </w:rPr>
            </w:pPr>
            <w:r w:rsidRPr="008468E5">
              <w:rPr>
                <w:rFonts w:asciiTheme="minorHAnsi" w:hAnsiTheme="minorHAnsi"/>
                <w:noProof/>
                <w:color w:val="FFFFFF" w:themeColor="background1"/>
              </w:rPr>
              <w:t>PORCENTAJE DE CUMPLIMIENTO</w:t>
            </w:r>
          </w:p>
        </w:tc>
        <w:tc>
          <w:tcPr>
            <w:tcW w:w="1418" w:type="dxa"/>
            <w:shd w:val="clear" w:color="auto" w:fill="375622"/>
            <w:vAlign w:val="center"/>
          </w:tcPr>
          <w:p w14:paraId="4ACBC9E9" w14:textId="77777777" w:rsidR="00231678" w:rsidRPr="008468E5" w:rsidRDefault="00231678" w:rsidP="00686CC3">
            <w:pPr>
              <w:jc w:val="center"/>
              <w:rPr>
                <w:rFonts w:asciiTheme="minorHAnsi" w:hAnsiTheme="minorHAnsi"/>
                <w:noProof/>
                <w:color w:val="FFFFFF" w:themeColor="background1"/>
              </w:rPr>
            </w:pPr>
            <w:r w:rsidRPr="008468E5">
              <w:rPr>
                <w:rFonts w:asciiTheme="minorHAnsi" w:hAnsiTheme="minorHAnsi"/>
                <w:noProof/>
                <w:color w:val="FFFFFF" w:themeColor="background1"/>
              </w:rPr>
              <w:t>RESPUESTA</w:t>
            </w:r>
          </w:p>
        </w:tc>
        <w:tc>
          <w:tcPr>
            <w:tcW w:w="3871" w:type="dxa"/>
          </w:tcPr>
          <w:p w14:paraId="070DDFD1" w14:textId="77777777" w:rsidR="00231678" w:rsidRPr="008468E5" w:rsidRDefault="00231678" w:rsidP="00686CC3">
            <w:pPr>
              <w:jc w:val="center"/>
              <w:rPr>
                <w:rFonts w:asciiTheme="minorHAnsi" w:hAnsiTheme="minorHAnsi"/>
                <w:noProof/>
                <w:sz w:val="20"/>
                <w:szCs w:val="20"/>
              </w:rPr>
            </w:pPr>
            <w:r w:rsidRPr="008468E5">
              <w:rPr>
                <w:rFonts w:asciiTheme="minorHAnsi" w:hAnsiTheme="minorHAnsi"/>
                <w:noProof/>
                <w:sz w:val="20"/>
                <w:szCs w:val="20"/>
              </w:rPr>
              <w:t>Cumple</w:t>
            </w:r>
          </w:p>
        </w:tc>
      </w:tr>
      <w:tr w:rsidR="00231678" w:rsidRPr="008468E5" w14:paraId="3A686EFF" w14:textId="77777777" w:rsidTr="00686CC3">
        <w:tblPrEx>
          <w:tblCellMar>
            <w:left w:w="70" w:type="dxa"/>
            <w:right w:w="70" w:type="dxa"/>
          </w:tblCellMar>
        </w:tblPrEx>
        <w:trPr>
          <w:trHeight w:val="283"/>
        </w:trPr>
        <w:tc>
          <w:tcPr>
            <w:tcW w:w="3539" w:type="dxa"/>
            <w:vMerge w:val="restart"/>
            <w:shd w:val="clear" w:color="auto" w:fill="auto"/>
          </w:tcPr>
          <w:p w14:paraId="2AE38EA7" w14:textId="77777777" w:rsidR="00231678" w:rsidRPr="008468E5" w:rsidRDefault="00231678" w:rsidP="00686CC3">
            <w:pPr>
              <w:jc w:val="both"/>
              <w:rPr>
                <w:rFonts w:asciiTheme="minorHAnsi" w:hAnsiTheme="minorHAnsi"/>
                <w:noProof/>
                <w:color w:val="FFFFFF" w:themeColor="background1"/>
              </w:rPr>
            </w:pPr>
            <w:r w:rsidRPr="008468E5">
              <w:rPr>
                <w:noProof/>
              </w:rPr>
              <w:drawing>
                <wp:inline distT="0" distB="0" distL="0" distR="0" wp14:anchorId="07578183" wp14:editId="77ED345E">
                  <wp:extent cx="2162791" cy="1800000"/>
                  <wp:effectExtent l="0" t="0" r="9525" b="10160"/>
                  <wp:docPr id="38" name="Gráfico 38">
                    <a:extLst xmlns:a="http://schemas.openxmlformats.org/drawingml/2006/main">
                      <a:ext uri="{FF2B5EF4-FFF2-40B4-BE49-F238E27FC236}">
                        <a16:creationId xmlns:a16="http://schemas.microsoft.com/office/drawing/2014/main" id="{565C01A4-C151-49F9-A370-B7A231E0312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tc>
        <w:tc>
          <w:tcPr>
            <w:tcW w:w="1418" w:type="dxa"/>
            <w:shd w:val="clear" w:color="auto" w:fill="375622"/>
            <w:vAlign w:val="center"/>
          </w:tcPr>
          <w:p w14:paraId="76E46772" w14:textId="77777777" w:rsidR="00231678" w:rsidRPr="008468E5" w:rsidRDefault="00231678" w:rsidP="00686CC3">
            <w:pPr>
              <w:jc w:val="center"/>
              <w:rPr>
                <w:rFonts w:asciiTheme="minorHAnsi" w:hAnsiTheme="minorHAnsi"/>
                <w:noProof/>
                <w:color w:val="FFFFFF" w:themeColor="background1"/>
              </w:rPr>
            </w:pPr>
            <w:r w:rsidRPr="008468E5">
              <w:rPr>
                <w:rFonts w:asciiTheme="minorHAnsi" w:hAnsiTheme="minorHAnsi"/>
                <w:noProof/>
                <w:color w:val="FFFFFF" w:themeColor="background1"/>
              </w:rPr>
              <w:t>NIVEL</w:t>
            </w:r>
          </w:p>
        </w:tc>
        <w:tc>
          <w:tcPr>
            <w:tcW w:w="3871" w:type="dxa"/>
          </w:tcPr>
          <w:p w14:paraId="336164E5" w14:textId="77777777" w:rsidR="00231678" w:rsidRPr="008468E5" w:rsidRDefault="00231678" w:rsidP="00686CC3">
            <w:pPr>
              <w:jc w:val="center"/>
              <w:rPr>
                <w:rFonts w:asciiTheme="minorHAnsi" w:hAnsiTheme="minorHAnsi"/>
                <w:noProof/>
                <w:sz w:val="20"/>
                <w:szCs w:val="20"/>
              </w:rPr>
            </w:pPr>
            <w:r w:rsidRPr="008468E5">
              <w:rPr>
                <w:rFonts w:asciiTheme="minorHAnsi" w:hAnsiTheme="minorHAnsi"/>
                <w:noProof/>
                <w:sz w:val="20"/>
                <w:szCs w:val="20"/>
              </w:rPr>
              <w:t>3</w:t>
            </w:r>
          </w:p>
        </w:tc>
      </w:tr>
      <w:tr w:rsidR="00231678" w:rsidRPr="008468E5" w14:paraId="754C3343" w14:textId="77777777" w:rsidTr="00686CC3">
        <w:tc>
          <w:tcPr>
            <w:tcW w:w="3539" w:type="dxa"/>
            <w:vMerge/>
            <w:shd w:val="clear" w:color="auto" w:fill="auto"/>
          </w:tcPr>
          <w:p w14:paraId="53770341" w14:textId="77777777" w:rsidR="00231678" w:rsidRPr="008468E5" w:rsidRDefault="00231678" w:rsidP="00686CC3">
            <w:pPr>
              <w:jc w:val="both"/>
              <w:rPr>
                <w:rFonts w:asciiTheme="minorHAnsi" w:hAnsiTheme="minorHAnsi"/>
                <w:noProof/>
                <w:color w:val="FFFFFF" w:themeColor="background1"/>
              </w:rPr>
            </w:pPr>
          </w:p>
        </w:tc>
        <w:tc>
          <w:tcPr>
            <w:tcW w:w="1418" w:type="dxa"/>
            <w:shd w:val="clear" w:color="auto" w:fill="375622"/>
            <w:vAlign w:val="center"/>
          </w:tcPr>
          <w:p w14:paraId="17C4AD8E" w14:textId="77777777" w:rsidR="00231678" w:rsidRPr="008468E5" w:rsidRDefault="00231678" w:rsidP="00686CC3">
            <w:pPr>
              <w:jc w:val="center"/>
              <w:rPr>
                <w:rFonts w:asciiTheme="minorHAnsi" w:hAnsiTheme="minorHAnsi"/>
                <w:noProof/>
                <w:color w:val="FFFFFF" w:themeColor="background1"/>
              </w:rPr>
            </w:pPr>
            <w:r w:rsidRPr="008468E5">
              <w:rPr>
                <w:rFonts w:asciiTheme="minorHAnsi" w:hAnsiTheme="minorHAnsi"/>
                <w:noProof/>
                <w:color w:val="FFFFFF" w:themeColor="background1"/>
              </w:rPr>
              <w:t>CRITERIOS</w:t>
            </w:r>
          </w:p>
        </w:tc>
        <w:tc>
          <w:tcPr>
            <w:tcW w:w="3871" w:type="dxa"/>
            <w:vAlign w:val="center"/>
          </w:tcPr>
          <w:p w14:paraId="6F42EB5D" w14:textId="55396FD1" w:rsidR="00231678" w:rsidRPr="008468E5" w:rsidRDefault="00231678" w:rsidP="00194179">
            <w:pPr>
              <w:pStyle w:val="NormalWeb"/>
              <w:numPr>
                <w:ilvl w:val="0"/>
                <w:numId w:val="23"/>
              </w:numPr>
              <w:tabs>
                <w:tab w:val="clear" w:pos="720"/>
                <w:tab w:val="num" w:pos="360"/>
              </w:tabs>
              <w:ind w:left="439"/>
              <w:jc w:val="both"/>
              <w:rPr>
                <w:rFonts w:ascii="SymbolMT" w:hAnsi="SymbolMT"/>
                <w:sz w:val="20"/>
                <w:szCs w:val="20"/>
              </w:rPr>
            </w:pPr>
            <w:r w:rsidRPr="008468E5">
              <w:rPr>
                <w:rFonts w:asciiTheme="minorHAnsi" w:hAnsiTheme="minorHAnsi"/>
                <w:noProof/>
                <w:sz w:val="20"/>
                <w:szCs w:val="20"/>
              </w:rPr>
              <w:t xml:space="preserve">El </w:t>
            </w:r>
            <w:r w:rsidR="00591F64">
              <w:rPr>
                <w:rFonts w:asciiTheme="minorHAnsi" w:hAnsiTheme="minorHAnsi"/>
                <w:noProof/>
                <w:sz w:val="20"/>
                <w:szCs w:val="20"/>
              </w:rPr>
              <w:t>Programa</w:t>
            </w:r>
            <w:r w:rsidRPr="008468E5">
              <w:rPr>
                <w:rFonts w:asciiTheme="minorHAnsi" w:hAnsiTheme="minorHAnsi"/>
                <w:noProof/>
                <w:sz w:val="20"/>
                <w:szCs w:val="20"/>
              </w:rPr>
              <w:t xml:space="preserve"> cuenta con información sistematizada que permite conocer la demanda total de apoyos y las características de los solicitantes.</w:t>
            </w:r>
          </w:p>
        </w:tc>
      </w:tr>
    </w:tbl>
    <w:p w14:paraId="65A0457E" w14:textId="6054FF9A" w:rsidR="00CE7A53" w:rsidRPr="008468E5" w:rsidRDefault="00D6086C" w:rsidP="00231678">
      <w:pPr>
        <w:spacing w:before="240"/>
        <w:jc w:val="both"/>
        <w:rPr>
          <w:rFonts w:asciiTheme="minorHAnsi" w:hAnsiTheme="minorHAnsi"/>
          <w:noProof/>
        </w:rPr>
      </w:pPr>
      <w:r w:rsidRPr="008468E5">
        <w:rPr>
          <w:rFonts w:asciiTheme="minorHAnsi" w:hAnsiTheme="minorHAnsi"/>
          <w:noProof/>
        </w:rPr>
        <w:t>En primer lugar</w:t>
      </w:r>
      <w:r w:rsidR="004C18BC" w:rsidRPr="008468E5">
        <w:rPr>
          <w:rFonts w:asciiTheme="minorHAnsi" w:hAnsiTheme="minorHAnsi"/>
          <w:noProof/>
        </w:rPr>
        <w:t xml:space="preserve">, cabe aclarar que parte de los requisitos </w:t>
      </w:r>
      <w:r w:rsidR="00FB7855" w:rsidRPr="008468E5">
        <w:rPr>
          <w:rFonts w:asciiTheme="minorHAnsi" w:hAnsiTheme="minorHAnsi"/>
          <w:noProof/>
        </w:rPr>
        <w:t xml:space="preserve">para poder ser beneficiario del </w:t>
      </w:r>
      <w:r w:rsidR="00591F64">
        <w:rPr>
          <w:rFonts w:asciiTheme="minorHAnsi" w:hAnsiTheme="minorHAnsi"/>
          <w:noProof/>
        </w:rPr>
        <w:t>Programa</w:t>
      </w:r>
      <w:r w:rsidR="00FB7855" w:rsidRPr="008468E5">
        <w:rPr>
          <w:rFonts w:asciiTheme="minorHAnsi" w:hAnsiTheme="minorHAnsi"/>
          <w:noProof/>
        </w:rPr>
        <w:t xml:space="preserve"> del Seguro Popular consiste en solicitar la afiliación </w:t>
      </w:r>
      <w:r w:rsidR="00101F4F" w:rsidRPr="008468E5">
        <w:rPr>
          <w:rFonts w:asciiTheme="minorHAnsi" w:hAnsiTheme="minorHAnsi"/>
          <w:noProof/>
        </w:rPr>
        <w:t>de manera voluntaria</w:t>
      </w:r>
      <w:r w:rsidR="00742D15" w:rsidRPr="008468E5">
        <w:rPr>
          <w:rFonts w:asciiTheme="minorHAnsi" w:hAnsiTheme="minorHAnsi"/>
          <w:noProof/>
        </w:rPr>
        <w:t xml:space="preserve"> y</w:t>
      </w:r>
      <w:r w:rsidR="005E43CE" w:rsidRPr="008468E5">
        <w:rPr>
          <w:rFonts w:asciiTheme="minorHAnsi" w:hAnsiTheme="minorHAnsi"/>
          <w:noProof/>
        </w:rPr>
        <w:t xml:space="preserve"> no</w:t>
      </w:r>
      <w:r w:rsidR="00742D15" w:rsidRPr="008468E5">
        <w:rPr>
          <w:rFonts w:asciiTheme="minorHAnsi" w:hAnsiTheme="minorHAnsi"/>
          <w:noProof/>
        </w:rPr>
        <w:t xml:space="preserve"> </w:t>
      </w:r>
      <w:r w:rsidR="00350FD8" w:rsidRPr="008468E5">
        <w:rPr>
          <w:rFonts w:asciiTheme="minorHAnsi" w:hAnsiTheme="minorHAnsi"/>
          <w:noProof/>
        </w:rPr>
        <w:t xml:space="preserve">ser derechohabiente de alguna </w:t>
      </w:r>
      <w:r w:rsidR="005E43CE" w:rsidRPr="008468E5">
        <w:rPr>
          <w:rFonts w:asciiTheme="minorHAnsi" w:hAnsiTheme="minorHAnsi"/>
          <w:noProof/>
        </w:rPr>
        <w:t>Ins</w:t>
      </w:r>
      <w:r w:rsidR="00350FD8" w:rsidRPr="008468E5">
        <w:rPr>
          <w:rFonts w:asciiTheme="minorHAnsi" w:hAnsiTheme="minorHAnsi"/>
          <w:noProof/>
        </w:rPr>
        <w:t>titución de Seguridad Social</w:t>
      </w:r>
      <w:r w:rsidR="00CC7628" w:rsidRPr="008468E5">
        <w:rPr>
          <w:rFonts w:asciiTheme="minorHAnsi" w:hAnsiTheme="minorHAnsi"/>
          <w:noProof/>
        </w:rPr>
        <w:t>.</w:t>
      </w:r>
      <w:r w:rsidR="00F32534" w:rsidRPr="008468E5">
        <w:rPr>
          <w:rFonts w:asciiTheme="minorHAnsi" w:hAnsiTheme="minorHAnsi"/>
          <w:noProof/>
        </w:rPr>
        <w:t xml:space="preserve"> </w:t>
      </w:r>
      <w:r w:rsidR="0085733F" w:rsidRPr="008468E5">
        <w:rPr>
          <w:rFonts w:asciiTheme="minorHAnsi" w:hAnsiTheme="minorHAnsi"/>
          <w:noProof/>
        </w:rPr>
        <w:t>Asimismo</w:t>
      </w:r>
      <w:r w:rsidR="00F32534" w:rsidRPr="008468E5">
        <w:rPr>
          <w:rFonts w:asciiTheme="minorHAnsi" w:hAnsiTheme="minorHAnsi"/>
          <w:noProof/>
        </w:rPr>
        <w:t xml:space="preserve">, </w:t>
      </w:r>
      <w:r w:rsidR="002F0943" w:rsidRPr="008468E5">
        <w:rPr>
          <w:rFonts w:asciiTheme="minorHAnsi" w:hAnsiTheme="minorHAnsi"/>
          <w:noProof/>
        </w:rPr>
        <w:t xml:space="preserve">aquellas personas que soliciten su inscripición al </w:t>
      </w:r>
      <w:r w:rsidR="00591F64">
        <w:rPr>
          <w:rFonts w:asciiTheme="minorHAnsi" w:hAnsiTheme="minorHAnsi"/>
          <w:noProof/>
        </w:rPr>
        <w:t>Programa</w:t>
      </w:r>
      <w:r w:rsidR="002F0943" w:rsidRPr="008468E5">
        <w:rPr>
          <w:rFonts w:asciiTheme="minorHAnsi" w:hAnsiTheme="minorHAnsi"/>
          <w:noProof/>
        </w:rPr>
        <w:t xml:space="preserve"> tienen la obligación de cumplir con los requisitos establecidos</w:t>
      </w:r>
      <w:r w:rsidR="00C64606" w:rsidRPr="008468E5">
        <w:rPr>
          <w:rFonts w:asciiTheme="minorHAnsi" w:hAnsiTheme="minorHAnsi"/>
          <w:noProof/>
        </w:rPr>
        <w:t xml:space="preserve"> y hacer entrega de a documentación pertinente.</w:t>
      </w:r>
      <w:r w:rsidR="00231678" w:rsidRPr="008468E5">
        <w:rPr>
          <w:rFonts w:asciiTheme="minorHAnsi" w:hAnsiTheme="minorHAnsi"/>
          <w:noProof/>
        </w:rPr>
        <w:t xml:space="preserve"> Además de</w:t>
      </w:r>
      <w:r w:rsidR="00CE7A53" w:rsidRPr="008468E5">
        <w:rPr>
          <w:rFonts w:asciiTheme="minorHAnsi" w:hAnsiTheme="minorHAnsi"/>
          <w:noProof/>
        </w:rPr>
        <w:t xml:space="preserve"> eso</w:t>
      </w:r>
      <w:r w:rsidR="007228FA" w:rsidRPr="008468E5">
        <w:rPr>
          <w:rFonts w:asciiTheme="minorHAnsi" w:hAnsiTheme="minorHAnsi"/>
          <w:noProof/>
        </w:rPr>
        <w:t xml:space="preserve">, para </w:t>
      </w:r>
      <w:r w:rsidR="000539AD" w:rsidRPr="008468E5">
        <w:rPr>
          <w:rFonts w:asciiTheme="minorHAnsi" w:hAnsiTheme="minorHAnsi"/>
          <w:noProof/>
        </w:rPr>
        <w:t>poder concluir el registro de los solicitante, es necesario llevar  a cabo un cuestionario que permite recopilar información soc</w:t>
      </w:r>
      <w:r w:rsidR="00FA73CD" w:rsidRPr="008468E5">
        <w:rPr>
          <w:rFonts w:asciiTheme="minorHAnsi" w:hAnsiTheme="minorHAnsi"/>
          <w:noProof/>
        </w:rPr>
        <w:t>ioec</w:t>
      </w:r>
      <w:r w:rsidR="00350FD8" w:rsidRPr="008468E5">
        <w:rPr>
          <w:rFonts w:asciiTheme="minorHAnsi" w:hAnsiTheme="minorHAnsi"/>
          <w:noProof/>
        </w:rPr>
        <w:t>o</w:t>
      </w:r>
      <w:r w:rsidR="00FA73CD" w:rsidRPr="008468E5">
        <w:rPr>
          <w:rFonts w:asciiTheme="minorHAnsi" w:hAnsiTheme="minorHAnsi"/>
          <w:noProof/>
        </w:rPr>
        <w:t>nómica de los solicitantes</w:t>
      </w:r>
      <w:r w:rsidR="00CE7A53" w:rsidRPr="008468E5">
        <w:rPr>
          <w:rFonts w:asciiTheme="minorHAnsi" w:hAnsiTheme="minorHAnsi"/>
          <w:noProof/>
        </w:rPr>
        <w:t>. Esto último dato, fue obtenido con base</w:t>
      </w:r>
      <w:r w:rsidR="00BE29F5" w:rsidRPr="008468E5">
        <w:rPr>
          <w:rFonts w:asciiTheme="minorHAnsi" w:hAnsiTheme="minorHAnsi"/>
          <w:noProof/>
        </w:rPr>
        <w:t xml:space="preserve"> en entrevistas sostenidas </w:t>
      </w:r>
      <w:r w:rsidR="003F104C" w:rsidRPr="008468E5">
        <w:rPr>
          <w:rFonts w:asciiTheme="minorHAnsi" w:hAnsiTheme="minorHAnsi"/>
          <w:noProof/>
        </w:rPr>
        <w:t>con el persona operativo del REPSSY</w:t>
      </w:r>
      <w:r w:rsidR="00BE29F5" w:rsidRPr="008468E5">
        <w:rPr>
          <w:rFonts w:asciiTheme="minorHAnsi" w:hAnsiTheme="minorHAnsi"/>
          <w:noProof/>
        </w:rPr>
        <w:t xml:space="preserve"> encargada </w:t>
      </w:r>
      <w:r w:rsidR="00425E0B" w:rsidRPr="008468E5">
        <w:rPr>
          <w:rFonts w:asciiTheme="minorHAnsi" w:hAnsiTheme="minorHAnsi"/>
          <w:noProof/>
        </w:rPr>
        <w:t>de l</w:t>
      </w:r>
      <w:r w:rsidR="008A3522" w:rsidRPr="008468E5">
        <w:rPr>
          <w:rFonts w:asciiTheme="minorHAnsi" w:hAnsiTheme="minorHAnsi"/>
          <w:noProof/>
        </w:rPr>
        <w:t xml:space="preserve">os procedimeinto adminstrativos </w:t>
      </w:r>
      <w:r w:rsidR="004F7C6C" w:rsidRPr="008468E5">
        <w:rPr>
          <w:rFonts w:asciiTheme="minorHAnsi" w:hAnsiTheme="minorHAnsi"/>
          <w:noProof/>
        </w:rPr>
        <w:t>y</w:t>
      </w:r>
      <w:r w:rsidR="00333284" w:rsidRPr="008468E5">
        <w:rPr>
          <w:rFonts w:asciiTheme="minorHAnsi" w:hAnsiTheme="minorHAnsi"/>
          <w:noProof/>
        </w:rPr>
        <w:t xml:space="preserve"> fue corroborado con la Guía de Afiliación y Operación, la cual es sustentada por la Comisión Nacional</w:t>
      </w:r>
      <w:r w:rsidR="002233AF" w:rsidRPr="008468E5">
        <w:rPr>
          <w:rFonts w:asciiTheme="minorHAnsi" w:hAnsiTheme="minorHAnsi"/>
          <w:noProof/>
        </w:rPr>
        <w:t xml:space="preserve"> de Protección Social en Salud.</w:t>
      </w:r>
    </w:p>
    <w:p w14:paraId="44E98C8F" w14:textId="77777777" w:rsidR="00CE7A53" w:rsidRPr="008468E5" w:rsidRDefault="00CE7A53" w:rsidP="003D38E3">
      <w:pPr>
        <w:jc w:val="both"/>
        <w:rPr>
          <w:rFonts w:asciiTheme="minorHAnsi" w:hAnsiTheme="minorHAnsi"/>
          <w:noProof/>
        </w:rPr>
      </w:pPr>
    </w:p>
    <w:p w14:paraId="5615FC65" w14:textId="0BBAF816" w:rsidR="002F62BC" w:rsidRPr="008468E5" w:rsidRDefault="00255D06" w:rsidP="003D38E3">
      <w:pPr>
        <w:jc w:val="both"/>
        <w:rPr>
          <w:rFonts w:asciiTheme="minorHAnsi" w:hAnsiTheme="minorHAnsi"/>
          <w:noProof/>
        </w:rPr>
      </w:pPr>
      <w:r w:rsidRPr="008468E5">
        <w:rPr>
          <w:rFonts w:asciiTheme="minorHAnsi" w:hAnsiTheme="minorHAnsi"/>
          <w:noProof/>
        </w:rPr>
        <w:lastRenderedPageBreak/>
        <w:t>Toda la</w:t>
      </w:r>
      <w:r w:rsidR="00CE7A53" w:rsidRPr="008468E5">
        <w:rPr>
          <w:rFonts w:asciiTheme="minorHAnsi" w:hAnsiTheme="minorHAnsi"/>
          <w:noProof/>
        </w:rPr>
        <w:t xml:space="preserve"> información a</w:t>
      </w:r>
      <w:r w:rsidR="00350FD8" w:rsidRPr="008468E5">
        <w:rPr>
          <w:rFonts w:asciiTheme="minorHAnsi" w:hAnsiTheme="minorHAnsi"/>
          <w:noProof/>
        </w:rPr>
        <w:t>n</w:t>
      </w:r>
      <w:r w:rsidR="00CE7A53" w:rsidRPr="008468E5">
        <w:rPr>
          <w:rFonts w:asciiTheme="minorHAnsi" w:hAnsiTheme="minorHAnsi"/>
          <w:noProof/>
        </w:rPr>
        <w:t>teriormente mencionada</w:t>
      </w:r>
      <w:r w:rsidR="001644F6" w:rsidRPr="008468E5">
        <w:rPr>
          <w:rFonts w:asciiTheme="minorHAnsi" w:hAnsiTheme="minorHAnsi"/>
          <w:noProof/>
        </w:rPr>
        <w:t xml:space="preserve"> se </w:t>
      </w:r>
      <w:r w:rsidR="005E6531" w:rsidRPr="008468E5">
        <w:rPr>
          <w:rFonts w:asciiTheme="minorHAnsi" w:hAnsiTheme="minorHAnsi"/>
          <w:noProof/>
        </w:rPr>
        <w:t>consolida en el padrón de beneficiarios</w:t>
      </w:r>
      <w:r w:rsidR="008A3522" w:rsidRPr="008468E5">
        <w:rPr>
          <w:rFonts w:asciiTheme="minorHAnsi" w:hAnsiTheme="minorHAnsi"/>
          <w:noProof/>
        </w:rPr>
        <w:t>, y di</w:t>
      </w:r>
      <w:r w:rsidR="005E6531" w:rsidRPr="008468E5">
        <w:rPr>
          <w:rFonts w:asciiTheme="minorHAnsi" w:hAnsiTheme="minorHAnsi"/>
          <w:noProof/>
        </w:rPr>
        <w:t>cho padrón,</w:t>
      </w:r>
      <w:r w:rsidR="004C2E8C" w:rsidRPr="008468E5">
        <w:rPr>
          <w:rFonts w:asciiTheme="minorHAnsi" w:hAnsiTheme="minorHAnsi"/>
          <w:noProof/>
        </w:rPr>
        <w:t xml:space="preserve"> permite conocer la demanda total de apoyos y </w:t>
      </w:r>
      <w:r w:rsidR="0004473D" w:rsidRPr="008468E5">
        <w:rPr>
          <w:rFonts w:asciiTheme="minorHAnsi" w:hAnsiTheme="minorHAnsi"/>
          <w:noProof/>
        </w:rPr>
        <w:t>contar con las características</w:t>
      </w:r>
      <w:r w:rsidR="00903FA2" w:rsidRPr="008468E5">
        <w:rPr>
          <w:rFonts w:asciiTheme="minorHAnsi" w:hAnsiTheme="minorHAnsi"/>
          <w:noProof/>
        </w:rPr>
        <w:t xml:space="preserve"> esp</w:t>
      </w:r>
      <w:r w:rsidR="00924ED6" w:rsidRPr="008468E5">
        <w:rPr>
          <w:rFonts w:asciiTheme="minorHAnsi" w:hAnsiTheme="minorHAnsi"/>
          <w:noProof/>
        </w:rPr>
        <w:t>ecíficas</w:t>
      </w:r>
      <w:r w:rsidR="0004473D" w:rsidRPr="008468E5">
        <w:rPr>
          <w:rFonts w:asciiTheme="minorHAnsi" w:hAnsiTheme="minorHAnsi"/>
          <w:noProof/>
        </w:rPr>
        <w:t xml:space="preserve"> de los solicitantes</w:t>
      </w:r>
      <w:r w:rsidR="004776AC" w:rsidRPr="008468E5">
        <w:rPr>
          <w:rFonts w:asciiTheme="minorHAnsi" w:hAnsiTheme="minorHAnsi"/>
          <w:noProof/>
        </w:rPr>
        <w:t>,</w:t>
      </w:r>
      <w:r w:rsidR="00CD54AE" w:rsidRPr="008468E5">
        <w:rPr>
          <w:rFonts w:asciiTheme="minorHAnsi" w:hAnsiTheme="minorHAnsi"/>
          <w:noProof/>
        </w:rPr>
        <w:t xml:space="preserve"> tales</w:t>
      </w:r>
      <w:r w:rsidR="004776AC" w:rsidRPr="008468E5">
        <w:rPr>
          <w:rFonts w:asciiTheme="minorHAnsi" w:hAnsiTheme="minorHAnsi"/>
          <w:noProof/>
        </w:rPr>
        <w:t xml:space="preserve"> como información socioeconómica</w:t>
      </w:r>
      <w:r w:rsidR="003640A8" w:rsidRPr="008468E5">
        <w:rPr>
          <w:rFonts w:asciiTheme="minorHAnsi" w:hAnsiTheme="minorHAnsi"/>
          <w:noProof/>
        </w:rPr>
        <w:t>, escolaridad</w:t>
      </w:r>
      <w:r w:rsidR="004776AC" w:rsidRPr="008468E5">
        <w:rPr>
          <w:rFonts w:asciiTheme="minorHAnsi" w:hAnsiTheme="minorHAnsi"/>
          <w:noProof/>
        </w:rPr>
        <w:t xml:space="preserve"> e incluso ubicación geográfica.</w:t>
      </w:r>
      <w:r w:rsidR="00CE2BDF" w:rsidRPr="008468E5">
        <w:rPr>
          <w:rFonts w:asciiTheme="minorHAnsi" w:hAnsiTheme="minorHAnsi"/>
          <w:noProof/>
        </w:rPr>
        <w:t xml:space="preserve"> </w:t>
      </w:r>
      <w:r w:rsidR="0036199C" w:rsidRPr="008468E5">
        <w:rPr>
          <w:rFonts w:asciiTheme="minorHAnsi" w:hAnsiTheme="minorHAnsi"/>
          <w:noProof/>
        </w:rPr>
        <w:t>Cabe mencionar, que dicho padrón de beneficiarios y la información contenida en el, no es del todo pública por temas legales y de protección de datos</w:t>
      </w:r>
      <w:r w:rsidR="00DA0DFB" w:rsidRPr="008468E5">
        <w:rPr>
          <w:rFonts w:asciiTheme="minorHAnsi" w:hAnsiTheme="minorHAnsi"/>
          <w:noProof/>
        </w:rPr>
        <w:t>.</w:t>
      </w:r>
    </w:p>
    <w:p w14:paraId="756C73C3" w14:textId="77777777" w:rsidR="002F62BC" w:rsidRPr="008468E5" w:rsidRDefault="002F62BC" w:rsidP="003D38E3">
      <w:pPr>
        <w:jc w:val="both"/>
        <w:rPr>
          <w:rFonts w:asciiTheme="minorHAnsi" w:hAnsiTheme="minorHAnsi"/>
          <w:noProof/>
        </w:rPr>
      </w:pPr>
    </w:p>
    <w:p w14:paraId="197BC7F0" w14:textId="7F967E6D" w:rsidR="008A3522" w:rsidRDefault="007A1071" w:rsidP="003D38E3">
      <w:pPr>
        <w:jc w:val="both"/>
        <w:rPr>
          <w:rFonts w:asciiTheme="minorHAnsi" w:hAnsiTheme="minorHAnsi"/>
          <w:noProof/>
        </w:rPr>
      </w:pPr>
      <w:r w:rsidRPr="008468E5">
        <w:rPr>
          <w:rFonts w:asciiTheme="minorHAnsi" w:hAnsiTheme="minorHAnsi"/>
          <w:noProof/>
        </w:rPr>
        <w:t xml:space="preserve">No obstante, con base </w:t>
      </w:r>
      <w:r w:rsidR="00350FD8" w:rsidRPr="008468E5">
        <w:rPr>
          <w:rFonts w:asciiTheme="minorHAnsi" w:hAnsiTheme="minorHAnsi"/>
          <w:noProof/>
        </w:rPr>
        <w:t>en</w:t>
      </w:r>
      <w:r w:rsidRPr="008468E5">
        <w:rPr>
          <w:rFonts w:asciiTheme="minorHAnsi" w:hAnsiTheme="minorHAnsi"/>
          <w:noProof/>
        </w:rPr>
        <w:t xml:space="preserve"> la Guía de Afiliación y Operació</w:t>
      </w:r>
      <w:r w:rsidR="00853A45" w:rsidRPr="008468E5">
        <w:rPr>
          <w:rFonts w:asciiTheme="minorHAnsi" w:hAnsiTheme="minorHAnsi"/>
          <w:noProof/>
        </w:rPr>
        <w:t>n, se puede saber que tipo de información se encuentra contenida en dicho padrón.</w:t>
      </w:r>
      <w:r w:rsidR="002F62BC" w:rsidRPr="008468E5">
        <w:rPr>
          <w:rFonts w:asciiTheme="minorHAnsi" w:hAnsiTheme="minorHAnsi"/>
          <w:noProof/>
        </w:rPr>
        <w:t xml:space="preserve"> Asimismo</w:t>
      </w:r>
      <w:r w:rsidR="003C044D" w:rsidRPr="008468E5">
        <w:rPr>
          <w:rFonts w:asciiTheme="minorHAnsi" w:hAnsiTheme="minorHAnsi"/>
          <w:noProof/>
        </w:rPr>
        <w:t xml:space="preserve">, parte de la información se encuentra disponible </w:t>
      </w:r>
      <w:r w:rsidR="008938EB" w:rsidRPr="008468E5">
        <w:rPr>
          <w:rFonts w:asciiTheme="minorHAnsi" w:hAnsiTheme="minorHAnsi"/>
          <w:noProof/>
        </w:rPr>
        <w:t>en el portal electrónico del REPSSY, en donde se pueden encontrar</w:t>
      </w:r>
      <w:r w:rsidR="00DB272A" w:rsidRPr="008468E5">
        <w:rPr>
          <w:rFonts w:asciiTheme="minorHAnsi" w:hAnsiTheme="minorHAnsi"/>
          <w:noProof/>
        </w:rPr>
        <w:t xml:space="preserve">, por ejemplo, </w:t>
      </w:r>
      <w:r w:rsidR="008938EB" w:rsidRPr="008468E5">
        <w:rPr>
          <w:rFonts w:asciiTheme="minorHAnsi" w:hAnsiTheme="minorHAnsi"/>
          <w:noProof/>
        </w:rPr>
        <w:t xml:space="preserve"> </w:t>
      </w:r>
      <w:r w:rsidR="00D43A79" w:rsidRPr="008468E5">
        <w:rPr>
          <w:rFonts w:asciiTheme="minorHAnsi" w:hAnsiTheme="minorHAnsi"/>
          <w:noProof/>
        </w:rPr>
        <w:t>el número de</w:t>
      </w:r>
      <w:r w:rsidR="00DA78EF" w:rsidRPr="008468E5">
        <w:rPr>
          <w:rFonts w:asciiTheme="minorHAnsi" w:hAnsiTheme="minorHAnsi"/>
          <w:noProof/>
        </w:rPr>
        <w:t xml:space="preserve"> beneficiarios del Seguro Popular </w:t>
      </w:r>
      <w:r w:rsidR="006C7697" w:rsidRPr="008468E5">
        <w:rPr>
          <w:rFonts w:asciiTheme="minorHAnsi" w:hAnsiTheme="minorHAnsi"/>
          <w:noProof/>
        </w:rPr>
        <w:t>por Centro de Salud.</w:t>
      </w:r>
    </w:p>
    <w:p w14:paraId="4B7D1EA6" w14:textId="1A0D944F" w:rsidR="008F0C7D" w:rsidRDefault="008F0C7D" w:rsidP="003D38E3">
      <w:pPr>
        <w:jc w:val="both"/>
        <w:rPr>
          <w:rFonts w:asciiTheme="minorHAnsi" w:hAnsiTheme="minorHAnsi"/>
          <w:noProof/>
        </w:rPr>
      </w:pPr>
    </w:p>
    <w:p w14:paraId="7EE84032" w14:textId="3532E645" w:rsidR="008F0C7D" w:rsidRPr="008468E5" w:rsidRDefault="008F0C7D" w:rsidP="008F0C7D">
      <w:pPr>
        <w:jc w:val="both"/>
        <w:rPr>
          <w:rFonts w:asciiTheme="minorHAnsi" w:hAnsiTheme="minorHAnsi"/>
          <w:noProof/>
        </w:rPr>
      </w:pPr>
      <w:r w:rsidRPr="008468E5">
        <w:rPr>
          <w:rFonts w:asciiTheme="minorHAnsi" w:hAnsiTheme="minorHAnsi"/>
          <w:b/>
          <w:noProof/>
        </w:rPr>
        <w:t>Recomendación</w:t>
      </w:r>
      <w:r w:rsidRPr="008468E5">
        <w:rPr>
          <w:rFonts w:asciiTheme="minorHAnsi" w:hAnsiTheme="minorHAnsi"/>
          <w:noProof/>
        </w:rPr>
        <w:t xml:space="preserve">: incluir </w:t>
      </w:r>
      <w:r>
        <w:rPr>
          <w:rFonts w:asciiTheme="minorHAnsi" w:hAnsiTheme="minorHAnsi"/>
          <w:noProof/>
        </w:rPr>
        <w:t xml:space="preserve">mecanismos de validación y actualización de la información contenida en el padrón incluso en periodos </w:t>
      </w:r>
      <w:r w:rsidR="00A55185">
        <w:rPr>
          <w:rFonts w:asciiTheme="minorHAnsi" w:hAnsiTheme="minorHAnsi"/>
          <w:noProof/>
        </w:rPr>
        <w:t>menores a las vigencias de las pólizas</w:t>
      </w:r>
      <w:r w:rsidR="006F7D98">
        <w:rPr>
          <w:rFonts w:asciiTheme="minorHAnsi" w:hAnsiTheme="minorHAnsi"/>
          <w:noProof/>
        </w:rPr>
        <w:t>; l</w:t>
      </w:r>
      <w:r w:rsidR="00A55185">
        <w:rPr>
          <w:rFonts w:asciiTheme="minorHAnsi" w:hAnsiTheme="minorHAnsi"/>
          <w:noProof/>
        </w:rPr>
        <w:t>o anterior permitirá garantizar que la información sistematizada es válida.</w:t>
      </w:r>
    </w:p>
    <w:p w14:paraId="15FF518D" w14:textId="77777777" w:rsidR="008F0C7D" w:rsidRPr="008468E5" w:rsidRDefault="008F0C7D" w:rsidP="003D38E3">
      <w:pPr>
        <w:jc w:val="both"/>
        <w:rPr>
          <w:rFonts w:asciiTheme="minorHAnsi" w:hAnsiTheme="minorHAnsi"/>
          <w:noProof/>
        </w:rPr>
      </w:pPr>
    </w:p>
    <w:p w14:paraId="2C1434DE" w14:textId="5A74428A" w:rsidR="002F62BC" w:rsidRPr="008468E5" w:rsidRDefault="005E43CE" w:rsidP="009C4AFD">
      <w:pPr>
        <w:rPr>
          <w:rFonts w:asciiTheme="minorHAnsi" w:hAnsiTheme="minorHAnsi"/>
          <w:noProof/>
        </w:rPr>
      </w:pPr>
      <w:r w:rsidRPr="008468E5">
        <w:rPr>
          <w:rFonts w:asciiTheme="minorHAnsi" w:hAnsiTheme="minorHAnsi"/>
          <w:noProof/>
        </w:rPr>
        <w:br w:type="page"/>
      </w:r>
    </w:p>
    <w:tbl>
      <w:tblPr>
        <w:tblStyle w:val="Tablaconcuadrcula"/>
        <w:tblW w:w="0" w:type="auto"/>
        <w:tblLook w:val="04A0" w:firstRow="1" w:lastRow="0" w:firstColumn="1" w:lastColumn="0" w:noHBand="0" w:noVBand="1"/>
      </w:tblPr>
      <w:tblGrid>
        <w:gridCol w:w="8828"/>
      </w:tblGrid>
      <w:tr w:rsidR="003B6D4C" w:rsidRPr="008468E5" w14:paraId="2EAF6F35" w14:textId="77777777" w:rsidTr="003B6D4C">
        <w:tc>
          <w:tcPr>
            <w:tcW w:w="8828" w:type="dxa"/>
            <w:shd w:val="clear" w:color="auto" w:fill="375622"/>
          </w:tcPr>
          <w:p w14:paraId="7DD9FC42" w14:textId="5FB18086" w:rsidR="003B6D4C" w:rsidRPr="008468E5" w:rsidRDefault="003B6D4C" w:rsidP="00320F26">
            <w:pPr>
              <w:jc w:val="both"/>
              <w:rPr>
                <w:rFonts w:asciiTheme="minorHAnsi" w:hAnsiTheme="minorHAnsi"/>
                <w:noProof/>
              </w:rPr>
            </w:pPr>
            <w:r w:rsidRPr="008468E5">
              <w:rPr>
                <w:rFonts w:asciiTheme="minorHAnsi" w:hAnsiTheme="minorHAnsi"/>
                <w:noProof/>
                <w:color w:val="FFFFFF" w:themeColor="background1"/>
              </w:rPr>
              <w:lastRenderedPageBreak/>
              <w:t>PREGUNTA 9</w:t>
            </w:r>
          </w:p>
        </w:tc>
      </w:tr>
      <w:tr w:rsidR="003B6D4C" w:rsidRPr="008468E5" w14:paraId="0229F628" w14:textId="77777777" w:rsidTr="003B6D4C">
        <w:tc>
          <w:tcPr>
            <w:tcW w:w="8828" w:type="dxa"/>
          </w:tcPr>
          <w:p w14:paraId="5F9B3632" w14:textId="737E9CFF" w:rsidR="003B6D4C" w:rsidRPr="008468E5" w:rsidRDefault="003B6D4C" w:rsidP="00320F26">
            <w:pPr>
              <w:pStyle w:val="NormalWeb"/>
              <w:jc w:val="both"/>
              <w:rPr>
                <w:rFonts w:asciiTheme="minorHAnsi" w:hAnsiTheme="minorHAnsi"/>
                <w:noProof/>
              </w:rPr>
            </w:pPr>
            <w:r w:rsidRPr="008468E5">
              <w:rPr>
                <w:rFonts w:asciiTheme="minorHAnsi" w:hAnsiTheme="minorHAnsi"/>
                <w:noProof/>
              </w:rPr>
              <w:t xml:space="preserve">Los procedimientos del </w:t>
            </w:r>
            <w:r w:rsidR="00591F64">
              <w:rPr>
                <w:rFonts w:asciiTheme="minorHAnsi" w:hAnsiTheme="minorHAnsi"/>
                <w:noProof/>
              </w:rPr>
              <w:t>Programa</w:t>
            </w:r>
            <w:r w:rsidRPr="008468E5">
              <w:rPr>
                <w:rFonts w:asciiTheme="minorHAnsi" w:hAnsiTheme="minorHAnsi"/>
                <w:noProof/>
              </w:rPr>
              <w:t xml:space="preserve"> para la selección de beneficiarios y/o proyectos tienen las siguientes características:</w:t>
            </w:r>
          </w:p>
          <w:p w14:paraId="34053287" w14:textId="59BF9F2A" w:rsidR="003B6D4C" w:rsidRPr="008468E5" w:rsidRDefault="003B6D4C" w:rsidP="00194179">
            <w:pPr>
              <w:pStyle w:val="NormalWeb"/>
              <w:numPr>
                <w:ilvl w:val="0"/>
                <w:numId w:val="8"/>
              </w:numPr>
              <w:jc w:val="both"/>
              <w:rPr>
                <w:rFonts w:asciiTheme="minorHAnsi" w:hAnsiTheme="minorHAnsi"/>
                <w:noProof/>
              </w:rPr>
            </w:pPr>
            <w:r w:rsidRPr="008468E5">
              <w:rPr>
                <w:rFonts w:asciiTheme="minorHAnsi" w:hAnsiTheme="minorHAnsi"/>
                <w:noProof/>
              </w:rPr>
              <w:t xml:space="preserve">Incluyen criterios de elegibilidad claramente especificados, es decir, no existe ambigüedad en su redacción. </w:t>
            </w:r>
          </w:p>
          <w:p w14:paraId="559656AF" w14:textId="5ED8132C" w:rsidR="003B6D4C" w:rsidRPr="008468E5" w:rsidRDefault="003B6D4C" w:rsidP="00194179">
            <w:pPr>
              <w:pStyle w:val="NormalWeb"/>
              <w:numPr>
                <w:ilvl w:val="0"/>
                <w:numId w:val="8"/>
              </w:numPr>
              <w:jc w:val="both"/>
              <w:rPr>
                <w:rFonts w:asciiTheme="minorHAnsi" w:hAnsiTheme="minorHAnsi"/>
                <w:noProof/>
              </w:rPr>
            </w:pPr>
            <w:r w:rsidRPr="008468E5">
              <w:rPr>
                <w:rFonts w:asciiTheme="minorHAnsi" w:hAnsiTheme="minorHAnsi"/>
                <w:noProof/>
              </w:rPr>
              <w:t xml:space="preserve">Están estandarizados, es decir, son utilizados por  todas las instancias ejecutoras. </w:t>
            </w:r>
          </w:p>
          <w:p w14:paraId="6AD2C7EC" w14:textId="4BA9F48D" w:rsidR="003B6D4C" w:rsidRPr="008468E5" w:rsidRDefault="003B6D4C" w:rsidP="00194179">
            <w:pPr>
              <w:pStyle w:val="NormalWeb"/>
              <w:numPr>
                <w:ilvl w:val="0"/>
                <w:numId w:val="8"/>
              </w:numPr>
              <w:jc w:val="both"/>
              <w:rPr>
                <w:rFonts w:asciiTheme="minorHAnsi" w:hAnsiTheme="minorHAnsi"/>
                <w:noProof/>
              </w:rPr>
            </w:pPr>
            <w:r w:rsidRPr="008468E5">
              <w:rPr>
                <w:rFonts w:asciiTheme="minorHAnsi" w:hAnsiTheme="minorHAnsi"/>
                <w:noProof/>
              </w:rPr>
              <w:t xml:space="preserve">Están sistematizados. </w:t>
            </w:r>
          </w:p>
          <w:p w14:paraId="1B4A0837" w14:textId="4261B9E7" w:rsidR="003B6D4C" w:rsidRPr="008468E5" w:rsidRDefault="003B6D4C" w:rsidP="00194179">
            <w:pPr>
              <w:pStyle w:val="NormalWeb"/>
              <w:numPr>
                <w:ilvl w:val="0"/>
                <w:numId w:val="8"/>
              </w:numPr>
              <w:jc w:val="both"/>
              <w:rPr>
                <w:rFonts w:asciiTheme="minorHAnsi" w:hAnsiTheme="minorHAnsi"/>
                <w:noProof/>
              </w:rPr>
            </w:pPr>
            <w:r w:rsidRPr="008468E5">
              <w:rPr>
                <w:rFonts w:asciiTheme="minorHAnsi" w:hAnsiTheme="minorHAnsi"/>
                <w:noProof/>
              </w:rPr>
              <w:t xml:space="preserve">Están difundidos públicamente. </w:t>
            </w:r>
          </w:p>
        </w:tc>
      </w:tr>
    </w:tbl>
    <w:p w14:paraId="19AF86FB" w14:textId="028BF8DF" w:rsidR="003B6D4C" w:rsidRPr="008468E5" w:rsidRDefault="003B6D4C" w:rsidP="003D38E3">
      <w:pPr>
        <w:jc w:val="both"/>
        <w:rPr>
          <w:rFonts w:asciiTheme="minorHAnsi" w:hAnsiTheme="minorHAnsi"/>
          <w:noProof/>
        </w:rPr>
      </w:pPr>
    </w:p>
    <w:tbl>
      <w:tblPr>
        <w:tblStyle w:val="Tablaconcuadrcula"/>
        <w:tblW w:w="0" w:type="auto"/>
        <w:tblLook w:val="04A0" w:firstRow="1" w:lastRow="0" w:firstColumn="1" w:lastColumn="0" w:noHBand="0" w:noVBand="1"/>
      </w:tblPr>
      <w:tblGrid>
        <w:gridCol w:w="988"/>
        <w:gridCol w:w="7840"/>
      </w:tblGrid>
      <w:tr w:rsidR="005E43CE" w:rsidRPr="008468E5" w14:paraId="482C5A95" w14:textId="77777777" w:rsidTr="00B11C96">
        <w:tc>
          <w:tcPr>
            <w:tcW w:w="988" w:type="dxa"/>
            <w:shd w:val="clear" w:color="auto" w:fill="375622"/>
          </w:tcPr>
          <w:p w14:paraId="1A68B88B" w14:textId="77777777" w:rsidR="005E43CE" w:rsidRPr="008468E5" w:rsidRDefault="005E43CE" w:rsidP="00B11C96">
            <w:pPr>
              <w:jc w:val="center"/>
              <w:rPr>
                <w:rFonts w:asciiTheme="minorHAnsi" w:hAnsiTheme="minorHAnsi"/>
                <w:noProof/>
                <w:color w:val="FFFFFF" w:themeColor="background1"/>
              </w:rPr>
            </w:pPr>
            <w:r w:rsidRPr="008468E5">
              <w:rPr>
                <w:rFonts w:asciiTheme="minorHAnsi" w:hAnsiTheme="minorHAnsi"/>
                <w:noProof/>
                <w:color w:val="FFFFFF" w:themeColor="background1"/>
              </w:rPr>
              <w:t>NIVEL</w:t>
            </w:r>
          </w:p>
        </w:tc>
        <w:tc>
          <w:tcPr>
            <w:tcW w:w="7840" w:type="dxa"/>
            <w:shd w:val="clear" w:color="auto" w:fill="375622"/>
          </w:tcPr>
          <w:p w14:paraId="3E7C78A0" w14:textId="77777777" w:rsidR="005E43CE" w:rsidRPr="008468E5" w:rsidRDefault="005E43CE" w:rsidP="00B11C96">
            <w:pPr>
              <w:jc w:val="center"/>
              <w:rPr>
                <w:rFonts w:asciiTheme="minorHAnsi" w:hAnsiTheme="minorHAnsi"/>
                <w:noProof/>
                <w:color w:val="FFFFFF" w:themeColor="background1"/>
              </w:rPr>
            </w:pPr>
            <w:r w:rsidRPr="008468E5">
              <w:rPr>
                <w:rFonts w:asciiTheme="minorHAnsi" w:hAnsiTheme="minorHAnsi"/>
                <w:noProof/>
                <w:color w:val="FFFFFF" w:themeColor="background1"/>
              </w:rPr>
              <w:t>CRITERIOS</w:t>
            </w:r>
          </w:p>
        </w:tc>
      </w:tr>
      <w:tr w:rsidR="005E43CE" w:rsidRPr="008468E5" w14:paraId="06D0A063" w14:textId="77777777" w:rsidTr="00B11C96">
        <w:trPr>
          <w:trHeight w:val="583"/>
        </w:trPr>
        <w:tc>
          <w:tcPr>
            <w:tcW w:w="988" w:type="dxa"/>
          </w:tcPr>
          <w:p w14:paraId="689BD267" w14:textId="77777777" w:rsidR="005E43CE" w:rsidRPr="008468E5" w:rsidRDefault="005E43CE" w:rsidP="00B11C96">
            <w:pPr>
              <w:jc w:val="center"/>
              <w:rPr>
                <w:rFonts w:asciiTheme="minorHAnsi" w:hAnsiTheme="minorHAnsi" w:cstheme="minorHAnsi"/>
                <w:noProof/>
                <w:sz w:val="20"/>
                <w:szCs w:val="20"/>
              </w:rPr>
            </w:pPr>
            <w:r w:rsidRPr="008468E5">
              <w:rPr>
                <w:rFonts w:asciiTheme="minorHAnsi" w:hAnsiTheme="minorHAnsi" w:cstheme="minorHAnsi"/>
                <w:noProof/>
                <w:sz w:val="20"/>
                <w:szCs w:val="20"/>
              </w:rPr>
              <w:t>1</w:t>
            </w:r>
          </w:p>
        </w:tc>
        <w:tc>
          <w:tcPr>
            <w:tcW w:w="7840" w:type="dxa"/>
          </w:tcPr>
          <w:p w14:paraId="3CE3B62D" w14:textId="0B37FE70" w:rsidR="005E43CE" w:rsidRPr="008468E5" w:rsidRDefault="005E43CE" w:rsidP="00194179">
            <w:pPr>
              <w:pStyle w:val="NormalWeb"/>
              <w:numPr>
                <w:ilvl w:val="0"/>
                <w:numId w:val="44"/>
              </w:numPr>
            </w:pPr>
            <w:r w:rsidRPr="008468E5">
              <w:rPr>
                <w:rFonts w:asciiTheme="minorHAnsi" w:hAnsiTheme="minorHAnsi" w:cstheme="minorHAnsi"/>
                <w:sz w:val="20"/>
                <w:szCs w:val="20"/>
              </w:rPr>
              <w:t xml:space="preserve">Los procedimientos para la </w:t>
            </w:r>
            <w:r w:rsidR="000513D4" w:rsidRPr="008468E5">
              <w:rPr>
                <w:rFonts w:asciiTheme="minorHAnsi" w:hAnsiTheme="minorHAnsi" w:cstheme="minorHAnsi"/>
                <w:sz w:val="20"/>
                <w:szCs w:val="20"/>
              </w:rPr>
              <w:t>selección</w:t>
            </w:r>
            <w:r w:rsidRPr="008468E5">
              <w:rPr>
                <w:rFonts w:asciiTheme="minorHAnsi" w:hAnsiTheme="minorHAnsi" w:cstheme="minorHAnsi"/>
                <w:sz w:val="20"/>
                <w:szCs w:val="20"/>
              </w:rPr>
              <w:t xml:space="preserve"> de beneficiarios y/o proyectos tienen una de las </w:t>
            </w:r>
            <w:r w:rsidR="000513D4" w:rsidRPr="008468E5">
              <w:rPr>
                <w:rFonts w:asciiTheme="minorHAnsi" w:hAnsiTheme="minorHAnsi" w:cstheme="minorHAnsi"/>
                <w:sz w:val="20"/>
                <w:szCs w:val="20"/>
              </w:rPr>
              <w:t>características</w:t>
            </w:r>
            <w:r w:rsidRPr="008468E5">
              <w:rPr>
                <w:rFonts w:asciiTheme="minorHAnsi" w:hAnsiTheme="minorHAnsi" w:cstheme="minorHAnsi"/>
                <w:sz w:val="20"/>
                <w:szCs w:val="20"/>
              </w:rPr>
              <w:t xml:space="preserve"> establecidas.</w:t>
            </w:r>
            <w:r w:rsidRPr="008468E5">
              <w:rPr>
                <w:rFonts w:ascii="BentonSans" w:hAnsi="BentonSans"/>
                <w:sz w:val="20"/>
                <w:szCs w:val="20"/>
              </w:rPr>
              <w:t xml:space="preserve"> </w:t>
            </w:r>
          </w:p>
        </w:tc>
      </w:tr>
      <w:tr w:rsidR="005E43CE" w:rsidRPr="008468E5" w14:paraId="30671F89" w14:textId="77777777" w:rsidTr="00B11C96">
        <w:tc>
          <w:tcPr>
            <w:tcW w:w="988" w:type="dxa"/>
          </w:tcPr>
          <w:p w14:paraId="0CA5A6BF" w14:textId="77777777" w:rsidR="005E43CE" w:rsidRPr="008468E5" w:rsidRDefault="005E43CE" w:rsidP="00B11C96">
            <w:pPr>
              <w:jc w:val="center"/>
              <w:rPr>
                <w:rFonts w:asciiTheme="minorHAnsi" w:hAnsiTheme="minorHAnsi" w:cstheme="minorHAnsi"/>
                <w:noProof/>
                <w:sz w:val="20"/>
                <w:szCs w:val="20"/>
              </w:rPr>
            </w:pPr>
            <w:r w:rsidRPr="008468E5">
              <w:rPr>
                <w:rFonts w:asciiTheme="minorHAnsi" w:hAnsiTheme="minorHAnsi" w:cstheme="minorHAnsi"/>
                <w:noProof/>
                <w:sz w:val="20"/>
                <w:szCs w:val="20"/>
              </w:rPr>
              <w:t>2</w:t>
            </w:r>
          </w:p>
        </w:tc>
        <w:tc>
          <w:tcPr>
            <w:tcW w:w="7840" w:type="dxa"/>
          </w:tcPr>
          <w:p w14:paraId="49FAAA61" w14:textId="4673F0ED" w:rsidR="005E43CE" w:rsidRPr="008468E5" w:rsidRDefault="005E43CE" w:rsidP="00194179">
            <w:pPr>
              <w:pStyle w:val="NormalWeb"/>
              <w:numPr>
                <w:ilvl w:val="0"/>
                <w:numId w:val="44"/>
              </w:numPr>
            </w:pPr>
            <w:r w:rsidRPr="008468E5">
              <w:rPr>
                <w:rFonts w:asciiTheme="minorHAnsi" w:hAnsiTheme="minorHAnsi" w:cstheme="minorHAnsi"/>
                <w:sz w:val="20"/>
                <w:szCs w:val="20"/>
              </w:rPr>
              <w:t xml:space="preserve">Los procedimientos para la </w:t>
            </w:r>
            <w:r w:rsidR="000513D4" w:rsidRPr="008468E5">
              <w:rPr>
                <w:rFonts w:asciiTheme="minorHAnsi" w:hAnsiTheme="minorHAnsi" w:cstheme="minorHAnsi"/>
                <w:sz w:val="20"/>
                <w:szCs w:val="20"/>
              </w:rPr>
              <w:t>selección</w:t>
            </w:r>
            <w:r w:rsidRPr="008468E5">
              <w:rPr>
                <w:rFonts w:asciiTheme="minorHAnsi" w:hAnsiTheme="minorHAnsi" w:cstheme="minorHAnsi"/>
                <w:sz w:val="20"/>
                <w:szCs w:val="20"/>
              </w:rPr>
              <w:t xml:space="preserve"> de beneficiarios y/o proyectos tienen dos de las </w:t>
            </w:r>
            <w:r w:rsidR="000513D4" w:rsidRPr="008468E5">
              <w:rPr>
                <w:rFonts w:asciiTheme="minorHAnsi" w:hAnsiTheme="minorHAnsi" w:cstheme="minorHAnsi"/>
                <w:sz w:val="20"/>
                <w:szCs w:val="20"/>
              </w:rPr>
              <w:t>características</w:t>
            </w:r>
            <w:r w:rsidRPr="008468E5">
              <w:rPr>
                <w:rFonts w:asciiTheme="minorHAnsi" w:hAnsiTheme="minorHAnsi" w:cstheme="minorHAnsi"/>
                <w:sz w:val="20"/>
                <w:szCs w:val="20"/>
              </w:rPr>
              <w:t xml:space="preserve"> establecidas.</w:t>
            </w:r>
            <w:r w:rsidRPr="008468E5">
              <w:rPr>
                <w:rFonts w:ascii="BentonSans" w:hAnsi="BentonSans"/>
                <w:sz w:val="20"/>
                <w:szCs w:val="20"/>
              </w:rPr>
              <w:t xml:space="preserve"> </w:t>
            </w:r>
          </w:p>
        </w:tc>
      </w:tr>
      <w:tr w:rsidR="005E43CE" w:rsidRPr="008468E5" w14:paraId="6895660F" w14:textId="77777777" w:rsidTr="00B11C96">
        <w:tc>
          <w:tcPr>
            <w:tcW w:w="988" w:type="dxa"/>
          </w:tcPr>
          <w:p w14:paraId="7F318B81" w14:textId="77777777" w:rsidR="005E43CE" w:rsidRPr="008468E5" w:rsidRDefault="005E43CE" w:rsidP="00B11C96">
            <w:pPr>
              <w:jc w:val="center"/>
              <w:rPr>
                <w:rFonts w:asciiTheme="minorHAnsi" w:hAnsiTheme="minorHAnsi" w:cstheme="minorHAnsi"/>
                <w:noProof/>
                <w:sz w:val="20"/>
                <w:szCs w:val="20"/>
              </w:rPr>
            </w:pPr>
            <w:r w:rsidRPr="008468E5">
              <w:rPr>
                <w:rFonts w:asciiTheme="minorHAnsi" w:hAnsiTheme="minorHAnsi" w:cstheme="minorHAnsi"/>
                <w:noProof/>
                <w:sz w:val="20"/>
                <w:szCs w:val="20"/>
              </w:rPr>
              <w:t>3</w:t>
            </w:r>
          </w:p>
        </w:tc>
        <w:tc>
          <w:tcPr>
            <w:tcW w:w="7840" w:type="dxa"/>
          </w:tcPr>
          <w:p w14:paraId="2AC1D1AB" w14:textId="7BE4E940" w:rsidR="005E43CE" w:rsidRPr="008468E5" w:rsidRDefault="005E43CE" w:rsidP="00194179">
            <w:pPr>
              <w:pStyle w:val="NormalWeb"/>
              <w:numPr>
                <w:ilvl w:val="0"/>
                <w:numId w:val="44"/>
              </w:numPr>
            </w:pPr>
            <w:r w:rsidRPr="008468E5">
              <w:rPr>
                <w:rFonts w:asciiTheme="minorHAnsi" w:hAnsiTheme="minorHAnsi" w:cstheme="minorHAnsi"/>
                <w:sz w:val="20"/>
                <w:szCs w:val="20"/>
              </w:rPr>
              <w:t xml:space="preserve">Los procedimientos para la </w:t>
            </w:r>
            <w:r w:rsidR="000513D4" w:rsidRPr="008468E5">
              <w:rPr>
                <w:rFonts w:asciiTheme="minorHAnsi" w:hAnsiTheme="minorHAnsi" w:cstheme="minorHAnsi"/>
                <w:sz w:val="20"/>
                <w:szCs w:val="20"/>
              </w:rPr>
              <w:t>selección</w:t>
            </w:r>
            <w:r w:rsidRPr="008468E5">
              <w:rPr>
                <w:rFonts w:asciiTheme="minorHAnsi" w:hAnsiTheme="minorHAnsi" w:cstheme="minorHAnsi"/>
                <w:sz w:val="20"/>
                <w:szCs w:val="20"/>
              </w:rPr>
              <w:t xml:space="preserve"> de beneficiarios y/o proyectos tienen tres de las </w:t>
            </w:r>
            <w:r w:rsidR="000513D4" w:rsidRPr="008468E5">
              <w:rPr>
                <w:rFonts w:asciiTheme="minorHAnsi" w:hAnsiTheme="minorHAnsi" w:cstheme="minorHAnsi"/>
                <w:sz w:val="20"/>
                <w:szCs w:val="20"/>
              </w:rPr>
              <w:t>características</w:t>
            </w:r>
            <w:r w:rsidRPr="008468E5">
              <w:rPr>
                <w:rFonts w:asciiTheme="minorHAnsi" w:hAnsiTheme="minorHAnsi" w:cstheme="minorHAnsi"/>
                <w:sz w:val="20"/>
                <w:szCs w:val="20"/>
              </w:rPr>
              <w:t xml:space="preserve"> establecidas.</w:t>
            </w:r>
            <w:r w:rsidRPr="008468E5">
              <w:rPr>
                <w:rFonts w:ascii="BentonSans" w:hAnsi="BentonSans"/>
                <w:sz w:val="20"/>
                <w:szCs w:val="20"/>
              </w:rPr>
              <w:t xml:space="preserve"> </w:t>
            </w:r>
          </w:p>
        </w:tc>
      </w:tr>
      <w:tr w:rsidR="005E43CE" w:rsidRPr="008468E5" w14:paraId="38F03F1B" w14:textId="77777777" w:rsidTr="00B11C96">
        <w:tc>
          <w:tcPr>
            <w:tcW w:w="988" w:type="dxa"/>
          </w:tcPr>
          <w:p w14:paraId="46793E97" w14:textId="77777777" w:rsidR="005E43CE" w:rsidRPr="008468E5" w:rsidRDefault="005E43CE" w:rsidP="00B11C96">
            <w:pPr>
              <w:jc w:val="center"/>
              <w:rPr>
                <w:rFonts w:asciiTheme="minorHAnsi" w:hAnsiTheme="minorHAnsi" w:cstheme="minorHAnsi"/>
                <w:noProof/>
                <w:sz w:val="20"/>
                <w:szCs w:val="20"/>
              </w:rPr>
            </w:pPr>
            <w:r w:rsidRPr="008468E5">
              <w:rPr>
                <w:rFonts w:asciiTheme="minorHAnsi" w:hAnsiTheme="minorHAnsi" w:cstheme="minorHAnsi"/>
                <w:noProof/>
                <w:sz w:val="20"/>
                <w:szCs w:val="20"/>
              </w:rPr>
              <w:t>4</w:t>
            </w:r>
          </w:p>
        </w:tc>
        <w:tc>
          <w:tcPr>
            <w:tcW w:w="7840" w:type="dxa"/>
          </w:tcPr>
          <w:p w14:paraId="56B6ABF8" w14:textId="37FDEE65" w:rsidR="005E43CE" w:rsidRPr="008468E5" w:rsidRDefault="005E43CE" w:rsidP="00194179">
            <w:pPr>
              <w:pStyle w:val="NormalWeb"/>
              <w:numPr>
                <w:ilvl w:val="0"/>
                <w:numId w:val="44"/>
              </w:numPr>
            </w:pPr>
            <w:r w:rsidRPr="008468E5">
              <w:rPr>
                <w:rFonts w:asciiTheme="minorHAnsi" w:hAnsiTheme="minorHAnsi" w:cstheme="minorHAnsi"/>
                <w:sz w:val="20"/>
                <w:szCs w:val="20"/>
              </w:rPr>
              <w:t xml:space="preserve">Los procedimientos para la </w:t>
            </w:r>
            <w:r w:rsidR="000513D4" w:rsidRPr="008468E5">
              <w:rPr>
                <w:rFonts w:asciiTheme="minorHAnsi" w:hAnsiTheme="minorHAnsi" w:cstheme="minorHAnsi"/>
                <w:sz w:val="20"/>
                <w:szCs w:val="20"/>
              </w:rPr>
              <w:t>selección</w:t>
            </w:r>
            <w:r w:rsidRPr="008468E5">
              <w:rPr>
                <w:rFonts w:asciiTheme="minorHAnsi" w:hAnsiTheme="minorHAnsi" w:cstheme="minorHAnsi"/>
                <w:sz w:val="20"/>
                <w:szCs w:val="20"/>
              </w:rPr>
              <w:t xml:space="preserve"> de beneficiarios y/o proyectos tienen todas las </w:t>
            </w:r>
            <w:r w:rsidR="000513D4" w:rsidRPr="008468E5">
              <w:rPr>
                <w:rFonts w:asciiTheme="minorHAnsi" w:hAnsiTheme="minorHAnsi" w:cstheme="minorHAnsi"/>
                <w:sz w:val="20"/>
                <w:szCs w:val="20"/>
              </w:rPr>
              <w:t>características</w:t>
            </w:r>
            <w:r w:rsidRPr="008468E5">
              <w:rPr>
                <w:rFonts w:asciiTheme="minorHAnsi" w:hAnsiTheme="minorHAnsi" w:cstheme="minorHAnsi"/>
                <w:sz w:val="20"/>
                <w:szCs w:val="20"/>
              </w:rPr>
              <w:t xml:space="preserve"> establecidas.</w:t>
            </w:r>
            <w:r w:rsidRPr="008468E5">
              <w:rPr>
                <w:rFonts w:ascii="BentonSans" w:hAnsi="BentonSans"/>
                <w:sz w:val="20"/>
                <w:szCs w:val="20"/>
              </w:rPr>
              <w:t xml:space="preserve"> </w:t>
            </w:r>
          </w:p>
        </w:tc>
      </w:tr>
    </w:tbl>
    <w:p w14:paraId="2041E130" w14:textId="76E91440" w:rsidR="005E43CE" w:rsidRPr="008468E5" w:rsidRDefault="005E43CE" w:rsidP="003D38E3">
      <w:pPr>
        <w:jc w:val="both"/>
        <w:rPr>
          <w:rFonts w:asciiTheme="minorHAnsi" w:hAnsiTheme="minorHAnsi"/>
          <w:noProof/>
        </w:rPr>
      </w:pPr>
    </w:p>
    <w:tbl>
      <w:tblPr>
        <w:tblStyle w:val="Tablaconcuadrcula"/>
        <w:tblW w:w="0" w:type="auto"/>
        <w:tblLook w:val="04A0" w:firstRow="1" w:lastRow="0" w:firstColumn="1" w:lastColumn="0" w:noHBand="0" w:noVBand="1"/>
      </w:tblPr>
      <w:tblGrid>
        <w:gridCol w:w="3560"/>
        <w:gridCol w:w="1417"/>
        <w:gridCol w:w="3851"/>
      </w:tblGrid>
      <w:tr w:rsidR="0008366A" w:rsidRPr="008468E5" w14:paraId="5D7E4F4C" w14:textId="77777777" w:rsidTr="00686CC3">
        <w:tc>
          <w:tcPr>
            <w:tcW w:w="3539" w:type="dxa"/>
            <w:shd w:val="clear" w:color="auto" w:fill="375622"/>
            <w:vAlign w:val="center"/>
          </w:tcPr>
          <w:p w14:paraId="1B5F88B4" w14:textId="77777777" w:rsidR="0008366A" w:rsidRPr="008468E5" w:rsidRDefault="0008366A" w:rsidP="00686CC3">
            <w:pPr>
              <w:jc w:val="center"/>
              <w:rPr>
                <w:rFonts w:asciiTheme="minorHAnsi" w:hAnsiTheme="minorHAnsi"/>
                <w:noProof/>
                <w:color w:val="FFFFFF" w:themeColor="background1"/>
              </w:rPr>
            </w:pPr>
            <w:r w:rsidRPr="008468E5">
              <w:rPr>
                <w:rFonts w:asciiTheme="minorHAnsi" w:hAnsiTheme="minorHAnsi"/>
                <w:noProof/>
                <w:color w:val="FFFFFF" w:themeColor="background1"/>
              </w:rPr>
              <w:t>PORCENTAJE DE CUMPLIMIENTO</w:t>
            </w:r>
          </w:p>
        </w:tc>
        <w:tc>
          <w:tcPr>
            <w:tcW w:w="1418" w:type="dxa"/>
            <w:shd w:val="clear" w:color="auto" w:fill="375622"/>
            <w:vAlign w:val="center"/>
          </w:tcPr>
          <w:p w14:paraId="3B0C27F9" w14:textId="77777777" w:rsidR="0008366A" w:rsidRPr="008468E5" w:rsidRDefault="0008366A" w:rsidP="00686CC3">
            <w:pPr>
              <w:jc w:val="center"/>
              <w:rPr>
                <w:rFonts w:asciiTheme="minorHAnsi" w:hAnsiTheme="minorHAnsi"/>
                <w:noProof/>
                <w:color w:val="FFFFFF" w:themeColor="background1"/>
              </w:rPr>
            </w:pPr>
            <w:r w:rsidRPr="008468E5">
              <w:rPr>
                <w:rFonts w:asciiTheme="minorHAnsi" w:hAnsiTheme="minorHAnsi"/>
                <w:noProof/>
                <w:color w:val="FFFFFF" w:themeColor="background1"/>
              </w:rPr>
              <w:t>RESPUESTA</w:t>
            </w:r>
          </w:p>
        </w:tc>
        <w:tc>
          <w:tcPr>
            <w:tcW w:w="3871" w:type="dxa"/>
          </w:tcPr>
          <w:p w14:paraId="5C665957" w14:textId="77777777" w:rsidR="0008366A" w:rsidRPr="008468E5" w:rsidRDefault="0008366A" w:rsidP="00686CC3">
            <w:pPr>
              <w:jc w:val="center"/>
              <w:rPr>
                <w:rFonts w:asciiTheme="minorHAnsi" w:hAnsiTheme="minorHAnsi"/>
                <w:noProof/>
                <w:sz w:val="20"/>
                <w:szCs w:val="20"/>
              </w:rPr>
            </w:pPr>
            <w:r w:rsidRPr="008468E5">
              <w:rPr>
                <w:rFonts w:asciiTheme="minorHAnsi" w:hAnsiTheme="minorHAnsi"/>
                <w:noProof/>
                <w:sz w:val="20"/>
                <w:szCs w:val="20"/>
              </w:rPr>
              <w:t>Cumple por completo</w:t>
            </w:r>
          </w:p>
        </w:tc>
      </w:tr>
      <w:tr w:rsidR="0008366A" w:rsidRPr="008468E5" w14:paraId="19F6D951" w14:textId="77777777" w:rsidTr="00686CC3">
        <w:tblPrEx>
          <w:tblCellMar>
            <w:left w:w="70" w:type="dxa"/>
            <w:right w:w="70" w:type="dxa"/>
          </w:tblCellMar>
        </w:tblPrEx>
        <w:trPr>
          <w:trHeight w:val="283"/>
        </w:trPr>
        <w:tc>
          <w:tcPr>
            <w:tcW w:w="3539" w:type="dxa"/>
            <w:vMerge w:val="restart"/>
            <w:shd w:val="clear" w:color="auto" w:fill="auto"/>
          </w:tcPr>
          <w:p w14:paraId="51B4F7A4" w14:textId="77777777" w:rsidR="0008366A" w:rsidRPr="008468E5" w:rsidRDefault="0008366A" w:rsidP="00686CC3">
            <w:pPr>
              <w:jc w:val="both"/>
              <w:rPr>
                <w:rFonts w:asciiTheme="minorHAnsi" w:hAnsiTheme="minorHAnsi"/>
                <w:noProof/>
                <w:color w:val="FFFFFF" w:themeColor="background1"/>
              </w:rPr>
            </w:pPr>
            <w:r w:rsidRPr="008468E5">
              <w:rPr>
                <w:noProof/>
              </w:rPr>
              <w:drawing>
                <wp:inline distT="0" distB="0" distL="0" distR="0" wp14:anchorId="4CA07398" wp14:editId="427F6B6E">
                  <wp:extent cx="2160000" cy="1800000"/>
                  <wp:effectExtent l="0" t="0" r="12065" b="10160"/>
                  <wp:docPr id="39" name="Gráfico 39">
                    <a:extLst xmlns:a="http://schemas.openxmlformats.org/drawingml/2006/main">
                      <a:ext uri="{FF2B5EF4-FFF2-40B4-BE49-F238E27FC236}">
                        <a16:creationId xmlns:a16="http://schemas.microsoft.com/office/drawing/2014/main" id="{051456C6-F205-4854-9868-5013EF6950E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tc>
        <w:tc>
          <w:tcPr>
            <w:tcW w:w="1418" w:type="dxa"/>
            <w:shd w:val="clear" w:color="auto" w:fill="375622"/>
            <w:vAlign w:val="center"/>
          </w:tcPr>
          <w:p w14:paraId="268D3109" w14:textId="77777777" w:rsidR="0008366A" w:rsidRPr="008468E5" w:rsidRDefault="0008366A" w:rsidP="00686CC3">
            <w:pPr>
              <w:jc w:val="center"/>
              <w:rPr>
                <w:rFonts w:asciiTheme="minorHAnsi" w:hAnsiTheme="minorHAnsi"/>
                <w:noProof/>
                <w:color w:val="FFFFFF" w:themeColor="background1"/>
              </w:rPr>
            </w:pPr>
            <w:r w:rsidRPr="008468E5">
              <w:rPr>
                <w:rFonts w:asciiTheme="minorHAnsi" w:hAnsiTheme="minorHAnsi"/>
                <w:noProof/>
                <w:color w:val="FFFFFF" w:themeColor="background1"/>
              </w:rPr>
              <w:t>NIVEL</w:t>
            </w:r>
          </w:p>
        </w:tc>
        <w:tc>
          <w:tcPr>
            <w:tcW w:w="3871" w:type="dxa"/>
          </w:tcPr>
          <w:p w14:paraId="119EF3AC" w14:textId="77777777" w:rsidR="0008366A" w:rsidRPr="008468E5" w:rsidRDefault="0008366A" w:rsidP="00686CC3">
            <w:pPr>
              <w:jc w:val="center"/>
              <w:rPr>
                <w:rFonts w:asciiTheme="minorHAnsi" w:hAnsiTheme="minorHAnsi"/>
                <w:noProof/>
                <w:sz w:val="20"/>
                <w:szCs w:val="20"/>
              </w:rPr>
            </w:pPr>
            <w:r w:rsidRPr="008468E5">
              <w:rPr>
                <w:rFonts w:asciiTheme="minorHAnsi" w:hAnsiTheme="minorHAnsi"/>
                <w:noProof/>
                <w:sz w:val="20"/>
                <w:szCs w:val="20"/>
              </w:rPr>
              <w:t>4</w:t>
            </w:r>
          </w:p>
        </w:tc>
      </w:tr>
      <w:tr w:rsidR="0008366A" w:rsidRPr="008468E5" w14:paraId="3AD9B278" w14:textId="77777777" w:rsidTr="0008366A">
        <w:tc>
          <w:tcPr>
            <w:tcW w:w="3539" w:type="dxa"/>
            <w:vMerge/>
            <w:shd w:val="clear" w:color="auto" w:fill="auto"/>
          </w:tcPr>
          <w:p w14:paraId="2DFBA502" w14:textId="77777777" w:rsidR="0008366A" w:rsidRPr="008468E5" w:rsidRDefault="0008366A" w:rsidP="00686CC3">
            <w:pPr>
              <w:jc w:val="both"/>
              <w:rPr>
                <w:rFonts w:asciiTheme="minorHAnsi" w:hAnsiTheme="minorHAnsi"/>
                <w:noProof/>
                <w:color w:val="FFFFFF" w:themeColor="background1"/>
              </w:rPr>
            </w:pPr>
          </w:p>
        </w:tc>
        <w:tc>
          <w:tcPr>
            <w:tcW w:w="1418" w:type="dxa"/>
            <w:shd w:val="clear" w:color="auto" w:fill="375622"/>
            <w:vAlign w:val="center"/>
          </w:tcPr>
          <w:p w14:paraId="29F61A7D" w14:textId="77777777" w:rsidR="0008366A" w:rsidRPr="008468E5" w:rsidRDefault="0008366A" w:rsidP="00686CC3">
            <w:pPr>
              <w:jc w:val="center"/>
              <w:rPr>
                <w:rFonts w:asciiTheme="minorHAnsi" w:hAnsiTheme="minorHAnsi"/>
                <w:noProof/>
                <w:color w:val="FFFFFF" w:themeColor="background1"/>
              </w:rPr>
            </w:pPr>
            <w:r w:rsidRPr="008468E5">
              <w:rPr>
                <w:rFonts w:asciiTheme="minorHAnsi" w:hAnsiTheme="minorHAnsi"/>
                <w:noProof/>
                <w:color w:val="FFFFFF" w:themeColor="background1"/>
              </w:rPr>
              <w:t>CRITERIOS</w:t>
            </w:r>
          </w:p>
        </w:tc>
        <w:tc>
          <w:tcPr>
            <w:tcW w:w="3871" w:type="dxa"/>
            <w:vAlign w:val="center"/>
          </w:tcPr>
          <w:p w14:paraId="23883158" w14:textId="3D0B404D" w:rsidR="0008366A" w:rsidRPr="008468E5" w:rsidRDefault="0008366A" w:rsidP="00194179">
            <w:pPr>
              <w:pStyle w:val="NormalWeb"/>
              <w:numPr>
                <w:ilvl w:val="0"/>
                <w:numId w:val="23"/>
              </w:numPr>
              <w:tabs>
                <w:tab w:val="clear" w:pos="720"/>
                <w:tab w:val="num" w:pos="155"/>
              </w:tabs>
              <w:ind w:left="440"/>
              <w:jc w:val="both"/>
              <w:rPr>
                <w:rFonts w:ascii="SymbolMT" w:hAnsi="SymbolMT"/>
                <w:sz w:val="20"/>
                <w:szCs w:val="20"/>
              </w:rPr>
            </w:pPr>
            <w:r w:rsidRPr="008468E5">
              <w:rPr>
                <w:rFonts w:asciiTheme="minorHAnsi" w:hAnsiTheme="minorHAnsi"/>
                <w:noProof/>
                <w:sz w:val="20"/>
                <w:szCs w:val="20"/>
              </w:rPr>
              <w:t>Los procedimientos para la selección de beneficiarios y/o proyectos tienen todas las características establecidas.</w:t>
            </w:r>
          </w:p>
        </w:tc>
      </w:tr>
    </w:tbl>
    <w:p w14:paraId="66BAC8CC" w14:textId="26B61A18" w:rsidR="0008366A" w:rsidRPr="008468E5" w:rsidRDefault="0008366A" w:rsidP="003D38E3">
      <w:pPr>
        <w:jc w:val="both"/>
        <w:rPr>
          <w:rFonts w:asciiTheme="minorHAnsi" w:hAnsiTheme="minorHAnsi"/>
          <w:noProof/>
        </w:rPr>
      </w:pPr>
    </w:p>
    <w:p w14:paraId="5CF212ED" w14:textId="76E02727" w:rsidR="007C4A74" w:rsidRPr="008468E5" w:rsidRDefault="007C4A74" w:rsidP="003D38E3">
      <w:pPr>
        <w:jc w:val="both"/>
        <w:rPr>
          <w:rFonts w:asciiTheme="minorHAnsi" w:hAnsiTheme="minorHAnsi"/>
          <w:noProof/>
        </w:rPr>
      </w:pPr>
      <w:r w:rsidRPr="008468E5">
        <w:rPr>
          <w:rFonts w:asciiTheme="minorHAnsi" w:hAnsiTheme="minorHAnsi"/>
          <w:noProof/>
        </w:rPr>
        <w:t xml:space="preserve">Como se mencionó en la pregunta anterior, los requisitos para poder ser beneficiario se encuentran </w:t>
      </w:r>
      <w:r w:rsidR="00C34A23" w:rsidRPr="008468E5">
        <w:rPr>
          <w:rFonts w:asciiTheme="minorHAnsi" w:hAnsiTheme="minorHAnsi"/>
          <w:noProof/>
        </w:rPr>
        <w:t>claramente especificados</w:t>
      </w:r>
      <w:r w:rsidR="0008366A" w:rsidRPr="008468E5">
        <w:rPr>
          <w:rFonts w:asciiTheme="minorHAnsi" w:hAnsiTheme="minorHAnsi"/>
          <w:noProof/>
        </w:rPr>
        <w:t xml:space="preserve"> </w:t>
      </w:r>
      <w:r w:rsidR="00C34A23" w:rsidRPr="008468E5">
        <w:rPr>
          <w:rFonts w:asciiTheme="minorHAnsi" w:hAnsiTheme="minorHAnsi"/>
          <w:noProof/>
        </w:rPr>
        <w:t>y</w:t>
      </w:r>
      <w:r w:rsidR="0008366A" w:rsidRPr="008468E5">
        <w:rPr>
          <w:rFonts w:asciiTheme="minorHAnsi" w:hAnsiTheme="minorHAnsi"/>
          <w:noProof/>
        </w:rPr>
        <w:t xml:space="preserve"> </w:t>
      </w:r>
      <w:r w:rsidR="00C34A23" w:rsidRPr="008468E5">
        <w:rPr>
          <w:rFonts w:asciiTheme="minorHAnsi" w:hAnsiTheme="minorHAnsi"/>
          <w:noProof/>
        </w:rPr>
        <w:t xml:space="preserve">sin ambigüedad en su redacción dentro del Catálogo </w:t>
      </w:r>
      <w:r w:rsidR="00C00563" w:rsidRPr="008468E5">
        <w:rPr>
          <w:rFonts w:asciiTheme="minorHAnsi" w:hAnsiTheme="minorHAnsi"/>
          <w:noProof/>
        </w:rPr>
        <w:t xml:space="preserve">de </w:t>
      </w:r>
      <w:r w:rsidR="00591F64">
        <w:rPr>
          <w:rFonts w:asciiTheme="minorHAnsi" w:hAnsiTheme="minorHAnsi"/>
          <w:noProof/>
        </w:rPr>
        <w:t>Programa</w:t>
      </w:r>
      <w:r w:rsidR="00C00563" w:rsidRPr="008468E5">
        <w:rPr>
          <w:rFonts w:asciiTheme="minorHAnsi" w:hAnsiTheme="minorHAnsi"/>
          <w:noProof/>
        </w:rPr>
        <w:t xml:space="preserve">s </w:t>
      </w:r>
      <w:r w:rsidR="00CC4E49" w:rsidRPr="008468E5">
        <w:rPr>
          <w:rFonts w:asciiTheme="minorHAnsi" w:hAnsiTheme="minorHAnsi"/>
          <w:noProof/>
        </w:rPr>
        <w:t xml:space="preserve">de Bienes y Servicios Públicos. </w:t>
      </w:r>
      <w:r w:rsidR="006B1CBF" w:rsidRPr="008468E5">
        <w:rPr>
          <w:rFonts w:asciiTheme="minorHAnsi" w:hAnsiTheme="minorHAnsi"/>
          <w:noProof/>
        </w:rPr>
        <w:t>Cabe mencionar que para poder ser beneficiario</w:t>
      </w:r>
      <w:r w:rsidR="00CA207E" w:rsidRPr="008468E5">
        <w:rPr>
          <w:rFonts w:asciiTheme="minorHAnsi" w:hAnsiTheme="minorHAnsi"/>
          <w:noProof/>
        </w:rPr>
        <w:t xml:space="preserve"> del </w:t>
      </w:r>
      <w:r w:rsidR="00591F64">
        <w:rPr>
          <w:rFonts w:asciiTheme="minorHAnsi" w:hAnsiTheme="minorHAnsi"/>
          <w:noProof/>
        </w:rPr>
        <w:t>Programa</w:t>
      </w:r>
      <w:r w:rsidR="00CA207E" w:rsidRPr="008468E5">
        <w:rPr>
          <w:rFonts w:asciiTheme="minorHAnsi" w:hAnsiTheme="minorHAnsi"/>
          <w:noProof/>
        </w:rPr>
        <w:t xml:space="preserve"> del Seguro Popular se debe solicitar </w:t>
      </w:r>
      <w:r w:rsidR="005E43CE" w:rsidRPr="008468E5">
        <w:rPr>
          <w:rFonts w:asciiTheme="minorHAnsi" w:hAnsiTheme="minorHAnsi"/>
          <w:noProof/>
        </w:rPr>
        <w:t>la afiliación de manera voluntaria y no ser derechohabiente de alguna Institución de Seguridad Social</w:t>
      </w:r>
      <w:r w:rsidR="00CA207E" w:rsidRPr="008468E5">
        <w:rPr>
          <w:rFonts w:asciiTheme="minorHAnsi" w:hAnsiTheme="minorHAnsi"/>
          <w:noProof/>
        </w:rPr>
        <w:t xml:space="preserve">. De igual manera, se debe hacer entrega de la documentación solicitada como </w:t>
      </w:r>
      <w:r w:rsidR="00FF4CEF" w:rsidRPr="008468E5">
        <w:rPr>
          <w:rFonts w:asciiTheme="minorHAnsi" w:hAnsiTheme="minorHAnsi"/>
          <w:noProof/>
        </w:rPr>
        <w:t xml:space="preserve">comprobante de domicilio, CURP o acta de nacimiento, </w:t>
      </w:r>
      <w:r w:rsidR="005B73A9" w:rsidRPr="008468E5">
        <w:rPr>
          <w:rFonts w:asciiTheme="minorHAnsi" w:hAnsiTheme="minorHAnsi"/>
          <w:noProof/>
        </w:rPr>
        <w:t xml:space="preserve">Identificación Oficial, entre otros. </w:t>
      </w:r>
      <w:r w:rsidR="00842740" w:rsidRPr="008468E5">
        <w:rPr>
          <w:rFonts w:asciiTheme="minorHAnsi" w:hAnsiTheme="minorHAnsi"/>
          <w:noProof/>
        </w:rPr>
        <w:t xml:space="preserve"> </w:t>
      </w:r>
    </w:p>
    <w:p w14:paraId="15120FAB" w14:textId="70EFBD9A" w:rsidR="00E375F0" w:rsidRPr="008468E5" w:rsidRDefault="00E375F0" w:rsidP="003D38E3">
      <w:pPr>
        <w:jc w:val="both"/>
        <w:rPr>
          <w:rFonts w:asciiTheme="minorHAnsi" w:hAnsiTheme="minorHAnsi"/>
          <w:noProof/>
        </w:rPr>
      </w:pPr>
    </w:p>
    <w:p w14:paraId="0C1E1A1F" w14:textId="75307369" w:rsidR="00CC3FCF" w:rsidRPr="008468E5" w:rsidRDefault="00E375F0" w:rsidP="006075E2">
      <w:pPr>
        <w:jc w:val="both"/>
        <w:rPr>
          <w:rStyle w:val="Hipervnculo"/>
          <w:rFonts w:asciiTheme="minorHAnsi" w:hAnsiTheme="minorHAnsi"/>
          <w:noProof/>
        </w:rPr>
      </w:pPr>
      <w:r w:rsidRPr="008468E5">
        <w:rPr>
          <w:rFonts w:asciiTheme="minorHAnsi" w:hAnsiTheme="minorHAnsi"/>
          <w:noProof/>
        </w:rPr>
        <w:t>L</w:t>
      </w:r>
      <w:r w:rsidR="00067D71" w:rsidRPr="008468E5">
        <w:rPr>
          <w:rFonts w:asciiTheme="minorHAnsi" w:hAnsiTheme="minorHAnsi"/>
          <w:noProof/>
        </w:rPr>
        <w:t>os requisitos</w:t>
      </w:r>
      <w:r w:rsidR="006075E2" w:rsidRPr="008468E5">
        <w:rPr>
          <w:rStyle w:val="Refdenotaalpie"/>
          <w:rFonts w:asciiTheme="minorHAnsi" w:hAnsiTheme="minorHAnsi"/>
          <w:noProof/>
        </w:rPr>
        <w:footnoteReference w:id="3"/>
      </w:r>
      <w:r w:rsidR="00067D71" w:rsidRPr="008468E5">
        <w:rPr>
          <w:rFonts w:asciiTheme="minorHAnsi" w:hAnsiTheme="minorHAnsi"/>
          <w:noProof/>
        </w:rPr>
        <w:t xml:space="preserve"> anteriormente mencionados </w:t>
      </w:r>
      <w:r w:rsidR="00186F7E" w:rsidRPr="008468E5">
        <w:rPr>
          <w:rFonts w:asciiTheme="minorHAnsi" w:hAnsiTheme="minorHAnsi"/>
          <w:noProof/>
        </w:rPr>
        <w:t xml:space="preserve">están claramente </w:t>
      </w:r>
      <w:r w:rsidR="008671FE" w:rsidRPr="008468E5">
        <w:rPr>
          <w:rFonts w:asciiTheme="minorHAnsi" w:hAnsiTheme="minorHAnsi"/>
          <w:noProof/>
        </w:rPr>
        <w:t>especifica</w:t>
      </w:r>
      <w:r w:rsidR="000229EA" w:rsidRPr="008468E5">
        <w:rPr>
          <w:rFonts w:asciiTheme="minorHAnsi" w:hAnsiTheme="minorHAnsi"/>
          <w:noProof/>
        </w:rPr>
        <w:t>d</w:t>
      </w:r>
      <w:r w:rsidR="008671FE" w:rsidRPr="008468E5">
        <w:rPr>
          <w:rFonts w:asciiTheme="minorHAnsi" w:hAnsiTheme="minorHAnsi"/>
          <w:noProof/>
        </w:rPr>
        <w:t xml:space="preserve">os, </w:t>
      </w:r>
      <w:r w:rsidR="00BF5650" w:rsidRPr="008468E5">
        <w:rPr>
          <w:rFonts w:asciiTheme="minorHAnsi" w:hAnsiTheme="minorHAnsi"/>
          <w:noProof/>
        </w:rPr>
        <w:t>estandarizados</w:t>
      </w:r>
      <w:r w:rsidR="007B3E0C" w:rsidRPr="008468E5">
        <w:rPr>
          <w:rFonts w:asciiTheme="minorHAnsi" w:hAnsiTheme="minorHAnsi"/>
          <w:noProof/>
        </w:rPr>
        <w:t xml:space="preserve"> y difundidos públicamente. Asimismo, son congruentes</w:t>
      </w:r>
      <w:r w:rsidR="00EA4683" w:rsidRPr="008468E5">
        <w:rPr>
          <w:rFonts w:asciiTheme="minorHAnsi" w:hAnsiTheme="minorHAnsi"/>
          <w:noProof/>
        </w:rPr>
        <w:t xml:space="preserve"> con lo establecido en el ámbito federal, especificamente</w:t>
      </w:r>
      <w:r w:rsidR="007B3E0C" w:rsidRPr="008468E5">
        <w:rPr>
          <w:rFonts w:asciiTheme="minorHAnsi" w:hAnsiTheme="minorHAnsi"/>
          <w:noProof/>
        </w:rPr>
        <w:t xml:space="preserve"> con </w:t>
      </w:r>
      <w:r w:rsidR="006A7E72" w:rsidRPr="008468E5">
        <w:rPr>
          <w:rFonts w:asciiTheme="minorHAnsi" w:hAnsiTheme="minorHAnsi"/>
          <w:noProof/>
        </w:rPr>
        <w:t>la Guía de Afiliación y Operación</w:t>
      </w:r>
      <w:r w:rsidR="00983418" w:rsidRPr="008468E5">
        <w:rPr>
          <w:rFonts w:asciiTheme="minorHAnsi" w:hAnsiTheme="minorHAnsi"/>
          <w:noProof/>
        </w:rPr>
        <w:t xml:space="preserve"> </w:t>
      </w:r>
      <w:r w:rsidR="005A1C45" w:rsidRPr="008468E5">
        <w:rPr>
          <w:rFonts w:asciiTheme="minorHAnsi" w:hAnsiTheme="minorHAnsi"/>
          <w:noProof/>
        </w:rPr>
        <w:t>sustentada por la Comisió</w:t>
      </w:r>
      <w:r w:rsidR="007D7B57" w:rsidRPr="008468E5">
        <w:rPr>
          <w:rFonts w:asciiTheme="minorHAnsi" w:hAnsiTheme="minorHAnsi"/>
          <w:noProof/>
        </w:rPr>
        <w:t>n</w:t>
      </w:r>
      <w:r w:rsidR="005A1C45" w:rsidRPr="008468E5">
        <w:rPr>
          <w:rFonts w:asciiTheme="minorHAnsi" w:hAnsiTheme="minorHAnsi"/>
          <w:noProof/>
        </w:rPr>
        <w:t xml:space="preserve"> Nacional </w:t>
      </w:r>
      <w:r w:rsidR="00C85423" w:rsidRPr="008468E5">
        <w:rPr>
          <w:rFonts w:asciiTheme="minorHAnsi" w:hAnsiTheme="minorHAnsi"/>
          <w:noProof/>
        </w:rPr>
        <w:t xml:space="preserve"> </w:t>
      </w:r>
      <w:r w:rsidR="0025269E" w:rsidRPr="008468E5">
        <w:rPr>
          <w:rFonts w:asciiTheme="minorHAnsi" w:hAnsiTheme="minorHAnsi"/>
          <w:noProof/>
        </w:rPr>
        <w:t xml:space="preserve">de Protección </w:t>
      </w:r>
      <w:r w:rsidR="00637E15" w:rsidRPr="008468E5">
        <w:rPr>
          <w:rFonts w:asciiTheme="minorHAnsi" w:hAnsiTheme="minorHAnsi"/>
          <w:noProof/>
        </w:rPr>
        <w:t>Social en Salud</w:t>
      </w:r>
      <w:r w:rsidR="00B056F3" w:rsidRPr="008468E5">
        <w:rPr>
          <w:rFonts w:asciiTheme="minorHAnsi" w:hAnsiTheme="minorHAnsi"/>
          <w:noProof/>
        </w:rPr>
        <w:t xml:space="preserve"> y el </w:t>
      </w:r>
      <w:r w:rsidR="00654E05" w:rsidRPr="008468E5">
        <w:rPr>
          <w:rFonts w:asciiTheme="minorHAnsi" w:hAnsiTheme="minorHAnsi"/>
          <w:noProof/>
        </w:rPr>
        <w:t xml:space="preserve">reglamento </w:t>
      </w:r>
      <w:r w:rsidR="00410295" w:rsidRPr="008468E5">
        <w:rPr>
          <w:rFonts w:asciiTheme="minorHAnsi" w:hAnsiTheme="minorHAnsi"/>
          <w:noProof/>
        </w:rPr>
        <w:t>de la Ley General de Salud en materia de Protección Social en Salud</w:t>
      </w:r>
      <w:r w:rsidR="00637E15" w:rsidRPr="008468E5">
        <w:rPr>
          <w:rFonts w:asciiTheme="minorHAnsi" w:hAnsiTheme="minorHAnsi"/>
          <w:noProof/>
        </w:rPr>
        <w:t xml:space="preserve">. </w:t>
      </w:r>
    </w:p>
    <w:p w14:paraId="6D215322" w14:textId="3929A1AB" w:rsidR="007C4A74" w:rsidRPr="008468E5" w:rsidRDefault="005E43CE" w:rsidP="009C4AFD">
      <w:pPr>
        <w:rPr>
          <w:rFonts w:asciiTheme="minorHAnsi" w:hAnsiTheme="minorHAnsi"/>
          <w:noProof/>
        </w:rPr>
      </w:pPr>
      <w:r w:rsidRPr="008468E5">
        <w:rPr>
          <w:rFonts w:asciiTheme="minorHAnsi" w:hAnsiTheme="minorHAnsi"/>
          <w:noProof/>
        </w:rPr>
        <w:br w:type="page"/>
      </w:r>
    </w:p>
    <w:tbl>
      <w:tblPr>
        <w:tblStyle w:val="Tablaconcuadrcula"/>
        <w:tblW w:w="0" w:type="auto"/>
        <w:tblLook w:val="04A0" w:firstRow="1" w:lastRow="0" w:firstColumn="1" w:lastColumn="0" w:noHBand="0" w:noVBand="1"/>
      </w:tblPr>
      <w:tblGrid>
        <w:gridCol w:w="8828"/>
      </w:tblGrid>
      <w:tr w:rsidR="003B6D4C" w:rsidRPr="008468E5" w14:paraId="2EBE2EC7" w14:textId="77777777" w:rsidTr="003B6D4C">
        <w:tc>
          <w:tcPr>
            <w:tcW w:w="8828" w:type="dxa"/>
            <w:shd w:val="clear" w:color="auto" w:fill="375622"/>
          </w:tcPr>
          <w:p w14:paraId="2F496BED" w14:textId="66C09A10" w:rsidR="003B6D4C" w:rsidRPr="008468E5" w:rsidRDefault="003B6D4C" w:rsidP="003B6D4C">
            <w:pPr>
              <w:jc w:val="both"/>
              <w:rPr>
                <w:rFonts w:asciiTheme="minorHAnsi" w:hAnsiTheme="minorHAnsi"/>
                <w:noProof/>
              </w:rPr>
            </w:pPr>
            <w:r w:rsidRPr="008468E5">
              <w:rPr>
                <w:rFonts w:asciiTheme="minorHAnsi" w:hAnsiTheme="minorHAnsi"/>
                <w:noProof/>
                <w:color w:val="FFFFFF" w:themeColor="background1"/>
              </w:rPr>
              <w:lastRenderedPageBreak/>
              <w:t>PREGUNTA 10</w:t>
            </w:r>
          </w:p>
        </w:tc>
      </w:tr>
      <w:tr w:rsidR="003B6D4C" w:rsidRPr="008468E5" w14:paraId="58481E7D" w14:textId="77777777" w:rsidTr="003B6D4C">
        <w:tc>
          <w:tcPr>
            <w:tcW w:w="8828" w:type="dxa"/>
          </w:tcPr>
          <w:p w14:paraId="4827CE41" w14:textId="77777777" w:rsidR="003B6D4C" w:rsidRPr="008468E5" w:rsidRDefault="003B6D4C" w:rsidP="00842B91">
            <w:pPr>
              <w:pStyle w:val="NormalWeb"/>
              <w:jc w:val="both"/>
              <w:rPr>
                <w:rFonts w:asciiTheme="minorHAnsi" w:hAnsiTheme="minorHAnsi"/>
                <w:noProof/>
                <w:szCs w:val="20"/>
              </w:rPr>
            </w:pPr>
            <w:r w:rsidRPr="008468E5">
              <w:rPr>
                <w:rFonts w:asciiTheme="minorHAnsi" w:hAnsiTheme="minorHAnsi"/>
                <w:noProof/>
                <w:szCs w:val="20"/>
              </w:rPr>
              <w:t xml:space="preserve">Los procedimientos para recibir, registrar y dar trámite a las solicitudes de apoyo cuentan con las siguientes características: </w:t>
            </w:r>
          </w:p>
          <w:p w14:paraId="0B3BB3FC" w14:textId="580C8F79" w:rsidR="003B6D4C" w:rsidRPr="008468E5" w:rsidRDefault="003B6D4C" w:rsidP="00194179">
            <w:pPr>
              <w:pStyle w:val="NormalWeb"/>
              <w:numPr>
                <w:ilvl w:val="0"/>
                <w:numId w:val="9"/>
              </w:numPr>
              <w:jc w:val="both"/>
              <w:rPr>
                <w:rFonts w:asciiTheme="minorHAnsi" w:hAnsiTheme="minorHAnsi"/>
                <w:noProof/>
                <w:szCs w:val="20"/>
              </w:rPr>
            </w:pPr>
            <w:r w:rsidRPr="008468E5">
              <w:rPr>
                <w:rFonts w:asciiTheme="minorHAnsi" w:hAnsiTheme="minorHAnsi"/>
                <w:noProof/>
                <w:szCs w:val="20"/>
              </w:rPr>
              <w:t>Corresponden a las características de la población objetivo.</w:t>
            </w:r>
          </w:p>
          <w:p w14:paraId="651BC008" w14:textId="275A3711" w:rsidR="003B6D4C" w:rsidRPr="008468E5" w:rsidRDefault="003B6D4C" w:rsidP="00194179">
            <w:pPr>
              <w:pStyle w:val="NormalWeb"/>
              <w:numPr>
                <w:ilvl w:val="0"/>
                <w:numId w:val="9"/>
              </w:numPr>
              <w:jc w:val="both"/>
              <w:rPr>
                <w:rFonts w:asciiTheme="minorHAnsi" w:hAnsiTheme="minorHAnsi"/>
                <w:noProof/>
                <w:szCs w:val="20"/>
              </w:rPr>
            </w:pPr>
            <w:r w:rsidRPr="008468E5">
              <w:rPr>
                <w:rFonts w:asciiTheme="minorHAnsi" w:hAnsiTheme="minorHAnsi"/>
                <w:noProof/>
                <w:szCs w:val="20"/>
              </w:rPr>
              <w:t>Existen formatos definidos.</w:t>
            </w:r>
          </w:p>
          <w:p w14:paraId="23E103C4" w14:textId="17E8B4C8" w:rsidR="003B6D4C" w:rsidRPr="008468E5" w:rsidRDefault="003B6D4C" w:rsidP="00194179">
            <w:pPr>
              <w:pStyle w:val="NormalWeb"/>
              <w:numPr>
                <w:ilvl w:val="0"/>
                <w:numId w:val="9"/>
              </w:numPr>
              <w:jc w:val="both"/>
              <w:rPr>
                <w:rFonts w:asciiTheme="minorHAnsi" w:hAnsiTheme="minorHAnsi"/>
                <w:noProof/>
                <w:szCs w:val="20"/>
              </w:rPr>
            </w:pPr>
            <w:r w:rsidRPr="008468E5">
              <w:rPr>
                <w:rFonts w:asciiTheme="minorHAnsi" w:hAnsiTheme="minorHAnsi"/>
                <w:noProof/>
                <w:szCs w:val="20"/>
              </w:rPr>
              <w:t>Están disponibles para la población objetivo.</w:t>
            </w:r>
          </w:p>
          <w:p w14:paraId="3FDB39E0" w14:textId="26E75B31" w:rsidR="003B6D4C" w:rsidRPr="008468E5" w:rsidRDefault="003B6D4C" w:rsidP="00194179">
            <w:pPr>
              <w:pStyle w:val="NormalWeb"/>
              <w:numPr>
                <w:ilvl w:val="0"/>
                <w:numId w:val="9"/>
              </w:numPr>
              <w:jc w:val="both"/>
              <w:rPr>
                <w:rFonts w:asciiTheme="minorHAnsi" w:hAnsiTheme="minorHAnsi"/>
                <w:noProof/>
                <w:szCs w:val="20"/>
              </w:rPr>
            </w:pPr>
            <w:r w:rsidRPr="008468E5">
              <w:rPr>
                <w:rFonts w:asciiTheme="minorHAnsi" w:hAnsiTheme="minorHAnsi"/>
                <w:noProof/>
                <w:szCs w:val="20"/>
              </w:rPr>
              <w:t xml:space="preserve">Están apegados al documento normativo del </w:t>
            </w:r>
            <w:r w:rsidR="00591F64">
              <w:rPr>
                <w:rFonts w:asciiTheme="minorHAnsi" w:hAnsiTheme="minorHAnsi"/>
                <w:noProof/>
                <w:szCs w:val="20"/>
              </w:rPr>
              <w:t>Programa</w:t>
            </w:r>
            <w:r w:rsidRPr="008468E5">
              <w:rPr>
                <w:rFonts w:asciiTheme="minorHAnsi" w:hAnsiTheme="minorHAnsi"/>
                <w:noProof/>
                <w:szCs w:val="20"/>
              </w:rPr>
              <w:t>.</w:t>
            </w:r>
            <w:r w:rsidRPr="008468E5">
              <w:rPr>
                <w:rFonts w:asciiTheme="minorHAnsi" w:hAnsiTheme="minorHAnsi"/>
                <w:noProof/>
                <w:szCs w:val="22"/>
              </w:rPr>
              <w:t xml:space="preserve"> </w:t>
            </w:r>
          </w:p>
        </w:tc>
      </w:tr>
    </w:tbl>
    <w:p w14:paraId="018AD974" w14:textId="341FFF53" w:rsidR="003B6D4C" w:rsidRPr="008468E5" w:rsidRDefault="003B6D4C" w:rsidP="003D38E3">
      <w:pPr>
        <w:jc w:val="both"/>
        <w:rPr>
          <w:rFonts w:asciiTheme="minorHAnsi" w:hAnsiTheme="minorHAnsi"/>
          <w:noProof/>
        </w:rPr>
      </w:pPr>
    </w:p>
    <w:tbl>
      <w:tblPr>
        <w:tblStyle w:val="Tablaconcuadrcula"/>
        <w:tblW w:w="0" w:type="auto"/>
        <w:tblLook w:val="04A0" w:firstRow="1" w:lastRow="0" w:firstColumn="1" w:lastColumn="0" w:noHBand="0" w:noVBand="1"/>
      </w:tblPr>
      <w:tblGrid>
        <w:gridCol w:w="988"/>
        <w:gridCol w:w="7840"/>
      </w:tblGrid>
      <w:tr w:rsidR="005E43CE" w:rsidRPr="008468E5" w14:paraId="6CD65141" w14:textId="77777777" w:rsidTr="00B11C96">
        <w:tc>
          <w:tcPr>
            <w:tcW w:w="988" w:type="dxa"/>
            <w:shd w:val="clear" w:color="auto" w:fill="375622"/>
          </w:tcPr>
          <w:p w14:paraId="34A8EB62" w14:textId="77777777" w:rsidR="005E43CE" w:rsidRPr="008468E5" w:rsidRDefault="005E43CE" w:rsidP="00B11C96">
            <w:pPr>
              <w:jc w:val="center"/>
              <w:rPr>
                <w:rFonts w:asciiTheme="minorHAnsi" w:hAnsiTheme="minorHAnsi"/>
                <w:noProof/>
                <w:color w:val="FFFFFF" w:themeColor="background1"/>
              </w:rPr>
            </w:pPr>
            <w:r w:rsidRPr="008468E5">
              <w:rPr>
                <w:rFonts w:asciiTheme="minorHAnsi" w:hAnsiTheme="minorHAnsi"/>
                <w:noProof/>
                <w:color w:val="FFFFFF" w:themeColor="background1"/>
              </w:rPr>
              <w:t>NIVEL</w:t>
            </w:r>
          </w:p>
        </w:tc>
        <w:tc>
          <w:tcPr>
            <w:tcW w:w="7840" w:type="dxa"/>
            <w:shd w:val="clear" w:color="auto" w:fill="375622"/>
          </w:tcPr>
          <w:p w14:paraId="4F5AE37F" w14:textId="77777777" w:rsidR="005E43CE" w:rsidRPr="008468E5" w:rsidRDefault="005E43CE" w:rsidP="00B11C96">
            <w:pPr>
              <w:jc w:val="center"/>
              <w:rPr>
                <w:rFonts w:asciiTheme="minorHAnsi" w:hAnsiTheme="minorHAnsi"/>
                <w:noProof/>
                <w:color w:val="FFFFFF" w:themeColor="background1"/>
              </w:rPr>
            </w:pPr>
            <w:r w:rsidRPr="008468E5">
              <w:rPr>
                <w:rFonts w:asciiTheme="minorHAnsi" w:hAnsiTheme="minorHAnsi"/>
                <w:noProof/>
                <w:color w:val="FFFFFF" w:themeColor="background1"/>
              </w:rPr>
              <w:t>CRITERIOS</w:t>
            </w:r>
          </w:p>
        </w:tc>
      </w:tr>
      <w:tr w:rsidR="005E43CE" w:rsidRPr="008468E5" w14:paraId="263CE38C" w14:textId="77777777" w:rsidTr="00B11C96">
        <w:trPr>
          <w:trHeight w:val="583"/>
        </w:trPr>
        <w:tc>
          <w:tcPr>
            <w:tcW w:w="988" w:type="dxa"/>
          </w:tcPr>
          <w:p w14:paraId="74F82DCF" w14:textId="77777777" w:rsidR="005E43CE" w:rsidRPr="008468E5" w:rsidRDefault="005E43CE" w:rsidP="00B11C96">
            <w:pPr>
              <w:jc w:val="center"/>
              <w:rPr>
                <w:rFonts w:asciiTheme="minorHAnsi" w:hAnsiTheme="minorHAnsi" w:cstheme="minorHAnsi"/>
                <w:noProof/>
                <w:sz w:val="20"/>
                <w:szCs w:val="20"/>
              </w:rPr>
            </w:pPr>
            <w:r w:rsidRPr="008468E5">
              <w:rPr>
                <w:rFonts w:asciiTheme="minorHAnsi" w:hAnsiTheme="minorHAnsi" w:cstheme="minorHAnsi"/>
                <w:noProof/>
                <w:sz w:val="20"/>
                <w:szCs w:val="20"/>
              </w:rPr>
              <w:t>1</w:t>
            </w:r>
          </w:p>
        </w:tc>
        <w:tc>
          <w:tcPr>
            <w:tcW w:w="7840" w:type="dxa"/>
          </w:tcPr>
          <w:p w14:paraId="28419C8B" w14:textId="2CBF65F9" w:rsidR="005E43CE" w:rsidRPr="008468E5" w:rsidRDefault="005E43CE" w:rsidP="00194179">
            <w:pPr>
              <w:pStyle w:val="NormalWeb"/>
              <w:numPr>
                <w:ilvl w:val="0"/>
                <w:numId w:val="44"/>
              </w:numPr>
              <w:rPr>
                <w:rFonts w:asciiTheme="minorHAnsi" w:hAnsiTheme="minorHAnsi" w:cstheme="minorHAnsi"/>
                <w:sz w:val="20"/>
                <w:szCs w:val="20"/>
              </w:rPr>
            </w:pPr>
            <w:r w:rsidRPr="008468E5">
              <w:rPr>
                <w:rFonts w:asciiTheme="minorHAnsi" w:hAnsiTheme="minorHAnsi" w:cstheme="minorHAnsi"/>
                <w:sz w:val="20"/>
                <w:szCs w:val="20"/>
              </w:rPr>
              <w:t xml:space="preserve">El </w:t>
            </w:r>
            <w:r w:rsidR="00591F64">
              <w:rPr>
                <w:rFonts w:asciiTheme="minorHAnsi" w:hAnsiTheme="minorHAnsi" w:cstheme="minorHAnsi"/>
                <w:sz w:val="20"/>
                <w:szCs w:val="20"/>
              </w:rPr>
              <w:t>Programa</w:t>
            </w:r>
            <w:r w:rsidRPr="008468E5">
              <w:rPr>
                <w:rFonts w:asciiTheme="minorHAnsi" w:hAnsiTheme="minorHAnsi" w:cstheme="minorHAnsi"/>
                <w:sz w:val="20"/>
                <w:szCs w:val="20"/>
              </w:rPr>
              <w:t xml:space="preserve"> cuenta con procedimientos para recibir, registrar y dar </w:t>
            </w:r>
            <w:r w:rsidR="000513D4" w:rsidRPr="008468E5">
              <w:rPr>
                <w:rFonts w:asciiTheme="minorHAnsi" w:hAnsiTheme="minorHAnsi" w:cstheme="minorHAnsi"/>
                <w:sz w:val="20"/>
                <w:szCs w:val="20"/>
              </w:rPr>
              <w:t>trámite</w:t>
            </w:r>
            <w:r w:rsidRPr="008468E5">
              <w:rPr>
                <w:rFonts w:asciiTheme="minorHAnsi" w:hAnsiTheme="minorHAnsi" w:cstheme="minorHAnsi"/>
                <w:sz w:val="20"/>
                <w:szCs w:val="20"/>
              </w:rPr>
              <w:t xml:space="preserve"> a las solicitudes de apoyo. </w:t>
            </w:r>
          </w:p>
          <w:p w14:paraId="7002607F" w14:textId="277B2CE7" w:rsidR="005E43CE" w:rsidRPr="008468E5" w:rsidRDefault="005E43CE" w:rsidP="00194179">
            <w:pPr>
              <w:pStyle w:val="NormalWeb"/>
              <w:numPr>
                <w:ilvl w:val="0"/>
                <w:numId w:val="44"/>
              </w:numPr>
              <w:rPr>
                <w:rFonts w:asciiTheme="minorHAnsi" w:hAnsiTheme="minorHAnsi" w:cstheme="minorHAnsi"/>
                <w:sz w:val="20"/>
                <w:szCs w:val="20"/>
              </w:rPr>
            </w:pPr>
            <w:r w:rsidRPr="008468E5">
              <w:rPr>
                <w:rFonts w:asciiTheme="minorHAnsi" w:hAnsiTheme="minorHAnsi" w:cstheme="minorHAnsi"/>
                <w:sz w:val="20"/>
                <w:szCs w:val="20"/>
              </w:rPr>
              <w:t xml:space="preserve">Los procedimientos cuentan con una de las </w:t>
            </w:r>
            <w:r w:rsidR="000513D4" w:rsidRPr="008468E5">
              <w:rPr>
                <w:rFonts w:asciiTheme="minorHAnsi" w:hAnsiTheme="minorHAnsi" w:cstheme="minorHAnsi"/>
                <w:sz w:val="20"/>
                <w:szCs w:val="20"/>
              </w:rPr>
              <w:t>características</w:t>
            </w:r>
            <w:r w:rsidRPr="008468E5">
              <w:rPr>
                <w:rFonts w:asciiTheme="minorHAnsi" w:hAnsiTheme="minorHAnsi" w:cstheme="minorHAnsi"/>
                <w:sz w:val="20"/>
                <w:szCs w:val="20"/>
              </w:rPr>
              <w:t xml:space="preserve"> descritas. </w:t>
            </w:r>
          </w:p>
        </w:tc>
      </w:tr>
      <w:tr w:rsidR="005E43CE" w:rsidRPr="008468E5" w14:paraId="59C91A36" w14:textId="77777777" w:rsidTr="00B11C96">
        <w:tc>
          <w:tcPr>
            <w:tcW w:w="988" w:type="dxa"/>
          </w:tcPr>
          <w:p w14:paraId="08F22BA2" w14:textId="77777777" w:rsidR="005E43CE" w:rsidRPr="008468E5" w:rsidRDefault="005E43CE" w:rsidP="00B11C96">
            <w:pPr>
              <w:jc w:val="center"/>
              <w:rPr>
                <w:rFonts w:asciiTheme="minorHAnsi" w:hAnsiTheme="minorHAnsi" w:cstheme="minorHAnsi"/>
                <w:noProof/>
                <w:sz w:val="20"/>
                <w:szCs w:val="20"/>
              </w:rPr>
            </w:pPr>
            <w:r w:rsidRPr="008468E5">
              <w:rPr>
                <w:rFonts w:asciiTheme="minorHAnsi" w:hAnsiTheme="minorHAnsi" w:cstheme="minorHAnsi"/>
                <w:noProof/>
                <w:sz w:val="20"/>
                <w:szCs w:val="20"/>
              </w:rPr>
              <w:t>2</w:t>
            </w:r>
          </w:p>
        </w:tc>
        <w:tc>
          <w:tcPr>
            <w:tcW w:w="7840" w:type="dxa"/>
          </w:tcPr>
          <w:p w14:paraId="73957592" w14:textId="34995B81" w:rsidR="005E43CE" w:rsidRPr="008468E5" w:rsidRDefault="005E43CE" w:rsidP="00194179">
            <w:pPr>
              <w:pStyle w:val="NormalWeb"/>
              <w:numPr>
                <w:ilvl w:val="0"/>
                <w:numId w:val="44"/>
              </w:numPr>
              <w:rPr>
                <w:rFonts w:asciiTheme="minorHAnsi" w:hAnsiTheme="minorHAnsi" w:cstheme="minorHAnsi"/>
                <w:sz w:val="20"/>
                <w:szCs w:val="20"/>
              </w:rPr>
            </w:pPr>
            <w:r w:rsidRPr="008468E5">
              <w:rPr>
                <w:rFonts w:asciiTheme="minorHAnsi" w:hAnsiTheme="minorHAnsi" w:cstheme="minorHAnsi"/>
                <w:sz w:val="20"/>
                <w:szCs w:val="20"/>
              </w:rPr>
              <w:t xml:space="preserve">El </w:t>
            </w:r>
            <w:r w:rsidR="00591F64">
              <w:rPr>
                <w:rFonts w:asciiTheme="minorHAnsi" w:hAnsiTheme="minorHAnsi" w:cstheme="minorHAnsi"/>
                <w:sz w:val="20"/>
                <w:szCs w:val="20"/>
              </w:rPr>
              <w:t>Programa</w:t>
            </w:r>
            <w:r w:rsidRPr="008468E5">
              <w:rPr>
                <w:rFonts w:asciiTheme="minorHAnsi" w:hAnsiTheme="minorHAnsi" w:cstheme="minorHAnsi"/>
                <w:sz w:val="20"/>
                <w:szCs w:val="20"/>
              </w:rPr>
              <w:t xml:space="preserve"> cuenta con procedimientos para recibir, registrar y dar </w:t>
            </w:r>
            <w:r w:rsidR="000513D4" w:rsidRPr="008468E5">
              <w:rPr>
                <w:rFonts w:asciiTheme="minorHAnsi" w:hAnsiTheme="minorHAnsi" w:cstheme="minorHAnsi"/>
                <w:sz w:val="20"/>
                <w:szCs w:val="20"/>
              </w:rPr>
              <w:t>trámite</w:t>
            </w:r>
            <w:r w:rsidRPr="008468E5">
              <w:rPr>
                <w:rFonts w:asciiTheme="minorHAnsi" w:hAnsiTheme="minorHAnsi" w:cstheme="minorHAnsi"/>
                <w:sz w:val="20"/>
                <w:szCs w:val="20"/>
              </w:rPr>
              <w:t xml:space="preserve"> a las solicitudes de apoyo. </w:t>
            </w:r>
          </w:p>
          <w:p w14:paraId="4D809B0D" w14:textId="5CFA4747" w:rsidR="005E43CE" w:rsidRPr="008468E5" w:rsidRDefault="005E43CE" w:rsidP="00194179">
            <w:pPr>
              <w:pStyle w:val="NormalWeb"/>
              <w:numPr>
                <w:ilvl w:val="0"/>
                <w:numId w:val="44"/>
              </w:numPr>
              <w:rPr>
                <w:rFonts w:asciiTheme="minorHAnsi" w:hAnsiTheme="minorHAnsi" w:cstheme="minorHAnsi"/>
                <w:sz w:val="20"/>
                <w:szCs w:val="20"/>
              </w:rPr>
            </w:pPr>
            <w:r w:rsidRPr="008468E5">
              <w:rPr>
                <w:rFonts w:asciiTheme="minorHAnsi" w:hAnsiTheme="minorHAnsi" w:cstheme="minorHAnsi"/>
                <w:sz w:val="20"/>
                <w:szCs w:val="20"/>
              </w:rPr>
              <w:t xml:space="preserve">Los procedimientos cuentan con dos de las </w:t>
            </w:r>
            <w:r w:rsidR="000513D4" w:rsidRPr="008468E5">
              <w:rPr>
                <w:rFonts w:asciiTheme="minorHAnsi" w:hAnsiTheme="minorHAnsi" w:cstheme="minorHAnsi"/>
                <w:sz w:val="20"/>
                <w:szCs w:val="20"/>
              </w:rPr>
              <w:t>características</w:t>
            </w:r>
            <w:r w:rsidRPr="008468E5">
              <w:rPr>
                <w:rFonts w:asciiTheme="minorHAnsi" w:hAnsiTheme="minorHAnsi" w:cstheme="minorHAnsi"/>
                <w:sz w:val="20"/>
                <w:szCs w:val="20"/>
              </w:rPr>
              <w:t xml:space="preserve"> descritas. </w:t>
            </w:r>
          </w:p>
        </w:tc>
      </w:tr>
      <w:tr w:rsidR="005E43CE" w:rsidRPr="008468E5" w14:paraId="70F5A1C3" w14:textId="77777777" w:rsidTr="00B11C96">
        <w:tc>
          <w:tcPr>
            <w:tcW w:w="988" w:type="dxa"/>
          </w:tcPr>
          <w:p w14:paraId="12FF7751" w14:textId="77777777" w:rsidR="005E43CE" w:rsidRPr="008468E5" w:rsidRDefault="005E43CE" w:rsidP="00B11C96">
            <w:pPr>
              <w:jc w:val="center"/>
              <w:rPr>
                <w:rFonts w:asciiTheme="minorHAnsi" w:hAnsiTheme="minorHAnsi" w:cstheme="minorHAnsi"/>
                <w:noProof/>
                <w:sz w:val="20"/>
                <w:szCs w:val="20"/>
              </w:rPr>
            </w:pPr>
            <w:r w:rsidRPr="008468E5">
              <w:rPr>
                <w:rFonts w:asciiTheme="minorHAnsi" w:hAnsiTheme="minorHAnsi" w:cstheme="minorHAnsi"/>
                <w:noProof/>
                <w:sz w:val="20"/>
                <w:szCs w:val="20"/>
              </w:rPr>
              <w:t>3</w:t>
            </w:r>
          </w:p>
        </w:tc>
        <w:tc>
          <w:tcPr>
            <w:tcW w:w="7840" w:type="dxa"/>
          </w:tcPr>
          <w:p w14:paraId="3DAF3C3F" w14:textId="25721D81" w:rsidR="005E43CE" w:rsidRPr="008468E5" w:rsidRDefault="005E43CE" w:rsidP="00194179">
            <w:pPr>
              <w:pStyle w:val="NormalWeb"/>
              <w:numPr>
                <w:ilvl w:val="0"/>
                <w:numId w:val="44"/>
              </w:numPr>
              <w:rPr>
                <w:rFonts w:asciiTheme="minorHAnsi" w:hAnsiTheme="minorHAnsi" w:cstheme="minorHAnsi"/>
                <w:sz w:val="20"/>
                <w:szCs w:val="20"/>
              </w:rPr>
            </w:pPr>
            <w:r w:rsidRPr="008468E5">
              <w:rPr>
                <w:rFonts w:asciiTheme="minorHAnsi" w:hAnsiTheme="minorHAnsi" w:cstheme="minorHAnsi"/>
                <w:sz w:val="20"/>
                <w:szCs w:val="20"/>
              </w:rPr>
              <w:t xml:space="preserve">El </w:t>
            </w:r>
            <w:r w:rsidR="00591F64">
              <w:rPr>
                <w:rFonts w:asciiTheme="minorHAnsi" w:hAnsiTheme="minorHAnsi" w:cstheme="minorHAnsi"/>
                <w:sz w:val="20"/>
                <w:szCs w:val="20"/>
              </w:rPr>
              <w:t>Programa</w:t>
            </w:r>
            <w:r w:rsidRPr="008468E5">
              <w:rPr>
                <w:rFonts w:asciiTheme="minorHAnsi" w:hAnsiTheme="minorHAnsi" w:cstheme="minorHAnsi"/>
                <w:sz w:val="20"/>
                <w:szCs w:val="20"/>
              </w:rPr>
              <w:t xml:space="preserve"> cuenta con procedimientos para recibir, registrar y dar </w:t>
            </w:r>
            <w:r w:rsidR="000513D4" w:rsidRPr="008468E5">
              <w:rPr>
                <w:rFonts w:asciiTheme="minorHAnsi" w:hAnsiTheme="minorHAnsi" w:cstheme="minorHAnsi"/>
                <w:sz w:val="20"/>
                <w:szCs w:val="20"/>
              </w:rPr>
              <w:t>trámite</w:t>
            </w:r>
            <w:r w:rsidRPr="008468E5">
              <w:rPr>
                <w:rFonts w:asciiTheme="minorHAnsi" w:hAnsiTheme="minorHAnsi" w:cstheme="minorHAnsi"/>
                <w:sz w:val="20"/>
                <w:szCs w:val="20"/>
              </w:rPr>
              <w:t xml:space="preserve"> a las solicitudes de apoyo. </w:t>
            </w:r>
          </w:p>
          <w:p w14:paraId="6D910EE7" w14:textId="778F20E2" w:rsidR="005E43CE" w:rsidRPr="008468E5" w:rsidRDefault="005E43CE" w:rsidP="00194179">
            <w:pPr>
              <w:pStyle w:val="NormalWeb"/>
              <w:numPr>
                <w:ilvl w:val="0"/>
                <w:numId w:val="44"/>
              </w:numPr>
              <w:rPr>
                <w:rFonts w:asciiTheme="minorHAnsi" w:hAnsiTheme="minorHAnsi" w:cstheme="minorHAnsi"/>
                <w:sz w:val="20"/>
                <w:szCs w:val="20"/>
              </w:rPr>
            </w:pPr>
            <w:r w:rsidRPr="008468E5">
              <w:rPr>
                <w:rFonts w:asciiTheme="minorHAnsi" w:hAnsiTheme="minorHAnsi" w:cstheme="minorHAnsi"/>
                <w:sz w:val="20"/>
                <w:szCs w:val="20"/>
              </w:rPr>
              <w:t xml:space="preserve">Los procedimientos cuentan con tres de las </w:t>
            </w:r>
            <w:r w:rsidR="000513D4" w:rsidRPr="008468E5">
              <w:rPr>
                <w:rFonts w:asciiTheme="minorHAnsi" w:hAnsiTheme="minorHAnsi" w:cstheme="minorHAnsi"/>
                <w:sz w:val="20"/>
                <w:szCs w:val="20"/>
              </w:rPr>
              <w:t>características</w:t>
            </w:r>
            <w:r w:rsidRPr="008468E5">
              <w:rPr>
                <w:rFonts w:asciiTheme="minorHAnsi" w:hAnsiTheme="minorHAnsi" w:cstheme="minorHAnsi"/>
                <w:sz w:val="20"/>
                <w:szCs w:val="20"/>
              </w:rPr>
              <w:t xml:space="preserve"> descritas. </w:t>
            </w:r>
          </w:p>
        </w:tc>
      </w:tr>
      <w:tr w:rsidR="005E43CE" w:rsidRPr="008468E5" w14:paraId="1DC5EA2F" w14:textId="77777777" w:rsidTr="00B11C96">
        <w:tc>
          <w:tcPr>
            <w:tcW w:w="988" w:type="dxa"/>
          </w:tcPr>
          <w:p w14:paraId="1A4B9AC5" w14:textId="77777777" w:rsidR="005E43CE" w:rsidRPr="008468E5" w:rsidRDefault="005E43CE" w:rsidP="00B11C96">
            <w:pPr>
              <w:jc w:val="center"/>
              <w:rPr>
                <w:rFonts w:asciiTheme="minorHAnsi" w:hAnsiTheme="minorHAnsi" w:cstheme="minorHAnsi"/>
                <w:noProof/>
                <w:sz w:val="20"/>
                <w:szCs w:val="20"/>
              </w:rPr>
            </w:pPr>
            <w:r w:rsidRPr="008468E5">
              <w:rPr>
                <w:rFonts w:asciiTheme="minorHAnsi" w:hAnsiTheme="minorHAnsi" w:cstheme="minorHAnsi"/>
                <w:noProof/>
                <w:sz w:val="20"/>
                <w:szCs w:val="20"/>
              </w:rPr>
              <w:t>4</w:t>
            </w:r>
          </w:p>
        </w:tc>
        <w:tc>
          <w:tcPr>
            <w:tcW w:w="7840" w:type="dxa"/>
          </w:tcPr>
          <w:p w14:paraId="0869571F" w14:textId="04B71130" w:rsidR="005E43CE" w:rsidRPr="008468E5" w:rsidRDefault="005E43CE" w:rsidP="00194179">
            <w:pPr>
              <w:pStyle w:val="NormalWeb"/>
              <w:numPr>
                <w:ilvl w:val="0"/>
                <w:numId w:val="44"/>
              </w:numPr>
              <w:rPr>
                <w:rFonts w:asciiTheme="minorHAnsi" w:hAnsiTheme="minorHAnsi" w:cstheme="minorHAnsi"/>
                <w:sz w:val="20"/>
                <w:szCs w:val="20"/>
              </w:rPr>
            </w:pPr>
            <w:r w:rsidRPr="008468E5">
              <w:rPr>
                <w:rFonts w:asciiTheme="minorHAnsi" w:hAnsiTheme="minorHAnsi" w:cstheme="minorHAnsi"/>
                <w:sz w:val="20"/>
                <w:szCs w:val="20"/>
              </w:rPr>
              <w:t xml:space="preserve">El </w:t>
            </w:r>
            <w:r w:rsidR="00591F64">
              <w:rPr>
                <w:rFonts w:asciiTheme="minorHAnsi" w:hAnsiTheme="minorHAnsi" w:cstheme="minorHAnsi"/>
                <w:sz w:val="20"/>
                <w:szCs w:val="20"/>
              </w:rPr>
              <w:t>Programa</w:t>
            </w:r>
            <w:r w:rsidRPr="008468E5">
              <w:rPr>
                <w:rFonts w:asciiTheme="minorHAnsi" w:hAnsiTheme="minorHAnsi" w:cstheme="minorHAnsi"/>
                <w:sz w:val="20"/>
                <w:szCs w:val="20"/>
              </w:rPr>
              <w:t xml:space="preserve"> cuenta con procedimientos para recibir, registrar y dar </w:t>
            </w:r>
            <w:r w:rsidR="000513D4" w:rsidRPr="008468E5">
              <w:rPr>
                <w:rFonts w:asciiTheme="minorHAnsi" w:hAnsiTheme="minorHAnsi" w:cstheme="minorHAnsi"/>
                <w:sz w:val="20"/>
                <w:szCs w:val="20"/>
              </w:rPr>
              <w:t>trámite</w:t>
            </w:r>
            <w:r w:rsidRPr="008468E5">
              <w:rPr>
                <w:rFonts w:asciiTheme="minorHAnsi" w:hAnsiTheme="minorHAnsi" w:cstheme="minorHAnsi"/>
                <w:sz w:val="20"/>
                <w:szCs w:val="20"/>
              </w:rPr>
              <w:t xml:space="preserve"> a las solicitudes de apoyo. </w:t>
            </w:r>
          </w:p>
          <w:p w14:paraId="617D44D1" w14:textId="45B75DB5" w:rsidR="005E43CE" w:rsidRPr="008468E5" w:rsidRDefault="005E43CE" w:rsidP="00194179">
            <w:pPr>
              <w:pStyle w:val="NormalWeb"/>
              <w:numPr>
                <w:ilvl w:val="0"/>
                <w:numId w:val="44"/>
              </w:numPr>
              <w:rPr>
                <w:rFonts w:asciiTheme="minorHAnsi" w:hAnsiTheme="minorHAnsi" w:cstheme="minorHAnsi"/>
                <w:sz w:val="20"/>
                <w:szCs w:val="20"/>
              </w:rPr>
            </w:pPr>
            <w:r w:rsidRPr="008468E5">
              <w:rPr>
                <w:rFonts w:asciiTheme="minorHAnsi" w:hAnsiTheme="minorHAnsi" w:cstheme="minorHAnsi"/>
                <w:sz w:val="20"/>
                <w:szCs w:val="20"/>
              </w:rPr>
              <w:t xml:space="preserve">Los procedimientos cuentan con todas las </w:t>
            </w:r>
            <w:r w:rsidR="000513D4" w:rsidRPr="008468E5">
              <w:rPr>
                <w:rFonts w:asciiTheme="minorHAnsi" w:hAnsiTheme="minorHAnsi" w:cstheme="minorHAnsi"/>
                <w:sz w:val="20"/>
                <w:szCs w:val="20"/>
              </w:rPr>
              <w:t>características</w:t>
            </w:r>
            <w:r w:rsidRPr="008468E5">
              <w:rPr>
                <w:rFonts w:asciiTheme="minorHAnsi" w:hAnsiTheme="minorHAnsi" w:cstheme="minorHAnsi"/>
                <w:sz w:val="20"/>
                <w:szCs w:val="20"/>
              </w:rPr>
              <w:t xml:space="preserve"> descritas. </w:t>
            </w:r>
          </w:p>
        </w:tc>
      </w:tr>
    </w:tbl>
    <w:p w14:paraId="7E8E503B" w14:textId="18D9F819" w:rsidR="005E43CE" w:rsidRPr="008468E5" w:rsidRDefault="005E43CE" w:rsidP="003D38E3">
      <w:pPr>
        <w:jc w:val="both"/>
        <w:rPr>
          <w:rFonts w:asciiTheme="minorHAnsi" w:hAnsiTheme="minorHAnsi"/>
          <w:noProof/>
        </w:rPr>
      </w:pPr>
    </w:p>
    <w:tbl>
      <w:tblPr>
        <w:tblStyle w:val="Tablaconcuadrcula"/>
        <w:tblW w:w="0" w:type="auto"/>
        <w:tblLook w:val="04A0" w:firstRow="1" w:lastRow="0" w:firstColumn="1" w:lastColumn="0" w:noHBand="0" w:noVBand="1"/>
      </w:tblPr>
      <w:tblGrid>
        <w:gridCol w:w="3560"/>
        <w:gridCol w:w="1417"/>
        <w:gridCol w:w="3851"/>
      </w:tblGrid>
      <w:tr w:rsidR="00AF23EE" w:rsidRPr="008468E5" w14:paraId="09717468" w14:textId="77777777" w:rsidTr="00686CC3">
        <w:tc>
          <w:tcPr>
            <w:tcW w:w="3539" w:type="dxa"/>
            <w:shd w:val="clear" w:color="auto" w:fill="375622"/>
            <w:vAlign w:val="center"/>
          </w:tcPr>
          <w:p w14:paraId="087EFF5C" w14:textId="77777777" w:rsidR="00AF23EE" w:rsidRPr="008468E5" w:rsidRDefault="00AF23EE" w:rsidP="00686CC3">
            <w:pPr>
              <w:jc w:val="center"/>
              <w:rPr>
                <w:rFonts w:asciiTheme="minorHAnsi" w:hAnsiTheme="minorHAnsi"/>
                <w:noProof/>
                <w:color w:val="FFFFFF" w:themeColor="background1"/>
              </w:rPr>
            </w:pPr>
            <w:r w:rsidRPr="008468E5">
              <w:rPr>
                <w:rFonts w:asciiTheme="minorHAnsi" w:hAnsiTheme="minorHAnsi"/>
                <w:noProof/>
                <w:color w:val="FFFFFF" w:themeColor="background1"/>
              </w:rPr>
              <w:t>PORCENTAJE DE CUMPLIMIENTO</w:t>
            </w:r>
          </w:p>
        </w:tc>
        <w:tc>
          <w:tcPr>
            <w:tcW w:w="1418" w:type="dxa"/>
            <w:shd w:val="clear" w:color="auto" w:fill="375622"/>
            <w:vAlign w:val="center"/>
          </w:tcPr>
          <w:p w14:paraId="0B1726CB" w14:textId="77777777" w:rsidR="00AF23EE" w:rsidRPr="008468E5" w:rsidRDefault="00AF23EE" w:rsidP="00686CC3">
            <w:pPr>
              <w:jc w:val="center"/>
              <w:rPr>
                <w:rFonts w:asciiTheme="minorHAnsi" w:hAnsiTheme="minorHAnsi"/>
                <w:noProof/>
                <w:color w:val="FFFFFF" w:themeColor="background1"/>
              </w:rPr>
            </w:pPr>
            <w:r w:rsidRPr="008468E5">
              <w:rPr>
                <w:rFonts w:asciiTheme="minorHAnsi" w:hAnsiTheme="minorHAnsi"/>
                <w:noProof/>
                <w:color w:val="FFFFFF" w:themeColor="background1"/>
              </w:rPr>
              <w:t>RESPUESTA</w:t>
            </w:r>
          </w:p>
        </w:tc>
        <w:tc>
          <w:tcPr>
            <w:tcW w:w="3871" w:type="dxa"/>
          </w:tcPr>
          <w:p w14:paraId="12380055" w14:textId="77777777" w:rsidR="00AF23EE" w:rsidRPr="008468E5" w:rsidRDefault="00AF23EE" w:rsidP="00686CC3">
            <w:pPr>
              <w:jc w:val="center"/>
              <w:rPr>
                <w:rFonts w:asciiTheme="minorHAnsi" w:hAnsiTheme="minorHAnsi"/>
                <w:noProof/>
                <w:sz w:val="20"/>
                <w:szCs w:val="20"/>
              </w:rPr>
            </w:pPr>
            <w:r w:rsidRPr="008468E5">
              <w:rPr>
                <w:rFonts w:asciiTheme="minorHAnsi" w:hAnsiTheme="minorHAnsi"/>
                <w:noProof/>
                <w:sz w:val="20"/>
                <w:szCs w:val="20"/>
              </w:rPr>
              <w:t>Cumple por completo</w:t>
            </w:r>
          </w:p>
        </w:tc>
      </w:tr>
      <w:tr w:rsidR="00AF23EE" w:rsidRPr="008468E5" w14:paraId="20F313EB" w14:textId="77777777" w:rsidTr="00686CC3">
        <w:tblPrEx>
          <w:tblCellMar>
            <w:left w:w="70" w:type="dxa"/>
            <w:right w:w="70" w:type="dxa"/>
          </w:tblCellMar>
        </w:tblPrEx>
        <w:trPr>
          <w:trHeight w:val="283"/>
        </w:trPr>
        <w:tc>
          <w:tcPr>
            <w:tcW w:w="3539" w:type="dxa"/>
            <w:vMerge w:val="restart"/>
            <w:shd w:val="clear" w:color="auto" w:fill="auto"/>
          </w:tcPr>
          <w:p w14:paraId="608B5DBF" w14:textId="77777777" w:rsidR="00AF23EE" w:rsidRPr="008468E5" w:rsidRDefault="00AF23EE" w:rsidP="00686CC3">
            <w:pPr>
              <w:jc w:val="both"/>
              <w:rPr>
                <w:rFonts w:asciiTheme="minorHAnsi" w:hAnsiTheme="minorHAnsi"/>
                <w:noProof/>
                <w:color w:val="FFFFFF" w:themeColor="background1"/>
              </w:rPr>
            </w:pPr>
            <w:r w:rsidRPr="008468E5">
              <w:rPr>
                <w:noProof/>
              </w:rPr>
              <w:drawing>
                <wp:inline distT="0" distB="0" distL="0" distR="0" wp14:anchorId="10BE5AC9" wp14:editId="71AD877D">
                  <wp:extent cx="2160000" cy="1800000"/>
                  <wp:effectExtent l="0" t="0" r="12065" b="10160"/>
                  <wp:docPr id="40" name="Gráfico 40">
                    <a:extLst xmlns:a="http://schemas.openxmlformats.org/drawingml/2006/main">
                      <a:ext uri="{FF2B5EF4-FFF2-40B4-BE49-F238E27FC236}">
                        <a16:creationId xmlns:a16="http://schemas.microsoft.com/office/drawing/2014/main" id="{051456C6-F205-4854-9868-5013EF6950E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tc>
        <w:tc>
          <w:tcPr>
            <w:tcW w:w="1418" w:type="dxa"/>
            <w:shd w:val="clear" w:color="auto" w:fill="375622"/>
            <w:vAlign w:val="center"/>
          </w:tcPr>
          <w:p w14:paraId="5D98496B" w14:textId="77777777" w:rsidR="00AF23EE" w:rsidRPr="008468E5" w:rsidRDefault="00AF23EE" w:rsidP="00686CC3">
            <w:pPr>
              <w:jc w:val="center"/>
              <w:rPr>
                <w:rFonts w:asciiTheme="minorHAnsi" w:hAnsiTheme="minorHAnsi"/>
                <w:noProof/>
                <w:color w:val="FFFFFF" w:themeColor="background1"/>
              </w:rPr>
            </w:pPr>
            <w:r w:rsidRPr="008468E5">
              <w:rPr>
                <w:rFonts w:asciiTheme="minorHAnsi" w:hAnsiTheme="minorHAnsi"/>
                <w:noProof/>
                <w:color w:val="FFFFFF" w:themeColor="background1"/>
              </w:rPr>
              <w:t>NIVEL</w:t>
            </w:r>
          </w:p>
        </w:tc>
        <w:tc>
          <w:tcPr>
            <w:tcW w:w="3871" w:type="dxa"/>
          </w:tcPr>
          <w:p w14:paraId="36457054" w14:textId="77777777" w:rsidR="00AF23EE" w:rsidRPr="008468E5" w:rsidRDefault="00AF23EE" w:rsidP="00686CC3">
            <w:pPr>
              <w:jc w:val="center"/>
              <w:rPr>
                <w:rFonts w:asciiTheme="minorHAnsi" w:hAnsiTheme="minorHAnsi"/>
                <w:noProof/>
                <w:sz w:val="20"/>
                <w:szCs w:val="20"/>
              </w:rPr>
            </w:pPr>
            <w:r w:rsidRPr="008468E5">
              <w:rPr>
                <w:rFonts w:asciiTheme="minorHAnsi" w:hAnsiTheme="minorHAnsi"/>
                <w:noProof/>
                <w:sz w:val="20"/>
                <w:szCs w:val="20"/>
              </w:rPr>
              <w:t>4</w:t>
            </w:r>
          </w:p>
        </w:tc>
      </w:tr>
      <w:tr w:rsidR="00AF23EE" w:rsidRPr="008468E5" w14:paraId="4D6AAEBD" w14:textId="77777777" w:rsidTr="00686CC3">
        <w:tc>
          <w:tcPr>
            <w:tcW w:w="3539" w:type="dxa"/>
            <w:vMerge/>
            <w:shd w:val="clear" w:color="auto" w:fill="auto"/>
          </w:tcPr>
          <w:p w14:paraId="284FEA33" w14:textId="77777777" w:rsidR="00AF23EE" w:rsidRPr="008468E5" w:rsidRDefault="00AF23EE" w:rsidP="00686CC3">
            <w:pPr>
              <w:jc w:val="both"/>
              <w:rPr>
                <w:rFonts w:asciiTheme="minorHAnsi" w:hAnsiTheme="minorHAnsi"/>
                <w:noProof/>
                <w:color w:val="FFFFFF" w:themeColor="background1"/>
              </w:rPr>
            </w:pPr>
          </w:p>
        </w:tc>
        <w:tc>
          <w:tcPr>
            <w:tcW w:w="1418" w:type="dxa"/>
            <w:shd w:val="clear" w:color="auto" w:fill="375622"/>
            <w:vAlign w:val="center"/>
          </w:tcPr>
          <w:p w14:paraId="1CD8797A" w14:textId="77777777" w:rsidR="00AF23EE" w:rsidRPr="008468E5" w:rsidRDefault="00AF23EE" w:rsidP="00686CC3">
            <w:pPr>
              <w:jc w:val="center"/>
              <w:rPr>
                <w:rFonts w:asciiTheme="minorHAnsi" w:hAnsiTheme="minorHAnsi"/>
                <w:noProof/>
                <w:color w:val="FFFFFF" w:themeColor="background1"/>
              </w:rPr>
            </w:pPr>
            <w:r w:rsidRPr="008468E5">
              <w:rPr>
                <w:rFonts w:asciiTheme="minorHAnsi" w:hAnsiTheme="minorHAnsi"/>
                <w:noProof/>
                <w:color w:val="FFFFFF" w:themeColor="background1"/>
              </w:rPr>
              <w:t>CRITERIOS</w:t>
            </w:r>
          </w:p>
        </w:tc>
        <w:tc>
          <w:tcPr>
            <w:tcW w:w="3871" w:type="dxa"/>
            <w:vAlign w:val="center"/>
          </w:tcPr>
          <w:p w14:paraId="3EAFBB8D" w14:textId="70D880AD" w:rsidR="00AF23EE" w:rsidRPr="008468E5" w:rsidRDefault="00AF23EE" w:rsidP="00194179">
            <w:pPr>
              <w:pStyle w:val="NormalWeb"/>
              <w:numPr>
                <w:ilvl w:val="0"/>
                <w:numId w:val="23"/>
              </w:numPr>
              <w:rPr>
                <w:rFonts w:asciiTheme="minorHAnsi" w:hAnsiTheme="minorHAnsi"/>
                <w:noProof/>
                <w:sz w:val="20"/>
                <w:szCs w:val="20"/>
              </w:rPr>
            </w:pPr>
            <w:r w:rsidRPr="008468E5">
              <w:rPr>
                <w:rFonts w:asciiTheme="minorHAnsi" w:hAnsiTheme="minorHAnsi"/>
                <w:noProof/>
                <w:sz w:val="20"/>
                <w:szCs w:val="20"/>
              </w:rPr>
              <w:t xml:space="preserve">El </w:t>
            </w:r>
            <w:r w:rsidR="00591F64">
              <w:rPr>
                <w:rFonts w:asciiTheme="minorHAnsi" w:hAnsiTheme="minorHAnsi"/>
                <w:noProof/>
                <w:sz w:val="20"/>
                <w:szCs w:val="20"/>
              </w:rPr>
              <w:t>Programa</w:t>
            </w:r>
            <w:r w:rsidRPr="008468E5">
              <w:rPr>
                <w:rFonts w:asciiTheme="minorHAnsi" w:hAnsiTheme="minorHAnsi"/>
                <w:noProof/>
                <w:sz w:val="20"/>
                <w:szCs w:val="20"/>
              </w:rPr>
              <w:t xml:space="preserve"> cuenta con procedimientos para recibir, registrar y dar trámite a las solicitudes de apoyo. </w:t>
            </w:r>
          </w:p>
          <w:p w14:paraId="37B8F3B8" w14:textId="76BAE3C4" w:rsidR="00AF23EE" w:rsidRPr="008468E5" w:rsidRDefault="00AF23EE" w:rsidP="00194179">
            <w:pPr>
              <w:pStyle w:val="NormalWeb"/>
              <w:numPr>
                <w:ilvl w:val="0"/>
                <w:numId w:val="23"/>
              </w:numPr>
              <w:tabs>
                <w:tab w:val="clear" w:pos="720"/>
              </w:tabs>
              <w:jc w:val="both"/>
              <w:rPr>
                <w:rFonts w:ascii="SymbolMT" w:hAnsi="SymbolMT"/>
                <w:sz w:val="20"/>
                <w:szCs w:val="20"/>
              </w:rPr>
            </w:pPr>
            <w:r w:rsidRPr="008468E5">
              <w:rPr>
                <w:rFonts w:asciiTheme="minorHAnsi" w:hAnsiTheme="minorHAnsi"/>
                <w:noProof/>
                <w:sz w:val="20"/>
                <w:szCs w:val="20"/>
              </w:rPr>
              <w:t>Los procedimientos cuentan con todas las características descritas.</w:t>
            </w:r>
          </w:p>
        </w:tc>
      </w:tr>
    </w:tbl>
    <w:p w14:paraId="218D1D3B" w14:textId="67A9AF88" w:rsidR="002C7C62" w:rsidRPr="008468E5" w:rsidRDefault="00E12D55" w:rsidP="00AF23EE">
      <w:pPr>
        <w:spacing w:before="240"/>
        <w:jc w:val="both"/>
        <w:rPr>
          <w:rFonts w:asciiTheme="minorHAnsi" w:hAnsiTheme="minorHAnsi"/>
          <w:noProof/>
        </w:rPr>
      </w:pPr>
      <w:r w:rsidRPr="008468E5">
        <w:rPr>
          <w:rFonts w:asciiTheme="minorHAnsi" w:hAnsiTheme="minorHAnsi"/>
          <w:noProof/>
        </w:rPr>
        <w:t xml:space="preserve">De acuerdo a los documentos mencionados en la pregunta previa, </w:t>
      </w:r>
      <w:r w:rsidR="009D61A8" w:rsidRPr="008468E5">
        <w:rPr>
          <w:rFonts w:asciiTheme="minorHAnsi" w:hAnsiTheme="minorHAnsi"/>
          <w:noProof/>
        </w:rPr>
        <w:t>si existen procedimientos definidos y establecidos para recibir, registrar y dar trámite a las so</w:t>
      </w:r>
      <w:r w:rsidR="00961F78" w:rsidRPr="008468E5">
        <w:rPr>
          <w:rFonts w:asciiTheme="minorHAnsi" w:hAnsiTheme="minorHAnsi"/>
          <w:noProof/>
        </w:rPr>
        <w:t>l</w:t>
      </w:r>
      <w:r w:rsidR="009D61A8" w:rsidRPr="008468E5">
        <w:rPr>
          <w:rFonts w:asciiTheme="minorHAnsi" w:hAnsiTheme="minorHAnsi"/>
          <w:noProof/>
        </w:rPr>
        <w:t>icitudes de a</w:t>
      </w:r>
      <w:r w:rsidR="00931FB9" w:rsidRPr="008468E5">
        <w:rPr>
          <w:rFonts w:asciiTheme="minorHAnsi" w:hAnsiTheme="minorHAnsi"/>
          <w:noProof/>
        </w:rPr>
        <w:t xml:space="preserve">lta </w:t>
      </w:r>
      <w:r w:rsidR="00CC083B" w:rsidRPr="008468E5">
        <w:rPr>
          <w:rFonts w:asciiTheme="minorHAnsi" w:hAnsiTheme="minorHAnsi"/>
          <w:noProof/>
        </w:rPr>
        <w:t>al Seguro Popular. Incluso, en dichos documentos se pueden apreciar diagramas de flujo</w:t>
      </w:r>
      <w:r w:rsidR="0095118E" w:rsidRPr="008468E5">
        <w:rPr>
          <w:rFonts w:asciiTheme="minorHAnsi" w:hAnsiTheme="minorHAnsi"/>
          <w:noProof/>
        </w:rPr>
        <w:t>, los cu</w:t>
      </w:r>
      <w:r w:rsidR="00F648A4">
        <w:rPr>
          <w:rFonts w:asciiTheme="minorHAnsi" w:hAnsiTheme="minorHAnsi"/>
          <w:noProof/>
        </w:rPr>
        <w:t>a</w:t>
      </w:r>
      <w:r w:rsidR="0095118E" w:rsidRPr="008468E5">
        <w:rPr>
          <w:rFonts w:asciiTheme="minorHAnsi" w:hAnsiTheme="minorHAnsi"/>
          <w:noProof/>
        </w:rPr>
        <w:t>les muestran de manera gráfica dichos procedimientos.</w:t>
      </w:r>
      <w:r w:rsidR="00904363" w:rsidRPr="008468E5">
        <w:rPr>
          <w:rFonts w:asciiTheme="minorHAnsi" w:hAnsiTheme="minorHAnsi"/>
          <w:noProof/>
        </w:rPr>
        <w:t xml:space="preserve"> Asimismo, estos procedimientos corresponden a las caracter</w:t>
      </w:r>
      <w:r w:rsidR="005E43CE" w:rsidRPr="008468E5">
        <w:rPr>
          <w:rFonts w:asciiTheme="minorHAnsi" w:hAnsiTheme="minorHAnsi"/>
          <w:noProof/>
        </w:rPr>
        <w:t>í</w:t>
      </w:r>
      <w:r w:rsidR="00904363" w:rsidRPr="008468E5">
        <w:rPr>
          <w:rFonts w:asciiTheme="minorHAnsi" w:hAnsiTheme="minorHAnsi"/>
          <w:noProof/>
        </w:rPr>
        <w:t>sticas de la población objetivo</w:t>
      </w:r>
      <w:r w:rsidR="00251009" w:rsidRPr="008468E5">
        <w:rPr>
          <w:rFonts w:asciiTheme="minorHAnsi" w:hAnsiTheme="minorHAnsi"/>
          <w:noProof/>
        </w:rPr>
        <w:t xml:space="preserve">, </w:t>
      </w:r>
      <w:r w:rsidR="00254E6C" w:rsidRPr="008468E5">
        <w:rPr>
          <w:rFonts w:asciiTheme="minorHAnsi" w:hAnsiTheme="minorHAnsi"/>
          <w:noProof/>
        </w:rPr>
        <w:t>además de contar</w:t>
      </w:r>
      <w:r w:rsidR="00251009" w:rsidRPr="008468E5">
        <w:rPr>
          <w:rFonts w:asciiTheme="minorHAnsi" w:hAnsiTheme="minorHAnsi"/>
          <w:noProof/>
        </w:rPr>
        <w:t xml:space="preserve"> con formatos </w:t>
      </w:r>
      <w:r w:rsidR="00251009" w:rsidRPr="008468E5">
        <w:rPr>
          <w:rFonts w:asciiTheme="minorHAnsi" w:hAnsiTheme="minorHAnsi"/>
          <w:noProof/>
        </w:rPr>
        <w:lastRenderedPageBreak/>
        <w:t>definidos para aquellos casos en los que se requieran</w:t>
      </w:r>
      <w:r w:rsidR="00254E6C" w:rsidRPr="008468E5">
        <w:rPr>
          <w:rFonts w:asciiTheme="minorHAnsi" w:hAnsiTheme="minorHAnsi"/>
          <w:noProof/>
        </w:rPr>
        <w:t>, estando</w:t>
      </w:r>
      <w:r w:rsidR="00251009" w:rsidRPr="008468E5">
        <w:rPr>
          <w:rFonts w:asciiTheme="minorHAnsi" w:hAnsiTheme="minorHAnsi"/>
          <w:noProof/>
        </w:rPr>
        <w:t xml:space="preserve"> disponibles en el portal electronico del REPSSY</w:t>
      </w:r>
      <w:r w:rsidR="00607C00" w:rsidRPr="008468E5">
        <w:rPr>
          <w:rFonts w:asciiTheme="minorHAnsi" w:hAnsiTheme="minorHAnsi"/>
          <w:noProof/>
        </w:rPr>
        <w:t>.</w:t>
      </w:r>
    </w:p>
    <w:p w14:paraId="10ADBC78" w14:textId="74240123" w:rsidR="00E53AA2" w:rsidRPr="008468E5" w:rsidRDefault="00E53AA2" w:rsidP="003D38E3">
      <w:pPr>
        <w:jc w:val="both"/>
        <w:rPr>
          <w:rFonts w:asciiTheme="minorHAnsi" w:hAnsiTheme="minorHAnsi"/>
          <w:noProof/>
        </w:rPr>
      </w:pPr>
    </w:p>
    <w:p w14:paraId="246EF7F5" w14:textId="57D4BE14" w:rsidR="00171D47" w:rsidRPr="008468E5" w:rsidRDefault="00E53AA2" w:rsidP="003D38E3">
      <w:pPr>
        <w:jc w:val="both"/>
        <w:rPr>
          <w:rFonts w:asciiTheme="minorHAnsi" w:hAnsiTheme="minorHAnsi"/>
          <w:noProof/>
        </w:rPr>
      </w:pPr>
      <w:r w:rsidRPr="008468E5">
        <w:rPr>
          <w:rFonts w:asciiTheme="minorHAnsi" w:hAnsiTheme="minorHAnsi"/>
          <w:noProof/>
        </w:rPr>
        <w:t xml:space="preserve">De igual manera, </w:t>
      </w:r>
      <w:r w:rsidR="00497156" w:rsidRPr="008468E5">
        <w:rPr>
          <w:rFonts w:asciiTheme="minorHAnsi" w:hAnsiTheme="minorHAnsi"/>
          <w:noProof/>
        </w:rPr>
        <w:t xml:space="preserve">estos procedimientos </w:t>
      </w:r>
      <w:r w:rsidR="00BF7D7C" w:rsidRPr="008468E5">
        <w:rPr>
          <w:rFonts w:asciiTheme="minorHAnsi" w:hAnsiTheme="minorHAnsi"/>
          <w:noProof/>
        </w:rPr>
        <w:t xml:space="preserve">están apegados </w:t>
      </w:r>
      <w:r w:rsidR="00091E73" w:rsidRPr="008468E5">
        <w:rPr>
          <w:rFonts w:asciiTheme="minorHAnsi" w:hAnsiTheme="minorHAnsi"/>
          <w:noProof/>
        </w:rPr>
        <w:t xml:space="preserve">a los documentos normativos del </w:t>
      </w:r>
      <w:r w:rsidR="00591F64">
        <w:rPr>
          <w:rFonts w:asciiTheme="minorHAnsi" w:hAnsiTheme="minorHAnsi"/>
          <w:noProof/>
        </w:rPr>
        <w:t>Programa</w:t>
      </w:r>
      <w:r w:rsidR="00091E73" w:rsidRPr="008468E5">
        <w:rPr>
          <w:rFonts w:asciiTheme="minorHAnsi" w:hAnsiTheme="minorHAnsi"/>
          <w:noProof/>
        </w:rPr>
        <w:t xml:space="preserve"> que lo sustentan a nivel federal tal</w:t>
      </w:r>
      <w:r w:rsidR="00CD473D" w:rsidRPr="008468E5">
        <w:rPr>
          <w:rFonts w:asciiTheme="minorHAnsi" w:hAnsiTheme="minorHAnsi"/>
          <w:noProof/>
        </w:rPr>
        <w:t>es</w:t>
      </w:r>
      <w:r w:rsidR="00091E73" w:rsidRPr="008468E5">
        <w:rPr>
          <w:rFonts w:asciiTheme="minorHAnsi" w:hAnsiTheme="minorHAnsi"/>
          <w:noProof/>
        </w:rPr>
        <w:t xml:space="preserve"> como el </w:t>
      </w:r>
      <w:r w:rsidR="0051586C" w:rsidRPr="008468E5">
        <w:rPr>
          <w:rFonts w:asciiTheme="minorHAnsi" w:hAnsiTheme="minorHAnsi"/>
          <w:noProof/>
        </w:rPr>
        <w:t>R</w:t>
      </w:r>
      <w:r w:rsidR="00091E73" w:rsidRPr="008468E5">
        <w:rPr>
          <w:rFonts w:asciiTheme="minorHAnsi" w:hAnsiTheme="minorHAnsi"/>
          <w:noProof/>
        </w:rPr>
        <w:t xml:space="preserve">eglamento de la Ley General de Salud en </w:t>
      </w:r>
      <w:r w:rsidR="0051586C" w:rsidRPr="008468E5">
        <w:rPr>
          <w:rFonts w:asciiTheme="minorHAnsi" w:hAnsiTheme="minorHAnsi"/>
          <w:noProof/>
        </w:rPr>
        <w:t>M</w:t>
      </w:r>
      <w:r w:rsidR="00091E73" w:rsidRPr="008468E5">
        <w:rPr>
          <w:rFonts w:asciiTheme="minorHAnsi" w:hAnsiTheme="minorHAnsi"/>
          <w:noProof/>
        </w:rPr>
        <w:t>ateria de Protección Social en Salud</w:t>
      </w:r>
      <w:r w:rsidR="00CD473D" w:rsidRPr="008468E5">
        <w:rPr>
          <w:rFonts w:asciiTheme="minorHAnsi" w:hAnsiTheme="minorHAnsi"/>
          <w:noProof/>
        </w:rPr>
        <w:t xml:space="preserve"> y la Ley General de Salud</w:t>
      </w:r>
      <w:r w:rsidR="000D164B" w:rsidRPr="008468E5">
        <w:rPr>
          <w:rFonts w:asciiTheme="minorHAnsi" w:hAnsiTheme="minorHAnsi"/>
          <w:noProof/>
        </w:rPr>
        <w:t xml:space="preserve">. </w:t>
      </w:r>
      <w:r w:rsidR="002F7E0F" w:rsidRPr="008468E5">
        <w:rPr>
          <w:rFonts w:asciiTheme="minorHAnsi" w:hAnsiTheme="minorHAnsi"/>
          <w:noProof/>
        </w:rPr>
        <w:t>Asimismo, es importante destacar que existen los conveni</w:t>
      </w:r>
      <w:r w:rsidR="005E43CE" w:rsidRPr="008468E5">
        <w:rPr>
          <w:rFonts w:asciiTheme="minorHAnsi" w:hAnsiTheme="minorHAnsi"/>
          <w:noProof/>
        </w:rPr>
        <w:t>os</w:t>
      </w:r>
      <w:r w:rsidR="002F7E0F" w:rsidRPr="008468E5">
        <w:rPr>
          <w:rFonts w:asciiTheme="minorHAnsi" w:hAnsiTheme="minorHAnsi"/>
          <w:noProof/>
        </w:rPr>
        <w:t xml:space="preserve"> de colaboración necesarios para el correcto funcionamiento del </w:t>
      </w:r>
      <w:r w:rsidR="00591F64">
        <w:rPr>
          <w:rFonts w:asciiTheme="minorHAnsi" w:hAnsiTheme="minorHAnsi"/>
          <w:noProof/>
        </w:rPr>
        <w:t>Programa</w:t>
      </w:r>
      <w:r w:rsidR="002F7E0F" w:rsidRPr="008468E5">
        <w:rPr>
          <w:rFonts w:asciiTheme="minorHAnsi" w:hAnsiTheme="minorHAnsi"/>
          <w:noProof/>
        </w:rPr>
        <w:t>; sin em</w:t>
      </w:r>
      <w:r w:rsidR="005E43CE" w:rsidRPr="008468E5">
        <w:rPr>
          <w:rFonts w:asciiTheme="minorHAnsi" w:hAnsiTheme="minorHAnsi"/>
          <w:noProof/>
        </w:rPr>
        <w:t>ba</w:t>
      </w:r>
      <w:r w:rsidR="002F7E0F" w:rsidRPr="008468E5">
        <w:rPr>
          <w:rFonts w:asciiTheme="minorHAnsi" w:hAnsiTheme="minorHAnsi"/>
          <w:noProof/>
        </w:rPr>
        <w:t>rgo,</w:t>
      </w:r>
      <w:r w:rsidR="00577B93" w:rsidRPr="008468E5">
        <w:rPr>
          <w:rFonts w:asciiTheme="minorHAnsi" w:hAnsiTheme="minorHAnsi"/>
          <w:noProof/>
        </w:rPr>
        <w:t xml:space="preserve"> en los pro</w:t>
      </w:r>
      <w:r w:rsidR="005E43CE" w:rsidRPr="008468E5">
        <w:rPr>
          <w:rFonts w:asciiTheme="minorHAnsi" w:hAnsiTheme="minorHAnsi"/>
          <w:noProof/>
        </w:rPr>
        <w:t>c</w:t>
      </w:r>
      <w:r w:rsidR="00577B93" w:rsidRPr="008468E5">
        <w:rPr>
          <w:rFonts w:asciiTheme="minorHAnsi" w:hAnsiTheme="minorHAnsi"/>
          <w:noProof/>
        </w:rPr>
        <w:t>edimientos administrativos al interior de las dependencias se identifican áreas de oportunidad</w:t>
      </w:r>
      <w:r w:rsidR="000D164B" w:rsidRPr="008468E5">
        <w:rPr>
          <w:rFonts w:asciiTheme="minorHAnsi" w:hAnsiTheme="minorHAnsi"/>
          <w:noProof/>
        </w:rPr>
        <w:t>.</w:t>
      </w:r>
    </w:p>
    <w:p w14:paraId="2776D5BD" w14:textId="77777777" w:rsidR="00171D47" w:rsidRPr="008468E5" w:rsidRDefault="00171D47" w:rsidP="003D38E3">
      <w:pPr>
        <w:jc w:val="both"/>
        <w:rPr>
          <w:rFonts w:asciiTheme="minorHAnsi" w:hAnsiTheme="minorHAnsi"/>
          <w:noProof/>
        </w:rPr>
      </w:pPr>
    </w:p>
    <w:p w14:paraId="0D1DEF3A" w14:textId="77777777" w:rsidR="00703661" w:rsidRDefault="00171D47" w:rsidP="003D38E3">
      <w:pPr>
        <w:jc w:val="both"/>
        <w:rPr>
          <w:rFonts w:asciiTheme="minorHAnsi" w:hAnsiTheme="minorHAnsi"/>
          <w:noProof/>
        </w:rPr>
      </w:pPr>
      <w:r w:rsidRPr="008468E5">
        <w:rPr>
          <w:rFonts w:asciiTheme="minorHAnsi" w:hAnsiTheme="minorHAnsi"/>
          <w:b/>
          <w:noProof/>
        </w:rPr>
        <w:t>Recomendación:</w:t>
      </w:r>
      <w:r w:rsidRPr="008468E5">
        <w:rPr>
          <w:rFonts w:asciiTheme="minorHAnsi" w:hAnsiTheme="minorHAnsi"/>
          <w:noProof/>
        </w:rPr>
        <w:t xml:space="preserve"> </w:t>
      </w:r>
      <w:r w:rsidR="000D164B" w:rsidRPr="008468E5">
        <w:rPr>
          <w:rFonts w:asciiTheme="minorHAnsi" w:hAnsiTheme="minorHAnsi"/>
          <w:noProof/>
        </w:rPr>
        <w:t>Cabe señalar que a pesar de que el trámite de afiliación y los procedimientos de atención médica se encuentran correctamente alineados al estándar federal, existen ciertas áreas de op</w:t>
      </w:r>
      <w:r w:rsidR="005E43CE" w:rsidRPr="008468E5">
        <w:rPr>
          <w:rFonts w:asciiTheme="minorHAnsi" w:hAnsiTheme="minorHAnsi"/>
          <w:noProof/>
        </w:rPr>
        <w:t>or</w:t>
      </w:r>
      <w:r w:rsidR="000D164B" w:rsidRPr="008468E5">
        <w:rPr>
          <w:rFonts w:asciiTheme="minorHAnsi" w:hAnsiTheme="minorHAnsi"/>
          <w:noProof/>
        </w:rPr>
        <w:t>tunidad en la coordinación entre el REPSSY y SSY</w:t>
      </w:r>
      <w:r w:rsidR="00703661">
        <w:rPr>
          <w:rFonts w:asciiTheme="minorHAnsi" w:hAnsiTheme="minorHAnsi"/>
          <w:noProof/>
        </w:rPr>
        <w:t>.</w:t>
      </w:r>
    </w:p>
    <w:p w14:paraId="244C88BD" w14:textId="007658F2" w:rsidR="00E53AA2" w:rsidRPr="008468E5" w:rsidRDefault="00703661" w:rsidP="003D38E3">
      <w:pPr>
        <w:jc w:val="both"/>
        <w:rPr>
          <w:rFonts w:asciiTheme="minorHAnsi" w:hAnsiTheme="minorHAnsi"/>
          <w:noProof/>
        </w:rPr>
      </w:pPr>
      <w:r>
        <w:rPr>
          <w:rFonts w:asciiTheme="minorHAnsi" w:hAnsiTheme="minorHAnsi"/>
          <w:noProof/>
        </w:rPr>
        <w:t>E</w:t>
      </w:r>
      <w:r w:rsidR="000D164B" w:rsidRPr="008468E5">
        <w:rPr>
          <w:rFonts w:asciiTheme="minorHAnsi" w:hAnsiTheme="minorHAnsi"/>
          <w:noProof/>
        </w:rPr>
        <w:t>n los procedimientos internos</w:t>
      </w:r>
      <w:r>
        <w:rPr>
          <w:rFonts w:asciiTheme="minorHAnsi" w:hAnsiTheme="minorHAnsi"/>
          <w:noProof/>
        </w:rPr>
        <w:t xml:space="preserve">, a raíz </w:t>
      </w:r>
      <w:r w:rsidR="000D164B" w:rsidRPr="008468E5">
        <w:rPr>
          <w:rFonts w:asciiTheme="minorHAnsi" w:hAnsiTheme="minorHAnsi"/>
          <w:noProof/>
        </w:rPr>
        <w:t xml:space="preserve">de que no existen los </w:t>
      </w:r>
      <w:r w:rsidR="00194CB1" w:rsidRPr="008468E5">
        <w:rPr>
          <w:rFonts w:asciiTheme="minorHAnsi" w:hAnsiTheme="minorHAnsi"/>
          <w:noProof/>
        </w:rPr>
        <w:t>mecanismos formales de coordinación</w:t>
      </w:r>
      <w:r>
        <w:rPr>
          <w:rFonts w:asciiTheme="minorHAnsi" w:hAnsiTheme="minorHAnsi"/>
          <w:noProof/>
        </w:rPr>
        <w:t>, resulta necesario definir</w:t>
      </w:r>
      <w:r w:rsidR="00194CB1" w:rsidRPr="008468E5">
        <w:rPr>
          <w:rFonts w:asciiTheme="minorHAnsi" w:hAnsiTheme="minorHAnsi"/>
          <w:noProof/>
        </w:rPr>
        <w:t xml:space="preserve"> </w:t>
      </w:r>
      <w:r>
        <w:rPr>
          <w:rFonts w:asciiTheme="minorHAnsi" w:hAnsiTheme="minorHAnsi"/>
          <w:noProof/>
        </w:rPr>
        <w:t xml:space="preserve">los mecanismos </w:t>
      </w:r>
      <w:r w:rsidR="000D164B" w:rsidRPr="008468E5">
        <w:rPr>
          <w:rFonts w:asciiTheme="minorHAnsi" w:hAnsiTheme="minorHAnsi"/>
          <w:noProof/>
        </w:rPr>
        <w:t>que facilit</w:t>
      </w:r>
      <w:r w:rsidR="00C02E1E" w:rsidRPr="008468E5">
        <w:rPr>
          <w:rFonts w:asciiTheme="minorHAnsi" w:hAnsiTheme="minorHAnsi"/>
          <w:noProof/>
        </w:rPr>
        <w:t>a</w:t>
      </w:r>
      <w:r w:rsidR="000D164B" w:rsidRPr="008468E5">
        <w:rPr>
          <w:rFonts w:asciiTheme="minorHAnsi" w:hAnsiTheme="minorHAnsi"/>
          <w:noProof/>
        </w:rPr>
        <w:t xml:space="preserve">rían </w:t>
      </w:r>
      <w:r>
        <w:rPr>
          <w:rFonts w:asciiTheme="minorHAnsi" w:hAnsiTheme="minorHAnsi"/>
          <w:noProof/>
        </w:rPr>
        <w:t xml:space="preserve">la </w:t>
      </w:r>
      <w:r w:rsidR="000D164B" w:rsidRPr="008468E5">
        <w:rPr>
          <w:rFonts w:asciiTheme="minorHAnsi" w:hAnsiTheme="minorHAnsi"/>
          <w:noProof/>
        </w:rPr>
        <w:t>interacción</w:t>
      </w:r>
      <w:r>
        <w:rPr>
          <w:rFonts w:asciiTheme="minorHAnsi" w:hAnsiTheme="minorHAnsi"/>
          <w:noProof/>
        </w:rPr>
        <w:t xml:space="preserve"> entre las distintas áreas administrativas involucradas.</w:t>
      </w:r>
    </w:p>
    <w:p w14:paraId="6EA2D363" w14:textId="77945E25" w:rsidR="002C7C62" w:rsidRPr="008468E5" w:rsidRDefault="008C18A1" w:rsidP="008C18A1">
      <w:pPr>
        <w:rPr>
          <w:rFonts w:asciiTheme="minorHAnsi" w:hAnsiTheme="minorHAnsi"/>
          <w:noProof/>
        </w:rPr>
      </w:pPr>
      <w:r w:rsidRPr="008468E5">
        <w:rPr>
          <w:rFonts w:asciiTheme="minorHAnsi" w:hAnsiTheme="minorHAnsi"/>
          <w:noProof/>
        </w:rPr>
        <w:br w:type="page"/>
      </w:r>
    </w:p>
    <w:p w14:paraId="0FF02E47" w14:textId="02E9A8EE" w:rsidR="00017F77" w:rsidRPr="008468E5" w:rsidRDefault="00017F77" w:rsidP="00194179">
      <w:pPr>
        <w:pStyle w:val="Ttulo2"/>
        <w:numPr>
          <w:ilvl w:val="1"/>
          <w:numId w:val="3"/>
        </w:numPr>
        <w:rPr>
          <w:rFonts w:asciiTheme="minorHAnsi" w:hAnsiTheme="minorHAnsi"/>
          <w:noProof/>
          <w:color w:val="375622"/>
        </w:rPr>
      </w:pPr>
      <w:bookmarkStart w:id="9" w:name="_Toc7718843"/>
      <w:r w:rsidRPr="008468E5">
        <w:rPr>
          <w:rFonts w:asciiTheme="minorHAnsi" w:hAnsiTheme="minorHAnsi"/>
          <w:noProof/>
          <w:color w:val="375622"/>
        </w:rPr>
        <w:lastRenderedPageBreak/>
        <w:t>Padrón de beneficiarios y mecanismos de atención</w:t>
      </w:r>
      <w:bookmarkEnd w:id="9"/>
      <w:r w:rsidRPr="008468E5">
        <w:rPr>
          <w:rFonts w:asciiTheme="minorHAnsi" w:hAnsiTheme="minorHAnsi"/>
          <w:noProof/>
          <w:color w:val="375622"/>
        </w:rPr>
        <w:t xml:space="preserve"> </w:t>
      </w:r>
    </w:p>
    <w:p w14:paraId="05145409" w14:textId="6339A40E" w:rsidR="003D38E3" w:rsidRPr="008468E5" w:rsidRDefault="003D38E3" w:rsidP="003D38E3">
      <w:pPr>
        <w:rPr>
          <w:rFonts w:asciiTheme="minorHAnsi" w:hAnsiTheme="minorHAnsi"/>
          <w:noProof/>
        </w:rPr>
      </w:pPr>
    </w:p>
    <w:p w14:paraId="35579756" w14:textId="782EC2B3" w:rsidR="003D38E3" w:rsidRPr="008468E5" w:rsidRDefault="008D0675" w:rsidP="003D38E3">
      <w:pPr>
        <w:jc w:val="both"/>
        <w:rPr>
          <w:rFonts w:asciiTheme="minorHAnsi" w:hAnsiTheme="minorHAnsi"/>
          <w:noProof/>
        </w:rPr>
      </w:pPr>
      <w:r w:rsidRPr="008468E5">
        <w:rPr>
          <w:rFonts w:asciiTheme="minorHAnsi" w:hAnsiTheme="minorHAnsi"/>
          <w:noProof/>
        </w:rPr>
        <w:t>En</w:t>
      </w:r>
      <w:r w:rsidR="003D38E3" w:rsidRPr="008468E5">
        <w:rPr>
          <w:rFonts w:asciiTheme="minorHAnsi" w:hAnsiTheme="minorHAnsi"/>
          <w:noProof/>
        </w:rPr>
        <w:t xml:space="preserve"> este apartado se busca identificar si el </w:t>
      </w:r>
      <w:r w:rsidR="00591F64">
        <w:rPr>
          <w:rFonts w:asciiTheme="minorHAnsi" w:hAnsiTheme="minorHAnsi"/>
          <w:noProof/>
        </w:rPr>
        <w:t>Programa</w:t>
      </w:r>
      <w:r w:rsidR="003D38E3" w:rsidRPr="008468E5">
        <w:rPr>
          <w:rFonts w:asciiTheme="minorHAnsi" w:hAnsiTheme="minorHAnsi"/>
          <w:noProof/>
        </w:rPr>
        <w:t xml:space="preserve"> cuenta con información que permita conocer</w:t>
      </w:r>
      <w:r w:rsidR="00AF0188" w:rsidRPr="008468E5">
        <w:rPr>
          <w:rFonts w:asciiTheme="minorHAnsi" w:hAnsiTheme="minorHAnsi"/>
          <w:noProof/>
        </w:rPr>
        <w:t xml:space="preserve"> </w:t>
      </w:r>
      <w:r w:rsidR="003D38E3" w:rsidRPr="008468E5">
        <w:rPr>
          <w:rFonts w:asciiTheme="minorHAnsi" w:hAnsiTheme="minorHAnsi"/>
          <w:noProof/>
        </w:rPr>
        <w:t xml:space="preserve">quienes reciben los apoyos del </w:t>
      </w:r>
      <w:r w:rsidR="00591F64">
        <w:rPr>
          <w:rFonts w:asciiTheme="minorHAnsi" w:hAnsiTheme="minorHAnsi"/>
          <w:noProof/>
        </w:rPr>
        <w:t>Programa</w:t>
      </w:r>
      <w:r w:rsidR="003D38E3" w:rsidRPr="008468E5">
        <w:rPr>
          <w:rFonts w:asciiTheme="minorHAnsi" w:hAnsiTheme="minorHAnsi"/>
          <w:noProof/>
        </w:rPr>
        <w:t xml:space="preserve">, sus características y los procedimientos que les permitieron acceder al </w:t>
      </w:r>
      <w:r w:rsidR="00591F64">
        <w:rPr>
          <w:rFonts w:asciiTheme="minorHAnsi" w:hAnsiTheme="minorHAnsi"/>
          <w:noProof/>
        </w:rPr>
        <w:t>Programa</w:t>
      </w:r>
      <w:r w:rsidR="003D38E3" w:rsidRPr="008468E5">
        <w:rPr>
          <w:rFonts w:asciiTheme="minorHAnsi" w:hAnsiTheme="minorHAnsi"/>
          <w:noProof/>
        </w:rPr>
        <w:t xml:space="preserve"> del Seguro Popular.</w:t>
      </w:r>
    </w:p>
    <w:p w14:paraId="2193E814" w14:textId="57F25A87" w:rsidR="00F17644" w:rsidRPr="008468E5" w:rsidRDefault="00F17644" w:rsidP="003D38E3">
      <w:pPr>
        <w:jc w:val="both"/>
        <w:rPr>
          <w:rFonts w:asciiTheme="minorHAnsi" w:hAnsiTheme="minorHAnsi"/>
          <w:noProof/>
        </w:rPr>
      </w:pPr>
    </w:p>
    <w:tbl>
      <w:tblPr>
        <w:tblStyle w:val="Tablaconcuadrcula"/>
        <w:tblW w:w="0" w:type="auto"/>
        <w:tblLook w:val="04A0" w:firstRow="1" w:lastRow="0" w:firstColumn="1" w:lastColumn="0" w:noHBand="0" w:noVBand="1"/>
      </w:tblPr>
      <w:tblGrid>
        <w:gridCol w:w="8828"/>
      </w:tblGrid>
      <w:tr w:rsidR="00F17644" w:rsidRPr="008468E5" w14:paraId="47DC8D26" w14:textId="77777777" w:rsidTr="00C075F7">
        <w:tc>
          <w:tcPr>
            <w:tcW w:w="8828" w:type="dxa"/>
            <w:shd w:val="clear" w:color="auto" w:fill="375622"/>
          </w:tcPr>
          <w:p w14:paraId="7F38FA05" w14:textId="686A950F" w:rsidR="00F17644" w:rsidRPr="008468E5" w:rsidRDefault="00F17644" w:rsidP="00C075F7">
            <w:pPr>
              <w:jc w:val="both"/>
              <w:rPr>
                <w:rFonts w:asciiTheme="minorHAnsi" w:hAnsiTheme="minorHAnsi"/>
                <w:noProof/>
              </w:rPr>
            </w:pPr>
            <w:r w:rsidRPr="008468E5">
              <w:rPr>
                <w:rFonts w:asciiTheme="minorHAnsi" w:hAnsiTheme="minorHAnsi"/>
                <w:noProof/>
                <w:color w:val="FFFFFF" w:themeColor="background1"/>
              </w:rPr>
              <w:t>PREGUNTA 11</w:t>
            </w:r>
          </w:p>
        </w:tc>
      </w:tr>
      <w:tr w:rsidR="00F17644" w:rsidRPr="008468E5" w14:paraId="16BAB6EA" w14:textId="77777777" w:rsidTr="00C075F7">
        <w:tc>
          <w:tcPr>
            <w:tcW w:w="8828" w:type="dxa"/>
          </w:tcPr>
          <w:p w14:paraId="6C69CC2E" w14:textId="0350D0DB" w:rsidR="00F17644" w:rsidRPr="008468E5" w:rsidRDefault="00F17644" w:rsidP="00490BDA">
            <w:pPr>
              <w:pStyle w:val="NormalWeb"/>
              <w:jc w:val="both"/>
              <w:rPr>
                <w:rFonts w:asciiTheme="minorHAnsi" w:hAnsiTheme="minorHAnsi"/>
                <w:noProof/>
                <w:szCs w:val="20"/>
              </w:rPr>
            </w:pPr>
            <w:r w:rsidRPr="008468E5">
              <w:rPr>
                <w:rFonts w:asciiTheme="minorHAnsi" w:hAnsiTheme="minorHAnsi"/>
                <w:noProof/>
                <w:szCs w:val="20"/>
              </w:rPr>
              <w:t xml:space="preserve">Existe información que permita conocer quiénes reciben los apoyos del </w:t>
            </w:r>
            <w:r w:rsidR="00591F64">
              <w:rPr>
                <w:rFonts w:asciiTheme="minorHAnsi" w:hAnsiTheme="minorHAnsi"/>
                <w:noProof/>
                <w:szCs w:val="20"/>
              </w:rPr>
              <w:t>Programa</w:t>
            </w:r>
            <w:r w:rsidRPr="008468E5">
              <w:rPr>
                <w:rFonts w:asciiTheme="minorHAnsi" w:hAnsiTheme="minorHAnsi"/>
                <w:noProof/>
                <w:szCs w:val="20"/>
              </w:rPr>
              <w:t xml:space="preserve"> (padrón de beneficiarios) que: </w:t>
            </w:r>
          </w:p>
          <w:p w14:paraId="31CAE5F1" w14:textId="6BAEF617" w:rsidR="00F17644" w:rsidRPr="008468E5" w:rsidRDefault="00F17644" w:rsidP="00194179">
            <w:pPr>
              <w:pStyle w:val="NormalWeb"/>
              <w:numPr>
                <w:ilvl w:val="0"/>
                <w:numId w:val="10"/>
              </w:numPr>
              <w:jc w:val="both"/>
              <w:rPr>
                <w:rFonts w:asciiTheme="minorHAnsi" w:hAnsiTheme="minorHAnsi"/>
                <w:noProof/>
                <w:szCs w:val="20"/>
              </w:rPr>
            </w:pPr>
            <w:r w:rsidRPr="008468E5">
              <w:rPr>
                <w:rFonts w:asciiTheme="minorHAnsi" w:hAnsiTheme="minorHAnsi"/>
                <w:noProof/>
                <w:szCs w:val="20"/>
              </w:rPr>
              <w:t xml:space="preserve">Incluya las características de los beneficiarios establecidas en su documento normativo. </w:t>
            </w:r>
          </w:p>
          <w:p w14:paraId="4FE41150" w14:textId="3EB9C63C" w:rsidR="00F17644" w:rsidRPr="008468E5" w:rsidRDefault="00F17644" w:rsidP="00194179">
            <w:pPr>
              <w:pStyle w:val="NormalWeb"/>
              <w:numPr>
                <w:ilvl w:val="0"/>
                <w:numId w:val="10"/>
              </w:numPr>
              <w:jc w:val="both"/>
              <w:rPr>
                <w:rFonts w:asciiTheme="minorHAnsi" w:hAnsiTheme="minorHAnsi"/>
                <w:noProof/>
                <w:szCs w:val="20"/>
              </w:rPr>
            </w:pPr>
            <w:r w:rsidRPr="008468E5">
              <w:rPr>
                <w:rFonts w:asciiTheme="minorHAnsi" w:hAnsiTheme="minorHAnsi"/>
                <w:noProof/>
                <w:szCs w:val="20"/>
              </w:rPr>
              <w:t xml:space="preserve">Incluya el tipo de apoyo otorgado. </w:t>
            </w:r>
          </w:p>
          <w:p w14:paraId="7B78FDD4" w14:textId="34D1E3D7" w:rsidR="00F17644" w:rsidRPr="008468E5" w:rsidRDefault="00F17644" w:rsidP="00194179">
            <w:pPr>
              <w:pStyle w:val="NormalWeb"/>
              <w:numPr>
                <w:ilvl w:val="0"/>
                <w:numId w:val="10"/>
              </w:numPr>
              <w:jc w:val="both"/>
              <w:rPr>
                <w:rFonts w:asciiTheme="minorHAnsi" w:hAnsiTheme="minorHAnsi"/>
                <w:noProof/>
                <w:szCs w:val="20"/>
              </w:rPr>
            </w:pPr>
            <w:r w:rsidRPr="008468E5">
              <w:rPr>
                <w:rFonts w:asciiTheme="minorHAnsi" w:hAnsiTheme="minorHAnsi"/>
                <w:noProof/>
                <w:szCs w:val="20"/>
              </w:rPr>
              <w:t xml:space="preserve">Esté sistematizada. </w:t>
            </w:r>
          </w:p>
          <w:p w14:paraId="6C08553B" w14:textId="0E01AF72" w:rsidR="00F17644" w:rsidRPr="008468E5" w:rsidRDefault="00F17644" w:rsidP="00194179">
            <w:pPr>
              <w:pStyle w:val="NormalWeb"/>
              <w:numPr>
                <w:ilvl w:val="0"/>
                <w:numId w:val="10"/>
              </w:numPr>
              <w:jc w:val="both"/>
              <w:rPr>
                <w:rFonts w:asciiTheme="minorHAnsi" w:hAnsiTheme="minorHAnsi"/>
                <w:noProof/>
              </w:rPr>
            </w:pPr>
            <w:r w:rsidRPr="008468E5">
              <w:rPr>
                <w:rFonts w:asciiTheme="minorHAnsi" w:hAnsiTheme="minorHAnsi"/>
                <w:noProof/>
                <w:szCs w:val="20"/>
              </w:rPr>
              <w:t xml:space="preserve">Cuente con mecanismos documentados para su depuración y actualización. </w:t>
            </w:r>
          </w:p>
        </w:tc>
      </w:tr>
    </w:tbl>
    <w:p w14:paraId="0787C90F" w14:textId="6EA6BC63" w:rsidR="00F17644" w:rsidRPr="008468E5" w:rsidRDefault="00F17644" w:rsidP="003D38E3">
      <w:pPr>
        <w:jc w:val="both"/>
        <w:rPr>
          <w:rFonts w:asciiTheme="minorHAnsi" w:hAnsiTheme="minorHAnsi"/>
          <w:noProof/>
        </w:rPr>
      </w:pPr>
    </w:p>
    <w:tbl>
      <w:tblPr>
        <w:tblStyle w:val="Tablaconcuadrcula"/>
        <w:tblW w:w="0" w:type="auto"/>
        <w:tblLook w:val="04A0" w:firstRow="1" w:lastRow="0" w:firstColumn="1" w:lastColumn="0" w:noHBand="0" w:noVBand="1"/>
      </w:tblPr>
      <w:tblGrid>
        <w:gridCol w:w="988"/>
        <w:gridCol w:w="7840"/>
      </w:tblGrid>
      <w:tr w:rsidR="008C18A1" w:rsidRPr="008468E5" w14:paraId="21B1B7BE" w14:textId="77777777" w:rsidTr="00B11C96">
        <w:tc>
          <w:tcPr>
            <w:tcW w:w="988" w:type="dxa"/>
            <w:shd w:val="clear" w:color="auto" w:fill="375622"/>
          </w:tcPr>
          <w:p w14:paraId="7A544039" w14:textId="77777777" w:rsidR="008C18A1" w:rsidRPr="008468E5" w:rsidRDefault="008C18A1" w:rsidP="00B11C96">
            <w:pPr>
              <w:jc w:val="center"/>
              <w:rPr>
                <w:rFonts w:asciiTheme="minorHAnsi" w:hAnsiTheme="minorHAnsi"/>
                <w:noProof/>
                <w:color w:val="FFFFFF" w:themeColor="background1"/>
              </w:rPr>
            </w:pPr>
            <w:r w:rsidRPr="008468E5">
              <w:rPr>
                <w:rFonts w:asciiTheme="minorHAnsi" w:hAnsiTheme="minorHAnsi"/>
                <w:noProof/>
                <w:color w:val="FFFFFF" w:themeColor="background1"/>
              </w:rPr>
              <w:t>NIVEL</w:t>
            </w:r>
          </w:p>
        </w:tc>
        <w:tc>
          <w:tcPr>
            <w:tcW w:w="7840" w:type="dxa"/>
            <w:shd w:val="clear" w:color="auto" w:fill="375622"/>
          </w:tcPr>
          <w:p w14:paraId="0D30BC3A" w14:textId="77777777" w:rsidR="008C18A1" w:rsidRPr="008468E5" w:rsidRDefault="008C18A1" w:rsidP="00B11C96">
            <w:pPr>
              <w:jc w:val="center"/>
              <w:rPr>
                <w:rFonts w:asciiTheme="minorHAnsi" w:hAnsiTheme="minorHAnsi"/>
                <w:noProof/>
                <w:color w:val="FFFFFF" w:themeColor="background1"/>
              </w:rPr>
            </w:pPr>
            <w:r w:rsidRPr="008468E5">
              <w:rPr>
                <w:rFonts w:asciiTheme="minorHAnsi" w:hAnsiTheme="minorHAnsi"/>
                <w:noProof/>
                <w:color w:val="FFFFFF" w:themeColor="background1"/>
              </w:rPr>
              <w:t>CRITERIOS</w:t>
            </w:r>
          </w:p>
        </w:tc>
      </w:tr>
      <w:tr w:rsidR="008C18A1" w:rsidRPr="008468E5" w14:paraId="143E886C" w14:textId="77777777" w:rsidTr="00B11C96">
        <w:trPr>
          <w:trHeight w:val="583"/>
        </w:trPr>
        <w:tc>
          <w:tcPr>
            <w:tcW w:w="988" w:type="dxa"/>
          </w:tcPr>
          <w:p w14:paraId="39E2B01E" w14:textId="77777777" w:rsidR="008C18A1" w:rsidRPr="008468E5" w:rsidRDefault="008C18A1" w:rsidP="00B11C96">
            <w:pPr>
              <w:jc w:val="center"/>
              <w:rPr>
                <w:rFonts w:asciiTheme="minorHAnsi" w:hAnsiTheme="minorHAnsi" w:cstheme="minorHAnsi"/>
                <w:noProof/>
                <w:sz w:val="20"/>
                <w:szCs w:val="20"/>
              </w:rPr>
            </w:pPr>
            <w:r w:rsidRPr="008468E5">
              <w:rPr>
                <w:rFonts w:asciiTheme="minorHAnsi" w:hAnsiTheme="minorHAnsi" w:cstheme="minorHAnsi"/>
                <w:noProof/>
                <w:sz w:val="20"/>
                <w:szCs w:val="20"/>
              </w:rPr>
              <w:t>1</w:t>
            </w:r>
          </w:p>
        </w:tc>
        <w:tc>
          <w:tcPr>
            <w:tcW w:w="7840" w:type="dxa"/>
          </w:tcPr>
          <w:p w14:paraId="209521CD" w14:textId="617442DF" w:rsidR="008C18A1" w:rsidRPr="008468E5" w:rsidRDefault="008C18A1" w:rsidP="00194179">
            <w:pPr>
              <w:pStyle w:val="NormalWeb"/>
              <w:numPr>
                <w:ilvl w:val="0"/>
                <w:numId w:val="44"/>
              </w:numPr>
            </w:pPr>
            <w:r w:rsidRPr="008468E5">
              <w:rPr>
                <w:rFonts w:asciiTheme="minorHAnsi" w:hAnsiTheme="minorHAnsi" w:cstheme="minorHAnsi"/>
                <w:sz w:val="20"/>
                <w:szCs w:val="20"/>
              </w:rPr>
              <w:t xml:space="preserve">La </w:t>
            </w:r>
            <w:r w:rsidR="000513D4" w:rsidRPr="008468E5">
              <w:rPr>
                <w:rFonts w:asciiTheme="minorHAnsi" w:hAnsiTheme="minorHAnsi" w:cstheme="minorHAnsi"/>
                <w:sz w:val="20"/>
                <w:szCs w:val="20"/>
              </w:rPr>
              <w:t>información</w:t>
            </w:r>
            <w:r w:rsidRPr="008468E5">
              <w:rPr>
                <w:rFonts w:asciiTheme="minorHAnsi" w:hAnsiTheme="minorHAnsi" w:cstheme="minorHAnsi"/>
                <w:sz w:val="20"/>
                <w:szCs w:val="20"/>
              </w:rPr>
              <w:t xml:space="preserve"> de los beneficiarios cumple con una de las </w:t>
            </w:r>
            <w:r w:rsidR="000513D4" w:rsidRPr="008468E5">
              <w:rPr>
                <w:rFonts w:asciiTheme="minorHAnsi" w:hAnsiTheme="minorHAnsi" w:cstheme="minorHAnsi"/>
                <w:sz w:val="20"/>
                <w:szCs w:val="20"/>
              </w:rPr>
              <w:t>características</w:t>
            </w:r>
            <w:r w:rsidRPr="008468E5">
              <w:rPr>
                <w:rFonts w:asciiTheme="minorHAnsi" w:hAnsiTheme="minorHAnsi" w:cstheme="minorHAnsi"/>
                <w:sz w:val="20"/>
                <w:szCs w:val="20"/>
              </w:rPr>
              <w:t xml:space="preserve"> establecidas.</w:t>
            </w:r>
          </w:p>
        </w:tc>
      </w:tr>
      <w:tr w:rsidR="008C18A1" w:rsidRPr="008468E5" w14:paraId="03431911" w14:textId="77777777" w:rsidTr="00B11C96">
        <w:tc>
          <w:tcPr>
            <w:tcW w:w="988" w:type="dxa"/>
          </w:tcPr>
          <w:p w14:paraId="3E044DA2" w14:textId="77777777" w:rsidR="008C18A1" w:rsidRPr="008468E5" w:rsidRDefault="008C18A1" w:rsidP="00B11C96">
            <w:pPr>
              <w:jc w:val="center"/>
              <w:rPr>
                <w:rFonts w:asciiTheme="minorHAnsi" w:hAnsiTheme="minorHAnsi" w:cstheme="minorHAnsi"/>
                <w:noProof/>
                <w:sz w:val="20"/>
                <w:szCs w:val="20"/>
              </w:rPr>
            </w:pPr>
            <w:r w:rsidRPr="008468E5">
              <w:rPr>
                <w:rFonts w:asciiTheme="minorHAnsi" w:hAnsiTheme="minorHAnsi" w:cstheme="minorHAnsi"/>
                <w:noProof/>
                <w:sz w:val="20"/>
                <w:szCs w:val="20"/>
              </w:rPr>
              <w:t>2</w:t>
            </w:r>
          </w:p>
        </w:tc>
        <w:tc>
          <w:tcPr>
            <w:tcW w:w="7840" w:type="dxa"/>
          </w:tcPr>
          <w:p w14:paraId="4ADFB582" w14:textId="1279C541" w:rsidR="008C18A1" w:rsidRPr="008468E5" w:rsidRDefault="008C18A1" w:rsidP="00194179">
            <w:pPr>
              <w:pStyle w:val="NormalWeb"/>
              <w:numPr>
                <w:ilvl w:val="0"/>
                <w:numId w:val="44"/>
              </w:numPr>
            </w:pPr>
            <w:r w:rsidRPr="008468E5">
              <w:rPr>
                <w:rFonts w:asciiTheme="minorHAnsi" w:hAnsiTheme="minorHAnsi" w:cstheme="minorHAnsi"/>
                <w:sz w:val="20"/>
                <w:szCs w:val="20"/>
              </w:rPr>
              <w:t xml:space="preserve">La </w:t>
            </w:r>
            <w:r w:rsidR="000513D4" w:rsidRPr="008468E5">
              <w:rPr>
                <w:rFonts w:asciiTheme="minorHAnsi" w:hAnsiTheme="minorHAnsi" w:cstheme="minorHAnsi"/>
                <w:sz w:val="20"/>
                <w:szCs w:val="20"/>
              </w:rPr>
              <w:t>información</w:t>
            </w:r>
            <w:r w:rsidRPr="008468E5">
              <w:rPr>
                <w:rFonts w:asciiTheme="minorHAnsi" w:hAnsiTheme="minorHAnsi" w:cstheme="minorHAnsi"/>
                <w:sz w:val="20"/>
                <w:szCs w:val="20"/>
              </w:rPr>
              <w:t xml:space="preserve"> de los beneficiarios cumple con dos de las </w:t>
            </w:r>
            <w:r w:rsidR="000513D4" w:rsidRPr="008468E5">
              <w:rPr>
                <w:rFonts w:asciiTheme="minorHAnsi" w:hAnsiTheme="minorHAnsi" w:cstheme="minorHAnsi"/>
                <w:sz w:val="20"/>
                <w:szCs w:val="20"/>
              </w:rPr>
              <w:t>características</w:t>
            </w:r>
            <w:r w:rsidRPr="008468E5">
              <w:rPr>
                <w:rFonts w:asciiTheme="minorHAnsi" w:hAnsiTheme="minorHAnsi" w:cstheme="minorHAnsi"/>
                <w:sz w:val="20"/>
                <w:szCs w:val="20"/>
              </w:rPr>
              <w:t xml:space="preserve"> establecidas.</w:t>
            </w:r>
            <w:r w:rsidRPr="008468E5">
              <w:rPr>
                <w:rFonts w:ascii="BentonSans" w:hAnsi="BentonSans"/>
                <w:sz w:val="20"/>
                <w:szCs w:val="20"/>
              </w:rPr>
              <w:t xml:space="preserve"> </w:t>
            </w:r>
          </w:p>
        </w:tc>
      </w:tr>
      <w:tr w:rsidR="008C18A1" w:rsidRPr="008468E5" w14:paraId="372E48B6" w14:textId="77777777" w:rsidTr="00B11C96">
        <w:tc>
          <w:tcPr>
            <w:tcW w:w="988" w:type="dxa"/>
          </w:tcPr>
          <w:p w14:paraId="402556AD" w14:textId="77777777" w:rsidR="008C18A1" w:rsidRPr="008468E5" w:rsidRDefault="008C18A1" w:rsidP="00B11C96">
            <w:pPr>
              <w:jc w:val="center"/>
              <w:rPr>
                <w:rFonts w:asciiTheme="minorHAnsi" w:hAnsiTheme="minorHAnsi" w:cstheme="minorHAnsi"/>
                <w:noProof/>
                <w:sz w:val="20"/>
                <w:szCs w:val="20"/>
              </w:rPr>
            </w:pPr>
            <w:r w:rsidRPr="008468E5">
              <w:rPr>
                <w:rFonts w:asciiTheme="minorHAnsi" w:hAnsiTheme="minorHAnsi" w:cstheme="minorHAnsi"/>
                <w:noProof/>
                <w:sz w:val="20"/>
                <w:szCs w:val="20"/>
              </w:rPr>
              <w:t>3</w:t>
            </w:r>
          </w:p>
        </w:tc>
        <w:tc>
          <w:tcPr>
            <w:tcW w:w="7840" w:type="dxa"/>
          </w:tcPr>
          <w:p w14:paraId="4FA9910C" w14:textId="689AFD4F" w:rsidR="008C18A1" w:rsidRPr="008468E5" w:rsidRDefault="008C18A1" w:rsidP="00194179">
            <w:pPr>
              <w:pStyle w:val="NormalWeb"/>
              <w:numPr>
                <w:ilvl w:val="0"/>
                <w:numId w:val="44"/>
              </w:numPr>
              <w:rPr>
                <w:rFonts w:asciiTheme="minorHAnsi" w:hAnsiTheme="minorHAnsi" w:cstheme="minorHAnsi"/>
                <w:sz w:val="20"/>
                <w:szCs w:val="20"/>
              </w:rPr>
            </w:pPr>
            <w:r w:rsidRPr="008468E5">
              <w:rPr>
                <w:rFonts w:asciiTheme="minorHAnsi" w:hAnsiTheme="minorHAnsi" w:cstheme="minorHAnsi"/>
                <w:sz w:val="20"/>
                <w:szCs w:val="20"/>
              </w:rPr>
              <w:t xml:space="preserve">La </w:t>
            </w:r>
            <w:r w:rsidR="000513D4" w:rsidRPr="008468E5">
              <w:rPr>
                <w:rFonts w:asciiTheme="minorHAnsi" w:hAnsiTheme="minorHAnsi" w:cstheme="minorHAnsi"/>
                <w:sz w:val="20"/>
                <w:szCs w:val="20"/>
              </w:rPr>
              <w:t>información</w:t>
            </w:r>
            <w:r w:rsidRPr="008468E5">
              <w:rPr>
                <w:rFonts w:asciiTheme="minorHAnsi" w:hAnsiTheme="minorHAnsi" w:cstheme="minorHAnsi"/>
                <w:sz w:val="20"/>
                <w:szCs w:val="20"/>
              </w:rPr>
              <w:t xml:space="preserve"> de los beneficiarios cumple con tres de las </w:t>
            </w:r>
            <w:r w:rsidR="000513D4" w:rsidRPr="008468E5">
              <w:rPr>
                <w:rFonts w:asciiTheme="minorHAnsi" w:hAnsiTheme="minorHAnsi" w:cstheme="minorHAnsi"/>
                <w:sz w:val="20"/>
                <w:szCs w:val="20"/>
              </w:rPr>
              <w:t>características</w:t>
            </w:r>
            <w:r w:rsidRPr="008468E5">
              <w:rPr>
                <w:rFonts w:asciiTheme="minorHAnsi" w:hAnsiTheme="minorHAnsi" w:cstheme="minorHAnsi"/>
                <w:sz w:val="20"/>
                <w:szCs w:val="20"/>
              </w:rPr>
              <w:t xml:space="preserve"> establecidas.</w:t>
            </w:r>
          </w:p>
        </w:tc>
      </w:tr>
      <w:tr w:rsidR="008C18A1" w:rsidRPr="008468E5" w14:paraId="7889F8AC" w14:textId="77777777" w:rsidTr="00B11C96">
        <w:tc>
          <w:tcPr>
            <w:tcW w:w="988" w:type="dxa"/>
          </w:tcPr>
          <w:p w14:paraId="05A82F4F" w14:textId="77777777" w:rsidR="008C18A1" w:rsidRPr="008468E5" w:rsidRDefault="008C18A1" w:rsidP="00B11C96">
            <w:pPr>
              <w:jc w:val="center"/>
              <w:rPr>
                <w:rFonts w:asciiTheme="minorHAnsi" w:hAnsiTheme="minorHAnsi" w:cstheme="minorHAnsi"/>
                <w:noProof/>
                <w:sz w:val="20"/>
                <w:szCs w:val="20"/>
              </w:rPr>
            </w:pPr>
            <w:r w:rsidRPr="008468E5">
              <w:rPr>
                <w:rFonts w:asciiTheme="minorHAnsi" w:hAnsiTheme="minorHAnsi" w:cstheme="minorHAnsi"/>
                <w:noProof/>
                <w:sz w:val="20"/>
                <w:szCs w:val="20"/>
              </w:rPr>
              <w:t>4</w:t>
            </w:r>
          </w:p>
        </w:tc>
        <w:tc>
          <w:tcPr>
            <w:tcW w:w="7840" w:type="dxa"/>
          </w:tcPr>
          <w:p w14:paraId="4461D736" w14:textId="0F153261" w:rsidR="008C18A1" w:rsidRPr="008468E5" w:rsidRDefault="008C18A1" w:rsidP="00194179">
            <w:pPr>
              <w:pStyle w:val="NormalWeb"/>
              <w:numPr>
                <w:ilvl w:val="0"/>
                <w:numId w:val="44"/>
              </w:numPr>
              <w:rPr>
                <w:rFonts w:asciiTheme="minorHAnsi" w:hAnsiTheme="minorHAnsi" w:cstheme="minorHAnsi"/>
                <w:sz w:val="20"/>
                <w:szCs w:val="20"/>
              </w:rPr>
            </w:pPr>
            <w:r w:rsidRPr="008468E5">
              <w:rPr>
                <w:rFonts w:asciiTheme="minorHAnsi" w:hAnsiTheme="minorHAnsi" w:cstheme="minorHAnsi"/>
                <w:sz w:val="20"/>
                <w:szCs w:val="20"/>
              </w:rPr>
              <w:t xml:space="preserve">La </w:t>
            </w:r>
            <w:r w:rsidR="000513D4" w:rsidRPr="008468E5">
              <w:rPr>
                <w:rFonts w:asciiTheme="minorHAnsi" w:hAnsiTheme="minorHAnsi" w:cstheme="minorHAnsi"/>
                <w:sz w:val="20"/>
                <w:szCs w:val="20"/>
              </w:rPr>
              <w:t>información</w:t>
            </w:r>
            <w:r w:rsidRPr="008468E5">
              <w:rPr>
                <w:rFonts w:asciiTheme="minorHAnsi" w:hAnsiTheme="minorHAnsi" w:cstheme="minorHAnsi"/>
                <w:sz w:val="20"/>
                <w:szCs w:val="20"/>
              </w:rPr>
              <w:t xml:space="preserve"> de los beneficiarios cumple todas las </w:t>
            </w:r>
            <w:r w:rsidR="000513D4" w:rsidRPr="008468E5">
              <w:rPr>
                <w:rFonts w:asciiTheme="minorHAnsi" w:hAnsiTheme="minorHAnsi" w:cstheme="minorHAnsi"/>
                <w:sz w:val="20"/>
                <w:szCs w:val="20"/>
              </w:rPr>
              <w:t>características</w:t>
            </w:r>
            <w:r w:rsidRPr="008468E5">
              <w:rPr>
                <w:rFonts w:asciiTheme="minorHAnsi" w:hAnsiTheme="minorHAnsi" w:cstheme="minorHAnsi"/>
                <w:sz w:val="20"/>
                <w:szCs w:val="20"/>
              </w:rPr>
              <w:t xml:space="preserve"> establecidas. </w:t>
            </w:r>
          </w:p>
        </w:tc>
      </w:tr>
    </w:tbl>
    <w:p w14:paraId="757A9287" w14:textId="5C84515B" w:rsidR="008C18A1" w:rsidRPr="008468E5" w:rsidRDefault="008C18A1" w:rsidP="003D38E3">
      <w:pPr>
        <w:jc w:val="both"/>
        <w:rPr>
          <w:rFonts w:asciiTheme="minorHAnsi" w:hAnsiTheme="minorHAnsi"/>
          <w:noProof/>
        </w:rPr>
      </w:pPr>
    </w:p>
    <w:tbl>
      <w:tblPr>
        <w:tblStyle w:val="Tablaconcuadrcula"/>
        <w:tblW w:w="0" w:type="auto"/>
        <w:tblLook w:val="04A0" w:firstRow="1" w:lastRow="0" w:firstColumn="1" w:lastColumn="0" w:noHBand="0" w:noVBand="1"/>
      </w:tblPr>
      <w:tblGrid>
        <w:gridCol w:w="3560"/>
        <w:gridCol w:w="1417"/>
        <w:gridCol w:w="3851"/>
      </w:tblGrid>
      <w:tr w:rsidR="00E67BF3" w:rsidRPr="008468E5" w14:paraId="691977D4" w14:textId="77777777" w:rsidTr="00686CC3">
        <w:tc>
          <w:tcPr>
            <w:tcW w:w="3539" w:type="dxa"/>
            <w:shd w:val="clear" w:color="auto" w:fill="375622"/>
            <w:vAlign w:val="center"/>
          </w:tcPr>
          <w:p w14:paraId="054082C1" w14:textId="77777777" w:rsidR="00E67BF3" w:rsidRPr="008468E5" w:rsidRDefault="00E67BF3" w:rsidP="00686CC3">
            <w:pPr>
              <w:jc w:val="center"/>
              <w:rPr>
                <w:rFonts w:asciiTheme="minorHAnsi" w:hAnsiTheme="minorHAnsi"/>
                <w:noProof/>
                <w:color w:val="FFFFFF" w:themeColor="background1"/>
              </w:rPr>
            </w:pPr>
            <w:r w:rsidRPr="008468E5">
              <w:rPr>
                <w:rFonts w:asciiTheme="minorHAnsi" w:hAnsiTheme="minorHAnsi"/>
                <w:noProof/>
                <w:color w:val="FFFFFF" w:themeColor="background1"/>
              </w:rPr>
              <w:t>PORCENTAJE DE CUMPLIMIENTO</w:t>
            </w:r>
          </w:p>
        </w:tc>
        <w:tc>
          <w:tcPr>
            <w:tcW w:w="1418" w:type="dxa"/>
            <w:shd w:val="clear" w:color="auto" w:fill="375622"/>
            <w:vAlign w:val="center"/>
          </w:tcPr>
          <w:p w14:paraId="16E4E5A8" w14:textId="77777777" w:rsidR="00E67BF3" w:rsidRPr="008468E5" w:rsidRDefault="00E67BF3" w:rsidP="00686CC3">
            <w:pPr>
              <w:jc w:val="center"/>
              <w:rPr>
                <w:rFonts w:asciiTheme="minorHAnsi" w:hAnsiTheme="minorHAnsi"/>
                <w:noProof/>
                <w:color w:val="FFFFFF" w:themeColor="background1"/>
              </w:rPr>
            </w:pPr>
            <w:r w:rsidRPr="008468E5">
              <w:rPr>
                <w:rFonts w:asciiTheme="minorHAnsi" w:hAnsiTheme="minorHAnsi"/>
                <w:noProof/>
                <w:color w:val="FFFFFF" w:themeColor="background1"/>
              </w:rPr>
              <w:t>RESPUESTA</w:t>
            </w:r>
          </w:p>
        </w:tc>
        <w:tc>
          <w:tcPr>
            <w:tcW w:w="3871" w:type="dxa"/>
          </w:tcPr>
          <w:p w14:paraId="664B12B4" w14:textId="77777777" w:rsidR="00E67BF3" w:rsidRPr="008468E5" w:rsidRDefault="00E67BF3" w:rsidP="00686CC3">
            <w:pPr>
              <w:jc w:val="center"/>
              <w:rPr>
                <w:rFonts w:asciiTheme="minorHAnsi" w:hAnsiTheme="minorHAnsi"/>
                <w:noProof/>
                <w:sz w:val="20"/>
                <w:szCs w:val="20"/>
              </w:rPr>
            </w:pPr>
            <w:r w:rsidRPr="008468E5">
              <w:rPr>
                <w:rFonts w:asciiTheme="minorHAnsi" w:hAnsiTheme="minorHAnsi"/>
                <w:noProof/>
                <w:sz w:val="20"/>
                <w:szCs w:val="20"/>
              </w:rPr>
              <w:t>Cumple por completo</w:t>
            </w:r>
          </w:p>
        </w:tc>
      </w:tr>
      <w:tr w:rsidR="00E67BF3" w:rsidRPr="008468E5" w14:paraId="2076D0DD" w14:textId="77777777" w:rsidTr="00686CC3">
        <w:tblPrEx>
          <w:tblCellMar>
            <w:left w:w="70" w:type="dxa"/>
            <w:right w:w="70" w:type="dxa"/>
          </w:tblCellMar>
        </w:tblPrEx>
        <w:trPr>
          <w:trHeight w:val="283"/>
        </w:trPr>
        <w:tc>
          <w:tcPr>
            <w:tcW w:w="3539" w:type="dxa"/>
            <w:vMerge w:val="restart"/>
            <w:shd w:val="clear" w:color="auto" w:fill="auto"/>
          </w:tcPr>
          <w:p w14:paraId="1116E433" w14:textId="77777777" w:rsidR="00E67BF3" w:rsidRPr="008468E5" w:rsidRDefault="00E67BF3" w:rsidP="00686CC3">
            <w:pPr>
              <w:jc w:val="both"/>
              <w:rPr>
                <w:rFonts w:asciiTheme="minorHAnsi" w:hAnsiTheme="minorHAnsi"/>
                <w:noProof/>
                <w:color w:val="FFFFFF" w:themeColor="background1"/>
              </w:rPr>
            </w:pPr>
            <w:r w:rsidRPr="008468E5">
              <w:rPr>
                <w:noProof/>
              </w:rPr>
              <w:drawing>
                <wp:inline distT="0" distB="0" distL="0" distR="0" wp14:anchorId="6FCBB5F4" wp14:editId="75105549">
                  <wp:extent cx="2160000" cy="1800000"/>
                  <wp:effectExtent l="0" t="0" r="12065" b="10160"/>
                  <wp:docPr id="41" name="Gráfico 41">
                    <a:extLst xmlns:a="http://schemas.openxmlformats.org/drawingml/2006/main">
                      <a:ext uri="{FF2B5EF4-FFF2-40B4-BE49-F238E27FC236}">
                        <a16:creationId xmlns:a16="http://schemas.microsoft.com/office/drawing/2014/main" id="{051456C6-F205-4854-9868-5013EF6950E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c>
          <w:tcPr>
            <w:tcW w:w="1418" w:type="dxa"/>
            <w:shd w:val="clear" w:color="auto" w:fill="375622"/>
            <w:vAlign w:val="center"/>
          </w:tcPr>
          <w:p w14:paraId="363D2662" w14:textId="77777777" w:rsidR="00E67BF3" w:rsidRPr="008468E5" w:rsidRDefault="00E67BF3" w:rsidP="00686CC3">
            <w:pPr>
              <w:jc w:val="center"/>
              <w:rPr>
                <w:rFonts w:asciiTheme="minorHAnsi" w:hAnsiTheme="minorHAnsi"/>
                <w:noProof/>
                <w:color w:val="FFFFFF" w:themeColor="background1"/>
              </w:rPr>
            </w:pPr>
            <w:r w:rsidRPr="008468E5">
              <w:rPr>
                <w:rFonts w:asciiTheme="minorHAnsi" w:hAnsiTheme="minorHAnsi"/>
                <w:noProof/>
                <w:color w:val="FFFFFF" w:themeColor="background1"/>
              </w:rPr>
              <w:t>NIVEL</w:t>
            </w:r>
          </w:p>
        </w:tc>
        <w:tc>
          <w:tcPr>
            <w:tcW w:w="3871" w:type="dxa"/>
          </w:tcPr>
          <w:p w14:paraId="62F65DBC" w14:textId="77777777" w:rsidR="00E67BF3" w:rsidRPr="008468E5" w:rsidRDefault="00E67BF3" w:rsidP="00686CC3">
            <w:pPr>
              <w:jc w:val="center"/>
              <w:rPr>
                <w:rFonts w:asciiTheme="minorHAnsi" w:hAnsiTheme="minorHAnsi"/>
                <w:noProof/>
                <w:sz w:val="20"/>
                <w:szCs w:val="20"/>
              </w:rPr>
            </w:pPr>
            <w:r w:rsidRPr="008468E5">
              <w:rPr>
                <w:rFonts w:asciiTheme="minorHAnsi" w:hAnsiTheme="minorHAnsi"/>
                <w:noProof/>
                <w:sz w:val="20"/>
                <w:szCs w:val="20"/>
              </w:rPr>
              <w:t>4</w:t>
            </w:r>
          </w:p>
        </w:tc>
      </w:tr>
      <w:tr w:rsidR="00E67BF3" w:rsidRPr="008468E5" w14:paraId="59716F67" w14:textId="77777777" w:rsidTr="00686CC3">
        <w:tc>
          <w:tcPr>
            <w:tcW w:w="3539" w:type="dxa"/>
            <w:vMerge/>
            <w:shd w:val="clear" w:color="auto" w:fill="auto"/>
          </w:tcPr>
          <w:p w14:paraId="0937606A" w14:textId="77777777" w:rsidR="00E67BF3" w:rsidRPr="008468E5" w:rsidRDefault="00E67BF3" w:rsidP="00686CC3">
            <w:pPr>
              <w:jc w:val="both"/>
              <w:rPr>
                <w:rFonts w:asciiTheme="minorHAnsi" w:hAnsiTheme="minorHAnsi"/>
                <w:noProof/>
                <w:color w:val="FFFFFF" w:themeColor="background1"/>
              </w:rPr>
            </w:pPr>
          </w:p>
        </w:tc>
        <w:tc>
          <w:tcPr>
            <w:tcW w:w="1418" w:type="dxa"/>
            <w:shd w:val="clear" w:color="auto" w:fill="375622"/>
            <w:vAlign w:val="center"/>
          </w:tcPr>
          <w:p w14:paraId="2C7A89D7" w14:textId="77777777" w:rsidR="00E67BF3" w:rsidRPr="008468E5" w:rsidRDefault="00E67BF3" w:rsidP="00686CC3">
            <w:pPr>
              <w:jc w:val="center"/>
              <w:rPr>
                <w:rFonts w:asciiTheme="minorHAnsi" w:hAnsiTheme="minorHAnsi"/>
                <w:noProof/>
                <w:color w:val="FFFFFF" w:themeColor="background1"/>
              </w:rPr>
            </w:pPr>
            <w:r w:rsidRPr="008468E5">
              <w:rPr>
                <w:rFonts w:asciiTheme="minorHAnsi" w:hAnsiTheme="minorHAnsi"/>
                <w:noProof/>
                <w:color w:val="FFFFFF" w:themeColor="background1"/>
              </w:rPr>
              <w:t>CRITERIOS</w:t>
            </w:r>
          </w:p>
        </w:tc>
        <w:tc>
          <w:tcPr>
            <w:tcW w:w="3871" w:type="dxa"/>
            <w:vAlign w:val="center"/>
          </w:tcPr>
          <w:p w14:paraId="44FDD8C2" w14:textId="0E1E5809" w:rsidR="00E67BF3" w:rsidRPr="008468E5" w:rsidRDefault="00E67BF3" w:rsidP="00194179">
            <w:pPr>
              <w:pStyle w:val="NormalWeb"/>
              <w:numPr>
                <w:ilvl w:val="0"/>
                <w:numId w:val="23"/>
              </w:numPr>
              <w:rPr>
                <w:rFonts w:ascii="SymbolMT" w:hAnsi="SymbolMT"/>
                <w:sz w:val="20"/>
                <w:szCs w:val="20"/>
              </w:rPr>
            </w:pPr>
            <w:r w:rsidRPr="008468E5">
              <w:rPr>
                <w:rFonts w:asciiTheme="minorHAnsi" w:hAnsiTheme="minorHAnsi" w:cstheme="minorHAnsi"/>
                <w:sz w:val="20"/>
                <w:szCs w:val="20"/>
              </w:rPr>
              <w:t xml:space="preserve">La </w:t>
            </w:r>
            <w:r w:rsidR="000513D4" w:rsidRPr="008468E5">
              <w:rPr>
                <w:rFonts w:asciiTheme="minorHAnsi" w:hAnsiTheme="minorHAnsi" w:cstheme="minorHAnsi"/>
                <w:sz w:val="20"/>
                <w:szCs w:val="20"/>
              </w:rPr>
              <w:t>información</w:t>
            </w:r>
            <w:r w:rsidRPr="008468E5">
              <w:rPr>
                <w:rFonts w:asciiTheme="minorHAnsi" w:hAnsiTheme="minorHAnsi" w:cstheme="minorHAnsi"/>
                <w:sz w:val="20"/>
                <w:szCs w:val="20"/>
              </w:rPr>
              <w:t xml:space="preserve"> de los beneficiarios cumple todas las </w:t>
            </w:r>
            <w:r w:rsidR="000513D4" w:rsidRPr="008468E5">
              <w:rPr>
                <w:rFonts w:asciiTheme="minorHAnsi" w:hAnsiTheme="minorHAnsi" w:cstheme="minorHAnsi"/>
                <w:sz w:val="20"/>
                <w:szCs w:val="20"/>
              </w:rPr>
              <w:t>características</w:t>
            </w:r>
            <w:r w:rsidRPr="008468E5">
              <w:rPr>
                <w:rFonts w:asciiTheme="minorHAnsi" w:hAnsiTheme="minorHAnsi" w:cstheme="minorHAnsi"/>
                <w:sz w:val="20"/>
                <w:szCs w:val="20"/>
              </w:rPr>
              <w:t xml:space="preserve"> establecidas.</w:t>
            </w:r>
          </w:p>
        </w:tc>
      </w:tr>
    </w:tbl>
    <w:p w14:paraId="5B31E613" w14:textId="245454D3" w:rsidR="00E67BF3" w:rsidRPr="008468E5" w:rsidRDefault="00E67BF3" w:rsidP="003D38E3">
      <w:pPr>
        <w:jc w:val="both"/>
        <w:rPr>
          <w:rFonts w:asciiTheme="minorHAnsi" w:hAnsiTheme="minorHAnsi"/>
          <w:noProof/>
        </w:rPr>
      </w:pPr>
    </w:p>
    <w:p w14:paraId="0F62E23F" w14:textId="413F1DC1" w:rsidR="00105D03" w:rsidRPr="008468E5" w:rsidRDefault="006A20E8" w:rsidP="003D38E3">
      <w:pPr>
        <w:jc w:val="both"/>
        <w:rPr>
          <w:rFonts w:asciiTheme="minorHAnsi" w:hAnsiTheme="minorHAnsi"/>
          <w:noProof/>
        </w:rPr>
      </w:pPr>
      <w:r w:rsidRPr="008468E5">
        <w:rPr>
          <w:rFonts w:asciiTheme="minorHAnsi" w:hAnsiTheme="minorHAnsi"/>
          <w:noProof/>
        </w:rPr>
        <w:lastRenderedPageBreak/>
        <w:t>A pesar de saber</w:t>
      </w:r>
      <w:r w:rsidR="00C24882" w:rsidRPr="008468E5">
        <w:rPr>
          <w:rFonts w:asciiTheme="minorHAnsi" w:hAnsiTheme="minorHAnsi"/>
          <w:noProof/>
        </w:rPr>
        <w:t xml:space="preserve"> </w:t>
      </w:r>
      <w:r w:rsidRPr="008468E5">
        <w:rPr>
          <w:rFonts w:asciiTheme="minorHAnsi" w:hAnsiTheme="minorHAnsi"/>
          <w:noProof/>
        </w:rPr>
        <w:t>que tipo de información se encuentra contenid</w:t>
      </w:r>
      <w:r w:rsidR="00DA1E50" w:rsidRPr="008468E5">
        <w:rPr>
          <w:rFonts w:asciiTheme="minorHAnsi" w:hAnsiTheme="minorHAnsi"/>
          <w:noProof/>
        </w:rPr>
        <w:t>a</w:t>
      </w:r>
      <w:r w:rsidRPr="008468E5">
        <w:rPr>
          <w:rFonts w:asciiTheme="minorHAnsi" w:hAnsiTheme="minorHAnsi"/>
          <w:noProof/>
        </w:rPr>
        <w:t xml:space="preserve"> </w:t>
      </w:r>
      <w:r w:rsidR="00DA1E50" w:rsidRPr="008468E5">
        <w:rPr>
          <w:rFonts w:asciiTheme="minorHAnsi" w:hAnsiTheme="minorHAnsi"/>
          <w:noProof/>
        </w:rPr>
        <w:t>en el padrón de beneficiarios, con base en la Guía de Afiliación y Operación</w:t>
      </w:r>
      <w:r w:rsidR="00C67A17" w:rsidRPr="008468E5">
        <w:rPr>
          <w:rStyle w:val="Refdenotaalpie"/>
          <w:rFonts w:asciiTheme="minorHAnsi" w:hAnsiTheme="minorHAnsi"/>
          <w:noProof/>
        </w:rPr>
        <w:footnoteReference w:id="4"/>
      </w:r>
      <w:r w:rsidR="00DA1E50" w:rsidRPr="008468E5">
        <w:rPr>
          <w:rFonts w:asciiTheme="minorHAnsi" w:hAnsiTheme="minorHAnsi"/>
          <w:noProof/>
        </w:rPr>
        <w:t>, c</w:t>
      </w:r>
      <w:r w:rsidR="003E2D6A" w:rsidRPr="008468E5">
        <w:rPr>
          <w:rFonts w:asciiTheme="minorHAnsi" w:hAnsiTheme="minorHAnsi"/>
          <w:noProof/>
        </w:rPr>
        <w:t xml:space="preserve">omo se mencionó en apartados anteriores, </w:t>
      </w:r>
      <w:r w:rsidR="00FC159D" w:rsidRPr="008468E5">
        <w:rPr>
          <w:rFonts w:asciiTheme="minorHAnsi" w:hAnsiTheme="minorHAnsi"/>
          <w:noProof/>
        </w:rPr>
        <w:t xml:space="preserve">la información específica del padrón de beneficiarios </w:t>
      </w:r>
      <w:r w:rsidR="006F417A" w:rsidRPr="008468E5">
        <w:rPr>
          <w:rFonts w:asciiTheme="minorHAnsi" w:hAnsiTheme="minorHAnsi"/>
          <w:noProof/>
        </w:rPr>
        <w:t>tal como nombre y apellidos de los beneficiarios</w:t>
      </w:r>
      <w:r w:rsidR="00156088" w:rsidRPr="008468E5">
        <w:rPr>
          <w:rFonts w:asciiTheme="minorHAnsi" w:hAnsiTheme="minorHAnsi"/>
          <w:noProof/>
        </w:rPr>
        <w:t xml:space="preserve"> o caracteristicas socioecnonómicas de estos, </w:t>
      </w:r>
      <w:r w:rsidR="00BB36D3" w:rsidRPr="008468E5">
        <w:rPr>
          <w:rFonts w:asciiTheme="minorHAnsi" w:hAnsiTheme="minorHAnsi"/>
          <w:noProof/>
        </w:rPr>
        <w:t>no es de carácter público</w:t>
      </w:r>
      <w:r w:rsidR="00BC0E97" w:rsidRPr="008468E5">
        <w:rPr>
          <w:rFonts w:asciiTheme="minorHAnsi" w:hAnsiTheme="minorHAnsi"/>
          <w:noProof/>
        </w:rPr>
        <w:t xml:space="preserve"> por tema de protección de datos</w:t>
      </w:r>
      <w:r w:rsidR="00BB36D3" w:rsidRPr="008468E5">
        <w:rPr>
          <w:rFonts w:asciiTheme="minorHAnsi" w:hAnsiTheme="minorHAnsi"/>
          <w:noProof/>
        </w:rPr>
        <w:t xml:space="preserve">. </w:t>
      </w:r>
      <w:r w:rsidR="00446414" w:rsidRPr="008468E5">
        <w:rPr>
          <w:rFonts w:asciiTheme="minorHAnsi" w:hAnsiTheme="minorHAnsi"/>
          <w:noProof/>
        </w:rPr>
        <w:t>No obstante</w:t>
      </w:r>
      <w:r w:rsidR="00C55DAC" w:rsidRPr="008468E5">
        <w:rPr>
          <w:rFonts w:asciiTheme="minorHAnsi" w:hAnsiTheme="minorHAnsi"/>
          <w:noProof/>
        </w:rPr>
        <w:t xml:space="preserve">, </w:t>
      </w:r>
      <w:r w:rsidR="008F1495" w:rsidRPr="008468E5">
        <w:rPr>
          <w:rFonts w:asciiTheme="minorHAnsi" w:hAnsiTheme="minorHAnsi"/>
          <w:noProof/>
        </w:rPr>
        <w:t>la dependencia e</w:t>
      </w:r>
      <w:r w:rsidR="00105D03" w:rsidRPr="008468E5">
        <w:rPr>
          <w:rFonts w:asciiTheme="minorHAnsi" w:hAnsiTheme="minorHAnsi"/>
          <w:noProof/>
        </w:rPr>
        <w:t>n</w:t>
      </w:r>
      <w:r w:rsidR="008F1495" w:rsidRPr="008468E5">
        <w:rPr>
          <w:rFonts w:asciiTheme="minorHAnsi" w:hAnsiTheme="minorHAnsi"/>
          <w:noProof/>
        </w:rPr>
        <w:t xml:space="preserve">cargada de la ejecución del </w:t>
      </w:r>
      <w:r w:rsidR="00591F64">
        <w:rPr>
          <w:rFonts w:asciiTheme="minorHAnsi" w:hAnsiTheme="minorHAnsi"/>
          <w:noProof/>
        </w:rPr>
        <w:t>Programa</w:t>
      </w:r>
      <w:r w:rsidR="000F3381" w:rsidRPr="008468E5">
        <w:rPr>
          <w:rFonts w:asciiTheme="minorHAnsi" w:hAnsiTheme="minorHAnsi"/>
          <w:noProof/>
        </w:rPr>
        <w:t>,</w:t>
      </w:r>
      <w:r w:rsidR="008F1495" w:rsidRPr="008468E5">
        <w:rPr>
          <w:rFonts w:asciiTheme="minorHAnsi" w:hAnsiTheme="minorHAnsi"/>
          <w:noProof/>
        </w:rPr>
        <w:t xml:space="preserve"> entregó evidencia documenta</w:t>
      </w:r>
      <w:r w:rsidR="00446414" w:rsidRPr="008468E5">
        <w:rPr>
          <w:rFonts w:asciiTheme="minorHAnsi" w:hAnsiTheme="minorHAnsi"/>
          <w:noProof/>
        </w:rPr>
        <w:t xml:space="preserve">l, demostrando </w:t>
      </w:r>
      <w:r w:rsidR="00105D03" w:rsidRPr="008468E5">
        <w:rPr>
          <w:rFonts w:asciiTheme="minorHAnsi" w:hAnsiTheme="minorHAnsi"/>
          <w:noProof/>
        </w:rPr>
        <w:t>que la bas</w:t>
      </w:r>
      <w:r w:rsidR="007011EE" w:rsidRPr="008468E5">
        <w:rPr>
          <w:rFonts w:asciiTheme="minorHAnsi" w:hAnsiTheme="minorHAnsi"/>
          <w:noProof/>
        </w:rPr>
        <w:t>e</w:t>
      </w:r>
      <w:r w:rsidR="00105D03" w:rsidRPr="008468E5">
        <w:rPr>
          <w:rFonts w:asciiTheme="minorHAnsi" w:hAnsiTheme="minorHAnsi"/>
          <w:noProof/>
        </w:rPr>
        <w:t xml:space="preserve"> de datos del padrón</w:t>
      </w:r>
      <w:r w:rsidR="007011EE" w:rsidRPr="008468E5">
        <w:rPr>
          <w:rFonts w:asciiTheme="minorHAnsi" w:hAnsiTheme="minorHAnsi"/>
          <w:noProof/>
        </w:rPr>
        <w:t xml:space="preserve"> de beneficiarios del estado si contempla </w:t>
      </w:r>
      <w:r w:rsidR="00105D03" w:rsidRPr="008468E5">
        <w:rPr>
          <w:rFonts w:asciiTheme="minorHAnsi" w:hAnsiTheme="minorHAnsi"/>
          <w:noProof/>
        </w:rPr>
        <w:t xml:space="preserve"> las caracteristicas est</w:t>
      </w:r>
      <w:r w:rsidR="007011EE" w:rsidRPr="008468E5">
        <w:rPr>
          <w:rFonts w:asciiTheme="minorHAnsi" w:hAnsiTheme="minorHAnsi"/>
          <w:noProof/>
        </w:rPr>
        <w:t>a</w:t>
      </w:r>
      <w:r w:rsidR="00105D03" w:rsidRPr="008468E5">
        <w:rPr>
          <w:rFonts w:asciiTheme="minorHAnsi" w:hAnsiTheme="minorHAnsi"/>
          <w:noProof/>
        </w:rPr>
        <w:t>blecidas en el marco normativo</w:t>
      </w:r>
      <w:r w:rsidR="007011EE" w:rsidRPr="008468E5">
        <w:rPr>
          <w:rFonts w:asciiTheme="minorHAnsi" w:hAnsiTheme="minorHAnsi"/>
          <w:noProof/>
        </w:rPr>
        <w:t xml:space="preserve"> que sustenta al </w:t>
      </w:r>
      <w:r w:rsidR="00591F64">
        <w:rPr>
          <w:rFonts w:asciiTheme="minorHAnsi" w:hAnsiTheme="minorHAnsi"/>
          <w:noProof/>
        </w:rPr>
        <w:t>Programa</w:t>
      </w:r>
      <w:r w:rsidR="00494AD5" w:rsidRPr="008468E5">
        <w:rPr>
          <w:rFonts w:asciiTheme="minorHAnsi" w:hAnsiTheme="minorHAnsi"/>
          <w:noProof/>
        </w:rPr>
        <w:t xml:space="preserve">. Especificamente, </w:t>
      </w:r>
      <w:r w:rsidR="002735E2" w:rsidRPr="008468E5">
        <w:rPr>
          <w:rFonts w:asciiTheme="minorHAnsi" w:hAnsiTheme="minorHAnsi"/>
          <w:noProof/>
        </w:rPr>
        <w:t>dentro de los</w:t>
      </w:r>
      <w:r w:rsidR="00BD3312" w:rsidRPr="008468E5">
        <w:rPr>
          <w:rFonts w:asciiTheme="minorHAnsi" w:hAnsiTheme="minorHAnsi"/>
          <w:noProof/>
        </w:rPr>
        <w:t xml:space="preserve"> levantamientos de información se solicitó la estructura de la base de datos para analizar la conformación de dicho padrón</w:t>
      </w:r>
      <w:r w:rsidR="00494AD5" w:rsidRPr="008468E5">
        <w:rPr>
          <w:rFonts w:asciiTheme="minorHAnsi" w:hAnsiTheme="minorHAnsi"/>
          <w:noProof/>
        </w:rPr>
        <w:t>.</w:t>
      </w:r>
    </w:p>
    <w:p w14:paraId="6EAACB13" w14:textId="77777777" w:rsidR="00105D03" w:rsidRPr="008468E5" w:rsidRDefault="00105D03" w:rsidP="003D38E3">
      <w:pPr>
        <w:jc w:val="both"/>
        <w:rPr>
          <w:rFonts w:asciiTheme="minorHAnsi" w:hAnsiTheme="minorHAnsi"/>
          <w:noProof/>
        </w:rPr>
      </w:pPr>
    </w:p>
    <w:p w14:paraId="1754FE7B" w14:textId="210E4634" w:rsidR="00494AD5" w:rsidRPr="008468E5" w:rsidRDefault="00494AD5" w:rsidP="003D38E3">
      <w:pPr>
        <w:jc w:val="both"/>
        <w:rPr>
          <w:rFonts w:asciiTheme="minorHAnsi" w:hAnsiTheme="minorHAnsi"/>
          <w:noProof/>
        </w:rPr>
      </w:pPr>
      <w:r w:rsidRPr="008468E5">
        <w:rPr>
          <w:rFonts w:asciiTheme="minorHAnsi" w:hAnsiTheme="minorHAnsi"/>
          <w:noProof/>
        </w:rPr>
        <w:t>Por otro lado, la información que sí es de carácter público es el número de beneficiarios por centro de salud</w:t>
      </w:r>
      <w:r w:rsidR="00BC0E97" w:rsidRPr="008468E5">
        <w:rPr>
          <w:rFonts w:asciiTheme="minorHAnsi" w:hAnsiTheme="minorHAnsi"/>
          <w:noProof/>
        </w:rPr>
        <w:t xml:space="preserve"> y municipio</w:t>
      </w:r>
      <w:r w:rsidRPr="008468E5">
        <w:rPr>
          <w:rFonts w:asciiTheme="minorHAnsi" w:hAnsiTheme="minorHAnsi"/>
          <w:noProof/>
        </w:rPr>
        <w:t>. Dicha información es actualizada de forma trimestral y se encuentra publicada en el portal eletrónico del REPSSY. Asimismo, parte de la información que se encuentra pública es el número de afiliaciones y reafiliaciones que fueron llevadas a cabo, esto de igual manera, se actualiza de forma trimestral y es actualizado en el documento de indicadores de la dirección de afiliación y operación. Esto indica que se tiene información de qu</w:t>
      </w:r>
      <w:r w:rsidR="00BA1D09">
        <w:rPr>
          <w:rFonts w:asciiTheme="minorHAnsi" w:hAnsiTheme="minorHAnsi"/>
          <w:noProof/>
        </w:rPr>
        <w:t>ié</w:t>
      </w:r>
      <w:r w:rsidRPr="008468E5">
        <w:rPr>
          <w:rFonts w:asciiTheme="minorHAnsi" w:hAnsiTheme="minorHAnsi"/>
          <w:noProof/>
        </w:rPr>
        <w:t xml:space="preserve">nes reciben los apoyos del </w:t>
      </w:r>
      <w:r w:rsidR="00591F64">
        <w:rPr>
          <w:rFonts w:asciiTheme="minorHAnsi" w:hAnsiTheme="minorHAnsi"/>
          <w:noProof/>
        </w:rPr>
        <w:t>Programa</w:t>
      </w:r>
      <w:r w:rsidRPr="008468E5">
        <w:rPr>
          <w:rFonts w:asciiTheme="minorHAnsi" w:hAnsiTheme="minorHAnsi"/>
          <w:noProof/>
        </w:rPr>
        <w:t xml:space="preserve">, que de manera general, los apoyos del </w:t>
      </w:r>
      <w:r w:rsidR="00591F64">
        <w:rPr>
          <w:rFonts w:asciiTheme="minorHAnsi" w:hAnsiTheme="minorHAnsi"/>
          <w:noProof/>
        </w:rPr>
        <w:t>Programa</w:t>
      </w:r>
      <w:r w:rsidRPr="008468E5">
        <w:rPr>
          <w:rFonts w:asciiTheme="minorHAnsi" w:hAnsiTheme="minorHAnsi"/>
          <w:noProof/>
        </w:rPr>
        <w:t xml:space="preserve"> se resumen a afiliaciones y reafiliaciones al Seguro Popular</w:t>
      </w:r>
      <w:r w:rsidR="00F15B65" w:rsidRPr="008468E5">
        <w:rPr>
          <w:rFonts w:asciiTheme="minorHAnsi" w:hAnsiTheme="minorHAnsi"/>
          <w:noProof/>
        </w:rPr>
        <w:t>.</w:t>
      </w:r>
    </w:p>
    <w:p w14:paraId="6E45A185" w14:textId="70EA9917" w:rsidR="008C18A1" w:rsidRPr="008468E5" w:rsidRDefault="008C18A1" w:rsidP="003D38E3">
      <w:pPr>
        <w:jc w:val="both"/>
        <w:rPr>
          <w:rFonts w:asciiTheme="minorHAnsi" w:hAnsiTheme="minorHAnsi"/>
          <w:noProof/>
        </w:rPr>
      </w:pPr>
    </w:p>
    <w:p w14:paraId="72FFF187" w14:textId="3BA7ECAB" w:rsidR="00494AD5" w:rsidRPr="008468E5" w:rsidRDefault="00494AD5" w:rsidP="003D38E3">
      <w:pPr>
        <w:jc w:val="both"/>
        <w:rPr>
          <w:rFonts w:asciiTheme="minorHAnsi" w:hAnsiTheme="minorHAnsi"/>
          <w:noProof/>
        </w:rPr>
      </w:pPr>
      <w:r w:rsidRPr="008468E5">
        <w:rPr>
          <w:rFonts w:asciiTheme="minorHAnsi" w:hAnsiTheme="minorHAnsi"/>
          <w:noProof/>
        </w:rPr>
        <w:t>A su vez, con base en entrevi</w:t>
      </w:r>
      <w:r w:rsidR="00BA1D09">
        <w:rPr>
          <w:rFonts w:asciiTheme="minorHAnsi" w:hAnsiTheme="minorHAnsi"/>
          <w:noProof/>
        </w:rPr>
        <w:t>s</w:t>
      </w:r>
      <w:r w:rsidRPr="008468E5">
        <w:rPr>
          <w:rFonts w:asciiTheme="minorHAnsi" w:hAnsiTheme="minorHAnsi"/>
          <w:noProof/>
        </w:rPr>
        <w:t xml:space="preserve">tas sostenidas con personal de la dependencia encargada de la ejecución del </w:t>
      </w:r>
      <w:r w:rsidR="00591F64">
        <w:rPr>
          <w:rFonts w:asciiTheme="minorHAnsi" w:hAnsiTheme="minorHAnsi"/>
          <w:noProof/>
        </w:rPr>
        <w:t>Programa</w:t>
      </w:r>
      <w:r w:rsidRPr="008468E5">
        <w:rPr>
          <w:rFonts w:asciiTheme="minorHAnsi" w:hAnsiTheme="minorHAnsi"/>
          <w:noProof/>
        </w:rPr>
        <w:t xml:space="preserve">, se pudo corroborar que la información se encuentra sistematizada, ya que se mostró de manera general el funcionamiento del Sistema de Administración del Padrón, en donde se mostró el procedimiento para vincular la base estatal con </w:t>
      </w:r>
      <w:r w:rsidR="00BC7EC9" w:rsidRPr="008468E5">
        <w:rPr>
          <w:rFonts w:asciiTheme="minorHAnsi" w:hAnsiTheme="minorHAnsi"/>
          <w:noProof/>
        </w:rPr>
        <w:t>la base nacional.</w:t>
      </w:r>
    </w:p>
    <w:p w14:paraId="1E65E1FE" w14:textId="459B99ED" w:rsidR="00BC7EC9" w:rsidRPr="008468E5" w:rsidRDefault="00BC7EC9" w:rsidP="003D38E3">
      <w:pPr>
        <w:jc w:val="both"/>
        <w:rPr>
          <w:rFonts w:asciiTheme="minorHAnsi" w:hAnsiTheme="minorHAnsi"/>
          <w:noProof/>
        </w:rPr>
      </w:pPr>
    </w:p>
    <w:p w14:paraId="7D6CEBF7" w14:textId="63D386D4" w:rsidR="00BC7EC9" w:rsidRPr="008468E5" w:rsidRDefault="00BC7EC9" w:rsidP="003D38E3">
      <w:pPr>
        <w:jc w:val="both"/>
        <w:rPr>
          <w:rFonts w:asciiTheme="minorHAnsi" w:hAnsiTheme="minorHAnsi"/>
          <w:noProof/>
        </w:rPr>
      </w:pPr>
      <w:r w:rsidRPr="008468E5">
        <w:rPr>
          <w:rFonts w:asciiTheme="minorHAnsi" w:hAnsiTheme="minorHAnsi"/>
          <w:noProof/>
        </w:rPr>
        <w:t>Por último, en cuanto a los mecanismos de depuración y actualizaci</w:t>
      </w:r>
      <w:r w:rsidR="001E77FF" w:rsidRPr="008468E5">
        <w:rPr>
          <w:rFonts w:asciiTheme="minorHAnsi" w:hAnsiTheme="minorHAnsi"/>
          <w:noProof/>
        </w:rPr>
        <w:t>ó</w:t>
      </w:r>
      <w:r w:rsidR="00BC0E97" w:rsidRPr="008468E5">
        <w:rPr>
          <w:rFonts w:asciiTheme="minorHAnsi" w:hAnsiTheme="minorHAnsi"/>
          <w:noProof/>
        </w:rPr>
        <w:t xml:space="preserve">n estos se encuentran claramente estipulados en el Manual de Afiliación y Operación en el apartado “Validación de los registros del Padrón de beneficiarios del Sistema de Protección Social en Salud” en donde se estipula </w:t>
      </w:r>
      <w:r w:rsidR="001E77FF" w:rsidRPr="008468E5">
        <w:rPr>
          <w:rFonts w:asciiTheme="minorHAnsi" w:hAnsiTheme="minorHAnsi"/>
          <w:noProof/>
        </w:rPr>
        <w:t xml:space="preserve">que es responsabilidad, en este caso del REPSSY, de realizar las actividades correspondientes al proceso de incorporación, incluyendo la administración y actualización del padrón de beneficiarios. </w:t>
      </w:r>
    </w:p>
    <w:p w14:paraId="44E84FED" w14:textId="1F4F19EE" w:rsidR="001E77FF" w:rsidRPr="008468E5" w:rsidRDefault="001E77FF" w:rsidP="003D38E3">
      <w:pPr>
        <w:jc w:val="both"/>
        <w:rPr>
          <w:rFonts w:asciiTheme="minorHAnsi" w:hAnsiTheme="minorHAnsi"/>
          <w:noProof/>
        </w:rPr>
      </w:pPr>
    </w:p>
    <w:p w14:paraId="719545DC" w14:textId="7D1C20CC" w:rsidR="003E2D6A" w:rsidRPr="008468E5" w:rsidRDefault="001E77FF" w:rsidP="009F4AE0">
      <w:pPr>
        <w:jc w:val="both"/>
        <w:rPr>
          <w:rFonts w:asciiTheme="minorHAnsi" w:hAnsiTheme="minorHAnsi"/>
          <w:noProof/>
        </w:rPr>
      </w:pPr>
      <w:r w:rsidRPr="008468E5">
        <w:rPr>
          <w:rFonts w:asciiTheme="minorHAnsi" w:hAnsiTheme="minorHAnsi"/>
          <w:noProof/>
        </w:rPr>
        <w:t>De igual manera, parte importante de la depuración y actualización</w:t>
      </w:r>
      <w:r w:rsidR="00CA43EB" w:rsidRPr="008468E5">
        <w:rPr>
          <w:rFonts w:asciiTheme="minorHAnsi" w:hAnsiTheme="minorHAnsi"/>
          <w:noProof/>
        </w:rPr>
        <w:t xml:space="preserve"> del padrón de beneficiarios</w:t>
      </w:r>
      <w:r w:rsidRPr="008468E5">
        <w:rPr>
          <w:rFonts w:asciiTheme="minorHAnsi" w:hAnsiTheme="minorHAnsi"/>
          <w:noProof/>
        </w:rPr>
        <w:t xml:space="preserve"> </w:t>
      </w:r>
      <w:r w:rsidR="00CA43EB" w:rsidRPr="008468E5">
        <w:rPr>
          <w:rFonts w:asciiTheme="minorHAnsi" w:hAnsiTheme="minorHAnsi"/>
          <w:noProof/>
        </w:rPr>
        <w:t>consiste en evitar</w:t>
      </w:r>
      <w:r w:rsidRPr="008468E5">
        <w:rPr>
          <w:rFonts w:asciiTheme="minorHAnsi" w:hAnsiTheme="minorHAnsi"/>
          <w:noProof/>
        </w:rPr>
        <w:t xml:space="preserve"> duplicidades en </w:t>
      </w:r>
      <w:r w:rsidR="00CA43EB" w:rsidRPr="008468E5">
        <w:rPr>
          <w:rFonts w:asciiTheme="minorHAnsi" w:hAnsiTheme="minorHAnsi"/>
          <w:noProof/>
        </w:rPr>
        <w:t>este. Para ello,</w:t>
      </w:r>
      <w:r w:rsidRPr="008468E5">
        <w:rPr>
          <w:rFonts w:asciiTheme="minorHAnsi" w:hAnsiTheme="minorHAnsi"/>
          <w:noProof/>
        </w:rPr>
        <w:t xml:space="preserve"> se tienen definidas metas claras para la digitalización de documentos y validación de</w:t>
      </w:r>
      <w:r w:rsidR="00CA43EB" w:rsidRPr="008468E5">
        <w:rPr>
          <w:rFonts w:asciiTheme="minorHAnsi" w:hAnsiTheme="minorHAnsi"/>
          <w:noProof/>
        </w:rPr>
        <w:t xml:space="preserve"> la Clave Única de Registro Poblacional (</w:t>
      </w:r>
      <w:r w:rsidRPr="008468E5">
        <w:rPr>
          <w:rFonts w:asciiTheme="minorHAnsi" w:hAnsiTheme="minorHAnsi"/>
          <w:noProof/>
        </w:rPr>
        <w:t>CURP</w:t>
      </w:r>
      <w:r w:rsidR="00CA43EB" w:rsidRPr="008468E5">
        <w:rPr>
          <w:rFonts w:asciiTheme="minorHAnsi" w:hAnsiTheme="minorHAnsi"/>
          <w:noProof/>
        </w:rPr>
        <w:t>)</w:t>
      </w:r>
      <w:r w:rsidRPr="008468E5">
        <w:rPr>
          <w:rFonts w:asciiTheme="minorHAnsi" w:hAnsiTheme="minorHAnsi"/>
          <w:noProof/>
        </w:rPr>
        <w:t xml:space="preserve"> por parte del Registro Nacional de Población (RENAPO).</w:t>
      </w:r>
      <w:r w:rsidR="00CA43EB" w:rsidRPr="008468E5">
        <w:rPr>
          <w:rFonts w:asciiTheme="minorHAnsi" w:hAnsiTheme="minorHAnsi"/>
          <w:noProof/>
        </w:rPr>
        <w:t xml:space="preserve"> El avance de digitalización y validación de CURP es presentado de forma trimestral en el informe de actividades de la dependencia</w:t>
      </w:r>
      <w:r w:rsidR="00CC5F74" w:rsidRPr="008468E5">
        <w:rPr>
          <w:rFonts w:asciiTheme="minorHAnsi" w:hAnsiTheme="minorHAnsi"/>
          <w:noProof/>
        </w:rPr>
        <w:t>.</w:t>
      </w:r>
      <w:r w:rsidR="008C18A1" w:rsidRPr="008468E5">
        <w:rPr>
          <w:rFonts w:asciiTheme="minorHAnsi" w:hAnsiTheme="minorHAnsi"/>
          <w:noProof/>
        </w:rPr>
        <w:br w:type="page"/>
      </w:r>
    </w:p>
    <w:tbl>
      <w:tblPr>
        <w:tblStyle w:val="Tablaconcuadrcula"/>
        <w:tblW w:w="0" w:type="auto"/>
        <w:tblLook w:val="04A0" w:firstRow="1" w:lastRow="0" w:firstColumn="1" w:lastColumn="0" w:noHBand="0" w:noVBand="1"/>
      </w:tblPr>
      <w:tblGrid>
        <w:gridCol w:w="8828"/>
      </w:tblGrid>
      <w:tr w:rsidR="00F17644" w:rsidRPr="008468E5" w14:paraId="0B867374" w14:textId="77777777" w:rsidTr="00C075F7">
        <w:tc>
          <w:tcPr>
            <w:tcW w:w="8828" w:type="dxa"/>
            <w:shd w:val="clear" w:color="auto" w:fill="375622"/>
          </w:tcPr>
          <w:p w14:paraId="10EDBD5E" w14:textId="0A9356C0" w:rsidR="00F17644" w:rsidRPr="008468E5" w:rsidRDefault="00F17644" w:rsidP="00C075F7">
            <w:pPr>
              <w:jc w:val="both"/>
              <w:rPr>
                <w:rFonts w:asciiTheme="minorHAnsi" w:hAnsiTheme="minorHAnsi"/>
                <w:noProof/>
              </w:rPr>
            </w:pPr>
            <w:r w:rsidRPr="008468E5">
              <w:rPr>
                <w:rFonts w:asciiTheme="minorHAnsi" w:hAnsiTheme="minorHAnsi"/>
                <w:noProof/>
                <w:color w:val="FFFFFF" w:themeColor="background1"/>
              </w:rPr>
              <w:lastRenderedPageBreak/>
              <w:t>PREGUNTA 12</w:t>
            </w:r>
          </w:p>
        </w:tc>
      </w:tr>
      <w:tr w:rsidR="00F17644" w:rsidRPr="008468E5" w14:paraId="601A7B91" w14:textId="77777777" w:rsidTr="00C075F7">
        <w:tc>
          <w:tcPr>
            <w:tcW w:w="8828" w:type="dxa"/>
          </w:tcPr>
          <w:p w14:paraId="16DC7CB8" w14:textId="77777777" w:rsidR="00F17644" w:rsidRPr="008468E5" w:rsidRDefault="00F17644" w:rsidP="00490BDA">
            <w:pPr>
              <w:pStyle w:val="NormalWeb"/>
              <w:jc w:val="both"/>
              <w:rPr>
                <w:rFonts w:asciiTheme="minorHAnsi" w:hAnsiTheme="minorHAnsi"/>
                <w:noProof/>
              </w:rPr>
            </w:pPr>
            <w:r w:rsidRPr="008468E5">
              <w:rPr>
                <w:rFonts w:asciiTheme="minorHAnsi" w:hAnsiTheme="minorHAnsi"/>
                <w:noProof/>
              </w:rPr>
              <w:t xml:space="preserve">Los procedimientos para otorgar los apoyos a los beneficiarios tienen las siguientes características: </w:t>
            </w:r>
          </w:p>
          <w:p w14:paraId="3212A219" w14:textId="0FE17A6B" w:rsidR="00F17644" w:rsidRPr="008468E5" w:rsidRDefault="00F17644" w:rsidP="00194179">
            <w:pPr>
              <w:pStyle w:val="NormalWeb"/>
              <w:numPr>
                <w:ilvl w:val="0"/>
                <w:numId w:val="11"/>
              </w:numPr>
              <w:jc w:val="both"/>
              <w:rPr>
                <w:rFonts w:asciiTheme="minorHAnsi" w:hAnsiTheme="minorHAnsi"/>
                <w:noProof/>
              </w:rPr>
            </w:pPr>
            <w:r w:rsidRPr="008468E5">
              <w:rPr>
                <w:rFonts w:asciiTheme="minorHAnsi" w:hAnsiTheme="minorHAnsi"/>
                <w:noProof/>
              </w:rPr>
              <w:t>Están estandarizados, es decir, son utilizados por todas las instancias ejecutoras.</w:t>
            </w:r>
          </w:p>
          <w:p w14:paraId="406C68FA" w14:textId="015FECEC" w:rsidR="00F17644" w:rsidRPr="008468E5" w:rsidRDefault="00F17644" w:rsidP="00194179">
            <w:pPr>
              <w:pStyle w:val="NormalWeb"/>
              <w:numPr>
                <w:ilvl w:val="0"/>
                <w:numId w:val="11"/>
              </w:numPr>
              <w:jc w:val="both"/>
              <w:rPr>
                <w:rFonts w:asciiTheme="minorHAnsi" w:hAnsiTheme="minorHAnsi"/>
                <w:noProof/>
              </w:rPr>
            </w:pPr>
            <w:r w:rsidRPr="008468E5">
              <w:rPr>
                <w:rFonts w:asciiTheme="minorHAnsi" w:hAnsiTheme="minorHAnsi"/>
                <w:noProof/>
              </w:rPr>
              <w:t>Están sistematizados.</w:t>
            </w:r>
          </w:p>
          <w:p w14:paraId="20ABFEEF" w14:textId="77777777" w:rsidR="00F17644" w:rsidRPr="008468E5" w:rsidRDefault="00F17644" w:rsidP="00194179">
            <w:pPr>
              <w:pStyle w:val="NormalWeb"/>
              <w:numPr>
                <w:ilvl w:val="0"/>
                <w:numId w:val="11"/>
              </w:numPr>
              <w:jc w:val="both"/>
              <w:rPr>
                <w:rFonts w:asciiTheme="minorHAnsi" w:hAnsiTheme="minorHAnsi"/>
                <w:noProof/>
              </w:rPr>
            </w:pPr>
            <w:r w:rsidRPr="008468E5">
              <w:rPr>
                <w:rFonts w:asciiTheme="minorHAnsi" w:hAnsiTheme="minorHAnsi"/>
                <w:noProof/>
              </w:rPr>
              <w:t>Están difundidos públicamente.</w:t>
            </w:r>
          </w:p>
          <w:p w14:paraId="6A267319" w14:textId="0F3FA6F0" w:rsidR="00F17644" w:rsidRPr="008468E5" w:rsidRDefault="00F17644" w:rsidP="00194179">
            <w:pPr>
              <w:pStyle w:val="NormalWeb"/>
              <w:numPr>
                <w:ilvl w:val="0"/>
                <w:numId w:val="11"/>
              </w:numPr>
              <w:jc w:val="both"/>
              <w:rPr>
                <w:rFonts w:asciiTheme="minorHAnsi" w:hAnsiTheme="minorHAnsi"/>
                <w:noProof/>
              </w:rPr>
            </w:pPr>
            <w:r w:rsidRPr="008468E5">
              <w:rPr>
                <w:rFonts w:asciiTheme="minorHAnsi" w:hAnsiTheme="minorHAnsi"/>
                <w:noProof/>
              </w:rPr>
              <w:t xml:space="preserve">Están apegados al documento normativo del </w:t>
            </w:r>
            <w:r w:rsidR="00591F64">
              <w:rPr>
                <w:rFonts w:asciiTheme="minorHAnsi" w:hAnsiTheme="minorHAnsi"/>
                <w:noProof/>
              </w:rPr>
              <w:t>Programa</w:t>
            </w:r>
            <w:r w:rsidRPr="008468E5">
              <w:rPr>
                <w:rFonts w:asciiTheme="minorHAnsi" w:hAnsiTheme="minorHAnsi"/>
                <w:noProof/>
              </w:rPr>
              <w:t xml:space="preserve">. </w:t>
            </w:r>
          </w:p>
        </w:tc>
      </w:tr>
    </w:tbl>
    <w:p w14:paraId="0D14AA36" w14:textId="54875B4A" w:rsidR="00F17644" w:rsidRPr="008468E5" w:rsidRDefault="00F17644" w:rsidP="00490BDA">
      <w:pPr>
        <w:jc w:val="both"/>
        <w:rPr>
          <w:rFonts w:asciiTheme="minorHAnsi" w:hAnsiTheme="minorHAnsi"/>
          <w:noProof/>
        </w:rPr>
      </w:pPr>
    </w:p>
    <w:tbl>
      <w:tblPr>
        <w:tblStyle w:val="Tablaconcuadrcula"/>
        <w:tblW w:w="0" w:type="auto"/>
        <w:tblLook w:val="04A0" w:firstRow="1" w:lastRow="0" w:firstColumn="1" w:lastColumn="0" w:noHBand="0" w:noVBand="1"/>
      </w:tblPr>
      <w:tblGrid>
        <w:gridCol w:w="988"/>
        <w:gridCol w:w="7840"/>
      </w:tblGrid>
      <w:tr w:rsidR="00B84C1E" w:rsidRPr="008468E5" w14:paraId="44E8832F" w14:textId="77777777" w:rsidTr="00B11C96">
        <w:tc>
          <w:tcPr>
            <w:tcW w:w="988" w:type="dxa"/>
            <w:shd w:val="clear" w:color="auto" w:fill="375622"/>
          </w:tcPr>
          <w:p w14:paraId="3594A517" w14:textId="77777777" w:rsidR="00B84C1E" w:rsidRPr="008468E5" w:rsidRDefault="00B84C1E" w:rsidP="00B11C96">
            <w:pPr>
              <w:jc w:val="center"/>
              <w:rPr>
                <w:rFonts w:asciiTheme="minorHAnsi" w:hAnsiTheme="minorHAnsi"/>
                <w:noProof/>
                <w:color w:val="FFFFFF" w:themeColor="background1"/>
              </w:rPr>
            </w:pPr>
            <w:r w:rsidRPr="008468E5">
              <w:rPr>
                <w:rFonts w:asciiTheme="minorHAnsi" w:hAnsiTheme="minorHAnsi"/>
                <w:noProof/>
                <w:color w:val="FFFFFF" w:themeColor="background1"/>
              </w:rPr>
              <w:t>NIVEL</w:t>
            </w:r>
          </w:p>
        </w:tc>
        <w:tc>
          <w:tcPr>
            <w:tcW w:w="7840" w:type="dxa"/>
            <w:shd w:val="clear" w:color="auto" w:fill="375622"/>
          </w:tcPr>
          <w:p w14:paraId="228E3734" w14:textId="77777777" w:rsidR="00B84C1E" w:rsidRPr="008468E5" w:rsidRDefault="00B84C1E" w:rsidP="00B11C96">
            <w:pPr>
              <w:jc w:val="center"/>
              <w:rPr>
                <w:rFonts w:asciiTheme="minorHAnsi" w:hAnsiTheme="minorHAnsi"/>
                <w:noProof/>
                <w:color w:val="FFFFFF" w:themeColor="background1"/>
              </w:rPr>
            </w:pPr>
            <w:r w:rsidRPr="008468E5">
              <w:rPr>
                <w:rFonts w:asciiTheme="minorHAnsi" w:hAnsiTheme="minorHAnsi"/>
                <w:noProof/>
                <w:color w:val="FFFFFF" w:themeColor="background1"/>
              </w:rPr>
              <w:t>CRITERIOS</w:t>
            </w:r>
          </w:p>
        </w:tc>
      </w:tr>
      <w:tr w:rsidR="00B84C1E" w:rsidRPr="008468E5" w14:paraId="6E1014FF" w14:textId="77777777" w:rsidTr="00B11C96">
        <w:trPr>
          <w:trHeight w:val="583"/>
        </w:trPr>
        <w:tc>
          <w:tcPr>
            <w:tcW w:w="988" w:type="dxa"/>
          </w:tcPr>
          <w:p w14:paraId="26FD6BE1" w14:textId="77777777" w:rsidR="00B84C1E" w:rsidRPr="008468E5" w:rsidRDefault="00B84C1E" w:rsidP="00B11C96">
            <w:pPr>
              <w:jc w:val="center"/>
              <w:rPr>
                <w:rFonts w:asciiTheme="minorHAnsi" w:hAnsiTheme="minorHAnsi" w:cstheme="minorHAnsi"/>
                <w:noProof/>
                <w:sz w:val="20"/>
                <w:szCs w:val="20"/>
              </w:rPr>
            </w:pPr>
            <w:r w:rsidRPr="008468E5">
              <w:rPr>
                <w:rFonts w:asciiTheme="minorHAnsi" w:hAnsiTheme="minorHAnsi" w:cstheme="minorHAnsi"/>
                <w:noProof/>
                <w:sz w:val="20"/>
                <w:szCs w:val="20"/>
              </w:rPr>
              <w:t>1</w:t>
            </w:r>
          </w:p>
        </w:tc>
        <w:tc>
          <w:tcPr>
            <w:tcW w:w="7840" w:type="dxa"/>
          </w:tcPr>
          <w:p w14:paraId="63206D5B" w14:textId="2A63BEB9" w:rsidR="00B84C1E" w:rsidRPr="008468E5" w:rsidRDefault="00B84C1E" w:rsidP="00194179">
            <w:pPr>
              <w:pStyle w:val="NormalWeb"/>
              <w:numPr>
                <w:ilvl w:val="0"/>
                <w:numId w:val="44"/>
              </w:numPr>
            </w:pPr>
            <w:r w:rsidRPr="008468E5">
              <w:rPr>
                <w:rFonts w:asciiTheme="minorHAnsi" w:hAnsiTheme="minorHAnsi" w:cstheme="minorHAnsi"/>
                <w:sz w:val="20"/>
                <w:szCs w:val="20"/>
              </w:rPr>
              <w:t xml:space="preserve">Los procedimientos para otorgar los apoyos a los beneficiarios tienen una de las </w:t>
            </w:r>
            <w:r w:rsidR="000513D4" w:rsidRPr="008468E5">
              <w:rPr>
                <w:rFonts w:asciiTheme="minorHAnsi" w:hAnsiTheme="minorHAnsi" w:cstheme="minorHAnsi"/>
                <w:sz w:val="20"/>
                <w:szCs w:val="20"/>
              </w:rPr>
              <w:t>características</w:t>
            </w:r>
            <w:r w:rsidRPr="008468E5">
              <w:rPr>
                <w:rFonts w:asciiTheme="minorHAnsi" w:hAnsiTheme="minorHAnsi" w:cstheme="minorHAnsi"/>
                <w:sz w:val="20"/>
                <w:szCs w:val="20"/>
              </w:rPr>
              <w:t xml:space="preserve"> establecidas.</w:t>
            </w:r>
            <w:r w:rsidRPr="008468E5">
              <w:rPr>
                <w:rFonts w:ascii="BentonSans" w:hAnsi="BentonSans"/>
                <w:sz w:val="20"/>
                <w:szCs w:val="20"/>
              </w:rPr>
              <w:t xml:space="preserve"> </w:t>
            </w:r>
          </w:p>
        </w:tc>
      </w:tr>
      <w:tr w:rsidR="00B84C1E" w:rsidRPr="008468E5" w14:paraId="3A9D567A" w14:textId="77777777" w:rsidTr="00B11C96">
        <w:tc>
          <w:tcPr>
            <w:tcW w:w="988" w:type="dxa"/>
          </w:tcPr>
          <w:p w14:paraId="7A026BC6" w14:textId="77777777" w:rsidR="00B84C1E" w:rsidRPr="008468E5" w:rsidRDefault="00B84C1E" w:rsidP="00B11C96">
            <w:pPr>
              <w:jc w:val="center"/>
              <w:rPr>
                <w:rFonts w:asciiTheme="minorHAnsi" w:hAnsiTheme="minorHAnsi" w:cstheme="minorHAnsi"/>
                <w:noProof/>
                <w:sz w:val="20"/>
                <w:szCs w:val="20"/>
              </w:rPr>
            </w:pPr>
            <w:r w:rsidRPr="008468E5">
              <w:rPr>
                <w:rFonts w:asciiTheme="minorHAnsi" w:hAnsiTheme="minorHAnsi" w:cstheme="minorHAnsi"/>
                <w:noProof/>
                <w:sz w:val="20"/>
                <w:szCs w:val="20"/>
              </w:rPr>
              <w:t>2</w:t>
            </w:r>
          </w:p>
        </w:tc>
        <w:tc>
          <w:tcPr>
            <w:tcW w:w="7840" w:type="dxa"/>
          </w:tcPr>
          <w:p w14:paraId="49ED95EC" w14:textId="2A9EE545" w:rsidR="00B84C1E" w:rsidRPr="008468E5" w:rsidRDefault="00B84C1E" w:rsidP="00194179">
            <w:pPr>
              <w:pStyle w:val="NormalWeb"/>
              <w:numPr>
                <w:ilvl w:val="0"/>
                <w:numId w:val="44"/>
              </w:numPr>
            </w:pPr>
            <w:r w:rsidRPr="008468E5">
              <w:rPr>
                <w:rFonts w:asciiTheme="minorHAnsi" w:hAnsiTheme="minorHAnsi" w:cstheme="minorHAnsi"/>
                <w:sz w:val="20"/>
                <w:szCs w:val="20"/>
              </w:rPr>
              <w:t xml:space="preserve">Los procedimientos para otorgar los apoyos a los beneficiarios tienen dos de las </w:t>
            </w:r>
            <w:r w:rsidR="000513D4" w:rsidRPr="008468E5">
              <w:rPr>
                <w:rFonts w:asciiTheme="minorHAnsi" w:hAnsiTheme="minorHAnsi" w:cstheme="minorHAnsi"/>
                <w:sz w:val="20"/>
                <w:szCs w:val="20"/>
              </w:rPr>
              <w:t>características</w:t>
            </w:r>
            <w:r w:rsidRPr="008468E5">
              <w:rPr>
                <w:rFonts w:asciiTheme="minorHAnsi" w:hAnsiTheme="minorHAnsi" w:cstheme="minorHAnsi"/>
                <w:sz w:val="20"/>
                <w:szCs w:val="20"/>
              </w:rPr>
              <w:t xml:space="preserve"> establecidas.</w:t>
            </w:r>
            <w:r w:rsidRPr="008468E5">
              <w:rPr>
                <w:rFonts w:ascii="BentonSans" w:hAnsi="BentonSans"/>
                <w:sz w:val="20"/>
                <w:szCs w:val="20"/>
              </w:rPr>
              <w:t xml:space="preserve"> </w:t>
            </w:r>
          </w:p>
        </w:tc>
      </w:tr>
      <w:tr w:rsidR="00B84C1E" w:rsidRPr="008468E5" w14:paraId="714308CB" w14:textId="77777777" w:rsidTr="00B11C96">
        <w:tc>
          <w:tcPr>
            <w:tcW w:w="988" w:type="dxa"/>
          </w:tcPr>
          <w:p w14:paraId="410B54B2" w14:textId="77777777" w:rsidR="00B84C1E" w:rsidRPr="008468E5" w:rsidRDefault="00B84C1E" w:rsidP="00B11C96">
            <w:pPr>
              <w:jc w:val="center"/>
              <w:rPr>
                <w:rFonts w:asciiTheme="minorHAnsi" w:hAnsiTheme="minorHAnsi" w:cstheme="minorHAnsi"/>
                <w:noProof/>
                <w:sz w:val="20"/>
                <w:szCs w:val="20"/>
              </w:rPr>
            </w:pPr>
            <w:r w:rsidRPr="008468E5">
              <w:rPr>
                <w:rFonts w:asciiTheme="minorHAnsi" w:hAnsiTheme="minorHAnsi" w:cstheme="minorHAnsi"/>
                <w:noProof/>
                <w:sz w:val="20"/>
                <w:szCs w:val="20"/>
              </w:rPr>
              <w:t>3</w:t>
            </w:r>
          </w:p>
        </w:tc>
        <w:tc>
          <w:tcPr>
            <w:tcW w:w="7840" w:type="dxa"/>
          </w:tcPr>
          <w:p w14:paraId="6ABD0A5A" w14:textId="7F956C3E" w:rsidR="00B84C1E" w:rsidRPr="008468E5" w:rsidRDefault="00B84C1E" w:rsidP="00194179">
            <w:pPr>
              <w:pStyle w:val="NormalWeb"/>
              <w:numPr>
                <w:ilvl w:val="0"/>
                <w:numId w:val="44"/>
              </w:numPr>
            </w:pPr>
            <w:r w:rsidRPr="008468E5">
              <w:rPr>
                <w:rFonts w:asciiTheme="minorHAnsi" w:hAnsiTheme="minorHAnsi" w:cstheme="minorHAnsi"/>
                <w:sz w:val="20"/>
                <w:szCs w:val="20"/>
              </w:rPr>
              <w:t xml:space="preserve">Los procedimientos para otorgar los apoyos a los beneficiarios tienen tres de las </w:t>
            </w:r>
            <w:r w:rsidR="000513D4" w:rsidRPr="008468E5">
              <w:rPr>
                <w:rFonts w:asciiTheme="minorHAnsi" w:hAnsiTheme="minorHAnsi" w:cstheme="minorHAnsi"/>
                <w:sz w:val="20"/>
                <w:szCs w:val="20"/>
              </w:rPr>
              <w:t>características</w:t>
            </w:r>
            <w:r w:rsidRPr="008468E5">
              <w:rPr>
                <w:rFonts w:asciiTheme="minorHAnsi" w:hAnsiTheme="minorHAnsi" w:cstheme="minorHAnsi"/>
                <w:sz w:val="20"/>
                <w:szCs w:val="20"/>
              </w:rPr>
              <w:t xml:space="preserve"> establecidas.</w:t>
            </w:r>
            <w:r w:rsidRPr="008468E5">
              <w:rPr>
                <w:rFonts w:ascii="BentonSans" w:hAnsi="BentonSans"/>
                <w:sz w:val="20"/>
                <w:szCs w:val="20"/>
              </w:rPr>
              <w:t xml:space="preserve"> </w:t>
            </w:r>
          </w:p>
        </w:tc>
      </w:tr>
      <w:tr w:rsidR="00B84C1E" w:rsidRPr="008468E5" w14:paraId="6F44FA25" w14:textId="77777777" w:rsidTr="00B11C96">
        <w:tc>
          <w:tcPr>
            <w:tcW w:w="988" w:type="dxa"/>
          </w:tcPr>
          <w:p w14:paraId="33B53561" w14:textId="77777777" w:rsidR="00B84C1E" w:rsidRPr="008468E5" w:rsidRDefault="00B84C1E" w:rsidP="00B11C96">
            <w:pPr>
              <w:jc w:val="center"/>
              <w:rPr>
                <w:rFonts w:asciiTheme="minorHAnsi" w:hAnsiTheme="minorHAnsi" w:cstheme="minorHAnsi"/>
                <w:noProof/>
                <w:sz w:val="20"/>
                <w:szCs w:val="20"/>
              </w:rPr>
            </w:pPr>
            <w:r w:rsidRPr="008468E5">
              <w:rPr>
                <w:rFonts w:asciiTheme="minorHAnsi" w:hAnsiTheme="minorHAnsi" w:cstheme="minorHAnsi"/>
                <w:noProof/>
                <w:sz w:val="20"/>
                <w:szCs w:val="20"/>
              </w:rPr>
              <w:t>4</w:t>
            </w:r>
          </w:p>
        </w:tc>
        <w:tc>
          <w:tcPr>
            <w:tcW w:w="7840" w:type="dxa"/>
          </w:tcPr>
          <w:p w14:paraId="49CD97CA" w14:textId="4FDB9B75" w:rsidR="00B84C1E" w:rsidRPr="008468E5" w:rsidRDefault="00B84C1E" w:rsidP="00194179">
            <w:pPr>
              <w:pStyle w:val="NormalWeb"/>
              <w:numPr>
                <w:ilvl w:val="0"/>
                <w:numId w:val="44"/>
              </w:numPr>
            </w:pPr>
            <w:r w:rsidRPr="008468E5">
              <w:rPr>
                <w:rFonts w:asciiTheme="minorHAnsi" w:hAnsiTheme="minorHAnsi" w:cstheme="minorHAnsi"/>
                <w:sz w:val="20"/>
                <w:szCs w:val="20"/>
              </w:rPr>
              <w:t xml:space="preserve">Los procedimientos para otorgar los apoyos a los beneficiarios tienen todas las </w:t>
            </w:r>
            <w:r w:rsidR="000513D4" w:rsidRPr="008468E5">
              <w:rPr>
                <w:rFonts w:asciiTheme="minorHAnsi" w:hAnsiTheme="minorHAnsi" w:cstheme="minorHAnsi"/>
                <w:sz w:val="20"/>
                <w:szCs w:val="20"/>
              </w:rPr>
              <w:t>características</w:t>
            </w:r>
            <w:r w:rsidRPr="008468E5">
              <w:rPr>
                <w:rFonts w:asciiTheme="minorHAnsi" w:hAnsiTheme="minorHAnsi" w:cstheme="minorHAnsi"/>
                <w:sz w:val="20"/>
                <w:szCs w:val="20"/>
              </w:rPr>
              <w:t xml:space="preserve"> establecidas.</w:t>
            </w:r>
            <w:r w:rsidRPr="008468E5">
              <w:rPr>
                <w:rFonts w:ascii="BentonSans" w:hAnsi="BentonSans"/>
                <w:sz w:val="20"/>
                <w:szCs w:val="20"/>
              </w:rPr>
              <w:t xml:space="preserve"> </w:t>
            </w:r>
          </w:p>
        </w:tc>
      </w:tr>
    </w:tbl>
    <w:p w14:paraId="7D6C0F52" w14:textId="55384127" w:rsidR="00B84C1E" w:rsidRPr="008468E5" w:rsidRDefault="00B84C1E" w:rsidP="00490BDA">
      <w:pPr>
        <w:jc w:val="both"/>
        <w:rPr>
          <w:rFonts w:asciiTheme="minorHAnsi" w:hAnsiTheme="minorHAnsi"/>
          <w:noProof/>
        </w:rPr>
      </w:pPr>
    </w:p>
    <w:tbl>
      <w:tblPr>
        <w:tblStyle w:val="Tablaconcuadrcula"/>
        <w:tblW w:w="0" w:type="auto"/>
        <w:tblLook w:val="04A0" w:firstRow="1" w:lastRow="0" w:firstColumn="1" w:lastColumn="0" w:noHBand="0" w:noVBand="1"/>
      </w:tblPr>
      <w:tblGrid>
        <w:gridCol w:w="3560"/>
        <w:gridCol w:w="1417"/>
        <w:gridCol w:w="3851"/>
      </w:tblGrid>
      <w:tr w:rsidR="009F4AE0" w:rsidRPr="008468E5" w14:paraId="78985B1C" w14:textId="77777777" w:rsidTr="00686CC3">
        <w:tc>
          <w:tcPr>
            <w:tcW w:w="3539" w:type="dxa"/>
            <w:shd w:val="clear" w:color="auto" w:fill="375622"/>
            <w:vAlign w:val="center"/>
          </w:tcPr>
          <w:p w14:paraId="6EFEBB22" w14:textId="77777777" w:rsidR="009F4AE0" w:rsidRPr="008468E5" w:rsidRDefault="009F4AE0" w:rsidP="00686CC3">
            <w:pPr>
              <w:jc w:val="center"/>
              <w:rPr>
                <w:rFonts w:asciiTheme="minorHAnsi" w:hAnsiTheme="minorHAnsi"/>
                <w:noProof/>
                <w:color w:val="FFFFFF" w:themeColor="background1"/>
              </w:rPr>
            </w:pPr>
            <w:r w:rsidRPr="008468E5">
              <w:rPr>
                <w:rFonts w:asciiTheme="minorHAnsi" w:hAnsiTheme="minorHAnsi"/>
                <w:noProof/>
                <w:color w:val="FFFFFF" w:themeColor="background1"/>
              </w:rPr>
              <w:t>PORCENTAJE DE CUMPLIMIENTO</w:t>
            </w:r>
          </w:p>
        </w:tc>
        <w:tc>
          <w:tcPr>
            <w:tcW w:w="1418" w:type="dxa"/>
            <w:shd w:val="clear" w:color="auto" w:fill="375622"/>
            <w:vAlign w:val="center"/>
          </w:tcPr>
          <w:p w14:paraId="3D5E0BC0" w14:textId="77777777" w:rsidR="009F4AE0" w:rsidRPr="008468E5" w:rsidRDefault="009F4AE0" w:rsidP="00686CC3">
            <w:pPr>
              <w:jc w:val="center"/>
              <w:rPr>
                <w:rFonts w:asciiTheme="minorHAnsi" w:hAnsiTheme="minorHAnsi"/>
                <w:noProof/>
                <w:color w:val="FFFFFF" w:themeColor="background1"/>
              </w:rPr>
            </w:pPr>
            <w:r w:rsidRPr="008468E5">
              <w:rPr>
                <w:rFonts w:asciiTheme="minorHAnsi" w:hAnsiTheme="minorHAnsi"/>
                <w:noProof/>
                <w:color w:val="FFFFFF" w:themeColor="background1"/>
              </w:rPr>
              <w:t>RESPUESTA</w:t>
            </w:r>
          </w:p>
        </w:tc>
        <w:tc>
          <w:tcPr>
            <w:tcW w:w="3871" w:type="dxa"/>
          </w:tcPr>
          <w:p w14:paraId="5BF59D17" w14:textId="77777777" w:rsidR="009F4AE0" w:rsidRPr="008468E5" w:rsidRDefault="009F4AE0" w:rsidP="00686CC3">
            <w:pPr>
              <w:jc w:val="center"/>
              <w:rPr>
                <w:rFonts w:asciiTheme="minorHAnsi" w:hAnsiTheme="minorHAnsi"/>
                <w:noProof/>
                <w:sz w:val="20"/>
                <w:szCs w:val="20"/>
              </w:rPr>
            </w:pPr>
            <w:r w:rsidRPr="008468E5">
              <w:rPr>
                <w:rFonts w:asciiTheme="minorHAnsi" w:hAnsiTheme="minorHAnsi"/>
                <w:noProof/>
                <w:sz w:val="20"/>
                <w:szCs w:val="20"/>
              </w:rPr>
              <w:t>Cumple por completo</w:t>
            </w:r>
          </w:p>
        </w:tc>
      </w:tr>
      <w:tr w:rsidR="009F4AE0" w:rsidRPr="008468E5" w14:paraId="4821DA8F" w14:textId="77777777" w:rsidTr="00686CC3">
        <w:tblPrEx>
          <w:tblCellMar>
            <w:left w:w="70" w:type="dxa"/>
            <w:right w:w="70" w:type="dxa"/>
          </w:tblCellMar>
        </w:tblPrEx>
        <w:trPr>
          <w:trHeight w:val="283"/>
        </w:trPr>
        <w:tc>
          <w:tcPr>
            <w:tcW w:w="3539" w:type="dxa"/>
            <w:vMerge w:val="restart"/>
            <w:shd w:val="clear" w:color="auto" w:fill="auto"/>
          </w:tcPr>
          <w:p w14:paraId="07EC469F" w14:textId="77777777" w:rsidR="009F4AE0" w:rsidRPr="008468E5" w:rsidRDefault="009F4AE0" w:rsidP="00686CC3">
            <w:pPr>
              <w:jc w:val="both"/>
              <w:rPr>
                <w:rFonts w:asciiTheme="minorHAnsi" w:hAnsiTheme="minorHAnsi"/>
                <w:noProof/>
                <w:color w:val="FFFFFF" w:themeColor="background1"/>
              </w:rPr>
            </w:pPr>
            <w:r w:rsidRPr="008468E5">
              <w:rPr>
                <w:noProof/>
              </w:rPr>
              <w:drawing>
                <wp:inline distT="0" distB="0" distL="0" distR="0" wp14:anchorId="0F9F6493" wp14:editId="70E20FC6">
                  <wp:extent cx="2160000" cy="1800000"/>
                  <wp:effectExtent l="0" t="0" r="12065" b="10160"/>
                  <wp:docPr id="42" name="Gráfico 42">
                    <a:extLst xmlns:a="http://schemas.openxmlformats.org/drawingml/2006/main">
                      <a:ext uri="{FF2B5EF4-FFF2-40B4-BE49-F238E27FC236}">
                        <a16:creationId xmlns:a16="http://schemas.microsoft.com/office/drawing/2014/main" id="{051456C6-F205-4854-9868-5013EF6950E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c>
          <w:tcPr>
            <w:tcW w:w="1418" w:type="dxa"/>
            <w:shd w:val="clear" w:color="auto" w:fill="375622"/>
            <w:vAlign w:val="center"/>
          </w:tcPr>
          <w:p w14:paraId="0E5E0893" w14:textId="77777777" w:rsidR="009F4AE0" w:rsidRPr="008468E5" w:rsidRDefault="009F4AE0" w:rsidP="00686CC3">
            <w:pPr>
              <w:jc w:val="center"/>
              <w:rPr>
                <w:rFonts w:asciiTheme="minorHAnsi" w:hAnsiTheme="minorHAnsi"/>
                <w:noProof/>
                <w:color w:val="FFFFFF" w:themeColor="background1"/>
              </w:rPr>
            </w:pPr>
            <w:r w:rsidRPr="008468E5">
              <w:rPr>
                <w:rFonts w:asciiTheme="minorHAnsi" w:hAnsiTheme="minorHAnsi"/>
                <w:noProof/>
                <w:color w:val="FFFFFF" w:themeColor="background1"/>
              </w:rPr>
              <w:t>NIVEL</w:t>
            </w:r>
          </w:p>
        </w:tc>
        <w:tc>
          <w:tcPr>
            <w:tcW w:w="3871" w:type="dxa"/>
          </w:tcPr>
          <w:p w14:paraId="487B9577" w14:textId="77777777" w:rsidR="009F4AE0" w:rsidRPr="008468E5" w:rsidRDefault="009F4AE0" w:rsidP="00686CC3">
            <w:pPr>
              <w:jc w:val="center"/>
              <w:rPr>
                <w:rFonts w:asciiTheme="minorHAnsi" w:hAnsiTheme="minorHAnsi"/>
                <w:noProof/>
                <w:sz w:val="20"/>
                <w:szCs w:val="20"/>
              </w:rPr>
            </w:pPr>
            <w:r w:rsidRPr="008468E5">
              <w:rPr>
                <w:rFonts w:asciiTheme="minorHAnsi" w:hAnsiTheme="minorHAnsi"/>
                <w:noProof/>
                <w:sz w:val="20"/>
                <w:szCs w:val="20"/>
              </w:rPr>
              <w:t>4</w:t>
            </w:r>
          </w:p>
        </w:tc>
      </w:tr>
      <w:tr w:rsidR="009F4AE0" w:rsidRPr="008468E5" w14:paraId="79DC330D" w14:textId="77777777" w:rsidTr="00686CC3">
        <w:tc>
          <w:tcPr>
            <w:tcW w:w="3539" w:type="dxa"/>
            <w:vMerge/>
            <w:shd w:val="clear" w:color="auto" w:fill="auto"/>
          </w:tcPr>
          <w:p w14:paraId="55CA821B" w14:textId="77777777" w:rsidR="009F4AE0" w:rsidRPr="008468E5" w:rsidRDefault="009F4AE0" w:rsidP="00686CC3">
            <w:pPr>
              <w:jc w:val="both"/>
              <w:rPr>
                <w:rFonts w:asciiTheme="minorHAnsi" w:hAnsiTheme="minorHAnsi"/>
                <w:noProof/>
                <w:color w:val="FFFFFF" w:themeColor="background1"/>
              </w:rPr>
            </w:pPr>
          </w:p>
        </w:tc>
        <w:tc>
          <w:tcPr>
            <w:tcW w:w="1418" w:type="dxa"/>
            <w:shd w:val="clear" w:color="auto" w:fill="375622"/>
            <w:vAlign w:val="center"/>
          </w:tcPr>
          <w:p w14:paraId="54EE1DB3" w14:textId="77777777" w:rsidR="009F4AE0" w:rsidRPr="008468E5" w:rsidRDefault="009F4AE0" w:rsidP="00686CC3">
            <w:pPr>
              <w:jc w:val="center"/>
              <w:rPr>
                <w:rFonts w:asciiTheme="minorHAnsi" w:hAnsiTheme="minorHAnsi"/>
                <w:noProof/>
                <w:color w:val="FFFFFF" w:themeColor="background1"/>
              </w:rPr>
            </w:pPr>
            <w:r w:rsidRPr="008468E5">
              <w:rPr>
                <w:rFonts w:asciiTheme="minorHAnsi" w:hAnsiTheme="minorHAnsi"/>
                <w:noProof/>
                <w:color w:val="FFFFFF" w:themeColor="background1"/>
              </w:rPr>
              <w:t>CRITERIOS</w:t>
            </w:r>
          </w:p>
        </w:tc>
        <w:tc>
          <w:tcPr>
            <w:tcW w:w="3871" w:type="dxa"/>
            <w:vAlign w:val="center"/>
          </w:tcPr>
          <w:p w14:paraId="4DF63857" w14:textId="2E813DD0" w:rsidR="009F4AE0" w:rsidRPr="008468E5" w:rsidRDefault="009F4AE0" w:rsidP="00194179">
            <w:pPr>
              <w:pStyle w:val="NormalWeb"/>
              <w:numPr>
                <w:ilvl w:val="0"/>
                <w:numId w:val="23"/>
              </w:numPr>
              <w:rPr>
                <w:rFonts w:ascii="SymbolMT" w:hAnsi="SymbolMT"/>
                <w:sz w:val="20"/>
                <w:szCs w:val="20"/>
              </w:rPr>
            </w:pPr>
            <w:r w:rsidRPr="008468E5">
              <w:rPr>
                <w:rFonts w:asciiTheme="minorHAnsi" w:hAnsiTheme="minorHAnsi"/>
                <w:noProof/>
                <w:sz w:val="20"/>
                <w:szCs w:val="20"/>
              </w:rPr>
              <w:t>Los procedimientos para otorgar los apoyos a los beneficiarios tienen todas las características establecidas.</w:t>
            </w:r>
          </w:p>
        </w:tc>
      </w:tr>
    </w:tbl>
    <w:p w14:paraId="6A285C7E" w14:textId="29713A1F" w:rsidR="009F4AE0" w:rsidRPr="008468E5" w:rsidRDefault="009F4AE0" w:rsidP="00490BDA">
      <w:pPr>
        <w:jc w:val="both"/>
        <w:rPr>
          <w:rFonts w:asciiTheme="minorHAnsi" w:hAnsiTheme="minorHAnsi"/>
          <w:noProof/>
        </w:rPr>
      </w:pPr>
    </w:p>
    <w:p w14:paraId="1E3F5D4C" w14:textId="219AC411" w:rsidR="00F071F1" w:rsidRPr="008468E5" w:rsidRDefault="00E522DA" w:rsidP="003D38E3">
      <w:pPr>
        <w:jc w:val="both"/>
        <w:rPr>
          <w:rFonts w:asciiTheme="minorHAnsi" w:hAnsiTheme="minorHAnsi"/>
          <w:noProof/>
        </w:rPr>
      </w:pPr>
      <w:r w:rsidRPr="008468E5">
        <w:rPr>
          <w:rFonts w:asciiTheme="minorHAnsi" w:hAnsiTheme="minorHAnsi"/>
          <w:noProof/>
        </w:rPr>
        <w:t>Retomando lo expuesto anteriormente,</w:t>
      </w:r>
      <w:r w:rsidR="0035489A" w:rsidRPr="008468E5">
        <w:rPr>
          <w:rFonts w:asciiTheme="minorHAnsi" w:hAnsiTheme="minorHAnsi"/>
          <w:noProof/>
        </w:rPr>
        <w:t xml:space="preserve"> los apoyos del </w:t>
      </w:r>
      <w:r w:rsidR="00591F64">
        <w:rPr>
          <w:rFonts w:asciiTheme="minorHAnsi" w:hAnsiTheme="minorHAnsi"/>
          <w:noProof/>
        </w:rPr>
        <w:t>Programa</w:t>
      </w:r>
      <w:r w:rsidR="0035489A" w:rsidRPr="008468E5">
        <w:rPr>
          <w:rFonts w:asciiTheme="minorHAnsi" w:hAnsiTheme="minorHAnsi"/>
          <w:noProof/>
        </w:rPr>
        <w:t xml:space="preserve"> de Seguro Popular se resumen</w:t>
      </w:r>
      <w:r w:rsidR="00476613" w:rsidRPr="008468E5">
        <w:rPr>
          <w:rFonts w:asciiTheme="minorHAnsi" w:hAnsiTheme="minorHAnsi"/>
          <w:noProof/>
        </w:rPr>
        <w:t xml:space="preserve"> principalmente</w:t>
      </w:r>
      <w:r w:rsidR="0035489A" w:rsidRPr="008468E5">
        <w:rPr>
          <w:rFonts w:asciiTheme="minorHAnsi" w:hAnsiTheme="minorHAnsi"/>
          <w:noProof/>
        </w:rPr>
        <w:t xml:space="preserve"> </w:t>
      </w:r>
      <w:r w:rsidR="00B84C1E" w:rsidRPr="008468E5">
        <w:rPr>
          <w:rFonts w:asciiTheme="minorHAnsi" w:hAnsiTheme="minorHAnsi"/>
          <w:noProof/>
        </w:rPr>
        <w:t xml:space="preserve">en </w:t>
      </w:r>
      <w:r w:rsidR="0035489A" w:rsidRPr="008468E5">
        <w:rPr>
          <w:rFonts w:asciiTheme="minorHAnsi" w:hAnsiTheme="minorHAnsi"/>
          <w:noProof/>
        </w:rPr>
        <w:t>afiliaciones y reafiliaci</w:t>
      </w:r>
      <w:r w:rsidR="00A502CB" w:rsidRPr="008468E5">
        <w:rPr>
          <w:rFonts w:asciiTheme="minorHAnsi" w:hAnsiTheme="minorHAnsi"/>
          <w:noProof/>
        </w:rPr>
        <w:t>ones</w:t>
      </w:r>
      <w:r w:rsidR="00476613" w:rsidRPr="008468E5">
        <w:rPr>
          <w:rFonts w:asciiTheme="minorHAnsi" w:hAnsiTheme="minorHAnsi"/>
          <w:noProof/>
        </w:rPr>
        <w:t>,</w:t>
      </w:r>
      <w:r w:rsidR="00A502CB" w:rsidRPr="008468E5">
        <w:rPr>
          <w:rFonts w:asciiTheme="minorHAnsi" w:hAnsiTheme="minorHAnsi"/>
          <w:noProof/>
        </w:rPr>
        <w:t xml:space="preserve"> </w:t>
      </w:r>
      <w:r w:rsidR="00476613" w:rsidRPr="008468E5">
        <w:rPr>
          <w:rFonts w:asciiTheme="minorHAnsi" w:hAnsiTheme="minorHAnsi"/>
          <w:noProof/>
        </w:rPr>
        <w:t xml:space="preserve">otorgados </w:t>
      </w:r>
      <w:r w:rsidR="00A502CB" w:rsidRPr="008468E5">
        <w:rPr>
          <w:rFonts w:asciiTheme="minorHAnsi" w:hAnsiTheme="minorHAnsi"/>
          <w:noProof/>
        </w:rPr>
        <w:t xml:space="preserve">a personas que no son derechohabientes </w:t>
      </w:r>
      <w:r w:rsidR="00476613" w:rsidRPr="008468E5">
        <w:rPr>
          <w:rFonts w:asciiTheme="minorHAnsi" w:hAnsiTheme="minorHAnsi"/>
          <w:noProof/>
        </w:rPr>
        <w:t>de algún sistema de Seguridad Social.</w:t>
      </w:r>
      <w:r w:rsidR="005E2FED" w:rsidRPr="008468E5">
        <w:rPr>
          <w:rFonts w:asciiTheme="minorHAnsi" w:hAnsiTheme="minorHAnsi"/>
          <w:noProof/>
        </w:rPr>
        <w:t xml:space="preserve"> </w:t>
      </w:r>
      <w:r w:rsidR="00390550" w:rsidRPr="008468E5">
        <w:rPr>
          <w:rFonts w:asciiTheme="minorHAnsi" w:hAnsiTheme="minorHAnsi"/>
          <w:noProof/>
        </w:rPr>
        <w:t xml:space="preserve">Entonces, dada la evidencia documental </w:t>
      </w:r>
      <w:r w:rsidR="005A36EA" w:rsidRPr="008468E5">
        <w:rPr>
          <w:rFonts w:asciiTheme="minorHAnsi" w:hAnsiTheme="minorHAnsi"/>
          <w:noProof/>
        </w:rPr>
        <w:t xml:space="preserve">antes citada como el Catálogo de </w:t>
      </w:r>
      <w:r w:rsidR="00591F64">
        <w:rPr>
          <w:rFonts w:asciiTheme="minorHAnsi" w:hAnsiTheme="minorHAnsi"/>
          <w:noProof/>
        </w:rPr>
        <w:t>Programa</w:t>
      </w:r>
      <w:r w:rsidR="005A36EA" w:rsidRPr="008468E5">
        <w:rPr>
          <w:rFonts w:asciiTheme="minorHAnsi" w:hAnsiTheme="minorHAnsi"/>
          <w:noProof/>
        </w:rPr>
        <w:t>s de Bienes y Servicios Públicos</w:t>
      </w:r>
      <w:r w:rsidR="000E3BCD" w:rsidRPr="008468E5">
        <w:rPr>
          <w:rFonts w:asciiTheme="minorHAnsi" w:hAnsiTheme="minorHAnsi"/>
          <w:noProof/>
        </w:rPr>
        <w:t>, la Gu</w:t>
      </w:r>
      <w:r w:rsidR="00B84C1E" w:rsidRPr="008468E5">
        <w:rPr>
          <w:rFonts w:asciiTheme="minorHAnsi" w:hAnsiTheme="minorHAnsi"/>
          <w:noProof/>
        </w:rPr>
        <w:t>í</w:t>
      </w:r>
      <w:r w:rsidR="000E3BCD" w:rsidRPr="008468E5">
        <w:rPr>
          <w:rFonts w:asciiTheme="minorHAnsi" w:hAnsiTheme="minorHAnsi"/>
          <w:noProof/>
        </w:rPr>
        <w:t>a de Afiliación y Reafiliación</w:t>
      </w:r>
      <w:r w:rsidR="007F30FC" w:rsidRPr="008468E5">
        <w:rPr>
          <w:rFonts w:asciiTheme="minorHAnsi" w:hAnsiTheme="minorHAnsi"/>
          <w:noProof/>
        </w:rPr>
        <w:t xml:space="preserve"> y el Reglamento de la Ley General </w:t>
      </w:r>
      <w:r w:rsidR="0019468D" w:rsidRPr="008468E5">
        <w:rPr>
          <w:rFonts w:asciiTheme="minorHAnsi" w:hAnsiTheme="minorHAnsi"/>
          <w:noProof/>
        </w:rPr>
        <w:t>de Salud</w:t>
      </w:r>
      <w:r w:rsidR="00731E6A" w:rsidRPr="008468E5">
        <w:rPr>
          <w:rFonts w:asciiTheme="minorHAnsi" w:hAnsiTheme="minorHAnsi"/>
          <w:noProof/>
        </w:rPr>
        <w:t xml:space="preserve"> en Materia de Protección Social en Salud</w:t>
      </w:r>
      <w:r w:rsidR="00133CBD" w:rsidRPr="008468E5">
        <w:rPr>
          <w:rFonts w:asciiTheme="minorHAnsi" w:hAnsiTheme="minorHAnsi"/>
          <w:noProof/>
        </w:rPr>
        <w:t xml:space="preserve">, existen procedimientos estandarizados </w:t>
      </w:r>
      <w:r w:rsidR="00F071F1" w:rsidRPr="008468E5">
        <w:rPr>
          <w:rFonts w:asciiTheme="minorHAnsi" w:hAnsiTheme="minorHAnsi"/>
          <w:noProof/>
        </w:rPr>
        <w:t>y sistematizados para e</w:t>
      </w:r>
      <w:r w:rsidR="00795FE1" w:rsidRPr="008468E5">
        <w:rPr>
          <w:rFonts w:asciiTheme="minorHAnsi" w:hAnsiTheme="minorHAnsi"/>
          <w:noProof/>
        </w:rPr>
        <w:t>l</w:t>
      </w:r>
      <w:r w:rsidR="00F071F1" w:rsidRPr="008468E5">
        <w:rPr>
          <w:rFonts w:asciiTheme="minorHAnsi" w:hAnsiTheme="minorHAnsi"/>
          <w:noProof/>
        </w:rPr>
        <w:t xml:space="preserve"> otorgamiento de los apoyos a los beneficiarios.</w:t>
      </w:r>
    </w:p>
    <w:p w14:paraId="75B10377" w14:textId="51B21C08" w:rsidR="00F071F1" w:rsidRPr="008468E5" w:rsidRDefault="00F071F1" w:rsidP="003D38E3">
      <w:pPr>
        <w:jc w:val="both"/>
        <w:rPr>
          <w:rFonts w:asciiTheme="minorHAnsi" w:hAnsiTheme="minorHAnsi"/>
          <w:noProof/>
        </w:rPr>
      </w:pPr>
    </w:p>
    <w:p w14:paraId="38EA457C" w14:textId="64FE3780" w:rsidR="00235912" w:rsidRPr="008468E5" w:rsidRDefault="00E97684" w:rsidP="003D38E3">
      <w:pPr>
        <w:jc w:val="both"/>
        <w:rPr>
          <w:rFonts w:asciiTheme="minorHAnsi" w:hAnsiTheme="minorHAnsi"/>
          <w:noProof/>
        </w:rPr>
      </w:pPr>
      <w:r w:rsidRPr="008468E5">
        <w:rPr>
          <w:rFonts w:asciiTheme="minorHAnsi" w:hAnsiTheme="minorHAnsi"/>
          <w:noProof/>
        </w:rPr>
        <w:lastRenderedPageBreak/>
        <w:t xml:space="preserve">De manera concreta, </w:t>
      </w:r>
      <w:r w:rsidR="005E4709" w:rsidRPr="008468E5">
        <w:rPr>
          <w:rFonts w:asciiTheme="minorHAnsi" w:hAnsiTheme="minorHAnsi"/>
          <w:noProof/>
        </w:rPr>
        <w:t xml:space="preserve">el procedimiento para otorgar </w:t>
      </w:r>
      <w:r w:rsidR="00A66C36" w:rsidRPr="008468E5">
        <w:rPr>
          <w:rFonts w:asciiTheme="minorHAnsi" w:hAnsiTheme="minorHAnsi"/>
          <w:noProof/>
        </w:rPr>
        <w:t>los apoyos a los beneficiarios</w:t>
      </w:r>
      <w:r w:rsidR="005E4709" w:rsidRPr="008468E5">
        <w:rPr>
          <w:rFonts w:asciiTheme="minorHAnsi" w:hAnsiTheme="minorHAnsi"/>
          <w:noProof/>
        </w:rPr>
        <w:t xml:space="preserve"> </w:t>
      </w:r>
      <w:r w:rsidR="009F4AE0" w:rsidRPr="008468E5">
        <w:rPr>
          <w:rFonts w:asciiTheme="minorHAnsi" w:hAnsiTheme="minorHAnsi"/>
          <w:noProof/>
        </w:rPr>
        <w:t xml:space="preserve"> </w:t>
      </w:r>
      <w:r w:rsidR="00542BBF" w:rsidRPr="008468E5">
        <w:rPr>
          <w:rFonts w:asciiTheme="minorHAnsi" w:hAnsiTheme="minorHAnsi"/>
          <w:noProof/>
        </w:rPr>
        <w:t>d</w:t>
      </w:r>
      <w:r w:rsidRPr="008468E5">
        <w:rPr>
          <w:rFonts w:asciiTheme="minorHAnsi" w:hAnsiTheme="minorHAnsi"/>
          <w:noProof/>
        </w:rPr>
        <w:t>el estado de Yucatán</w:t>
      </w:r>
      <w:r w:rsidR="00C510BD" w:rsidRPr="008468E5">
        <w:rPr>
          <w:rFonts w:asciiTheme="minorHAnsi" w:hAnsiTheme="minorHAnsi"/>
          <w:noProof/>
        </w:rPr>
        <w:t>,</w:t>
      </w:r>
      <w:r w:rsidR="00A66C36" w:rsidRPr="008468E5">
        <w:rPr>
          <w:rFonts w:asciiTheme="minorHAnsi" w:hAnsiTheme="minorHAnsi"/>
          <w:noProof/>
        </w:rPr>
        <w:t xml:space="preserve"> se encuentra publicado en el Catálogo de </w:t>
      </w:r>
      <w:r w:rsidR="00591F64">
        <w:rPr>
          <w:rFonts w:asciiTheme="minorHAnsi" w:hAnsiTheme="minorHAnsi"/>
          <w:noProof/>
        </w:rPr>
        <w:t>Programa</w:t>
      </w:r>
      <w:r w:rsidR="00A66C36" w:rsidRPr="008468E5">
        <w:rPr>
          <w:rFonts w:asciiTheme="minorHAnsi" w:hAnsiTheme="minorHAnsi"/>
          <w:noProof/>
        </w:rPr>
        <w:t>s de Bienes y Servicios Públicos,</w:t>
      </w:r>
      <w:r w:rsidR="00A50DDF" w:rsidRPr="008468E5">
        <w:rPr>
          <w:rFonts w:asciiTheme="minorHAnsi" w:hAnsiTheme="minorHAnsi"/>
          <w:noProof/>
        </w:rPr>
        <w:t xml:space="preserve"> </w:t>
      </w:r>
      <w:r w:rsidR="00562E27" w:rsidRPr="008468E5">
        <w:rPr>
          <w:rFonts w:asciiTheme="minorHAnsi" w:hAnsiTheme="minorHAnsi"/>
          <w:noProof/>
        </w:rPr>
        <w:t>siendo</w:t>
      </w:r>
      <w:r w:rsidR="009D2264" w:rsidRPr="008468E5">
        <w:rPr>
          <w:rFonts w:asciiTheme="minorHAnsi" w:hAnsiTheme="minorHAnsi"/>
          <w:noProof/>
        </w:rPr>
        <w:t xml:space="preserve"> congruente con el documento normativo del </w:t>
      </w:r>
      <w:r w:rsidR="00591F64">
        <w:rPr>
          <w:rFonts w:asciiTheme="minorHAnsi" w:hAnsiTheme="minorHAnsi"/>
          <w:noProof/>
        </w:rPr>
        <w:t>Programa</w:t>
      </w:r>
      <w:r w:rsidR="009D2264" w:rsidRPr="008468E5">
        <w:rPr>
          <w:rFonts w:asciiTheme="minorHAnsi" w:hAnsiTheme="minorHAnsi"/>
          <w:noProof/>
        </w:rPr>
        <w:t xml:space="preserve"> a nivel fe</w:t>
      </w:r>
      <w:r w:rsidR="00562E27" w:rsidRPr="008468E5">
        <w:rPr>
          <w:rFonts w:asciiTheme="minorHAnsi" w:hAnsiTheme="minorHAnsi"/>
          <w:noProof/>
        </w:rPr>
        <w:t>d</w:t>
      </w:r>
      <w:r w:rsidR="009D2264" w:rsidRPr="008468E5">
        <w:rPr>
          <w:rFonts w:asciiTheme="minorHAnsi" w:hAnsiTheme="minorHAnsi"/>
          <w:noProof/>
        </w:rPr>
        <w:t>eral</w:t>
      </w:r>
      <w:r w:rsidR="00562E27" w:rsidRPr="008468E5">
        <w:rPr>
          <w:rFonts w:asciiTheme="minorHAnsi" w:hAnsiTheme="minorHAnsi"/>
          <w:noProof/>
        </w:rPr>
        <w:t xml:space="preserve">. </w:t>
      </w:r>
      <w:r w:rsidR="00A853C9" w:rsidRPr="008468E5">
        <w:rPr>
          <w:rFonts w:asciiTheme="minorHAnsi" w:hAnsiTheme="minorHAnsi"/>
          <w:noProof/>
        </w:rPr>
        <w:t>Dicho procedimiento se</w:t>
      </w:r>
      <w:r w:rsidR="00A50DDF" w:rsidRPr="008468E5">
        <w:rPr>
          <w:rFonts w:asciiTheme="minorHAnsi" w:hAnsiTheme="minorHAnsi"/>
          <w:noProof/>
        </w:rPr>
        <w:t xml:space="preserve"> encuentra definido</w:t>
      </w:r>
      <w:r w:rsidR="00A853C9" w:rsidRPr="008468E5">
        <w:rPr>
          <w:rFonts w:asciiTheme="minorHAnsi" w:hAnsiTheme="minorHAnsi"/>
          <w:noProof/>
        </w:rPr>
        <w:t>,</w:t>
      </w:r>
      <w:r w:rsidR="00A50DDF" w:rsidRPr="008468E5">
        <w:rPr>
          <w:rFonts w:asciiTheme="minorHAnsi" w:hAnsiTheme="minorHAnsi"/>
          <w:noProof/>
        </w:rPr>
        <w:t xml:space="preserve"> </w:t>
      </w:r>
      <w:r w:rsidR="00E5203F" w:rsidRPr="008468E5">
        <w:rPr>
          <w:rFonts w:asciiTheme="minorHAnsi" w:hAnsiTheme="minorHAnsi"/>
          <w:noProof/>
        </w:rPr>
        <w:t>de la siguiente manera:</w:t>
      </w:r>
    </w:p>
    <w:p w14:paraId="257A7CF1" w14:textId="6717E950" w:rsidR="00E5203F" w:rsidRPr="008468E5" w:rsidRDefault="00E5203F" w:rsidP="00F84B31">
      <w:pPr>
        <w:jc w:val="both"/>
        <w:rPr>
          <w:rFonts w:asciiTheme="minorHAnsi" w:hAnsiTheme="minorHAnsi"/>
          <w:noProof/>
        </w:rPr>
      </w:pPr>
    </w:p>
    <w:p w14:paraId="60F91E03" w14:textId="5D84B4D6" w:rsidR="00AA43E3" w:rsidRPr="008468E5" w:rsidRDefault="00AA43E3" w:rsidP="00194179">
      <w:pPr>
        <w:pStyle w:val="Prrafodelista"/>
        <w:numPr>
          <w:ilvl w:val="0"/>
          <w:numId w:val="27"/>
        </w:numPr>
        <w:jc w:val="both"/>
        <w:rPr>
          <w:rFonts w:asciiTheme="minorHAnsi" w:hAnsiTheme="minorHAnsi"/>
          <w:noProof/>
        </w:rPr>
      </w:pPr>
      <w:r w:rsidRPr="008468E5">
        <w:rPr>
          <w:rFonts w:asciiTheme="minorHAnsi" w:hAnsiTheme="minorHAnsi"/>
          <w:noProof/>
        </w:rPr>
        <w:t>Solicitar su afiliación en el módulo más cercano a su domicilio</w:t>
      </w:r>
      <w:r w:rsidR="004132CD">
        <w:rPr>
          <w:rStyle w:val="Refdenotaalpie"/>
          <w:rFonts w:asciiTheme="minorHAnsi" w:hAnsiTheme="minorHAnsi"/>
          <w:noProof/>
        </w:rPr>
        <w:footnoteReference w:id="5"/>
      </w:r>
      <w:r w:rsidRPr="008468E5">
        <w:rPr>
          <w:rFonts w:asciiTheme="minorHAnsi" w:hAnsiTheme="minorHAnsi"/>
          <w:noProof/>
        </w:rPr>
        <w:t xml:space="preserve">: </w:t>
      </w:r>
    </w:p>
    <w:p w14:paraId="427C8F0D" w14:textId="77777777" w:rsidR="00AA43E3" w:rsidRPr="008468E5" w:rsidRDefault="00AA43E3" w:rsidP="00F84B31">
      <w:pPr>
        <w:pStyle w:val="Prrafodelista"/>
        <w:jc w:val="both"/>
        <w:rPr>
          <w:rFonts w:asciiTheme="minorHAnsi" w:hAnsiTheme="minorHAnsi"/>
          <w:noProof/>
        </w:rPr>
      </w:pPr>
    </w:p>
    <w:p w14:paraId="53AC5F09" w14:textId="77777777" w:rsidR="00AA43E3" w:rsidRPr="008468E5" w:rsidRDefault="00AA43E3" w:rsidP="00194179">
      <w:pPr>
        <w:pStyle w:val="Prrafodelista"/>
        <w:numPr>
          <w:ilvl w:val="0"/>
          <w:numId w:val="28"/>
        </w:numPr>
        <w:rPr>
          <w:rFonts w:asciiTheme="minorHAnsi" w:hAnsiTheme="minorHAnsi"/>
          <w:noProof/>
        </w:rPr>
      </w:pPr>
      <w:r w:rsidRPr="008468E5">
        <w:rPr>
          <w:rFonts w:asciiTheme="minorHAnsi" w:hAnsiTheme="minorHAnsi"/>
          <w:noProof/>
        </w:rPr>
        <w:t xml:space="preserve">Mérida: en el Hospital General Dr. Agustín O’Horán, DIF estatal y en los Hospitales Materno Infantil o de la Amistad Corea-México </w:t>
      </w:r>
    </w:p>
    <w:p w14:paraId="62D7A13E" w14:textId="77777777" w:rsidR="00AA43E3" w:rsidRPr="008468E5" w:rsidRDefault="00AA43E3" w:rsidP="00194179">
      <w:pPr>
        <w:pStyle w:val="Prrafodelista"/>
        <w:numPr>
          <w:ilvl w:val="0"/>
          <w:numId w:val="28"/>
        </w:numPr>
        <w:rPr>
          <w:rFonts w:asciiTheme="minorHAnsi" w:hAnsiTheme="minorHAnsi"/>
          <w:noProof/>
        </w:rPr>
      </w:pPr>
      <w:r w:rsidRPr="008468E5">
        <w:rPr>
          <w:rFonts w:asciiTheme="minorHAnsi" w:hAnsiTheme="minorHAnsi"/>
          <w:noProof/>
        </w:rPr>
        <w:t xml:space="preserve">Tizimín: Hospital San Carlos </w:t>
      </w:r>
    </w:p>
    <w:p w14:paraId="5AE0B636" w14:textId="77777777" w:rsidR="00AA43E3" w:rsidRPr="008468E5" w:rsidRDefault="00AA43E3" w:rsidP="00194179">
      <w:pPr>
        <w:pStyle w:val="Prrafodelista"/>
        <w:numPr>
          <w:ilvl w:val="0"/>
          <w:numId w:val="28"/>
        </w:numPr>
        <w:rPr>
          <w:rFonts w:asciiTheme="minorHAnsi" w:hAnsiTheme="minorHAnsi"/>
          <w:noProof/>
        </w:rPr>
      </w:pPr>
      <w:r w:rsidRPr="008468E5">
        <w:rPr>
          <w:rFonts w:asciiTheme="minorHAnsi" w:hAnsiTheme="minorHAnsi"/>
          <w:noProof/>
        </w:rPr>
        <w:t xml:space="preserve">Valladolid: Hospital General </w:t>
      </w:r>
    </w:p>
    <w:p w14:paraId="632DC42A" w14:textId="77777777" w:rsidR="00AA43E3" w:rsidRPr="008468E5" w:rsidRDefault="00AA43E3" w:rsidP="00194179">
      <w:pPr>
        <w:pStyle w:val="Prrafodelista"/>
        <w:numPr>
          <w:ilvl w:val="0"/>
          <w:numId w:val="28"/>
        </w:numPr>
        <w:rPr>
          <w:rFonts w:asciiTheme="minorHAnsi" w:hAnsiTheme="minorHAnsi"/>
          <w:noProof/>
        </w:rPr>
      </w:pPr>
      <w:r w:rsidRPr="008468E5">
        <w:rPr>
          <w:rFonts w:asciiTheme="minorHAnsi" w:hAnsiTheme="minorHAnsi"/>
          <w:noProof/>
        </w:rPr>
        <w:t xml:space="preserve">Ticul: Hospital Comunitario </w:t>
      </w:r>
    </w:p>
    <w:p w14:paraId="65945F22" w14:textId="3F88B72C" w:rsidR="00AA43E3" w:rsidRPr="008468E5" w:rsidRDefault="00AA43E3" w:rsidP="00194179">
      <w:pPr>
        <w:pStyle w:val="Prrafodelista"/>
        <w:numPr>
          <w:ilvl w:val="0"/>
          <w:numId w:val="28"/>
        </w:numPr>
        <w:rPr>
          <w:rFonts w:asciiTheme="minorHAnsi" w:hAnsiTheme="minorHAnsi"/>
          <w:noProof/>
        </w:rPr>
      </w:pPr>
      <w:r w:rsidRPr="008468E5">
        <w:rPr>
          <w:rFonts w:asciiTheme="minorHAnsi" w:hAnsiTheme="minorHAnsi"/>
          <w:noProof/>
        </w:rPr>
        <w:t xml:space="preserve">Peto: Hospital Comunitario </w:t>
      </w:r>
    </w:p>
    <w:p w14:paraId="7AE7D777" w14:textId="77777777" w:rsidR="00AA43E3" w:rsidRPr="008468E5" w:rsidRDefault="00AA43E3" w:rsidP="00F84B31">
      <w:pPr>
        <w:pStyle w:val="Prrafodelista"/>
        <w:ind w:left="1080"/>
        <w:rPr>
          <w:rFonts w:asciiTheme="minorHAnsi" w:hAnsiTheme="minorHAnsi"/>
          <w:noProof/>
        </w:rPr>
      </w:pPr>
    </w:p>
    <w:p w14:paraId="5912CF6F" w14:textId="28218D4C" w:rsidR="00AA43E3" w:rsidRPr="008468E5" w:rsidRDefault="00AA43E3" w:rsidP="00194179">
      <w:pPr>
        <w:pStyle w:val="Prrafodelista"/>
        <w:numPr>
          <w:ilvl w:val="0"/>
          <w:numId w:val="27"/>
        </w:numPr>
        <w:jc w:val="both"/>
        <w:rPr>
          <w:rFonts w:asciiTheme="minorHAnsi" w:hAnsiTheme="minorHAnsi"/>
          <w:noProof/>
        </w:rPr>
      </w:pPr>
      <w:r w:rsidRPr="008468E5">
        <w:rPr>
          <w:rFonts w:asciiTheme="minorHAnsi" w:hAnsiTheme="minorHAnsi"/>
          <w:noProof/>
        </w:rPr>
        <w:t>Entregar los documentos solicitados en el módulo de afiliación</w:t>
      </w:r>
      <w:r w:rsidR="00506F46" w:rsidRPr="008468E5">
        <w:rPr>
          <w:rFonts w:asciiTheme="minorHAnsi" w:hAnsiTheme="minorHAnsi"/>
          <w:noProof/>
        </w:rPr>
        <w:t>.</w:t>
      </w:r>
      <w:r w:rsidRPr="008468E5">
        <w:rPr>
          <w:rFonts w:asciiTheme="minorHAnsi" w:hAnsiTheme="minorHAnsi"/>
          <w:noProof/>
        </w:rPr>
        <w:t xml:space="preserve"> </w:t>
      </w:r>
    </w:p>
    <w:p w14:paraId="3798A7AE" w14:textId="77777777" w:rsidR="00AA43E3" w:rsidRPr="008468E5" w:rsidRDefault="00AA43E3" w:rsidP="00F84B31">
      <w:pPr>
        <w:pStyle w:val="Prrafodelista"/>
        <w:jc w:val="both"/>
        <w:rPr>
          <w:rFonts w:asciiTheme="minorHAnsi" w:hAnsiTheme="minorHAnsi"/>
          <w:noProof/>
        </w:rPr>
      </w:pPr>
    </w:p>
    <w:p w14:paraId="3F4F3D08" w14:textId="3DD86779" w:rsidR="00AA43E3" w:rsidRPr="008468E5" w:rsidRDefault="00AA43E3" w:rsidP="00194179">
      <w:pPr>
        <w:pStyle w:val="Prrafodelista"/>
        <w:numPr>
          <w:ilvl w:val="0"/>
          <w:numId w:val="27"/>
        </w:numPr>
        <w:jc w:val="both"/>
        <w:rPr>
          <w:rFonts w:asciiTheme="minorHAnsi" w:hAnsiTheme="minorHAnsi"/>
          <w:noProof/>
        </w:rPr>
      </w:pPr>
      <w:r w:rsidRPr="008468E5">
        <w:rPr>
          <w:rFonts w:asciiTheme="minorHAnsi" w:hAnsiTheme="minorHAnsi"/>
          <w:noProof/>
        </w:rPr>
        <w:t xml:space="preserve">Una vez inscrito, deberá recibir su póliza de afiliación como comprobante de ser beneficiario del </w:t>
      </w:r>
      <w:r w:rsidR="00591F64">
        <w:rPr>
          <w:rFonts w:asciiTheme="minorHAnsi" w:hAnsiTheme="minorHAnsi"/>
          <w:noProof/>
        </w:rPr>
        <w:t>Programa</w:t>
      </w:r>
      <w:r w:rsidRPr="008468E5">
        <w:rPr>
          <w:rFonts w:asciiTheme="minorHAnsi" w:hAnsiTheme="minorHAnsi"/>
          <w:noProof/>
        </w:rPr>
        <w:t>, así como la carta de derechos y obligaciones que contiene las 285 acciones o servicios a los que tiene derecho.</w:t>
      </w:r>
    </w:p>
    <w:p w14:paraId="0F411D2C" w14:textId="77777777" w:rsidR="00AA43E3" w:rsidRPr="008468E5" w:rsidRDefault="00AA43E3" w:rsidP="00F84B31">
      <w:pPr>
        <w:jc w:val="both"/>
        <w:rPr>
          <w:rFonts w:asciiTheme="minorHAnsi" w:hAnsiTheme="minorHAnsi"/>
          <w:noProof/>
        </w:rPr>
      </w:pPr>
    </w:p>
    <w:p w14:paraId="3C1DDFA3" w14:textId="10A73CB9" w:rsidR="00AA43E3" w:rsidRPr="008468E5" w:rsidRDefault="00AA43E3" w:rsidP="00194179">
      <w:pPr>
        <w:pStyle w:val="Prrafodelista"/>
        <w:numPr>
          <w:ilvl w:val="0"/>
          <w:numId w:val="27"/>
        </w:numPr>
        <w:jc w:val="both"/>
        <w:rPr>
          <w:rFonts w:asciiTheme="minorHAnsi" w:hAnsiTheme="minorHAnsi"/>
          <w:noProof/>
        </w:rPr>
      </w:pPr>
      <w:r w:rsidRPr="008468E5">
        <w:rPr>
          <w:rFonts w:asciiTheme="minorHAnsi" w:hAnsiTheme="minorHAnsi"/>
          <w:noProof/>
        </w:rPr>
        <w:t>Al momento de requerir atención médica, el beneficiario deberá acudir al centro de salud que le corresponda, con su póliza de afiliación y solicitar la atención médica.</w:t>
      </w:r>
    </w:p>
    <w:p w14:paraId="7AD12D37" w14:textId="77777777" w:rsidR="00F6778A" w:rsidRPr="008468E5" w:rsidRDefault="00F6778A" w:rsidP="00F84B31">
      <w:pPr>
        <w:jc w:val="both"/>
        <w:rPr>
          <w:rFonts w:asciiTheme="minorHAnsi" w:hAnsiTheme="minorHAnsi"/>
          <w:noProof/>
        </w:rPr>
      </w:pPr>
    </w:p>
    <w:p w14:paraId="34E04EB4" w14:textId="487CB2E3" w:rsidR="00AA43E3" w:rsidRPr="008468E5" w:rsidRDefault="00AA43E3" w:rsidP="00194179">
      <w:pPr>
        <w:pStyle w:val="Prrafodelista"/>
        <w:numPr>
          <w:ilvl w:val="0"/>
          <w:numId w:val="27"/>
        </w:numPr>
        <w:jc w:val="both"/>
        <w:rPr>
          <w:rFonts w:asciiTheme="minorHAnsi" w:hAnsiTheme="minorHAnsi"/>
          <w:noProof/>
        </w:rPr>
      </w:pPr>
      <w:r w:rsidRPr="008468E5">
        <w:rPr>
          <w:rFonts w:asciiTheme="minorHAnsi" w:hAnsiTheme="minorHAnsi"/>
          <w:noProof/>
        </w:rPr>
        <w:t>En caso de requerir atención hospitalaria o de especialista, será enviado por su médico a la unidad médica correspondiente</w:t>
      </w:r>
    </w:p>
    <w:p w14:paraId="19507DA8" w14:textId="77777777" w:rsidR="00AA43E3" w:rsidRPr="008468E5" w:rsidRDefault="00AA43E3" w:rsidP="003D38E3">
      <w:pPr>
        <w:jc w:val="both"/>
        <w:rPr>
          <w:rFonts w:asciiTheme="minorHAnsi" w:hAnsiTheme="minorHAnsi"/>
          <w:noProof/>
        </w:rPr>
      </w:pPr>
    </w:p>
    <w:p w14:paraId="50851AD2" w14:textId="2C53A68B" w:rsidR="00616B28" w:rsidRPr="008468E5" w:rsidRDefault="00006C4C" w:rsidP="003D38E3">
      <w:pPr>
        <w:jc w:val="both"/>
        <w:rPr>
          <w:rFonts w:asciiTheme="minorHAnsi" w:hAnsiTheme="minorHAnsi"/>
          <w:noProof/>
        </w:rPr>
      </w:pPr>
      <w:r w:rsidRPr="008468E5">
        <w:rPr>
          <w:rFonts w:asciiTheme="minorHAnsi" w:hAnsiTheme="minorHAnsi"/>
          <w:noProof/>
        </w:rPr>
        <w:t>P</w:t>
      </w:r>
      <w:r w:rsidR="00A13599" w:rsidRPr="008468E5">
        <w:rPr>
          <w:rFonts w:asciiTheme="minorHAnsi" w:hAnsiTheme="minorHAnsi"/>
          <w:noProof/>
        </w:rPr>
        <w:t>ar</w:t>
      </w:r>
      <w:r w:rsidRPr="008468E5">
        <w:rPr>
          <w:rFonts w:asciiTheme="minorHAnsi" w:hAnsiTheme="minorHAnsi"/>
          <w:noProof/>
        </w:rPr>
        <w:t>te importante del procedimiento para el otorgamiento de los apoyos consiste en el cumplimiento de los requisitos solicitados</w:t>
      </w:r>
      <w:r w:rsidR="00505DDB" w:rsidRPr="008468E5">
        <w:rPr>
          <w:rFonts w:asciiTheme="minorHAnsi" w:hAnsiTheme="minorHAnsi"/>
          <w:noProof/>
        </w:rPr>
        <w:t>, tanto la documentación como el pago de la cuota, en caso de ser necesario. Para ello</w:t>
      </w:r>
      <w:r w:rsidR="00F94A2D" w:rsidRPr="008468E5">
        <w:rPr>
          <w:rFonts w:asciiTheme="minorHAnsi" w:hAnsiTheme="minorHAnsi"/>
          <w:noProof/>
        </w:rPr>
        <w:t xml:space="preserve">, </w:t>
      </w:r>
      <w:r w:rsidR="00183315" w:rsidRPr="008468E5">
        <w:rPr>
          <w:rFonts w:asciiTheme="minorHAnsi" w:hAnsiTheme="minorHAnsi"/>
          <w:noProof/>
        </w:rPr>
        <w:t>de igual manera, en</w:t>
      </w:r>
      <w:r w:rsidR="00813004" w:rsidRPr="008468E5">
        <w:rPr>
          <w:rFonts w:asciiTheme="minorHAnsi" w:hAnsiTheme="minorHAnsi"/>
          <w:noProof/>
        </w:rPr>
        <w:t xml:space="preserve"> </w:t>
      </w:r>
      <w:r w:rsidR="00183315" w:rsidRPr="008468E5">
        <w:rPr>
          <w:rFonts w:asciiTheme="minorHAnsi" w:hAnsiTheme="minorHAnsi"/>
          <w:noProof/>
        </w:rPr>
        <w:t>la página del REPSSY, se encuentr</w:t>
      </w:r>
      <w:r w:rsidR="00B33409" w:rsidRPr="008468E5">
        <w:rPr>
          <w:rFonts w:asciiTheme="minorHAnsi" w:hAnsiTheme="minorHAnsi"/>
          <w:noProof/>
        </w:rPr>
        <w:t>a</w:t>
      </w:r>
      <w:r w:rsidR="00183315" w:rsidRPr="008468E5">
        <w:rPr>
          <w:rFonts w:asciiTheme="minorHAnsi" w:hAnsiTheme="minorHAnsi"/>
          <w:noProof/>
        </w:rPr>
        <w:t xml:space="preserve"> de forma pública </w:t>
      </w:r>
      <w:r w:rsidR="00637B9D" w:rsidRPr="008468E5">
        <w:rPr>
          <w:rFonts w:asciiTheme="minorHAnsi" w:hAnsiTheme="minorHAnsi"/>
          <w:noProof/>
        </w:rPr>
        <w:t xml:space="preserve">el aviso que establece los niveles de cuotas </w:t>
      </w:r>
      <w:r w:rsidR="00813004" w:rsidRPr="008468E5">
        <w:rPr>
          <w:rFonts w:asciiTheme="minorHAnsi" w:hAnsiTheme="minorHAnsi"/>
          <w:noProof/>
        </w:rPr>
        <w:t>familiares del Sistema de Protección Social en Salud</w:t>
      </w:r>
      <w:r w:rsidR="00505DDB" w:rsidRPr="008468E5">
        <w:rPr>
          <w:rFonts w:asciiTheme="minorHAnsi" w:hAnsiTheme="minorHAnsi"/>
          <w:noProof/>
        </w:rPr>
        <w:t>.</w:t>
      </w:r>
      <w:r w:rsidR="000E3BCD" w:rsidRPr="008468E5">
        <w:rPr>
          <w:rFonts w:asciiTheme="minorHAnsi" w:hAnsiTheme="minorHAnsi"/>
          <w:noProof/>
        </w:rPr>
        <w:t xml:space="preserve"> </w:t>
      </w:r>
    </w:p>
    <w:p w14:paraId="6681BC98" w14:textId="1A2CF2FB" w:rsidR="00E522DA" w:rsidRPr="008468E5" w:rsidRDefault="00B84C1E" w:rsidP="00B84C1E">
      <w:pPr>
        <w:rPr>
          <w:rFonts w:asciiTheme="minorHAnsi" w:hAnsiTheme="minorHAnsi"/>
          <w:noProof/>
        </w:rPr>
      </w:pPr>
      <w:r w:rsidRPr="008468E5">
        <w:rPr>
          <w:rFonts w:asciiTheme="minorHAnsi" w:hAnsiTheme="minorHAnsi"/>
          <w:noProof/>
        </w:rPr>
        <w:br w:type="page"/>
      </w:r>
    </w:p>
    <w:tbl>
      <w:tblPr>
        <w:tblStyle w:val="Tablaconcuadrcula"/>
        <w:tblW w:w="0" w:type="auto"/>
        <w:tblLook w:val="04A0" w:firstRow="1" w:lastRow="0" w:firstColumn="1" w:lastColumn="0" w:noHBand="0" w:noVBand="1"/>
      </w:tblPr>
      <w:tblGrid>
        <w:gridCol w:w="8828"/>
      </w:tblGrid>
      <w:tr w:rsidR="00F17644" w:rsidRPr="008468E5" w14:paraId="32B1A1F6" w14:textId="77777777" w:rsidTr="00C075F7">
        <w:tc>
          <w:tcPr>
            <w:tcW w:w="8828" w:type="dxa"/>
            <w:shd w:val="clear" w:color="auto" w:fill="375622"/>
          </w:tcPr>
          <w:p w14:paraId="139ABF82" w14:textId="71E1D922" w:rsidR="00F17644" w:rsidRPr="008468E5" w:rsidRDefault="00F17644" w:rsidP="00C075F7">
            <w:pPr>
              <w:jc w:val="both"/>
              <w:rPr>
                <w:rFonts w:asciiTheme="minorHAnsi" w:hAnsiTheme="minorHAnsi"/>
                <w:noProof/>
              </w:rPr>
            </w:pPr>
            <w:r w:rsidRPr="008468E5">
              <w:rPr>
                <w:rFonts w:asciiTheme="minorHAnsi" w:hAnsiTheme="minorHAnsi"/>
                <w:noProof/>
                <w:color w:val="FFFFFF" w:themeColor="background1"/>
              </w:rPr>
              <w:lastRenderedPageBreak/>
              <w:t>PREGUNTA 13</w:t>
            </w:r>
          </w:p>
        </w:tc>
      </w:tr>
      <w:tr w:rsidR="00F17644" w:rsidRPr="008468E5" w14:paraId="4AEDCE3B" w14:textId="77777777" w:rsidTr="00C075F7">
        <w:tc>
          <w:tcPr>
            <w:tcW w:w="8828" w:type="dxa"/>
          </w:tcPr>
          <w:p w14:paraId="4DC99F37" w14:textId="375DF76A" w:rsidR="00F17644" w:rsidRPr="008468E5" w:rsidRDefault="00F17644" w:rsidP="00A665CA">
            <w:pPr>
              <w:pStyle w:val="NormalWeb"/>
              <w:jc w:val="both"/>
              <w:rPr>
                <w:rFonts w:asciiTheme="minorHAnsi" w:hAnsiTheme="minorHAnsi"/>
                <w:noProof/>
                <w:szCs w:val="20"/>
              </w:rPr>
            </w:pPr>
            <w:r w:rsidRPr="008468E5">
              <w:rPr>
                <w:rFonts w:asciiTheme="minorHAnsi" w:hAnsiTheme="minorHAnsi"/>
                <w:noProof/>
                <w:szCs w:val="20"/>
              </w:rPr>
              <w:t xml:space="preserve">Si el </w:t>
            </w:r>
            <w:r w:rsidR="00591F64">
              <w:rPr>
                <w:rFonts w:asciiTheme="minorHAnsi" w:hAnsiTheme="minorHAnsi"/>
                <w:noProof/>
                <w:szCs w:val="20"/>
              </w:rPr>
              <w:t>Programa</w:t>
            </w:r>
            <w:r w:rsidRPr="008468E5">
              <w:rPr>
                <w:rFonts w:asciiTheme="minorHAnsi" w:hAnsiTheme="minorHAnsi"/>
                <w:noProof/>
                <w:szCs w:val="20"/>
              </w:rPr>
              <w:t xml:space="preserve"> recolecta información socioeconómica de sus beneficiarios, explique el procedimiento para llevarlo a cabo, las variables que mide y la temporalidad de las mediciones. </w:t>
            </w:r>
          </w:p>
        </w:tc>
      </w:tr>
    </w:tbl>
    <w:p w14:paraId="6DCCE453" w14:textId="68602422" w:rsidR="009F4AE0" w:rsidRPr="008468E5" w:rsidRDefault="009F4AE0" w:rsidP="003D38E3">
      <w:pPr>
        <w:jc w:val="both"/>
        <w:rPr>
          <w:rFonts w:asciiTheme="minorHAnsi" w:hAnsiTheme="minorHAnsi"/>
          <w:noProof/>
        </w:rPr>
      </w:pPr>
    </w:p>
    <w:tbl>
      <w:tblPr>
        <w:tblStyle w:val="Tablaconcuadrcula"/>
        <w:tblW w:w="0" w:type="auto"/>
        <w:tblLook w:val="04A0" w:firstRow="1" w:lastRow="0" w:firstColumn="1" w:lastColumn="0" w:noHBand="0" w:noVBand="1"/>
      </w:tblPr>
      <w:tblGrid>
        <w:gridCol w:w="3560"/>
        <w:gridCol w:w="1417"/>
        <w:gridCol w:w="3851"/>
      </w:tblGrid>
      <w:tr w:rsidR="009F4AE0" w:rsidRPr="008468E5" w14:paraId="2C6486DA" w14:textId="77777777" w:rsidTr="00686CC3">
        <w:tc>
          <w:tcPr>
            <w:tcW w:w="3539" w:type="dxa"/>
            <w:shd w:val="clear" w:color="auto" w:fill="375622"/>
            <w:vAlign w:val="center"/>
          </w:tcPr>
          <w:p w14:paraId="68836A35" w14:textId="4B882D7D" w:rsidR="009F4AE0" w:rsidRPr="008468E5" w:rsidRDefault="009F4AE0" w:rsidP="00686CC3">
            <w:pPr>
              <w:jc w:val="center"/>
              <w:rPr>
                <w:rFonts w:asciiTheme="minorHAnsi" w:hAnsiTheme="minorHAnsi"/>
                <w:noProof/>
                <w:color w:val="FFFFFF" w:themeColor="background1"/>
              </w:rPr>
            </w:pPr>
            <w:r w:rsidRPr="008468E5">
              <w:rPr>
                <w:rFonts w:asciiTheme="minorHAnsi" w:hAnsiTheme="minorHAnsi"/>
                <w:noProof/>
                <w:color w:val="FFFFFF" w:themeColor="background1"/>
              </w:rPr>
              <w:t>Explicación del Procedimiento</w:t>
            </w:r>
          </w:p>
        </w:tc>
        <w:tc>
          <w:tcPr>
            <w:tcW w:w="1418" w:type="dxa"/>
            <w:shd w:val="clear" w:color="auto" w:fill="375622"/>
            <w:vAlign w:val="center"/>
          </w:tcPr>
          <w:p w14:paraId="148E5C15" w14:textId="77777777" w:rsidR="009F4AE0" w:rsidRPr="008468E5" w:rsidRDefault="009F4AE0" w:rsidP="00686CC3">
            <w:pPr>
              <w:jc w:val="center"/>
              <w:rPr>
                <w:rFonts w:asciiTheme="minorHAnsi" w:hAnsiTheme="minorHAnsi"/>
                <w:noProof/>
                <w:color w:val="FFFFFF" w:themeColor="background1"/>
              </w:rPr>
            </w:pPr>
            <w:r w:rsidRPr="008468E5">
              <w:rPr>
                <w:rFonts w:asciiTheme="minorHAnsi" w:hAnsiTheme="minorHAnsi"/>
                <w:noProof/>
                <w:color w:val="FFFFFF" w:themeColor="background1"/>
              </w:rPr>
              <w:t>RESPUESTA</w:t>
            </w:r>
          </w:p>
        </w:tc>
        <w:tc>
          <w:tcPr>
            <w:tcW w:w="3871" w:type="dxa"/>
          </w:tcPr>
          <w:p w14:paraId="346F4987" w14:textId="77777777" w:rsidR="009F4AE0" w:rsidRPr="008468E5" w:rsidRDefault="009F4AE0" w:rsidP="00686CC3">
            <w:pPr>
              <w:jc w:val="center"/>
              <w:rPr>
                <w:rFonts w:asciiTheme="minorHAnsi" w:hAnsiTheme="minorHAnsi"/>
                <w:noProof/>
                <w:sz w:val="20"/>
                <w:szCs w:val="20"/>
              </w:rPr>
            </w:pPr>
            <w:r w:rsidRPr="008468E5">
              <w:rPr>
                <w:rFonts w:asciiTheme="minorHAnsi" w:hAnsiTheme="minorHAnsi"/>
                <w:noProof/>
                <w:sz w:val="20"/>
                <w:szCs w:val="20"/>
              </w:rPr>
              <w:t>Cumple</w:t>
            </w:r>
          </w:p>
        </w:tc>
      </w:tr>
      <w:tr w:rsidR="009F4AE0" w:rsidRPr="008468E5" w14:paraId="220A2E7C" w14:textId="77777777" w:rsidTr="00686CC3">
        <w:tblPrEx>
          <w:tblCellMar>
            <w:left w:w="70" w:type="dxa"/>
            <w:right w:w="70" w:type="dxa"/>
          </w:tblCellMar>
        </w:tblPrEx>
        <w:trPr>
          <w:trHeight w:val="283"/>
        </w:trPr>
        <w:tc>
          <w:tcPr>
            <w:tcW w:w="3539" w:type="dxa"/>
            <w:vMerge w:val="restart"/>
            <w:shd w:val="clear" w:color="auto" w:fill="auto"/>
          </w:tcPr>
          <w:p w14:paraId="279625A0" w14:textId="77777777" w:rsidR="009F4AE0" w:rsidRPr="008468E5" w:rsidRDefault="009F4AE0" w:rsidP="00686CC3">
            <w:pPr>
              <w:jc w:val="both"/>
              <w:rPr>
                <w:rFonts w:asciiTheme="minorHAnsi" w:hAnsiTheme="minorHAnsi"/>
                <w:noProof/>
                <w:color w:val="FFFFFF" w:themeColor="background1"/>
              </w:rPr>
            </w:pPr>
            <w:r w:rsidRPr="008468E5">
              <w:rPr>
                <w:noProof/>
              </w:rPr>
              <w:drawing>
                <wp:inline distT="0" distB="0" distL="0" distR="0" wp14:anchorId="615D9EA4" wp14:editId="0F386BA5">
                  <wp:extent cx="2162791" cy="1800000"/>
                  <wp:effectExtent l="0" t="0" r="9525" b="10160"/>
                  <wp:docPr id="43" name="Gráfico 43">
                    <a:extLst xmlns:a="http://schemas.openxmlformats.org/drawingml/2006/main">
                      <a:ext uri="{FF2B5EF4-FFF2-40B4-BE49-F238E27FC236}">
                        <a16:creationId xmlns:a16="http://schemas.microsoft.com/office/drawing/2014/main" id="{DA59E44E-55E0-4665-AC68-61B7742608B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c>
          <w:tcPr>
            <w:tcW w:w="1418" w:type="dxa"/>
            <w:shd w:val="clear" w:color="auto" w:fill="375622"/>
            <w:vAlign w:val="center"/>
          </w:tcPr>
          <w:p w14:paraId="462E2917" w14:textId="77777777" w:rsidR="009F4AE0" w:rsidRPr="008468E5" w:rsidRDefault="009F4AE0" w:rsidP="00686CC3">
            <w:pPr>
              <w:jc w:val="center"/>
              <w:rPr>
                <w:rFonts w:asciiTheme="minorHAnsi" w:hAnsiTheme="minorHAnsi"/>
                <w:noProof/>
                <w:color w:val="FFFFFF" w:themeColor="background1"/>
              </w:rPr>
            </w:pPr>
            <w:r w:rsidRPr="008468E5">
              <w:rPr>
                <w:rFonts w:asciiTheme="minorHAnsi" w:hAnsiTheme="minorHAnsi"/>
                <w:noProof/>
                <w:color w:val="FFFFFF" w:themeColor="background1"/>
              </w:rPr>
              <w:t>NIVEL</w:t>
            </w:r>
          </w:p>
        </w:tc>
        <w:tc>
          <w:tcPr>
            <w:tcW w:w="3871" w:type="dxa"/>
          </w:tcPr>
          <w:p w14:paraId="73EB3982" w14:textId="77777777" w:rsidR="009F4AE0" w:rsidRPr="008468E5" w:rsidRDefault="009F4AE0" w:rsidP="00686CC3">
            <w:pPr>
              <w:jc w:val="center"/>
              <w:rPr>
                <w:rFonts w:asciiTheme="minorHAnsi" w:hAnsiTheme="minorHAnsi"/>
                <w:noProof/>
                <w:sz w:val="20"/>
                <w:szCs w:val="20"/>
              </w:rPr>
            </w:pPr>
            <w:r w:rsidRPr="008468E5">
              <w:rPr>
                <w:rFonts w:ascii="SymbolMT" w:hAnsi="SymbolMT"/>
                <w:sz w:val="20"/>
                <w:szCs w:val="20"/>
              </w:rPr>
              <w:t>N.A.</w:t>
            </w:r>
          </w:p>
        </w:tc>
      </w:tr>
      <w:tr w:rsidR="009F4AE0" w:rsidRPr="008468E5" w14:paraId="6FD88B1C" w14:textId="77777777" w:rsidTr="00686CC3">
        <w:tc>
          <w:tcPr>
            <w:tcW w:w="3539" w:type="dxa"/>
            <w:vMerge/>
            <w:shd w:val="clear" w:color="auto" w:fill="auto"/>
          </w:tcPr>
          <w:p w14:paraId="7BA60111" w14:textId="77777777" w:rsidR="009F4AE0" w:rsidRPr="008468E5" w:rsidRDefault="009F4AE0" w:rsidP="00686CC3">
            <w:pPr>
              <w:jc w:val="both"/>
              <w:rPr>
                <w:rFonts w:asciiTheme="minorHAnsi" w:hAnsiTheme="minorHAnsi"/>
                <w:noProof/>
                <w:color w:val="FFFFFF" w:themeColor="background1"/>
              </w:rPr>
            </w:pPr>
          </w:p>
        </w:tc>
        <w:tc>
          <w:tcPr>
            <w:tcW w:w="1418" w:type="dxa"/>
            <w:shd w:val="clear" w:color="auto" w:fill="375622"/>
            <w:vAlign w:val="center"/>
          </w:tcPr>
          <w:p w14:paraId="2A83E7F5" w14:textId="77777777" w:rsidR="009F4AE0" w:rsidRPr="008468E5" w:rsidRDefault="009F4AE0" w:rsidP="00686CC3">
            <w:pPr>
              <w:jc w:val="center"/>
              <w:rPr>
                <w:rFonts w:asciiTheme="minorHAnsi" w:hAnsiTheme="minorHAnsi"/>
                <w:noProof/>
                <w:color w:val="FFFFFF" w:themeColor="background1"/>
              </w:rPr>
            </w:pPr>
            <w:r w:rsidRPr="008468E5">
              <w:rPr>
                <w:rFonts w:asciiTheme="minorHAnsi" w:hAnsiTheme="minorHAnsi"/>
                <w:noProof/>
                <w:color w:val="FFFFFF" w:themeColor="background1"/>
              </w:rPr>
              <w:t>CRITERIOS</w:t>
            </w:r>
          </w:p>
        </w:tc>
        <w:tc>
          <w:tcPr>
            <w:tcW w:w="3871" w:type="dxa"/>
            <w:vAlign w:val="center"/>
          </w:tcPr>
          <w:p w14:paraId="2166625F" w14:textId="77777777" w:rsidR="009F4AE0" w:rsidRPr="008468E5" w:rsidRDefault="009F4AE0" w:rsidP="00686CC3">
            <w:pPr>
              <w:pStyle w:val="NormalWeb"/>
              <w:jc w:val="center"/>
              <w:rPr>
                <w:rFonts w:ascii="SymbolMT" w:hAnsi="SymbolMT"/>
                <w:sz w:val="20"/>
                <w:szCs w:val="20"/>
              </w:rPr>
            </w:pPr>
            <w:r w:rsidRPr="008468E5">
              <w:rPr>
                <w:rFonts w:ascii="SymbolMT" w:hAnsi="SymbolMT"/>
                <w:sz w:val="20"/>
                <w:szCs w:val="20"/>
              </w:rPr>
              <w:t>N.A.</w:t>
            </w:r>
          </w:p>
        </w:tc>
      </w:tr>
    </w:tbl>
    <w:p w14:paraId="4B57206A" w14:textId="77777777" w:rsidR="009F4AE0" w:rsidRPr="008468E5" w:rsidRDefault="009F4AE0" w:rsidP="003D38E3">
      <w:pPr>
        <w:jc w:val="both"/>
        <w:rPr>
          <w:rFonts w:asciiTheme="minorHAnsi" w:hAnsiTheme="minorHAnsi"/>
          <w:noProof/>
        </w:rPr>
      </w:pPr>
    </w:p>
    <w:p w14:paraId="7C42DAF6" w14:textId="3F30E217" w:rsidR="00356120" w:rsidRPr="008468E5" w:rsidRDefault="000B1808" w:rsidP="003D38E3">
      <w:pPr>
        <w:jc w:val="both"/>
        <w:rPr>
          <w:rFonts w:asciiTheme="minorHAnsi" w:hAnsiTheme="minorHAnsi"/>
          <w:noProof/>
        </w:rPr>
      </w:pPr>
      <w:r w:rsidRPr="008468E5">
        <w:rPr>
          <w:rFonts w:asciiTheme="minorHAnsi" w:hAnsiTheme="minorHAnsi"/>
          <w:noProof/>
        </w:rPr>
        <w:t xml:space="preserve">Con base en entrevistas sostenidas con la dependencia encargada de la ejecución del </w:t>
      </w:r>
      <w:r w:rsidR="00591F64">
        <w:rPr>
          <w:rFonts w:asciiTheme="minorHAnsi" w:hAnsiTheme="minorHAnsi"/>
          <w:noProof/>
        </w:rPr>
        <w:t>Programa</w:t>
      </w:r>
      <w:r w:rsidRPr="008468E5">
        <w:rPr>
          <w:rFonts w:asciiTheme="minorHAnsi" w:hAnsiTheme="minorHAnsi"/>
          <w:noProof/>
        </w:rPr>
        <w:t xml:space="preserve"> del Seguro Popular, se dio a conocer que para completar la afiliación al </w:t>
      </w:r>
      <w:r w:rsidR="00591F64">
        <w:rPr>
          <w:rFonts w:asciiTheme="minorHAnsi" w:hAnsiTheme="minorHAnsi"/>
          <w:noProof/>
        </w:rPr>
        <w:t>Programa</w:t>
      </w:r>
      <w:r w:rsidRPr="008468E5">
        <w:rPr>
          <w:rFonts w:asciiTheme="minorHAnsi" w:hAnsiTheme="minorHAnsi"/>
          <w:noProof/>
        </w:rPr>
        <w:t xml:space="preserve"> </w:t>
      </w:r>
      <w:r w:rsidR="00EC61AB" w:rsidRPr="008468E5">
        <w:rPr>
          <w:rFonts w:asciiTheme="minorHAnsi" w:hAnsiTheme="minorHAnsi"/>
          <w:noProof/>
        </w:rPr>
        <w:t>d</w:t>
      </w:r>
      <w:r w:rsidRPr="008468E5">
        <w:rPr>
          <w:rFonts w:asciiTheme="minorHAnsi" w:hAnsiTheme="minorHAnsi"/>
          <w:noProof/>
        </w:rPr>
        <w:t>el solicitan</w:t>
      </w:r>
      <w:r w:rsidR="006C3A5A" w:rsidRPr="008468E5">
        <w:rPr>
          <w:rFonts w:asciiTheme="minorHAnsi" w:hAnsiTheme="minorHAnsi"/>
          <w:noProof/>
        </w:rPr>
        <w:t xml:space="preserve">te se aplica un cuestionario para </w:t>
      </w:r>
      <w:r w:rsidR="00C62127" w:rsidRPr="008468E5">
        <w:rPr>
          <w:rFonts w:asciiTheme="minorHAnsi" w:hAnsiTheme="minorHAnsi"/>
          <w:noProof/>
        </w:rPr>
        <w:t>recopilar</w:t>
      </w:r>
      <w:r w:rsidR="006C3A5A" w:rsidRPr="008468E5">
        <w:rPr>
          <w:rFonts w:asciiTheme="minorHAnsi" w:hAnsiTheme="minorHAnsi"/>
          <w:noProof/>
        </w:rPr>
        <w:t xml:space="preserve"> información </w:t>
      </w:r>
      <w:r w:rsidR="00EC61AB" w:rsidRPr="008468E5">
        <w:rPr>
          <w:rFonts w:asciiTheme="minorHAnsi" w:hAnsiTheme="minorHAnsi"/>
          <w:noProof/>
        </w:rPr>
        <w:t>s</w:t>
      </w:r>
      <w:r w:rsidR="006C3A5A" w:rsidRPr="008468E5">
        <w:rPr>
          <w:rFonts w:asciiTheme="minorHAnsi" w:hAnsiTheme="minorHAnsi"/>
          <w:noProof/>
        </w:rPr>
        <w:t xml:space="preserve">ocioeconómica </w:t>
      </w:r>
      <w:r w:rsidR="00EC61AB" w:rsidRPr="008468E5">
        <w:rPr>
          <w:rFonts w:asciiTheme="minorHAnsi" w:hAnsiTheme="minorHAnsi"/>
          <w:noProof/>
        </w:rPr>
        <w:t xml:space="preserve"> de este.</w:t>
      </w:r>
      <w:r w:rsidR="00356120" w:rsidRPr="008468E5">
        <w:rPr>
          <w:rFonts w:asciiTheme="minorHAnsi" w:hAnsiTheme="minorHAnsi"/>
          <w:noProof/>
        </w:rPr>
        <w:t xml:space="preserve"> Esto fue corroborado</w:t>
      </w:r>
      <w:r w:rsidR="00FA0FC3" w:rsidRPr="008468E5">
        <w:rPr>
          <w:rFonts w:asciiTheme="minorHAnsi" w:hAnsiTheme="minorHAnsi"/>
          <w:noProof/>
        </w:rPr>
        <w:t xml:space="preserve"> con una </w:t>
      </w:r>
      <w:r w:rsidR="0039276E" w:rsidRPr="008468E5">
        <w:rPr>
          <w:rFonts w:asciiTheme="minorHAnsi" w:hAnsiTheme="minorHAnsi"/>
          <w:noProof/>
        </w:rPr>
        <w:t>visita física a un Módulo de Afiliación y Orientación (MAO) dentro del estado, en donde se pudo constatar la aplicación de dicho cuestionario socioeconómico al momento de realizar la afiliación.</w:t>
      </w:r>
    </w:p>
    <w:p w14:paraId="5E4ED011" w14:textId="10910DD8" w:rsidR="0039276E" w:rsidRPr="008468E5" w:rsidRDefault="0039276E" w:rsidP="003D38E3">
      <w:pPr>
        <w:jc w:val="both"/>
        <w:rPr>
          <w:rFonts w:asciiTheme="minorHAnsi" w:hAnsiTheme="minorHAnsi"/>
          <w:noProof/>
        </w:rPr>
      </w:pPr>
    </w:p>
    <w:p w14:paraId="188A9C2D" w14:textId="0B2E1F05" w:rsidR="006E66F3" w:rsidRPr="008468E5" w:rsidRDefault="0039276E" w:rsidP="003D38E3">
      <w:pPr>
        <w:jc w:val="both"/>
        <w:rPr>
          <w:rFonts w:asciiTheme="minorHAnsi" w:hAnsiTheme="minorHAnsi"/>
          <w:noProof/>
        </w:rPr>
      </w:pPr>
      <w:r w:rsidRPr="008468E5">
        <w:rPr>
          <w:rFonts w:asciiTheme="minorHAnsi" w:hAnsiTheme="minorHAnsi"/>
          <w:noProof/>
        </w:rPr>
        <w:t>Cabe mencionar que la actualización de esta información se realiza cada tres años en el momento en el que los afiliados solicitan su reafiliación. En otras palabras,</w:t>
      </w:r>
      <w:r w:rsidR="00C62127" w:rsidRPr="008468E5">
        <w:rPr>
          <w:rFonts w:asciiTheme="minorHAnsi" w:hAnsiTheme="minorHAnsi"/>
          <w:noProof/>
        </w:rPr>
        <w:t xml:space="preserve"> para el caso general, </w:t>
      </w:r>
      <w:r w:rsidRPr="008468E5">
        <w:rPr>
          <w:rFonts w:asciiTheme="minorHAnsi" w:hAnsiTheme="minorHAnsi"/>
          <w:noProof/>
        </w:rPr>
        <w:t xml:space="preserve"> la póliza tiene una vigencia de tres años, por lo que se debe solicitar la renovación de </w:t>
      </w:r>
      <w:r w:rsidR="00031988">
        <w:rPr>
          <w:rFonts w:asciiTheme="minorHAnsi" w:hAnsiTheme="minorHAnsi"/>
          <w:noProof/>
        </w:rPr>
        <w:t>é</w:t>
      </w:r>
      <w:r w:rsidRPr="008468E5">
        <w:rPr>
          <w:rFonts w:asciiTheme="minorHAnsi" w:hAnsiTheme="minorHAnsi"/>
          <w:noProof/>
        </w:rPr>
        <w:t>sta</w:t>
      </w:r>
      <w:r w:rsidR="00C62127" w:rsidRPr="008468E5">
        <w:rPr>
          <w:rFonts w:asciiTheme="minorHAnsi" w:hAnsiTheme="minorHAnsi"/>
          <w:noProof/>
        </w:rPr>
        <w:t>,</w:t>
      </w:r>
      <w:r w:rsidRPr="008468E5">
        <w:rPr>
          <w:rFonts w:asciiTheme="minorHAnsi" w:hAnsiTheme="minorHAnsi"/>
          <w:noProof/>
        </w:rPr>
        <w:t xml:space="preserve"> y es </w:t>
      </w:r>
      <w:r w:rsidR="00C62127" w:rsidRPr="008468E5">
        <w:rPr>
          <w:rFonts w:asciiTheme="minorHAnsi" w:hAnsiTheme="minorHAnsi"/>
          <w:noProof/>
        </w:rPr>
        <w:t>ahí</w:t>
      </w:r>
      <w:r w:rsidRPr="008468E5">
        <w:rPr>
          <w:rFonts w:asciiTheme="minorHAnsi" w:hAnsiTheme="minorHAnsi"/>
          <w:noProof/>
        </w:rPr>
        <w:t xml:space="preserve"> cuando se vuelve a aplicar el cuestionario </w:t>
      </w:r>
      <w:r w:rsidR="00C62127" w:rsidRPr="008468E5">
        <w:rPr>
          <w:rFonts w:asciiTheme="minorHAnsi" w:hAnsiTheme="minorHAnsi"/>
          <w:noProof/>
        </w:rPr>
        <w:t>para la actualización de la información socioeconómica.</w:t>
      </w:r>
    </w:p>
    <w:p w14:paraId="37E88957" w14:textId="77777777" w:rsidR="00C62127" w:rsidRPr="008468E5" w:rsidRDefault="00C62127" w:rsidP="003D38E3">
      <w:pPr>
        <w:jc w:val="both"/>
        <w:rPr>
          <w:rFonts w:asciiTheme="minorHAnsi" w:hAnsiTheme="minorHAnsi"/>
          <w:noProof/>
        </w:rPr>
      </w:pPr>
    </w:p>
    <w:p w14:paraId="18684D00" w14:textId="41484FD1" w:rsidR="003F3642" w:rsidRPr="008468E5" w:rsidRDefault="00C62127" w:rsidP="003F3642">
      <w:pPr>
        <w:jc w:val="both"/>
        <w:rPr>
          <w:rFonts w:asciiTheme="minorHAnsi" w:hAnsiTheme="minorHAnsi"/>
          <w:noProof/>
        </w:rPr>
      </w:pPr>
      <w:r w:rsidRPr="008468E5">
        <w:rPr>
          <w:rFonts w:asciiTheme="minorHAnsi" w:hAnsiTheme="minorHAnsi"/>
          <w:noProof/>
        </w:rPr>
        <w:t>Aunado a lo anterior</w:t>
      </w:r>
      <w:r w:rsidR="00FE28E7" w:rsidRPr="008468E5">
        <w:rPr>
          <w:rFonts w:asciiTheme="minorHAnsi" w:hAnsiTheme="minorHAnsi"/>
          <w:noProof/>
        </w:rPr>
        <w:t>, dentro de la Guía de Afiliación y Operación se encuentra la información</w:t>
      </w:r>
      <w:r w:rsidR="007B0E40" w:rsidRPr="008468E5">
        <w:rPr>
          <w:rFonts w:asciiTheme="minorHAnsi" w:hAnsiTheme="minorHAnsi"/>
          <w:noProof/>
        </w:rPr>
        <w:t xml:space="preserve"> y variables</w:t>
      </w:r>
      <w:r w:rsidR="003F3642" w:rsidRPr="008468E5">
        <w:rPr>
          <w:rFonts w:asciiTheme="minorHAnsi" w:hAnsiTheme="minorHAnsi"/>
          <w:noProof/>
        </w:rPr>
        <w:t xml:space="preserve"> mínimas</w:t>
      </w:r>
      <w:r w:rsidRPr="008468E5">
        <w:rPr>
          <w:rFonts w:asciiTheme="minorHAnsi" w:hAnsiTheme="minorHAnsi"/>
          <w:noProof/>
        </w:rPr>
        <w:t xml:space="preserve"> que contiene </w:t>
      </w:r>
      <w:r w:rsidR="007B0E40" w:rsidRPr="008468E5">
        <w:rPr>
          <w:rFonts w:asciiTheme="minorHAnsi" w:hAnsiTheme="minorHAnsi"/>
          <w:noProof/>
        </w:rPr>
        <w:t>el padrón de beneficiarios</w:t>
      </w:r>
      <w:r w:rsidR="004E4645" w:rsidRPr="008468E5">
        <w:rPr>
          <w:rFonts w:asciiTheme="minorHAnsi" w:hAnsiTheme="minorHAnsi"/>
          <w:noProof/>
        </w:rPr>
        <w:t xml:space="preserve"> incluyendo la información socioec</w:t>
      </w:r>
      <w:r w:rsidR="00031988">
        <w:rPr>
          <w:rFonts w:asciiTheme="minorHAnsi" w:hAnsiTheme="minorHAnsi"/>
          <w:noProof/>
        </w:rPr>
        <w:t>o</w:t>
      </w:r>
      <w:r w:rsidR="004E4645" w:rsidRPr="008468E5">
        <w:rPr>
          <w:rFonts w:asciiTheme="minorHAnsi" w:hAnsiTheme="minorHAnsi"/>
          <w:noProof/>
        </w:rPr>
        <w:t>nómica</w:t>
      </w:r>
      <w:r w:rsidR="007B0E40" w:rsidRPr="008468E5">
        <w:rPr>
          <w:rFonts w:asciiTheme="minorHAnsi" w:hAnsiTheme="minorHAnsi"/>
          <w:noProof/>
        </w:rPr>
        <w:t>. A pesar de ser un documento del ámbito federal, este aplica a todos los estados del país para poder llevar a</w:t>
      </w:r>
      <w:r w:rsidR="0002394D" w:rsidRPr="008468E5">
        <w:rPr>
          <w:rFonts w:asciiTheme="minorHAnsi" w:hAnsiTheme="minorHAnsi"/>
          <w:noProof/>
        </w:rPr>
        <w:t xml:space="preserve"> </w:t>
      </w:r>
      <w:r w:rsidR="007B0E40" w:rsidRPr="008468E5">
        <w:rPr>
          <w:rFonts w:asciiTheme="minorHAnsi" w:hAnsiTheme="minorHAnsi"/>
          <w:noProof/>
        </w:rPr>
        <w:t xml:space="preserve">cabo la integración del Padrón Nacional de Beneficiarios del Sistema. La </w:t>
      </w:r>
      <w:r w:rsidR="00334B53" w:rsidRPr="008468E5">
        <w:rPr>
          <w:rFonts w:asciiTheme="minorHAnsi" w:hAnsiTheme="minorHAnsi"/>
          <w:noProof/>
        </w:rPr>
        <w:t xml:space="preserve">información y variables que se miden en el cuestionario antes mencionado se pueden visualizar en </w:t>
      </w:r>
      <w:r w:rsidR="00031988">
        <w:rPr>
          <w:rFonts w:asciiTheme="minorHAnsi" w:hAnsiTheme="minorHAnsi"/>
          <w:noProof/>
        </w:rPr>
        <w:t xml:space="preserve">la tabla contenida en el Anexo </w:t>
      </w:r>
      <w:r w:rsidR="00592F7C">
        <w:rPr>
          <w:rFonts w:asciiTheme="minorHAnsi" w:hAnsiTheme="minorHAnsi"/>
          <w:noProof/>
        </w:rPr>
        <w:t>X</w:t>
      </w:r>
      <w:r w:rsidR="00031988">
        <w:rPr>
          <w:rFonts w:asciiTheme="minorHAnsi" w:hAnsiTheme="minorHAnsi"/>
          <w:noProof/>
        </w:rPr>
        <w:t>I</w:t>
      </w:r>
      <w:r w:rsidR="00592F7C">
        <w:rPr>
          <w:rFonts w:asciiTheme="minorHAnsi" w:hAnsiTheme="minorHAnsi"/>
          <w:noProof/>
        </w:rPr>
        <w:t>V</w:t>
      </w:r>
      <w:r w:rsidR="003F3642" w:rsidRPr="008468E5">
        <w:rPr>
          <w:rFonts w:asciiTheme="minorHAnsi" w:hAnsiTheme="minorHAnsi"/>
          <w:noProof/>
        </w:rPr>
        <w:t>.</w:t>
      </w:r>
    </w:p>
    <w:p w14:paraId="199ABC78" w14:textId="603D0AF4" w:rsidR="00085F94" w:rsidRPr="008468E5" w:rsidRDefault="002A5223" w:rsidP="002A5223">
      <w:pPr>
        <w:rPr>
          <w:rFonts w:asciiTheme="minorHAnsi" w:hAnsiTheme="minorHAnsi"/>
          <w:noProof/>
        </w:rPr>
      </w:pPr>
      <w:r w:rsidRPr="008468E5">
        <w:rPr>
          <w:rFonts w:asciiTheme="minorHAnsi" w:hAnsiTheme="minorHAnsi"/>
          <w:noProof/>
        </w:rPr>
        <w:br w:type="page"/>
      </w:r>
    </w:p>
    <w:p w14:paraId="0A646C5F" w14:textId="45ABB87D" w:rsidR="00017F77" w:rsidRPr="008468E5" w:rsidRDefault="00017F77" w:rsidP="00194179">
      <w:pPr>
        <w:pStyle w:val="Ttulo2"/>
        <w:numPr>
          <w:ilvl w:val="1"/>
          <w:numId w:val="3"/>
        </w:numPr>
        <w:rPr>
          <w:rFonts w:asciiTheme="minorHAnsi" w:hAnsiTheme="minorHAnsi"/>
          <w:noProof/>
          <w:color w:val="375622"/>
        </w:rPr>
      </w:pPr>
      <w:bookmarkStart w:id="10" w:name="_Toc7718844"/>
      <w:r w:rsidRPr="008468E5">
        <w:rPr>
          <w:rFonts w:asciiTheme="minorHAnsi" w:hAnsiTheme="minorHAnsi"/>
          <w:noProof/>
          <w:color w:val="375622"/>
        </w:rPr>
        <w:lastRenderedPageBreak/>
        <w:t>Matriz de Indicadores para resultados (MIR)</w:t>
      </w:r>
      <w:bookmarkEnd w:id="10"/>
    </w:p>
    <w:p w14:paraId="6D930326" w14:textId="3BECB9B9" w:rsidR="003D38E3" w:rsidRPr="008468E5" w:rsidRDefault="003D38E3" w:rsidP="003D38E3">
      <w:pPr>
        <w:rPr>
          <w:rFonts w:asciiTheme="minorHAnsi" w:hAnsiTheme="minorHAnsi"/>
          <w:noProof/>
        </w:rPr>
      </w:pPr>
    </w:p>
    <w:p w14:paraId="32E75B81" w14:textId="7F97E382" w:rsidR="003D38E3" w:rsidRPr="008468E5" w:rsidRDefault="00525A44" w:rsidP="003D38E3">
      <w:pPr>
        <w:jc w:val="both"/>
        <w:rPr>
          <w:rFonts w:asciiTheme="minorHAnsi" w:hAnsiTheme="minorHAnsi"/>
          <w:noProof/>
        </w:rPr>
      </w:pPr>
      <w:r w:rsidRPr="008468E5">
        <w:rPr>
          <w:rFonts w:asciiTheme="minorHAnsi" w:hAnsiTheme="minorHAnsi"/>
          <w:noProof/>
        </w:rPr>
        <w:t>E</w:t>
      </w:r>
      <w:r w:rsidR="003D38E3" w:rsidRPr="008468E5">
        <w:rPr>
          <w:rFonts w:asciiTheme="minorHAnsi" w:hAnsiTheme="minorHAnsi"/>
          <w:noProof/>
        </w:rPr>
        <w:t xml:space="preserve">ste apartado se enfoca en analizar la lógica del </w:t>
      </w:r>
      <w:r w:rsidR="00591F64">
        <w:rPr>
          <w:rFonts w:asciiTheme="minorHAnsi" w:hAnsiTheme="minorHAnsi"/>
          <w:noProof/>
        </w:rPr>
        <w:t>Programa</w:t>
      </w:r>
      <w:r w:rsidR="003D38E3" w:rsidRPr="008468E5">
        <w:rPr>
          <w:rFonts w:asciiTheme="minorHAnsi" w:hAnsiTheme="minorHAnsi"/>
          <w:noProof/>
        </w:rPr>
        <w:t xml:space="preserve">, si existen relaciones causales en la cadena de valor y estas se encuentran plasmadas en una MIR. De igual manera, se analizan si los indicadores del </w:t>
      </w:r>
      <w:r w:rsidR="00591F64">
        <w:rPr>
          <w:rFonts w:asciiTheme="minorHAnsi" w:hAnsiTheme="minorHAnsi"/>
          <w:noProof/>
        </w:rPr>
        <w:t>Programa</w:t>
      </w:r>
      <w:r w:rsidR="003D38E3" w:rsidRPr="008468E5">
        <w:rPr>
          <w:rFonts w:asciiTheme="minorHAnsi" w:hAnsiTheme="minorHAnsi"/>
          <w:noProof/>
        </w:rPr>
        <w:t xml:space="preserve">, si es que existen, miden efectivamente los objetivos y si todo lo anterior cumple con la metodología de marco lógico y los lineamientos establecidos para el diseño y aprobación de los </w:t>
      </w:r>
      <w:r w:rsidR="00591F64">
        <w:rPr>
          <w:rFonts w:asciiTheme="minorHAnsi" w:hAnsiTheme="minorHAnsi"/>
          <w:noProof/>
        </w:rPr>
        <w:t>Programa</w:t>
      </w:r>
      <w:r w:rsidR="003D38E3" w:rsidRPr="008468E5">
        <w:rPr>
          <w:rFonts w:asciiTheme="minorHAnsi" w:hAnsiTheme="minorHAnsi"/>
          <w:noProof/>
        </w:rPr>
        <w:t>s.</w:t>
      </w:r>
      <w:r w:rsidR="008468E5" w:rsidRPr="008468E5">
        <w:rPr>
          <w:rFonts w:asciiTheme="minorHAnsi" w:hAnsiTheme="minorHAnsi"/>
          <w:noProof/>
        </w:rPr>
        <w:t xml:space="preserve"> </w:t>
      </w:r>
    </w:p>
    <w:p w14:paraId="11382EE9" w14:textId="77777777" w:rsidR="00B70259" w:rsidRPr="008468E5" w:rsidRDefault="00B70259" w:rsidP="003D38E3">
      <w:pPr>
        <w:jc w:val="both"/>
        <w:rPr>
          <w:rFonts w:asciiTheme="minorHAnsi" w:hAnsiTheme="minorHAnsi"/>
          <w:noProof/>
        </w:rPr>
      </w:pPr>
    </w:p>
    <w:tbl>
      <w:tblPr>
        <w:tblStyle w:val="Tablaconcuadrcula"/>
        <w:tblW w:w="0" w:type="auto"/>
        <w:tblLook w:val="04A0" w:firstRow="1" w:lastRow="0" w:firstColumn="1" w:lastColumn="0" w:noHBand="0" w:noVBand="1"/>
      </w:tblPr>
      <w:tblGrid>
        <w:gridCol w:w="8828"/>
      </w:tblGrid>
      <w:tr w:rsidR="00BB06DF" w:rsidRPr="008468E5" w14:paraId="032DEAB3" w14:textId="77777777" w:rsidTr="00C075F7">
        <w:tc>
          <w:tcPr>
            <w:tcW w:w="8828" w:type="dxa"/>
            <w:shd w:val="clear" w:color="auto" w:fill="375622"/>
          </w:tcPr>
          <w:p w14:paraId="429903A7" w14:textId="12D1A1D3" w:rsidR="00BB06DF" w:rsidRPr="008468E5" w:rsidRDefault="00BB06DF" w:rsidP="00C075F7">
            <w:pPr>
              <w:jc w:val="both"/>
              <w:rPr>
                <w:rFonts w:asciiTheme="minorHAnsi" w:hAnsiTheme="minorHAnsi"/>
                <w:noProof/>
              </w:rPr>
            </w:pPr>
            <w:r w:rsidRPr="008468E5">
              <w:rPr>
                <w:rFonts w:asciiTheme="minorHAnsi" w:hAnsiTheme="minorHAnsi"/>
                <w:noProof/>
                <w:color w:val="FFFFFF" w:themeColor="background1"/>
              </w:rPr>
              <w:t>PREGUNTA 14</w:t>
            </w:r>
          </w:p>
        </w:tc>
      </w:tr>
      <w:tr w:rsidR="00BB06DF" w:rsidRPr="008468E5" w14:paraId="409BA7C7" w14:textId="77777777" w:rsidTr="003416CB">
        <w:trPr>
          <w:trHeight w:val="2026"/>
        </w:trPr>
        <w:tc>
          <w:tcPr>
            <w:tcW w:w="8828" w:type="dxa"/>
          </w:tcPr>
          <w:p w14:paraId="2128A813" w14:textId="736C3581" w:rsidR="00BB06DF" w:rsidRPr="008468E5" w:rsidRDefault="00BB06DF" w:rsidP="00BB06DF">
            <w:pPr>
              <w:pStyle w:val="NormalWeb"/>
              <w:rPr>
                <w:rFonts w:asciiTheme="minorHAnsi" w:hAnsiTheme="minorHAnsi"/>
                <w:noProof/>
              </w:rPr>
            </w:pPr>
            <w:r w:rsidRPr="008468E5">
              <w:rPr>
                <w:rFonts w:asciiTheme="minorHAnsi" w:hAnsiTheme="minorHAnsi"/>
                <w:noProof/>
              </w:rPr>
              <w:t xml:space="preserve">Para cada uno de los Componentes de la MIR del </w:t>
            </w:r>
            <w:r w:rsidR="00591F64">
              <w:rPr>
                <w:rFonts w:asciiTheme="minorHAnsi" w:hAnsiTheme="minorHAnsi"/>
                <w:noProof/>
              </w:rPr>
              <w:t>Programa</w:t>
            </w:r>
            <w:r w:rsidRPr="008468E5">
              <w:rPr>
                <w:rFonts w:asciiTheme="minorHAnsi" w:hAnsiTheme="minorHAnsi"/>
                <w:noProof/>
              </w:rPr>
              <w:t xml:space="preserve"> existe una o un grupo de Actividades que: </w:t>
            </w:r>
          </w:p>
          <w:p w14:paraId="5C8404BE" w14:textId="68FC1BA3" w:rsidR="00BB06DF" w:rsidRPr="008468E5" w:rsidRDefault="00BB06DF" w:rsidP="00194179">
            <w:pPr>
              <w:pStyle w:val="NormalWeb"/>
              <w:numPr>
                <w:ilvl w:val="0"/>
                <w:numId w:val="12"/>
              </w:numPr>
              <w:rPr>
                <w:rFonts w:asciiTheme="minorHAnsi" w:hAnsiTheme="minorHAnsi"/>
                <w:noProof/>
              </w:rPr>
            </w:pPr>
            <w:r w:rsidRPr="008468E5">
              <w:rPr>
                <w:rFonts w:asciiTheme="minorHAnsi" w:hAnsiTheme="minorHAnsi"/>
                <w:noProof/>
              </w:rPr>
              <w:t>Están claramente especificadas, es decir, no existe ambigüedad en su redacción.</w:t>
            </w:r>
          </w:p>
          <w:p w14:paraId="17B3AC82" w14:textId="16039B3F" w:rsidR="00BB06DF" w:rsidRPr="008468E5" w:rsidRDefault="00BB06DF" w:rsidP="00194179">
            <w:pPr>
              <w:pStyle w:val="NormalWeb"/>
              <w:numPr>
                <w:ilvl w:val="0"/>
                <w:numId w:val="12"/>
              </w:numPr>
              <w:rPr>
                <w:rFonts w:asciiTheme="minorHAnsi" w:hAnsiTheme="minorHAnsi"/>
                <w:noProof/>
              </w:rPr>
            </w:pPr>
            <w:r w:rsidRPr="008468E5">
              <w:rPr>
                <w:rFonts w:asciiTheme="minorHAnsi" w:hAnsiTheme="minorHAnsi"/>
                <w:noProof/>
              </w:rPr>
              <w:t xml:space="preserve">Están ordenadas  de manera cronológica. </w:t>
            </w:r>
          </w:p>
          <w:p w14:paraId="5C29F385" w14:textId="77777777" w:rsidR="00BB06DF" w:rsidRPr="008468E5" w:rsidRDefault="00BB06DF" w:rsidP="00194179">
            <w:pPr>
              <w:pStyle w:val="NormalWeb"/>
              <w:numPr>
                <w:ilvl w:val="0"/>
                <w:numId w:val="12"/>
              </w:numPr>
              <w:rPr>
                <w:rFonts w:asciiTheme="minorHAnsi" w:hAnsiTheme="minorHAnsi"/>
                <w:noProof/>
              </w:rPr>
            </w:pPr>
            <w:r w:rsidRPr="008468E5">
              <w:rPr>
                <w:rFonts w:asciiTheme="minorHAnsi" w:hAnsiTheme="minorHAnsi"/>
                <w:noProof/>
              </w:rPr>
              <w:t>Son necesarias, es decir, ninguna de las Actividades es prescindible para producir los Componentes.</w:t>
            </w:r>
          </w:p>
          <w:p w14:paraId="2F2BDBCA" w14:textId="12E26ED4" w:rsidR="00BB06DF" w:rsidRPr="008468E5" w:rsidRDefault="00BB06DF" w:rsidP="00194179">
            <w:pPr>
              <w:pStyle w:val="NormalWeb"/>
              <w:numPr>
                <w:ilvl w:val="0"/>
                <w:numId w:val="12"/>
              </w:numPr>
              <w:spacing w:after="0" w:afterAutospacing="0"/>
              <w:rPr>
                <w:rFonts w:asciiTheme="minorHAnsi" w:hAnsiTheme="minorHAnsi"/>
                <w:noProof/>
              </w:rPr>
            </w:pPr>
            <w:r w:rsidRPr="008468E5">
              <w:rPr>
                <w:rFonts w:asciiTheme="minorHAnsi" w:hAnsiTheme="minorHAnsi"/>
                <w:noProof/>
              </w:rPr>
              <w:t xml:space="preserve">Su realización genera junto con los supuestos en ese nivel de objetivos los Componentes. </w:t>
            </w:r>
          </w:p>
        </w:tc>
      </w:tr>
    </w:tbl>
    <w:p w14:paraId="1B5A28C8" w14:textId="27E592CB" w:rsidR="00BB06DF" w:rsidRPr="008468E5" w:rsidRDefault="00BB06DF" w:rsidP="003D38E3">
      <w:pPr>
        <w:jc w:val="both"/>
        <w:rPr>
          <w:rFonts w:asciiTheme="minorHAnsi" w:hAnsiTheme="minorHAnsi"/>
          <w:noProof/>
        </w:rPr>
      </w:pPr>
    </w:p>
    <w:tbl>
      <w:tblPr>
        <w:tblStyle w:val="Tablaconcuadrcula"/>
        <w:tblW w:w="8857" w:type="dxa"/>
        <w:tblLook w:val="04A0" w:firstRow="1" w:lastRow="0" w:firstColumn="1" w:lastColumn="0" w:noHBand="0" w:noVBand="1"/>
      </w:tblPr>
      <w:tblGrid>
        <w:gridCol w:w="991"/>
        <w:gridCol w:w="7866"/>
      </w:tblGrid>
      <w:tr w:rsidR="005E7465" w:rsidRPr="008468E5" w14:paraId="193A6558" w14:textId="77777777" w:rsidTr="003416CB">
        <w:trPr>
          <w:trHeight w:val="185"/>
        </w:trPr>
        <w:tc>
          <w:tcPr>
            <w:tcW w:w="991" w:type="dxa"/>
            <w:shd w:val="clear" w:color="auto" w:fill="375622"/>
          </w:tcPr>
          <w:p w14:paraId="000DAAD7" w14:textId="77777777" w:rsidR="005E7465" w:rsidRPr="008468E5" w:rsidRDefault="005E7465" w:rsidP="00B11C96">
            <w:pPr>
              <w:jc w:val="center"/>
              <w:rPr>
                <w:rFonts w:asciiTheme="minorHAnsi" w:hAnsiTheme="minorHAnsi"/>
                <w:noProof/>
                <w:color w:val="FFFFFF" w:themeColor="background1"/>
              </w:rPr>
            </w:pPr>
            <w:r w:rsidRPr="008468E5">
              <w:rPr>
                <w:rFonts w:asciiTheme="minorHAnsi" w:hAnsiTheme="minorHAnsi"/>
                <w:noProof/>
                <w:color w:val="FFFFFF" w:themeColor="background1"/>
              </w:rPr>
              <w:t>NIVEL</w:t>
            </w:r>
          </w:p>
        </w:tc>
        <w:tc>
          <w:tcPr>
            <w:tcW w:w="7866" w:type="dxa"/>
            <w:shd w:val="clear" w:color="auto" w:fill="375622"/>
          </w:tcPr>
          <w:p w14:paraId="275F9741" w14:textId="77777777" w:rsidR="005E7465" w:rsidRPr="008468E5" w:rsidRDefault="005E7465" w:rsidP="00B11C96">
            <w:pPr>
              <w:jc w:val="center"/>
              <w:rPr>
                <w:rFonts w:asciiTheme="minorHAnsi" w:hAnsiTheme="minorHAnsi"/>
                <w:noProof/>
                <w:color w:val="FFFFFF" w:themeColor="background1"/>
              </w:rPr>
            </w:pPr>
            <w:r w:rsidRPr="008468E5">
              <w:rPr>
                <w:rFonts w:asciiTheme="minorHAnsi" w:hAnsiTheme="minorHAnsi"/>
                <w:noProof/>
                <w:color w:val="FFFFFF" w:themeColor="background1"/>
              </w:rPr>
              <w:t>CRITERIOS</w:t>
            </w:r>
          </w:p>
        </w:tc>
      </w:tr>
      <w:tr w:rsidR="005E7465" w:rsidRPr="008468E5" w14:paraId="683C8C7B" w14:textId="77777777" w:rsidTr="003416CB">
        <w:trPr>
          <w:trHeight w:val="20"/>
        </w:trPr>
        <w:tc>
          <w:tcPr>
            <w:tcW w:w="991" w:type="dxa"/>
          </w:tcPr>
          <w:p w14:paraId="704EA214" w14:textId="77777777" w:rsidR="005E7465" w:rsidRPr="008468E5" w:rsidRDefault="005E7465" w:rsidP="003416CB">
            <w:pPr>
              <w:spacing w:after="240"/>
              <w:jc w:val="center"/>
              <w:rPr>
                <w:rFonts w:asciiTheme="minorHAnsi" w:hAnsiTheme="minorHAnsi" w:cstheme="minorHAnsi"/>
                <w:noProof/>
                <w:sz w:val="20"/>
                <w:szCs w:val="20"/>
              </w:rPr>
            </w:pPr>
            <w:r w:rsidRPr="008468E5">
              <w:rPr>
                <w:rFonts w:asciiTheme="minorHAnsi" w:hAnsiTheme="minorHAnsi" w:cstheme="minorHAnsi"/>
                <w:noProof/>
                <w:sz w:val="20"/>
                <w:szCs w:val="20"/>
              </w:rPr>
              <w:t>1</w:t>
            </w:r>
          </w:p>
        </w:tc>
        <w:tc>
          <w:tcPr>
            <w:tcW w:w="7866" w:type="dxa"/>
          </w:tcPr>
          <w:p w14:paraId="13ACD38D" w14:textId="6F9A0503" w:rsidR="005E7465" w:rsidRPr="008468E5" w:rsidRDefault="005E7465" w:rsidP="00194179">
            <w:pPr>
              <w:pStyle w:val="NormalWeb"/>
              <w:numPr>
                <w:ilvl w:val="0"/>
                <w:numId w:val="44"/>
              </w:numPr>
              <w:spacing w:after="240" w:afterAutospacing="0"/>
            </w:pPr>
            <w:r w:rsidRPr="008468E5">
              <w:rPr>
                <w:rFonts w:asciiTheme="minorHAnsi" w:hAnsiTheme="minorHAnsi" w:cstheme="minorHAnsi"/>
                <w:sz w:val="20"/>
                <w:szCs w:val="20"/>
              </w:rPr>
              <w:t xml:space="preserve">Del 0 al 49.9% de las Actividades cumplen con todas las </w:t>
            </w:r>
            <w:r w:rsidR="000513D4" w:rsidRPr="008468E5">
              <w:rPr>
                <w:rFonts w:asciiTheme="minorHAnsi" w:hAnsiTheme="minorHAnsi" w:cstheme="minorHAnsi"/>
                <w:sz w:val="20"/>
                <w:szCs w:val="20"/>
              </w:rPr>
              <w:t>características</w:t>
            </w:r>
            <w:r w:rsidRPr="008468E5">
              <w:rPr>
                <w:rFonts w:asciiTheme="minorHAnsi" w:hAnsiTheme="minorHAnsi" w:cstheme="minorHAnsi"/>
                <w:sz w:val="20"/>
                <w:szCs w:val="20"/>
              </w:rPr>
              <w:t xml:space="preserve"> establecidas en la pregunta.</w:t>
            </w:r>
            <w:r w:rsidRPr="008468E5">
              <w:rPr>
                <w:rFonts w:ascii="BentonSans" w:hAnsi="BentonSans"/>
                <w:sz w:val="20"/>
                <w:szCs w:val="20"/>
              </w:rPr>
              <w:t xml:space="preserve"> </w:t>
            </w:r>
          </w:p>
        </w:tc>
      </w:tr>
      <w:tr w:rsidR="005E7465" w:rsidRPr="008468E5" w14:paraId="5B4EAB97" w14:textId="77777777" w:rsidTr="003416CB">
        <w:trPr>
          <w:trHeight w:val="20"/>
        </w:trPr>
        <w:tc>
          <w:tcPr>
            <w:tcW w:w="991" w:type="dxa"/>
          </w:tcPr>
          <w:p w14:paraId="75E636BA" w14:textId="77777777" w:rsidR="005E7465" w:rsidRPr="008468E5" w:rsidRDefault="005E7465" w:rsidP="003416CB">
            <w:pPr>
              <w:spacing w:after="240"/>
              <w:jc w:val="center"/>
              <w:rPr>
                <w:rFonts w:asciiTheme="minorHAnsi" w:hAnsiTheme="minorHAnsi" w:cstheme="minorHAnsi"/>
                <w:noProof/>
                <w:sz w:val="20"/>
                <w:szCs w:val="20"/>
              </w:rPr>
            </w:pPr>
            <w:r w:rsidRPr="008468E5">
              <w:rPr>
                <w:rFonts w:asciiTheme="minorHAnsi" w:hAnsiTheme="minorHAnsi" w:cstheme="minorHAnsi"/>
                <w:noProof/>
                <w:sz w:val="20"/>
                <w:szCs w:val="20"/>
              </w:rPr>
              <w:t>2</w:t>
            </w:r>
          </w:p>
        </w:tc>
        <w:tc>
          <w:tcPr>
            <w:tcW w:w="7866" w:type="dxa"/>
          </w:tcPr>
          <w:p w14:paraId="1BCE7AEE" w14:textId="7C363F3D" w:rsidR="005E7465" w:rsidRPr="008468E5" w:rsidRDefault="005E7465" w:rsidP="00194179">
            <w:pPr>
              <w:pStyle w:val="NormalWeb"/>
              <w:numPr>
                <w:ilvl w:val="0"/>
                <w:numId w:val="44"/>
              </w:numPr>
              <w:spacing w:after="240" w:afterAutospacing="0"/>
            </w:pPr>
            <w:r w:rsidRPr="008468E5">
              <w:rPr>
                <w:rFonts w:asciiTheme="minorHAnsi" w:hAnsiTheme="minorHAnsi" w:cstheme="minorHAnsi"/>
                <w:sz w:val="20"/>
                <w:szCs w:val="20"/>
              </w:rPr>
              <w:t xml:space="preserve">Del 50 al 69.9% de las Actividades cumplen con todas las </w:t>
            </w:r>
            <w:r w:rsidR="000513D4" w:rsidRPr="008468E5">
              <w:rPr>
                <w:rFonts w:asciiTheme="minorHAnsi" w:hAnsiTheme="minorHAnsi" w:cstheme="minorHAnsi"/>
                <w:sz w:val="20"/>
                <w:szCs w:val="20"/>
              </w:rPr>
              <w:t>características</w:t>
            </w:r>
            <w:r w:rsidRPr="008468E5">
              <w:rPr>
                <w:rFonts w:asciiTheme="minorHAnsi" w:hAnsiTheme="minorHAnsi" w:cstheme="minorHAnsi"/>
                <w:sz w:val="20"/>
                <w:szCs w:val="20"/>
              </w:rPr>
              <w:t xml:space="preserve"> establecidas en la pregunta.</w:t>
            </w:r>
            <w:r w:rsidRPr="008468E5">
              <w:rPr>
                <w:rFonts w:ascii="BentonSans" w:hAnsi="BentonSans"/>
                <w:sz w:val="20"/>
                <w:szCs w:val="20"/>
              </w:rPr>
              <w:t xml:space="preserve"> </w:t>
            </w:r>
          </w:p>
        </w:tc>
      </w:tr>
      <w:tr w:rsidR="005E7465" w:rsidRPr="008468E5" w14:paraId="1BAFFF9B" w14:textId="77777777" w:rsidTr="003416CB">
        <w:trPr>
          <w:trHeight w:val="20"/>
        </w:trPr>
        <w:tc>
          <w:tcPr>
            <w:tcW w:w="991" w:type="dxa"/>
          </w:tcPr>
          <w:p w14:paraId="7419A35B" w14:textId="77777777" w:rsidR="005E7465" w:rsidRPr="008468E5" w:rsidRDefault="005E7465" w:rsidP="003416CB">
            <w:pPr>
              <w:spacing w:after="240"/>
              <w:jc w:val="center"/>
              <w:rPr>
                <w:rFonts w:asciiTheme="minorHAnsi" w:hAnsiTheme="minorHAnsi" w:cstheme="minorHAnsi"/>
                <w:noProof/>
                <w:sz w:val="20"/>
                <w:szCs w:val="20"/>
              </w:rPr>
            </w:pPr>
            <w:r w:rsidRPr="008468E5">
              <w:rPr>
                <w:rFonts w:asciiTheme="minorHAnsi" w:hAnsiTheme="minorHAnsi" w:cstheme="minorHAnsi"/>
                <w:noProof/>
                <w:sz w:val="20"/>
                <w:szCs w:val="20"/>
              </w:rPr>
              <w:t>3</w:t>
            </w:r>
          </w:p>
        </w:tc>
        <w:tc>
          <w:tcPr>
            <w:tcW w:w="7866" w:type="dxa"/>
          </w:tcPr>
          <w:p w14:paraId="169CE2A8" w14:textId="61B25749" w:rsidR="005E7465" w:rsidRPr="008468E5" w:rsidRDefault="005E7465" w:rsidP="00194179">
            <w:pPr>
              <w:pStyle w:val="NormalWeb"/>
              <w:numPr>
                <w:ilvl w:val="0"/>
                <w:numId w:val="44"/>
              </w:numPr>
              <w:spacing w:after="240" w:afterAutospacing="0"/>
            </w:pPr>
            <w:r w:rsidRPr="008468E5">
              <w:rPr>
                <w:rFonts w:asciiTheme="minorHAnsi" w:hAnsiTheme="minorHAnsi" w:cstheme="minorHAnsi"/>
                <w:sz w:val="20"/>
                <w:szCs w:val="20"/>
              </w:rPr>
              <w:t xml:space="preserve">Del 70 al 84.9% de las Actividades cumplen con todas las </w:t>
            </w:r>
            <w:r w:rsidR="000513D4" w:rsidRPr="008468E5">
              <w:rPr>
                <w:rFonts w:asciiTheme="minorHAnsi" w:hAnsiTheme="minorHAnsi" w:cstheme="minorHAnsi"/>
                <w:sz w:val="20"/>
                <w:szCs w:val="20"/>
              </w:rPr>
              <w:t>características</w:t>
            </w:r>
            <w:r w:rsidRPr="008468E5">
              <w:rPr>
                <w:rFonts w:asciiTheme="minorHAnsi" w:hAnsiTheme="minorHAnsi" w:cstheme="minorHAnsi"/>
                <w:sz w:val="20"/>
                <w:szCs w:val="20"/>
              </w:rPr>
              <w:t xml:space="preserve"> establecidas en la pregunta.</w:t>
            </w:r>
            <w:r w:rsidRPr="008468E5">
              <w:rPr>
                <w:rFonts w:ascii="BentonSans" w:hAnsi="BentonSans"/>
                <w:sz w:val="20"/>
                <w:szCs w:val="20"/>
              </w:rPr>
              <w:t xml:space="preserve"> </w:t>
            </w:r>
          </w:p>
        </w:tc>
      </w:tr>
      <w:tr w:rsidR="005E7465" w:rsidRPr="008468E5" w14:paraId="4DBDFDED" w14:textId="77777777" w:rsidTr="003416CB">
        <w:trPr>
          <w:trHeight w:val="20"/>
        </w:trPr>
        <w:tc>
          <w:tcPr>
            <w:tcW w:w="991" w:type="dxa"/>
          </w:tcPr>
          <w:p w14:paraId="49ED961B" w14:textId="77777777" w:rsidR="005E7465" w:rsidRPr="008468E5" w:rsidRDefault="005E7465" w:rsidP="003416CB">
            <w:pPr>
              <w:spacing w:after="240"/>
              <w:jc w:val="center"/>
              <w:rPr>
                <w:rFonts w:asciiTheme="minorHAnsi" w:hAnsiTheme="minorHAnsi" w:cstheme="minorHAnsi"/>
                <w:noProof/>
                <w:sz w:val="20"/>
                <w:szCs w:val="20"/>
              </w:rPr>
            </w:pPr>
            <w:r w:rsidRPr="008468E5">
              <w:rPr>
                <w:rFonts w:asciiTheme="minorHAnsi" w:hAnsiTheme="minorHAnsi" w:cstheme="minorHAnsi"/>
                <w:noProof/>
                <w:sz w:val="20"/>
                <w:szCs w:val="20"/>
              </w:rPr>
              <w:t>4</w:t>
            </w:r>
          </w:p>
        </w:tc>
        <w:tc>
          <w:tcPr>
            <w:tcW w:w="7866" w:type="dxa"/>
          </w:tcPr>
          <w:p w14:paraId="3AA45783" w14:textId="4404C032" w:rsidR="005E7465" w:rsidRPr="008468E5" w:rsidRDefault="005E7465" w:rsidP="00194179">
            <w:pPr>
              <w:pStyle w:val="NormalWeb"/>
              <w:numPr>
                <w:ilvl w:val="0"/>
                <w:numId w:val="44"/>
              </w:numPr>
              <w:spacing w:after="240" w:afterAutospacing="0"/>
            </w:pPr>
            <w:r w:rsidRPr="008468E5">
              <w:rPr>
                <w:rFonts w:asciiTheme="minorHAnsi" w:hAnsiTheme="minorHAnsi" w:cstheme="minorHAnsi"/>
                <w:sz w:val="20"/>
                <w:szCs w:val="20"/>
              </w:rPr>
              <w:t xml:space="preserve">Del 85 al 100% de las Actividades cumplen con todas las </w:t>
            </w:r>
            <w:r w:rsidR="000513D4" w:rsidRPr="008468E5">
              <w:rPr>
                <w:rFonts w:asciiTheme="minorHAnsi" w:hAnsiTheme="minorHAnsi" w:cstheme="minorHAnsi"/>
                <w:sz w:val="20"/>
                <w:szCs w:val="20"/>
              </w:rPr>
              <w:t>características</w:t>
            </w:r>
            <w:r w:rsidRPr="008468E5">
              <w:rPr>
                <w:rFonts w:asciiTheme="minorHAnsi" w:hAnsiTheme="minorHAnsi" w:cstheme="minorHAnsi"/>
                <w:sz w:val="20"/>
                <w:szCs w:val="20"/>
              </w:rPr>
              <w:t xml:space="preserve"> establecidas en la pregunta.</w:t>
            </w:r>
            <w:r w:rsidRPr="008468E5">
              <w:rPr>
                <w:rFonts w:ascii="BentonSans" w:hAnsi="BentonSans"/>
                <w:sz w:val="20"/>
                <w:szCs w:val="20"/>
              </w:rPr>
              <w:t xml:space="preserve"> </w:t>
            </w:r>
          </w:p>
        </w:tc>
      </w:tr>
    </w:tbl>
    <w:p w14:paraId="0FAC843C" w14:textId="679223AF" w:rsidR="005E7465" w:rsidRPr="008468E5" w:rsidRDefault="005E7465" w:rsidP="003D38E3">
      <w:pPr>
        <w:jc w:val="both"/>
        <w:rPr>
          <w:rFonts w:asciiTheme="minorHAnsi" w:hAnsiTheme="minorHAnsi"/>
          <w:noProof/>
        </w:rPr>
      </w:pPr>
    </w:p>
    <w:tbl>
      <w:tblPr>
        <w:tblStyle w:val="Tablaconcuadrcula"/>
        <w:tblW w:w="0" w:type="auto"/>
        <w:tblLook w:val="04A0" w:firstRow="1" w:lastRow="0" w:firstColumn="1" w:lastColumn="0" w:noHBand="0" w:noVBand="1"/>
      </w:tblPr>
      <w:tblGrid>
        <w:gridCol w:w="3560"/>
        <w:gridCol w:w="1417"/>
        <w:gridCol w:w="3851"/>
      </w:tblGrid>
      <w:tr w:rsidR="003416CB" w:rsidRPr="008468E5" w14:paraId="6FFF7B39" w14:textId="77777777" w:rsidTr="00686CC3">
        <w:tc>
          <w:tcPr>
            <w:tcW w:w="3539" w:type="dxa"/>
            <w:shd w:val="clear" w:color="auto" w:fill="375622"/>
            <w:vAlign w:val="center"/>
          </w:tcPr>
          <w:p w14:paraId="19A0A011" w14:textId="699C8E86" w:rsidR="003416CB" w:rsidRPr="008468E5" w:rsidRDefault="002A286C" w:rsidP="00686CC3">
            <w:pPr>
              <w:jc w:val="center"/>
              <w:rPr>
                <w:rFonts w:asciiTheme="minorHAnsi" w:hAnsiTheme="minorHAnsi"/>
                <w:noProof/>
                <w:color w:val="FFFFFF" w:themeColor="background1"/>
              </w:rPr>
            </w:pPr>
            <w:r w:rsidRPr="008468E5">
              <w:rPr>
                <w:rFonts w:asciiTheme="minorHAnsi" w:hAnsiTheme="minorHAnsi"/>
                <w:noProof/>
                <w:color w:val="FFFFFF" w:themeColor="background1"/>
              </w:rPr>
              <w:t>Porcentaje de Cumplimiento</w:t>
            </w:r>
          </w:p>
        </w:tc>
        <w:tc>
          <w:tcPr>
            <w:tcW w:w="1418" w:type="dxa"/>
            <w:shd w:val="clear" w:color="auto" w:fill="375622"/>
            <w:vAlign w:val="center"/>
          </w:tcPr>
          <w:p w14:paraId="4229777B" w14:textId="77777777" w:rsidR="003416CB" w:rsidRPr="008468E5" w:rsidRDefault="003416CB" w:rsidP="00686CC3">
            <w:pPr>
              <w:jc w:val="center"/>
              <w:rPr>
                <w:rFonts w:asciiTheme="minorHAnsi" w:hAnsiTheme="minorHAnsi"/>
                <w:noProof/>
                <w:color w:val="FFFFFF" w:themeColor="background1"/>
              </w:rPr>
            </w:pPr>
            <w:r w:rsidRPr="008468E5">
              <w:rPr>
                <w:rFonts w:asciiTheme="minorHAnsi" w:hAnsiTheme="minorHAnsi"/>
                <w:noProof/>
                <w:color w:val="FFFFFF" w:themeColor="background1"/>
              </w:rPr>
              <w:t>RESPUESTA</w:t>
            </w:r>
          </w:p>
        </w:tc>
        <w:tc>
          <w:tcPr>
            <w:tcW w:w="3871" w:type="dxa"/>
          </w:tcPr>
          <w:p w14:paraId="4BD97237" w14:textId="77777777" w:rsidR="003416CB" w:rsidRPr="008468E5" w:rsidRDefault="003416CB" w:rsidP="00686CC3">
            <w:pPr>
              <w:jc w:val="center"/>
              <w:rPr>
                <w:rFonts w:asciiTheme="minorHAnsi" w:hAnsiTheme="minorHAnsi"/>
                <w:noProof/>
                <w:sz w:val="20"/>
                <w:szCs w:val="20"/>
              </w:rPr>
            </w:pPr>
            <w:r w:rsidRPr="008468E5">
              <w:rPr>
                <w:rFonts w:asciiTheme="minorHAnsi" w:hAnsiTheme="minorHAnsi"/>
                <w:noProof/>
                <w:sz w:val="20"/>
                <w:szCs w:val="20"/>
              </w:rPr>
              <w:t>Cumple</w:t>
            </w:r>
          </w:p>
        </w:tc>
      </w:tr>
      <w:tr w:rsidR="003416CB" w:rsidRPr="008468E5" w14:paraId="45AB949A" w14:textId="77777777" w:rsidTr="003416CB">
        <w:tblPrEx>
          <w:tblCellMar>
            <w:left w:w="70" w:type="dxa"/>
            <w:right w:w="70" w:type="dxa"/>
          </w:tblCellMar>
        </w:tblPrEx>
        <w:trPr>
          <w:trHeight w:val="283"/>
        </w:trPr>
        <w:tc>
          <w:tcPr>
            <w:tcW w:w="3539" w:type="dxa"/>
            <w:vMerge w:val="restart"/>
            <w:shd w:val="clear" w:color="auto" w:fill="auto"/>
          </w:tcPr>
          <w:p w14:paraId="37273258" w14:textId="781539D8" w:rsidR="003416CB" w:rsidRPr="008468E5" w:rsidRDefault="003416CB" w:rsidP="00686CC3">
            <w:pPr>
              <w:jc w:val="both"/>
              <w:rPr>
                <w:rFonts w:asciiTheme="minorHAnsi" w:hAnsiTheme="minorHAnsi"/>
                <w:noProof/>
                <w:color w:val="FFFFFF" w:themeColor="background1"/>
              </w:rPr>
            </w:pPr>
            <w:r w:rsidRPr="008468E5">
              <w:rPr>
                <w:noProof/>
              </w:rPr>
              <w:drawing>
                <wp:inline distT="0" distB="0" distL="0" distR="0" wp14:anchorId="61590475" wp14:editId="02864BE6">
                  <wp:extent cx="2162791" cy="1800000"/>
                  <wp:effectExtent l="0" t="0" r="9525" b="10160"/>
                  <wp:docPr id="45" name="Gráfico 45">
                    <a:extLst xmlns:a="http://schemas.openxmlformats.org/drawingml/2006/main">
                      <a:ext uri="{FF2B5EF4-FFF2-40B4-BE49-F238E27FC236}">
                        <a16:creationId xmlns:a16="http://schemas.microsoft.com/office/drawing/2014/main" id="{E2D5BBC1-DD53-4F83-A06D-0139BCF7F5C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c>
          <w:tcPr>
            <w:tcW w:w="1418" w:type="dxa"/>
            <w:shd w:val="clear" w:color="auto" w:fill="375622"/>
            <w:vAlign w:val="center"/>
          </w:tcPr>
          <w:p w14:paraId="75C31E86" w14:textId="77777777" w:rsidR="003416CB" w:rsidRPr="008468E5" w:rsidRDefault="003416CB" w:rsidP="00686CC3">
            <w:pPr>
              <w:jc w:val="center"/>
              <w:rPr>
                <w:rFonts w:asciiTheme="minorHAnsi" w:hAnsiTheme="minorHAnsi"/>
                <w:noProof/>
                <w:color w:val="FFFFFF" w:themeColor="background1"/>
              </w:rPr>
            </w:pPr>
            <w:r w:rsidRPr="008468E5">
              <w:rPr>
                <w:rFonts w:asciiTheme="minorHAnsi" w:hAnsiTheme="minorHAnsi"/>
                <w:noProof/>
                <w:color w:val="FFFFFF" w:themeColor="background1"/>
              </w:rPr>
              <w:t>NIVEL</w:t>
            </w:r>
          </w:p>
        </w:tc>
        <w:tc>
          <w:tcPr>
            <w:tcW w:w="3871" w:type="dxa"/>
          </w:tcPr>
          <w:p w14:paraId="59770299" w14:textId="4B708BAC" w:rsidR="003416CB" w:rsidRPr="008468E5" w:rsidRDefault="003416CB" w:rsidP="00686CC3">
            <w:pPr>
              <w:jc w:val="center"/>
              <w:rPr>
                <w:rFonts w:asciiTheme="minorHAnsi" w:hAnsiTheme="minorHAnsi"/>
                <w:noProof/>
                <w:sz w:val="20"/>
                <w:szCs w:val="20"/>
              </w:rPr>
            </w:pPr>
            <w:r w:rsidRPr="008468E5">
              <w:rPr>
                <w:rFonts w:ascii="SymbolMT" w:hAnsi="SymbolMT"/>
                <w:sz w:val="20"/>
                <w:szCs w:val="20"/>
              </w:rPr>
              <w:t>1</w:t>
            </w:r>
          </w:p>
        </w:tc>
      </w:tr>
      <w:tr w:rsidR="003416CB" w:rsidRPr="008468E5" w14:paraId="26C2CA56" w14:textId="77777777" w:rsidTr="00686CC3">
        <w:tc>
          <w:tcPr>
            <w:tcW w:w="3539" w:type="dxa"/>
            <w:vMerge/>
            <w:shd w:val="clear" w:color="auto" w:fill="auto"/>
          </w:tcPr>
          <w:p w14:paraId="6270BCCC" w14:textId="77777777" w:rsidR="003416CB" w:rsidRPr="008468E5" w:rsidRDefault="003416CB" w:rsidP="00686CC3">
            <w:pPr>
              <w:jc w:val="both"/>
              <w:rPr>
                <w:rFonts w:asciiTheme="minorHAnsi" w:hAnsiTheme="minorHAnsi"/>
                <w:noProof/>
                <w:color w:val="FFFFFF" w:themeColor="background1"/>
              </w:rPr>
            </w:pPr>
          </w:p>
        </w:tc>
        <w:tc>
          <w:tcPr>
            <w:tcW w:w="1418" w:type="dxa"/>
            <w:shd w:val="clear" w:color="auto" w:fill="375622"/>
            <w:vAlign w:val="center"/>
          </w:tcPr>
          <w:p w14:paraId="1A07CAAF" w14:textId="77777777" w:rsidR="003416CB" w:rsidRPr="008468E5" w:rsidRDefault="003416CB" w:rsidP="00686CC3">
            <w:pPr>
              <w:jc w:val="center"/>
              <w:rPr>
                <w:rFonts w:asciiTheme="minorHAnsi" w:hAnsiTheme="minorHAnsi"/>
                <w:noProof/>
                <w:color w:val="FFFFFF" w:themeColor="background1"/>
              </w:rPr>
            </w:pPr>
            <w:r w:rsidRPr="008468E5">
              <w:rPr>
                <w:rFonts w:asciiTheme="minorHAnsi" w:hAnsiTheme="minorHAnsi"/>
                <w:noProof/>
                <w:color w:val="FFFFFF" w:themeColor="background1"/>
              </w:rPr>
              <w:t>CRITERIOS</w:t>
            </w:r>
          </w:p>
        </w:tc>
        <w:tc>
          <w:tcPr>
            <w:tcW w:w="3871" w:type="dxa"/>
            <w:vAlign w:val="center"/>
          </w:tcPr>
          <w:p w14:paraId="37F7569E" w14:textId="449D9C25" w:rsidR="003416CB" w:rsidRPr="008468E5" w:rsidRDefault="003416CB" w:rsidP="00686CC3">
            <w:pPr>
              <w:pStyle w:val="NormalWeb"/>
              <w:jc w:val="center"/>
              <w:rPr>
                <w:rFonts w:ascii="SymbolMT" w:hAnsi="SymbolMT"/>
                <w:sz w:val="20"/>
                <w:szCs w:val="20"/>
              </w:rPr>
            </w:pPr>
            <w:r w:rsidRPr="008468E5">
              <w:rPr>
                <w:rFonts w:asciiTheme="minorHAnsi" w:hAnsiTheme="minorHAnsi"/>
                <w:noProof/>
                <w:sz w:val="20"/>
                <w:szCs w:val="20"/>
              </w:rPr>
              <w:t>• Del 0 al 49.9% de las Actividades cumplen con todas las características establecidas en la pregunta.</w:t>
            </w:r>
          </w:p>
        </w:tc>
      </w:tr>
    </w:tbl>
    <w:p w14:paraId="243BE394" w14:textId="7731809D" w:rsidR="004C7A39" w:rsidRPr="008468E5" w:rsidRDefault="00DB3923" w:rsidP="003416CB">
      <w:pPr>
        <w:spacing w:before="240"/>
        <w:jc w:val="both"/>
        <w:rPr>
          <w:rFonts w:asciiTheme="minorHAnsi" w:hAnsiTheme="minorHAnsi"/>
          <w:noProof/>
        </w:rPr>
      </w:pPr>
      <w:r w:rsidRPr="008468E5">
        <w:rPr>
          <w:rFonts w:asciiTheme="minorHAnsi" w:hAnsiTheme="minorHAnsi"/>
          <w:noProof/>
        </w:rPr>
        <w:lastRenderedPageBreak/>
        <w:t>Dentro de la evidencia documental entregada por la dependencia encargada</w:t>
      </w:r>
      <w:r w:rsidR="00110ECA" w:rsidRPr="008468E5">
        <w:rPr>
          <w:rFonts w:asciiTheme="minorHAnsi" w:hAnsiTheme="minorHAnsi"/>
          <w:noProof/>
        </w:rPr>
        <w:t xml:space="preserve"> de la ejecución del </w:t>
      </w:r>
      <w:r w:rsidR="00591F64">
        <w:rPr>
          <w:rFonts w:asciiTheme="minorHAnsi" w:hAnsiTheme="minorHAnsi"/>
          <w:noProof/>
        </w:rPr>
        <w:t>Programa</w:t>
      </w:r>
      <w:r w:rsidRPr="008468E5">
        <w:rPr>
          <w:rFonts w:asciiTheme="minorHAnsi" w:hAnsiTheme="minorHAnsi"/>
          <w:noProof/>
        </w:rPr>
        <w:t xml:space="preserve"> </w:t>
      </w:r>
      <w:r w:rsidR="00F43AA7" w:rsidRPr="008468E5">
        <w:rPr>
          <w:rFonts w:asciiTheme="minorHAnsi" w:hAnsiTheme="minorHAnsi"/>
          <w:noProof/>
        </w:rPr>
        <w:t>se encuentra la MIR</w:t>
      </w:r>
      <w:r w:rsidR="00110ECA" w:rsidRPr="008468E5">
        <w:rPr>
          <w:rFonts w:asciiTheme="minorHAnsi" w:hAnsiTheme="minorHAnsi"/>
          <w:noProof/>
        </w:rPr>
        <w:t xml:space="preserve"> del </w:t>
      </w:r>
      <w:r w:rsidR="00591F64">
        <w:rPr>
          <w:rFonts w:asciiTheme="minorHAnsi" w:hAnsiTheme="minorHAnsi"/>
          <w:noProof/>
        </w:rPr>
        <w:t>Programa</w:t>
      </w:r>
      <w:r w:rsidR="00110ECA" w:rsidRPr="008468E5">
        <w:rPr>
          <w:rFonts w:asciiTheme="minorHAnsi" w:hAnsiTheme="minorHAnsi"/>
          <w:noProof/>
        </w:rPr>
        <w:t xml:space="preserve"> presupuestario del Seguro Popular</w:t>
      </w:r>
      <w:r w:rsidR="0057485B" w:rsidRPr="008468E5">
        <w:rPr>
          <w:rFonts w:asciiTheme="minorHAnsi" w:hAnsiTheme="minorHAnsi"/>
          <w:noProof/>
        </w:rPr>
        <w:t xml:space="preserve">. En dicho documento </w:t>
      </w:r>
      <w:r w:rsidR="000B0E58" w:rsidRPr="008468E5">
        <w:rPr>
          <w:rFonts w:asciiTheme="minorHAnsi" w:hAnsiTheme="minorHAnsi"/>
          <w:noProof/>
        </w:rPr>
        <w:t xml:space="preserve">se exponen </w:t>
      </w:r>
      <w:r w:rsidR="009C1063" w:rsidRPr="008468E5">
        <w:rPr>
          <w:rFonts w:asciiTheme="minorHAnsi" w:hAnsiTheme="minorHAnsi"/>
          <w:noProof/>
        </w:rPr>
        <w:t>dos componentes y sus respectivas actividades</w:t>
      </w:r>
      <w:r w:rsidR="00DD1447" w:rsidRPr="008468E5">
        <w:rPr>
          <w:rFonts w:asciiTheme="minorHAnsi" w:hAnsiTheme="minorHAnsi"/>
          <w:noProof/>
        </w:rPr>
        <w:t>, las cuales se presentan a continuación:</w:t>
      </w:r>
    </w:p>
    <w:p w14:paraId="23472AAE" w14:textId="1016ADA8" w:rsidR="000805AA" w:rsidRPr="008468E5" w:rsidRDefault="000805AA" w:rsidP="003D38E3">
      <w:pPr>
        <w:jc w:val="both"/>
        <w:rPr>
          <w:rFonts w:asciiTheme="minorHAnsi" w:hAnsiTheme="minorHAnsi"/>
          <w:noProof/>
        </w:rPr>
      </w:pPr>
    </w:p>
    <w:p w14:paraId="45185E42" w14:textId="52CD60F3" w:rsidR="00603629" w:rsidRPr="008468E5" w:rsidRDefault="000805AA" w:rsidP="000805AA">
      <w:pPr>
        <w:jc w:val="center"/>
        <w:rPr>
          <w:rFonts w:asciiTheme="minorHAnsi" w:hAnsiTheme="minorHAnsi"/>
          <w:noProof/>
          <w:sz w:val="20"/>
          <w:szCs w:val="20"/>
        </w:rPr>
      </w:pPr>
      <w:r w:rsidRPr="008468E5">
        <w:rPr>
          <w:rFonts w:asciiTheme="minorHAnsi" w:hAnsiTheme="minorHAnsi"/>
          <w:noProof/>
          <w:sz w:val="20"/>
          <w:szCs w:val="20"/>
        </w:rPr>
        <w:t xml:space="preserve">Tabla </w:t>
      </w:r>
      <w:r w:rsidR="006847DF">
        <w:rPr>
          <w:rFonts w:asciiTheme="minorHAnsi" w:hAnsiTheme="minorHAnsi"/>
          <w:noProof/>
          <w:sz w:val="20"/>
          <w:szCs w:val="20"/>
        </w:rPr>
        <w:t>2</w:t>
      </w:r>
      <w:r w:rsidR="00916C24" w:rsidRPr="008468E5">
        <w:rPr>
          <w:rFonts w:asciiTheme="minorHAnsi" w:hAnsiTheme="minorHAnsi"/>
          <w:noProof/>
          <w:sz w:val="20"/>
          <w:szCs w:val="20"/>
        </w:rPr>
        <w:t>: Componentes y Actividades de la MIR</w:t>
      </w:r>
    </w:p>
    <w:tbl>
      <w:tblPr>
        <w:tblStyle w:val="Tablaconcuadrcula"/>
        <w:tblW w:w="0" w:type="auto"/>
        <w:tblLook w:val="04A0" w:firstRow="1" w:lastRow="0" w:firstColumn="1" w:lastColumn="0" w:noHBand="0" w:noVBand="1"/>
      </w:tblPr>
      <w:tblGrid>
        <w:gridCol w:w="702"/>
        <w:gridCol w:w="3811"/>
        <w:gridCol w:w="4277"/>
        <w:gridCol w:w="38"/>
      </w:tblGrid>
      <w:tr w:rsidR="007D519D" w:rsidRPr="008468E5" w14:paraId="5603E730" w14:textId="77777777" w:rsidTr="000D1CBA">
        <w:tc>
          <w:tcPr>
            <w:tcW w:w="704" w:type="dxa"/>
            <w:shd w:val="clear" w:color="auto" w:fill="375622"/>
          </w:tcPr>
          <w:p w14:paraId="188D92B8" w14:textId="4DD756C3" w:rsidR="007D519D" w:rsidRPr="008468E5" w:rsidRDefault="007D519D" w:rsidP="007D519D">
            <w:pPr>
              <w:jc w:val="center"/>
              <w:rPr>
                <w:rFonts w:asciiTheme="minorHAnsi" w:hAnsiTheme="minorHAnsi"/>
                <w:noProof/>
              </w:rPr>
            </w:pPr>
            <w:r w:rsidRPr="008468E5">
              <w:rPr>
                <w:rFonts w:asciiTheme="minorHAnsi" w:hAnsiTheme="minorHAnsi"/>
                <w:noProof/>
                <w:color w:val="FFFFFF" w:themeColor="background1"/>
              </w:rPr>
              <w:t>#</w:t>
            </w:r>
          </w:p>
        </w:tc>
        <w:tc>
          <w:tcPr>
            <w:tcW w:w="3827" w:type="dxa"/>
            <w:shd w:val="clear" w:color="auto" w:fill="375622"/>
          </w:tcPr>
          <w:p w14:paraId="0A4264EE" w14:textId="437E08E4" w:rsidR="007D519D" w:rsidRPr="008468E5" w:rsidRDefault="00D25521" w:rsidP="007D519D">
            <w:pPr>
              <w:jc w:val="center"/>
              <w:rPr>
                <w:rFonts w:asciiTheme="minorHAnsi" w:hAnsiTheme="minorHAnsi"/>
                <w:noProof/>
              </w:rPr>
            </w:pPr>
            <w:r w:rsidRPr="008468E5">
              <w:rPr>
                <w:rFonts w:asciiTheme="minorHAnsi" w:hAnsiTheme="minorHAnsi"/>
                <w:noProof/>
                <w:color w:val="FFFFFF" w:themeColor="background1"/>
              </w:rPr>
              <w:t>Componente</w:t>
            </w:r>
          </w:p>
        </w:tc>
        <w:tc>
          <w:tcPr>
            <w:tcW w:w="4297" w:type="dxa"/>
            <w:gridSpan w:val="2"/>
            <w:shd w:val="clear" w:color="auto" w:fill="375622"/>
          </w:tcPr>
          <w:p w14:paraId="3026A7E6" w14:textId="2E410A0D" w:rsidR="007D519D" w:rsidRPr="008468E5" w:rsidRDefault="00D25521" w:rsidP="007D519D">
            <w:pPr>
              <w:jc w:val="center"/>
              <w:rPr>
                <w:rFonts w:asciiTheme="minorHAnsi" w:hAnsiTheme="minorHAnsi"/>
                <w:noProof/>
              </w:rPr>
            </w:pPr>
            <w:r w:rsidRPr="008468E5">
              <w:rPr>
                <w:rFonts w:asciiTheme="minorHAnsi" w:hAnsiTheme="minorHAnsi"/>
                <w:noProof/>
                <w:color w:val="FFFFFF" w:themeColor="background1"/>
              </w:rPr>
              <w:t>Actividades</w:t>
            </w:r>
          </w:p>
        </w:tc>
      </w:tr>
      <w:tr w:rsidR="007D519D" w:rsidRPr="008468E5" w14:paraId="5779AA78" w14:textId="77777777" w:rsidTr="00EB3128">
        <w:trPr>
          <w:gridAfter w:val="1"/>
          <w:wAfter w:w="38" w:type="dxa"/>
        </w:trPr>
        <w:tc>
          <w:tcPr>
            <w:tcW w:w="704" w:type="dxa"/>
            <w:vAlign w:val="center"/>
          </w:tcPr>
          <w:p w14:paraId="6EC904F6" w14:textId="423F168F" w:rsidR="007D519D" w:rsidRPr="008468E5" w:rsidRDefault="000D1CBA" w:rsidP="00EB3128">
            <w:pPr>
              <w:jc w:val="center"/>
              <w:rPr>
                <w:rFonts w:asciiTheme="minorHAnsi" w:hAnsiTheme="minorHAnsi"/>
                <w:noProof/>
                <w:sz w:val="20"/>
                <w:szCs w:val="20"/>
              </w:rPr>
            </w:pPr>
            <w:r w:rsidRPr="008468E5">
              <w:rPr>
                <w:rFonts w:asciiTheme="minorHAnsi" w:hAnsiTheme="minorHAnsi"/>
                <w:noProof/>
                <w:sz w:val="20"/>
                <w:szCs w:val="20"/>
              </w:rPr>
              <w:t>1</w:t>
            </w:r>
          </w:p>
        </w:tc>
        <w:tc>
          <w:tcPr>
            <w:tcW w:w="3827" w:type="dxa"/>
            <w:vAlign w:val="center"/>
          </w:tcPr>
          <w:p w14:paraId="30D03A1E" w14:textId="1B463F70" w:rsidR="007D519D" w:rsidRPr="008468E5" w:rsidRDefault="006C5162" w:rsidP="00EB3128">
            <w:pPr>
              <w:jc w:val="both"/>
              <w:rPr>
                <w:rFonts w:asciiTheme="minorHAnsi" w:hAnsiTheme="minorHAnsi"/>
                <w:noProof/>
                <w:sz w:val="20"/>
                <w:szCs w:val="20"/>
              </w:rPr>
            </w:pPr>
            <w:r w:rsidRPr="008468E5">
              <w:rPr>
                <w:rFonts w:asciiTheme="minorHAnsi" w:hAnsiTheme="minorHAnsi"/>
                <w:noProof/>
                <w:sz w:val="20"/>
                <w:szCs w:val="20"/>
              </w:rPr>
              <w:t>P</w:t>
            </w:r>
            <w:r w:rsidR="005E7465" w:rsidRPr="008468E5">
              <w:rPr>
                <w:rFonts w:asciiTheme="minorHAnsi" w:hAnsiTheme="minorHAnsi"/>
                <w:noProof/>
                <w:sz w:val="20"/>
                <w:szCs w:val="20"/>
              </w:rPr>
              <w:t>ó</w:t>
            </w:r>
            <w:r w:rsidRPr="008468E5">
              <w:rPr>
                <w:rFonts w:asciiTheme="minorHAnsi" w:hAnsiTheme="minorHAnsi"/>
                <w:noProof/>
                <w:sz w:val="20"/>
                <w:szCs w:val="20"/>
              </w:rPr>
              <w:t>lizas de afiliación entregadas</w:t>
            </w:r>
          </w:p>
        </w:tc>
        <w:tc>
          <w:tcPr>
            <w:tcW w:w="4297" w:type="dxa"/>
            <w:vAlign w:val="center"/>
          </w:tcPr>
          <w:p w14:paraId="7A9BC77C" w14:textId="015B8806" w:rsidR="007D519D" w:rsidRPr="008468E5" w:rsidRDefault="00463787" w:rsidP="00EB3128">
            <w:pPr>
              <w:jc w:val="both"/>
              <w:rPr>
                <w:rFonts w:asciiTheme="minorHAnsi" w:hAnsiTheme="minorHAnsi"/>
                <w:noProof/>
                <w:sz w:val="20"/>
                <w:szCs w:val="20"/>
              </w:rPr>
            </w:pPr>
            <w:r w:rsidRPr="008468E5">
              <w:rPr>
                <w:rFonts w:asciiTheme="minorHAnsi" w:hAnsiTheme="minorHAnsi"/>
                <w:noProof/>
                <w:sz w:val="20"/>
                <w:szCs w:val="20"/>
              </w:rPr>
              <w:t>C1A1</w:t>
            </w:r>
            <w:r w:rsidR="00521816" w:rsidRPr="008468E5">
              <w:rPr>
                <w:rFonts w:asciiTheme="minorHAnsi" w:hAnsiTheme="minorHAnsi"/>
                <w:noProof/>
                <w:sz w:val="20"/>
                <w:szCs w:val="20"/>
              </w:rPr>
              <w:t xml:space="preserve"> </w:t>
            </w:r>
            <w:r w:rsidR="00694FC6" w:rsidRPr="008468E5">
              <w:rPr>
                <w:rFonts w:asciiTheme="minorHAnsi" w:hAnsiTheme="minorHAnsi"/>
                <w:noProof/>
                <w:sz w:val="20"/>
                <w:szCs w:val="20"/>
              </w:rPr>
              <w:t xml:space="preserve">Incorporación de afiliados del </w:t>
            </w:r>
            <w:r w:rsidR="00591F64">
              <w:rPr>
                <w:rFonts w:asciiTheme="minorHAnsi" w:hAnsiTheme="minorHAnsi"/>
                <w:noProof/>
                <w:sz w:val="20"/>
                <w:szCs w:val="20"/>
              </w:rPr>
              <w:t>Programa</w:t>
            </w:r>
            <w:r w:rsidR="00694FC6" w:rsidRPr="008468E5">
              <w:rPr>
                <w:rFonts w:asciiTheme="minorHAnsi" w:hAnsiTheme="minorHAnsi"/>
                <w:noProof/>
                <w:sz w:val="20"/>
                <w:szCs w:val="20"/>
              </w:rPr>
              <w:t xml:space="preserve"> </w:t>
            </w:r>
            <w:r w:rsidR="005A2E41" w:rsidRPr="008468E5">
              <w:rPr>
                <w:rFonts w:asciiTheme="minorHAnsi" w:hAnsiTheme="minorHAnsi"/>
                <w:noProof/>
                <w:sz w:val="20"/>
                <w:szCs w:val="20"/>
              </w:rPr>
              <w:t>PROSPERA</w:t>
            </w:r>
            <w:r w:rsidR="009F0178" w:rsidRPr="008468E5">
              <w:rPr>
                <w:rFonts w:asciiTheme="minorHAnsi" w:hAnsiTheme="minorHAnsi"/>
                <w:noProof/>
                <w:sz w:val="20"/>
                <w:szCs w:val="20"/>
              </w:rPr>
              <w:t>.</w:t>
            </w:r>
          </w:p>
          <w:p w14:paraId="2987E7DC" w14:textId="77777777" w:rsidR="00521816" w:rsidRPr="008468E5" w:rsidRDefault="00521816" w:rsidP="00EB3128">
            <w:pPr>
              <w:jc w:val="both"/>
              <w:rPr>
                <w:rFonts w:asciiTheme="minorHAnsi" w:hAnsiTheme="minorHAnsi"/>
                <w:noProof/>
                <w:sz w:val="20"/>
                <w:szCs w:val="20"/>
              </w:rPr>
            </w:pPr>
            <w:r w:rsidRPr="008468E5">
              <w:rPr>
                <w:rFonts w:asciiTheme="minorHAnsi" w:hAnsiTheme="minorHAnsi"/>
                <w:noProof/>
                <w:sz w:val="20"/>
                <w:szCs w:val="20"/>
              </w:rPr>
              <w:t xml:space="preserve">C1A2 </w:t>
            </w:r>
            <w:r w:rsidR="00C904F3" w:rsidRPr="008468E5">
              <w:rPr>
                <w:rFonts w:asciiTheme="minorHAnsi" w:hAnsiTheme="minorHAnsi"/>
                <w:noProof/>
                <w:sz w:val="20"/>
                <w:szCs w:val="20"/>
              </w:rPr>
              <w:t>V</w:t>
            </w:r>
            <w:r w:rsidR="00B76369" w:rsidRPr="008468E5">
              <w:rPr>
                <w:rFonts w:asciiTheme="minorHAnsi" w:hAnsiTheme="minorHAnsi"/>
                <w:noProof/>
                <w:sz w:val="20"/>
                <w:szCs w:val="20"/>
              </w:rPr>
              <w:t>erifi</w:t>
            </w:r>
            <w:r w:rsidR="00D61B30" w:rsidRPr="008468E5">
              <w:rPr>
                <w:rFonts w:asciiTheme="minorHAnsi" w:hAnsiTheme="minorHAnsi"/>
                <w:noProof/>
                <w:sz w:val="20"/>
                <w:szCs w:val="20"/>
              </w:rPr>
              <w:t xml:space="preserve">cación </w:t>
            </w:r>
            <w:r w:rsidR="000F5368" w:rsidRPr="008468E5">
              <w:rPr>
                <w:rFonts w:asciiTheme="minorHAnsi" w:hAnsiTheme="minorHAnsi"/>
                <w:noProof/>
                <w:sz w:val="20"/>
                <w:szCs w:val="20"/>
              </w:rPr>
              <w:t xml:space="preserve">de la Clave Única </w:t>
            </w:r>
            <w:r w:rsidR="009F0178" w:rsidRPr="008468E5">
              <w:rPr>
                <w:rFonts w:asciiTheme="minorHAnsi" w:hAnsiTheme="minorHAnsi"/>
                <w:noProof/>
                <w:sz w:val="20"/>
                <w:szCs w:val="20"/>
              </w:rPr>
              <w:t>de Registro de Población para la afiliación.</w:t>
            </w:r>
          </w:p>
          <w:p w14:paraId="3F526857" w14:textId="4094DA4F" w:rsidR="00F31555" w:rsidRPr="008468E5" w:rsidRDefault="00F31555" w:rsidP="00EB3128">
            <w:pPr>
              <w:jc w:val="both"/>
              <w:rPr>
                <w:rFonts w:asciiTheme="minorHAnsi" w:hAnsiTheme="minorHAnsi"/>
                <w:noProof/>
                <w:sz w:val="20"/>
                <w:szCs w:val="20"/>
              </w:rPr>
            </w:pPr>
          </w:p>
        </w:tc>
      </w:tr>
      <w:tr w:rsidR="007D519D" w:rsidRPr="008468E5" w14:paraId="7FB934F8" w14:textId="77777777" w:rsidTr="00EB3128">
        <w:trPr>
          <w:gridAfter w:val="1"/>
          <w:wAfter w:w="38" w:type="dxa"/>
        </w:trPr>
        <w:tc>
          <w:tcPr>
            <w:tcW w:w="704" w:type="dxa"/>
            <w:vAlign w:val="center"/>
          </w:tcPr>
          <w:p w14:paraId="718DA7C4" w14:textId="6A96526B" w:rsidR="007D519D" w:rsidRPr="008468E5" w:rsidRDefault="007A2558" w:rsidP="00EB3128">
            <w:pPr>
              <w:jc w:val="center"/>
              <w:rPr>
                <w:rFonts w:asciiTheme="minorHAnsi" w:hAnsiTheme="minorHAnsi"/>
                <w:noProof/>
                <w:sz w:val="20"/>
                <w:szCs w:val="20"/>
              </w:rPr>
            </w:pPr>
            <w:r w:rsidRPr="008468E5">
              <w:rPr>
                <w:rFonts w:asciiTheme="minorHAnsi" w:hAnsiTheme="minorHAnsi"/>
                <w:noProof/>
                <w:sz w:val="20"/>
                <w:szCs w:val="20"/>
              </w:rPr>
              <w:t>2</w:t>
            </w:r>
          </w:p>
        </w:tc>
        <w:tc>
          <w:tcPr>
            <w:tcW w:w="3827" w:type="dxa"/>
            <w:vAlign w:val="center"/>
          </w:tcPr>
          <w:p w14:paraId="6269F2CD" w14:textId="171C5ECC" w:rsidR="007D519D" w:rsidRPr="008468E5" w:rsidRDefault="00FC554C" w:rsidP="00EB3128">
            <w:pPr>
              <w:jc w:val="both"/>
              <w:rPr>
                <w:rFonts w:asciiTheme="minorHAnsi" w:hAnsiTheme="minorHAnsi"/>
                <w:noProof/>
                <w:sz w:val="20"/>
                <w:szCs w:val="20"/>
              </w:rPr>
            </w:pPr>
            <w:r w:rsidRPr="008468E5">
              <w:rPr>
                <w:rFonts w:asciiTheme="minorHAnsi" w:hAnsiTheme="minorHAnsi"/>
                <w:noProof/>
                <w:sz w:val="20"/>
                <w:szCs w:val="20"/>
              </w:rPr>
              <w:t>P</w:t>
            </w:r>
            <w:r w:rsidR="005E7465" w:rsidRPr="008468E5">
              <w:rPr>
                <w:rFonts w:asciiTheme="minorHAnsi" w:hAnsiTheme="minorHAnsi"/>
                <w:noProof/>
                <w:sz w:val="20"/>
                <w:szCs w:val="20"/>
              </w:rPr>
              <w:t>ó</w:t>
            </w:r>
            <w:r w:rsidRPr="008468E5">
              <w:rPr>
                <w:rFonts w:asciiTheme="minorHAnsi" w:hAnsiTheme="minorHAnsi"/>
                <w:noProof/>
                <w:sz w:val="20"/>
                <w:szCs w:val="20"/>
              </w:rPr>
              <w:t>lizas de reafiliación entregadas</w:t>
            </w:r>
          </w:p>
        </w:tc>
        <w:tc>
          <w:tcPr>
            <w:tcW w:w="4297" w:type="dxa"/>
            <w:vAlign w:val="center"/>
          </w:tcPr>
          <w:p w14:paraId="11690D4B" w14:textId="0D691A5C" w:rsidR="00F31555" w:rsidRPr="008468E5" w:rsidRDefault="00F31555" w:rsidP="00EB3128">
            <w:pPr>
              <w:jc w:val="both"/>
              <w:rPr>
                <w:rFonts w:asciiTheme="minorHAnsi" w:hAnsiTheme="minorHAnsi"/>
                <w:noProof/>
                <w:sz w:val="20"/>
                <w:szCs w:val="20"/>
              </w:rPr>
            </w:pPr>
            <w:r w:rsidRPr="008468E5">
              <w:rPr>
                <w:rFonts w:asciiTheme="minorHAnsi" w:hAnsiTheme="minorHAnsi"/>
                <w:noProof/>
                <w:sz w:val="20"/>
                <w:szCs w:val="20"/>
              </w:rPr>
              <w:t>C2A1</w:t>
            </w:r>
            <w:r w:rsidR="00D708E6" w:rsidRPr="008468E5">
              <w:rPr>
                <w:rFonts w:asciiTheme="minorHAnsi" w:hAnsiTheme="minorHAnsi"/>
                <w:noProof/>
                <w:sz w:val="20"/>
                <w:szCs w:val="20"/>
              </w:rPr>
              <w:t xml:space="preserve"> </w:t>
            </w:r>
            <w:r w:rsidRPr="008468E5">
              <w:rPr>
                <w:rFonts w:asciiTheme="minorHAnsi" w:hAnsiTheme="minorHAnsi"/>
                <w:noProof/>
                <w:sz w:val="20"/>
                <w:szCs w:val="20"/>
              </w:rPr>
              <w:t xml:space="preserve">Incorporación de </w:t>
            </w:r>
            <w:r w:rsidR="00AE3747" w:rsidRPr="008468E5">
              <w:rPr>
                <w:rFonts w:asciiTheme="minorHAnsi" w:hAnsiTheme="minorHAnsi"/>
                <w:noProof/>
                <w:sz w:val="20"/>
                <w:szCs w:val="20"/>
              </w:rPr>
              <w:t>re</w:t>
            </w:r>
            <w:r w:rsidRPr="008468E5">
              <w:rPr>
                <w:rFonts w:asciiTheme="minorHAnsi" w:hAnsiTheme="minorHAnsi"/>
                <w:noProof/>
                <w:sz w:val="20"/>
                <w:szCs w:val="20"/>
              </w:rPr>
              <w:t xml:space="preserve">afiliados del </w:t>
            </w:r>
            <w:r w:rsidR="00591F64">
              <w:rPr>
                <w:rFonts w:asciiTheme="minorHAnsi" w:hAnsiTheme="minorHAnsi"/>
                <w:noProof/>
                <w:sz w:val="20"/>
                <w:szCs w:val="20"/>
              </w:rPr>
              <w:t>Programa</w:t>
            </w:r>
            <w:r w:rsidRPr="008468E5">
              <w:rPr>
                <w:rFonts w:asciiTheme="minorHAnsi" w:hAnsiTheme="minorHAnsi"/>
                <w:noProof/>
                <w:sz w:val="20"/>
                <w:szCs w:val="20"/>
              </w:rPr>
              <w:t xml:space="preserve"> PROSPERA.</w:t>
            </w:r>
          </w:p>
          <w:p w14:paraId="1042AB77" w14:textId="15376C3E" w:rsidR="00F31555" w:rsidRPr="008468E5" w:rsidRDefault="00F31555" w:rsidP="00EB3128">
            <w:pPr>
              <w:jc w:val="both"/>
              <w:rPr>
                <w:rFonts w:asciiTheme="minorHAnsi" w:hAnsiTheme="minorHAnsi"/>
                <w:noProof/>
                <w:sz w:val="20"/>
                <w:szCs w:val="20"/>
              </w:rPr>
            </w:pPr>
            <w:r w:rsidRPr="008468E5">
              <w:rPr>
                <w:rFonts w:asciiTheme="minorHAnsi" w:hAnsiTheme="minorHAnsi"/>
                <w:noProof/>
                <w:sz w:val="20"/>
                <w:szCs w:val="20"/>
              </w:rPr>
              <w:t>C</w:t>
            </w:r>
            <w:r w:rsidR="00D708E6" w:rsidRPr="008468E5">
              <w:rPr>
                <w:rFonts w:asciiTheme="minorHAnsi" w:hAnsiTheme="minorHAnsi"/>
                <w:noProof/>
                <w:sz w:val="20"/>
                <w:szCs w:val="20"/>
              </w:rPr>
              <w:t>2</w:t>
            </w:r>
            <w:r w:rsidRPr="008468E5">
              <w:rPr>
                <w:rFonts w:asciiTheme="minorHAnsi" w:hAnsiTheme="minorHAnsi"/>
                <w:noProof/>
                <w:sz w:val="20"/>
                <w:szCs w:val="20"/>
              </w:rPr>
              <w:t xml:space="preserve">A2 </w:t>
            </w:r>
            <w:r w:rsidR="00D708E6" w:rsidRPr="008468E5">
              <w:rPr>
                <w:rFonts w:asciiTheme="minorHAnsi" w:hAnsiTheme="minorHAnsi"/>
                <w:noProof/>
                <w:sz w:val="20"/>
                <w:szCs w:val="20"/>
              </w:rPr>
              <w:t xml:space="preserve">Incorporación </w:t>
            </w:r>
            <w:r w:rsidR="0060035B" w:rsidRPr="008468E5">
              <w:rPr>
                <w:rFonts w:asciiTheme="minorHAnsi" w:hAnsiTheme="minorHAnsi"/>
                <w:noProof/>
                <w:sz w:val="20"/>
                <w:szCs w:val="20"/>
              </w:rPr>
              <w:t>de afiliados adscritos en unidades médicas de primer nivel de atención en salud acreditadas.</w:t>
            </w:r>
          </w:p>
          <w:p w14:paraId="15949232" w14:textId="77777777" w:rsidR="007D519D" w:rsidRPr="008468E5" w:rsidRDefault="007D519D" w:rsidP="00EB3128">
            <w:pPr>
              <w:jc w:val="both"/>
              <w:rPr>
                <w:rFonts w:asciiTheme="minorHAnsi" w:hAnsiTheme="minorHAnsi"/>
                <w:noProof/>
                <w:sz w:val="20"/>
                <w:szCs w:val="20"/>
              </w:rPr>
            </w:pPr>
          </w:p>
        </w:tc>
      </w:tr>
    </w:tbl>
    <w:p w14:paraId="2C0325D7" w14:textId="570E9701" w:rsidR="004C7A39" w:rsidRPr="008468E5" w:rsidRDefault="00916C24" w:rsidP="00916C24">
      <w:pPr>
        <w:jc w:val="center"/>
        <w:rPr>
          <w:rFonts w:asciiTheme="minorHAnsi" w:hAnsiTheme="minorHAnsi"/>
          <w:noProof/>
          <w:sz w:val="18"/>
          <w:szCs w:val="20"/>
        </w:rPr>
      </w:pPr>
      <w:r w:rsidRPr="008468E5">
        <w:rPr>
          <w:rFonts w:asciiTheme="minorHAnsi" w:hAnsiTheme="minorHAnsi"/>
          <w:noProof/>
          <w:sz w:val="18"/>
          <w:szCs w:val="20"/>
        </w:rPr>
        <w:t xml:space="preserve">Fuente: MIR del </w:t>
      </w:r>
      <w:r w:rsidR="00591F64">
        <w:rPr>
          <w:rFonts w:asciiTheme="minorHAnsi" w:hAnsiTheme="minorHAnsi"/>
          <w:noProof/>
          <w:sz w:val="18"/>
          <w:szCs w:val="20"/>
        </w:rPr>
        <w:t>Programa</w:t>
      </w:r>
      <w:r w:rsidRPr="008468E5">
        <w:rPr>
          <w:rFonts w:asciiTheme="minorHAnsi" w:hAnsiTheme="minorHAnsi"/>
          <w:noProof/>
          <w:sz w:val="18"/>
          <w:szCs w:val="20"/>
        </w:rPr>
        <w:t xml:space="preserve"> del Seguro Pop</w:t>
      </w:r>
      <w:r w:rsidR="00031988">
        <w:rPr>
          <w:rFonts w:asciiTheme="minorHAnsi" w:hAnsiTheme="minorHAnsi"/>
          <w:noProof/>
          <w:sz w:val="18"/>
          <w:szCs w:val="20"/>
        </w:rPr>
        <w:t>u</w:t>
      </w:r>
      <w:r w:rsidRPr="008468E5">
        <w:rPr>
          <w:rFonts w:asciiTheme="minorHAnsi" w:hAnsiTheme="minorHAnsi"/>
          <w:noProof/>
          <w:sz w:val="18"/>
          <w:szCs w:val="20"/>
        </w:rPr>
        <w:t>lar</w:t>
      </w:r>
    </w:p>
    <w:p w14:paraId="6B1405C8" w14:textId="77777777" w:rsidR="00916C24" w:rsidRPr="008468E5" w:rsidRDefault="00916C24" w:rsidP="003D38E3">
      <w:pPr>
        <w:jc w:val="both"/>
        <w:rPr>
          <w:rFonts w:asciiTheme="minorHAnsi" w:hAnsiTheme="minorHAnsi"/>
          <w:noProof/>
          <w:sz w:val="22"/>
        </w:rPr>
      </w:pPr>
    </w:p>
    <w:p w14:paraId="70FCF4DE" w14:textId="5A0103CC" w:rsidR="00DD1447" w:rsidRPr="008468E5" w:rsidRDefault="000238B0" w:rsidP="003D38E3">
      <w:pPr>
        <w:jc w:val="both"/>
        <w:rPr>
          <w:rFonts w:asciiTheme="minorHAnsi" w:hAnsiTheme="minorHAnsi"/>
          <w:noProof/>
        </w:rPr>
      </w:pPr>
      <w:r w:rsidRPr="008468E5">
        <w:rPr>
          <w:rFonts w:asciiTheme="minorHAnsi" w:hAnsiTheme="minorHAnsi"/>
          <w:noProof/>
        </w:rPr>
        <w:t>Con base</w:t>
      </w:r>
      <w:r w:rsidR="00CC703F" w:rsidRPr="008468E5">
        <w:rPr>
          <w:rFonts w:asciiTheme="minorHAnsi" w:hAnsiTheme="minorHAnsi"/>
          <w:noProof/>
        </w:rPr>
        <w:t xml:space="preserve"> en la</w:t>
      </w:r>
      <w:r w:rsidR="005E7465" w:rsidRPr="008468E5">
        <w:rPr>
          <w:rFonts w:asciiTheme="minorHAnsi" w:hAnsiTheme="minorHAnsi"/>
          <w:noProof/>
        </w:rPr>
        <w:t xml:space="preserve"> tabla</w:t>
      </w:r>
      <w:r w:rsidR="00CC703F" w:rsidRPr="008468E5">
        <w:rPr>
          <w:rFonts w:asciiTheme="minorHAnsi" w:hAnsiTheme="minorHAnsi"/>
          <w:noProof/>
        </w:rPr>
        <w:t xml:space="preserve"> anterior, </w:t>
      </w:r>
      <w:r w:rsidR="005E7465" w:rsidRPr="008468E5">
        <w:rPr>
          <w:rFonts w:asciiTheme="minorHAnsi" w:hAnsiTheme="minorHAnsi"/>
          <w:noProof/>
        </w:rPr>
        <w:t>se nota</w:t>
      </w:r>
      <w:r w:rsidR="00CC703F" w:rsidRPr="008468E5">
        <w:rPr>
          <w:rFonts w:asciiTheme="minorHAnsi" w:hAnsiTheme="minorHAnsi"/>
          <w:noProof/>
        </w:rPr>
        <w:t xml:space="preserve"> que </w:t>
      </w:r>
      <w:r w:rsidR="00E52249" w:rsidRPr="008468E5">
        <w:rPr>
          <w:rFonts w:asciiTheme="minorHAnsi" w:hAnsiTheme="minorHAnsi"/>
          <w:noProof/>
        </w:rPr>
        <w:t xml:space="preserve">se define </w:t>
      </w:r>
      <w:r w:rsidR="006D036B" w:rsidRPr="008468E5">
        <w:rPr>
          <w:rFonts w:asciiTheme="minorHAnsi" w:hAnsiTheme="minorHAnsi"/>
          <w:noProof/>
        </w:rPr>
        <w:t>de manera clara el conju</w:t>
      </w:r>
      <w:r w:rsidR="006C6A8A" w:rsidRPr="008468E5">
        <w:rPr>
          <w:rFonts w:asciiTheme="minorHAnsi" w:hAnsiTheme="minorHAnsi"/>
          <w:noProof/>
        </w:rPr>
        <w:t>nt</w:t>
      </w:r>
      <w:r w:rsidR="006D036B" w:rsidRPr="008468E5">
        <w:rPr>
          <w:rFonts w:asciiTheme="minorHAnsi" w:hAnsiTheme="minorHAnsi"/>
          <w:noProof/>
        </w:rPr>
        <w:t xml:space="preserve">o de actividades para </w:t>
      </w:r>
      <w:r w:rsidR="006C6A8A" w:rsidRPr="008468E5">
        <w:rPr>
          <w:rFonts w:asciiTheme="minorHAnsi" w:hAnsiTheme="minorHAnsi"/>
          <w:noProof/>
        </w:rPr>
        <w:t xml:space="preserve">cada </w:t>
      </w:r>
      <w:r w:rsidR="006D036B" w:rsidRPr="008468E5">
        <w:rPr>
          <w:rFonts w:asciiTheme="minorHAnsi" w:hAnsiTheme="minorHAnsi"/>
          <w:noProof/>
        </w:rPr>
        <w:t xml:space="preserve">componente del </w:t>
      </w:r>
      <w:r w:rsidR="00591F64">
        <w:rPr>
          <w:rFonts w:asciiTheme="minorHAnsi" w:hAnsiTheme="minorHAnsi"/>
          <w:noProof/>
        </w:rPr>
        <w:t>Programa</w:t>
      </w:r>
      <w:r w:rsidR="006D036B" w:rsidRPr="008468E5">
        <w:rPr>
          <w:rFonts w:asciiTheme="minorHAnsi" w:hAnsiTheme="minorHAnsi"/>
          <w:noProof/>
        </w:rPr>
        <w:t xml:space="preserve">. </w:t>
      </w:r>
      <w:r w:rsidR="00D3769B" w:rsidRPr="008468E5">
        <w:rPr>
          <w:rFonts w:asciiTheme="minorHAnsi" w:hAnsiTheme="minorHAnsi"/>
          <w:noProof/>
        </w:rPr>
        <w:t>Asimismo</w:t>
      </w:r>
      <w:r w:rsidR="00220397" w:rsidRPr="008468E5">
        <w:rPr>
          <w:rFonts w:asciiTheme="minorHAnsi" w:hAnsiTheme="minorHAnsi"/>
          <w:noProof/>
        </w:rPr>
        <w:t xml:space="preserve">, </w:t>
      </w:r>
      <w:r w:rsidR="006A4E0F" w:rsidRPr="008468E5">
        <w:rPr>
          <w:rFonts w:asciiTheme="minorHAnsi" w:hAnsiTheme="minorHAnsi"/>
          <w:noProof/>
        </w:rPr>
        <w:t>la sint</w:t>
      </w:r>
      <w:r w:rsidR="002F7CC5" w:rsidRPr="008468E5">
        <w:rPr>
          <w:rFonts w:asciiTheme="minorHAnsi" w:hAnsiTheme="minorHAnsi"/>
          <w:noProof/>
        </w:rPr>
        <w:t>a</w:t>
      </w:r>
      <w:r w:rsidR="006A4E0F" w:rsidRPr="008468E5">
        <w:rPr>
          <w:rFonts w:asciiTheme="minorHAnsi" w:hAnsiTheme="minorHAnsi"/>
          <w:noProof/>
        </w:rPr>
        <w:t>xis utilizada para la expresión de las actividades</w:t>
      </w:r>
      <w:r w:rsidR="009A7050" w:rsidRPr="008468E5">
        <w:rPr>
          <w:rFonts w:asciiTheme="minorHAnsi" w:hAnsiTheme="minorHAnsi"/>
          <w:noProof/>
        </w:rPr>
        <w:t xml:space="preserve">, sustantivo derivado de un verbo más un complemento, </w:t>
      </w:r>
      <w:r w:rsidR="00EA3A13" w:rsidRPr="008468E5">
        <w:rPr>
          <w:rFonts w:asciiTheme="minorHAnsi" w:hAnsiTheme="minorHAnsi"/>
          <w:noProof/>
        </w:rPr>
        <w:t xml:space="preserve">hace </w:t>
      </w:r>
      <w:r w:rsidR="00FD540D" w:rsidRPr="008468E5">
        <w:rPr>
          <w:rFonts w:asciiTheme="minorHAnsi" w:hAnsiTheme="minorHAnsi"/>
          <w:noProof/>
        </w:rPr>
        <w:t xml:space="preserve">que estas estén claramente especificadas </w:t>
      </w:r>
      <w:r w:rsidR="006A4E0F" w:rsidRPr="008468E5">
        <w:rPr>
          <w:rFonts w:asciiTheme="minorHAnsi" w:hAnsiTheme="minorHAnsi"/>
          <w:noProof/>
        </w:rPr>
        <w:t xml:space="preserve"> </w:t>
      </w:r>
      <w:r w:rsidR="00FD540D" w:rsidRPr="008468E5">
        <w:rPr>
          <w:rFonts w:asciiTheme="minorHAnsi" w:hAnsiTheme="minorHAnsi"/>
          <w:noProof/>
        </w:rPr>
        <w:t xml:space="preserve">y no exista ambigüedad </w:t>
      </w:r>
      <w:r w:rsidR="00A353D6" w:rsidRPr="008468E5">
        <w:rPr>
          <w:rFonts w:asciiTheme="minorHAnsi" w:hAnsiTheme="minorHAnsi"/>
          <w:noProof/>
        </w:rPr>
        <w:t>en la redacción.</w:t>
      </w:r>
    </w:p>
    <w:p w14:paraId="041FC593" w14:textId="51EB4C54" w:rsidR="001C3081" w:rsidRPr="008468E5" w:rsidRDefault="001C3081" w:rsidP="003D38E3">
      <w:pPr>
        <w:jc w:val="both"/>
        <w:rPr>
          <w:rFonts w:asciiTheme="minorHAnsi" w:hAnsiTheme="minorHAnsi"/>
          <w:noProof/>
        </w:rPr>
      </w:pPr>
    </w:p>
    <w:p w14:paraId="158C8973" w14:textId="2E539620" w:rsidR="00B875A1" w:rsidRPr="008468E5" w:rsidRDefault="001C3081" w:rsidP="003D38E3">
      <w:pPr>
        <w:jc w:val="both"/>
        <w:rPr>
          <w:rFonts w:asciiTheme="minorHAnsi" w:hAnsiTheme="minorHAnsi"/>
          <w:noProof/>
        </w:rPr>
      </w:pPr>
      <w:r w:rsidRPr="008468E5">
        <w:rPr>
          <w:rFonts w:asciiTheme="minorHAnsi" w:hAnsiTheme="minorHAnsi"/>
          <w:noProof/>
        </w:rPr>
        <w:t xml:space="preserve">Por otro lado, </w:t>
      </w:r>
      <w:r w:rsidR="002F18CC" w:rsidRPr="008468E5">
        <w:rPr>
          <w:rFonts w:asciiTheme="minorHAnsi" w:hAnsiTheme="minorHAnsi"/>
          <w:noProof/>
        </w:rPr>
        <w:t xml:space="preserve">las actividades </w:t>
      </w:r>
      <w:r w:rsidR="00765FCE" w:rsidRPr="008468E5">
        <w:rPr>
          <w:rFonts w:asciiTheme="minorHAnsi" w:hAnsiTheme="minorHAnsi"/>
          <w:noProof/>
        </w:rPr>
        <w:t xml:space="preserve">tanto del primer componente como del segundo no muestran una secuencia cronológica, ya que </w:t>
      </w:r>
      <w:r w:rsidR="006F5AC4" w:rsidRPr="008468E5">
        <w:rPr>
          <w:rFonts w:asciiTheme="minorHAnsi" w:hAnsiTheme="minorHAnsi"/>
          <w:noProof/>
        </w:rPr>
        <w:t>no hay una relación directa entre ellas. Es decir,</w:t>
      </w:r>
      <w:r w:rsidR="004B2E6C" w:rsidRPr="008468E5">
        <w:rPr>
          <w:rFonts w:asciiTheme="minorHAnsi" w:hAnsiTheme="minorHAnsi"/>
          <w:noProof/>
        </w:rPr>
        <w:t xml:space="preserve"> </w:t>
      </w:r>
      <w:r w:rsidR="007E7E8B" w:rsidRPr="008468E5">
        <w:rPr>
          <w:rFonts w:asciiTheme="minorHAnsi" w:hAnsiTheme="minorHAnsi"/>
          <w:noProof/>
        </w:rPr>
        <w:t xml:space="preserve">se pueden llevar a cabo los componentes de manera simultánea, y a su vez las actividades de cada uno de ellos. </w:t>
      </w:r>
      <w:r w:rsidR="00B84B82" w:rsidRPr="008468E5">
        <w:rPr>
          <w:rFonts w:asciiTheme="minorHAnsi" w:hAnsiTheme="minorHAnsi"/>
          <w:noProof/>
        </w:rPr>
        <w:t xml:space="preserve">De igual manera, </w:t>
      </w:r>
      <w:r w:rsidR="00E22E08" w:rsidRPr="008468E5">
        <w:rPr>
          <w:rFonts w:asciiTheme="minorHAnsi" w:hAnsiTheme="minorHAnsi"/>
          <w:noProof/>
        </w:rPr>
        <w:t xml:space="preserve">las actividades presentadas para cada </w:t>
      </w:r>
      <w:r w:rsidR="00507C29" w:rsidRPr="008468E5">
        <w:rPr>
          <w:rFonts w:asciiTheme="minorHAnsi" w:hAnsiTheme="minorHAnsi"/>
          <w:noProof/>
        </w:rPr>
        <w:t>componente no</w:t>
      </w:r>
      <w:r w:rsidR="00BD5DD6" w:rsidRPr="008468E5">
        <w:rPr>
          <w:rFonts w:asciiTheme="minorHAnsi" w:hAnsiTheme="minorHAnsi"/>
          <w:noProof/>
        </w:rPr>
        <w:t xml:space="preserve"> </w:t>
      </w:r>
      <w:r w:rsidR="00A00CCB" w:rsidRPr="008468E5">
        <w:rPr>
          <w:rFonts w:asciiTheme="minorHAnsi" w:hAnsiTheme="minorHAnsi"/>
          <w:noProof/>
        </w:rPr>
        <w:t xml:space="preserve">resultan necesarias para llevar a cabo los componentes. </w:t>
      </w:r>
    </w:p>
    <w:p w14:paraId="49771896" w14:textId="77777777" w:rsidR="00B875A1" w:rsidRPr="008468E5" w:rsidRDefault="00B875A1" w:rsidP="003D38E3">
      <w:pPr>
        <w:jc w:val="both"/>
        <w:rPr>
          <w:rFonts w:asciiTheme="minorHAnsi" w:hAnsiTheme="minorHAnsi"/>
          <w:noProof/>
        </w:rPr>
      </w:pPr>
    </w:p>
    <w:p w14:paraId="2C2EDF45" w14:textId="1273FA9C" w:rsidR="00B85340" w:rsidRDefault="00B875A1" w:rsidP="003D38E3">
      <w:pPr>
        <w:jc w:val="both"/>
        <w:rPr>
          <w:rFonts w:asciiTheme="minorHAnsi" w:hAnsiTheme="minorHAnsi"/>
          <w:noProof/>
        </w:rPr>
      </w:pPr>
      <w:r w:rsidRPr="008468E5">
        <w:rPr>
          <w:rFonts w:asciiTheme="minorHAnsi" w:hAnsiTheme="minorHAnsi"/>
          <w:noProof/>
        </w:rPr>
        <w:t xml:space="preserve">Y por último, </w:t>
      </w:r>
      <w:r w:rsidR="00AF3134" w:rsidRPr="008468E5">
        <w:rPr>
          <w:rFonts w:asciiTheme="minorHAnsi" w:hAnsiTheme="minorHAnsi"/>
          <w:noProof/>
        </w:rPr>
        <w:t xml:space="preserve">en la MIR del </w:t>
      </w:r>
      <w:r w:rsidR="00591F64">
        <w:rPr>
          <w:rFonts w:asciiTheme="minorHAnsi" w:hAnsiTheme="minorHAnsi"/>
          <w:noProof/>
        </w:rPr>
        <w:t>Programa</w:t>
      </w:r>
      <w:r w:rsidR="00AF3134" w:rsidRPr="008468E5">
        <w:rPr>
          <w:rFonts w:asciiTheme="minorHAnsi" w:hAnsiTheme="minorHAnsi"/>
          <w:noProof/>
        </w:rPr>
        <w:t xml:space="preserve"> no se presentan supuestos </w:t>
      </w:r>
      <w:r w:rsidR="00AD69B3" w:rsidRPr="008468E5">
        <w:rPr>
          <w:rFonts w:asciiTheme="minorHAnsi" w:hAnsiTheme="minorHAnsi"/>
          <w:noProof/>
        </w:rPr>
        <w:t xml:space="preserve">para cada una de las actividades. Por </w:t>
      </w:r>
      <w:r w:rsidR="006649BB" w:rsidRPr="008468E5">
        <w:rPr>
          <w:rFonts w:asciiTheme="minorHAnsi" w:hAnsiTheme="minorHAnsi"/>
          <w:noProof/>
        </w:rPr>
        <w:t xml:space="preserve">ello, no es </w:t>
      </w:r>
      <w:r w:rsidR="000D5BC0" w:rsidRPr="008468E5">
        <w:rPr>
          <w:rFonts w:asciiTheme="minorHAnsi" w:hAnsiTheme="minorHAnsi"/>
          <w:noProof/>
        </w:rPr>
        <w:t xml:space="preserve">posible </w:t>
      </w:r>
      <w:r w:rsidR="004D5508" w:rsidRPr="008468E5">
        <w:rPr>
          <w:rFonts w:asciiTheme="minorHAnsi" w:hAnsiTheme="minorHAnsi"/>
          <w:noProof/>
        </w:rPr>
        <w:t>llevar a cabo un análisis correcto de la lógica vertic</w:t>
      </w:r>
      <w:r w:rsidR="00A91F50" w:rsidRPr="008468E5">
        <w:rPr>
          <w:rFonts w:asciiTheme="minorHAnsi" w:hAnsiTheme="minorHAnsi"/>
          <w:noProof/>
        </w:rPr>
        <w:t>al</w:t>
      </w:r>
      <w:r w:rsidR="00C87101" w:rsidRPr="008468E5">
        <w:rPr>
          <w:rFonts w:asciiTheme="minorHAnsi" w:hAnsiTheme="minorHAnsi"/>
          <w:noProof/>
        </w:rPr>
        <w:t xml:space="preserve">, la cual consiste en verificar </w:t>
      </w:r>
      <w:r w:rsidR="000F1A12" w:rsidRPr="008468E5">
        <w:rPr>
          <w:rFonts w:asciiTheme="minorHAnsi" w:hAnsiTheme="minorHAnsi"/>
          <w:noProof/>
        </w:rPr>
        <w:t>la relación causa-efecto directa que existe entre los diferentes niveles de la matriz.</w:t>
      </w:r>
      <w:r w:rsidR="00A65177" w:rsidRPr="008468E5">
        <w:rPr>
          <w:rFonts w:asciiTheme="minorHAnsi" w:hAnsiTheme="minorHAnsi"/>
          <w:noProof/>
        </w:rPr>
        <w:t xml:space="preserve"> </w:t>
      </w:r>
    </w:p>
    <w:p w14:paraId="126A8619" w14:textId="1BA71C4A" w:rsidR="00A55185" w:rsidRDefault="00A55185" w:rsidP="003D38E3">
      <w:pPr>
        <w:jc w:val="both"/>
        <w:rPr>
          <w:rFonts w:asciiTheme="minorHAnsi" w:hAnsiTheme="minorHAnsi"/>
          <w:noProof/>
        </w:rPr>
      </w:pPr>
    </w:p>
    <w:p w14:paraId="27019532" w14:textId="7E5E52B8" w:rsidR="00062BB1" w:rsidRPr="008468E5" w:rsidRDefault="00A55185" w:rsidP="003D38E3">
      <w:pPr>
        <w:jc w:val="both"/>
        <w:rPr>
          <w:rFonts w:asciiTheme="minorHAnsi" w:hAnsiTheme="minorHAnsi"/>
          <w:noProof/>
        </w:rPr>
      </w:pPr>
      <w:r w:rsidRPr="008468E5">
        <w:rPr>
          <w:rFonts w:asciiTheme="minorHAnsi" w:hAnsiTheme="minorHAnsi"/>
          <w:b/>
          <w:noProof/>
        </w:rPr>
        <w:t>Recomendación:</w:t>
      </w:r>
      <w:r w:rsidRPr="008468E5">
        <w:rPr>
          <w:rFonts w:asciiTheme="minorHAnsi" w:hAnsiTheme="minorHAnsi"/>
          <w:noProof/>
        </w:rPr>
        <w:t xml:space="preserve"> </w:t>
      </w:r>
      <w:r>
        <w:rPr>
          <w:rFonts w:asciiTheme="minorHAnsi" w:hAnsiTheme="minorHAnsi"/>
          <w:noProof/>
        </w:rPr>
        <w:t xml:space="preserve">por un lado se deben </w:t>
      </w:r>
      <w:r w:rsidRPr="008468E5">
        <w:rPr>
          <w:rFonts w:asciiTheme="minorHAnsi" w:hAnsiTheme="minorHAnsi"/>
          <w:noProof/>
        </w:rPr>
        <w:t>estipular actividades que resulten escencialmente fundamentales, como actualización constante del padrón de beneficiarios, por ejemplo. En este caso, dicha actividad sería una actividad compartida para ambos componentes.</w:t>
      </w:r>
      <w:r w:rsidR="00682884">
        <w:rPr>
          <w:rFonts w:asciiTheme="minorHAnsi" w:hAnsiTheme="minorHAnsi"/>
          <w:noProof/>
        </w:rPr>
        <w:t xml:space="preserve"> </w:t>
      </w:r>
      <w:r w:rsidR="00682884" w:rsidRPr="008468E5">
        <w:rPr>
          <w:rFonts w:asciiTheme="minorHAnsi" w:hAnsiTheme="minorHAnsi"/>
          <w:noProof/>
        </w:rPr>
        <w:t>Dichas actividades tienen que ser necesarias, suficientes, y no prescindibles, para producir los componentes, siempre y cuando se cumplan los supuestos establecidos para cada actividad</w:t>
      </w:r>
      <w:r w:rsidR="00682884">
        <w:rPr>
          <w:rFonts w:asciiTheme="minorHAnsi" w:hAnsiTheme="minorHAnsi"/>
          <w:noProof/>
        </w:rPr>
        <w:t xml:space="preserve">. Por ello se deben </w:t>
      </w:r>
      <w:r w:rsidR="00682884" w:rsidRPr="008468E5">
        <w:rPr>
          <w:rFonts w:asciiTheme="minorHAnsi" w:hAnsiTheme="minorHAnsi"/>
          <w:noProof/>
        </w:rPr>
        <w:t>especificar supuestos para cada actividad estipulada. Lo anterior, se resume en el siguiente diagrama:</w:t>
      </w:r>
    </w:p>
    <w:p w14:paraId="0F2F2856" w14:textId="20C4551A" w:rsidR="00B85340" w:rsidRPr="008468E5" w:rsidRDefault="00DE5AD6" w:rsidP="003D38E3">
      <w:pPr>
        <w:jc w:val="both"/>
        <w:rPr>
          <w:rFonts w:asciiTheme="minorHAnsi" w:hAnsiTheme="minorHAnsi"/>
          <w:noProof/>
        </w:rPr>
      </w:pPr>
      <w:r w:rsidRPr="008468E5">
        <w:rPr>
          <w:rFonts w:asciiTheme="minorHAnsi" w:hAnsiTheme="minorHAnsi"/>
          <w:noProof/>
        </w:rPr>
        <mc:AlternateContent>
          <mc:Choice Requires="wps">
            <w:drawing>
              <wp:anchor distT="0" distB="0" distL="114300" distR="114300" simplePos="0" relativeHeight="251658244" behindDoc="0" locked="0" layoutInCell="1" allowOverlap="1" wp14:anchorId="6999C7B0" wp14:editId="1E528003">
                <wp:simplePos x="0" y="0"/>
                <wp:positionH relativeFrom="column">
                  <wp:posOffset>1398622</wp:posOffset>
                </wp:positionH>
                <wp:positionV relativeFrom="paragraph">
                  <wp:posOffset>177165</wp:posOffset>
                </wp:positionV>
                <wp:extent cx="550844" cy="517051"/>
                <wp:effectExtent l="0" t="0" r="0" b="0"/>
                <wp:wrapNone/>
                <wp:docPr id="10" name="Más 10"/>
                <wp:cNvGraphicFramePr/>
                <a:graphic xmlns:a="http://schemas.openxmlformats.org/drawingml/2006/main">
                  <a:graphicData uri="http://schemas.microsoft.com/office/word/2010/wordprocessingShape">
                    <wps:wsp>
                      <wps:cNvSpPr/>
                      <wps:spPr>
                        <a:xfrm>
                          <a:off x="0" y="0"/>
                          <a:ext cx="550844" cy="517051"/>
                        </a:xfrm>
                        <a:prstGeom prst="mathPlus">
                          <a:avLst/>
                        </a:prstGeom>
                        <a:solidFill>
                          <a:srgbClr val="375622"/>
                        </a:solidFill>
                        <a:ln>
                          <a:solidFill>
                            <a:srgbClr val="37562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rto="http://schemas.microsoft.com/office/word/2006/arto">
            <w:pict w14:anchorId="5BBEC73A">
              <v:shape w14:anchorId="47B380E9" id="Más 10" o:spid="_x0000_s1026" style="position:absolute;margin-left:110.15pt;margin-top:13.95pt;width:43.35pt;height:40.7pt;z-index:251658244;visibility:visible;mso-wrap-style:square;mso-wrap-distance-left:9pt;mso-wrap-distance-top:0;mso-wrap-distance-right:9pt;mso-wrap-distance-bottom:0;mso-position-horizontal:absolute;mso-position-horizontal-relative:text;mso-position-vertical:absolute;mso-position-vertical-relative:text;v-text-anchor:middle" coordsize="550844,5170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" path="m73014,197720r141603,l214617,68535r121610,l336227,197720r141603,l477830,319331r-141603,l336227,448516r-121610,l214617,319331r-141603,l73014,197720xe" fillcolor="#375622" strokecolor="#375622" strokeweight="1pt">
                <v:stroke joinstyle="miter"/>
                <v:path arrowok="t" o:connecttype="custom" o:connectlocs="73014,197720;214617,197720;214617,68535;336227,68535;336227,197720;477830,197720;477830,319331;336227,319331;336227,448516;214617,448516;214617,319331;73014,319331;73014,197720" o:connectangles="0,0,0,0,0,0,0,0,0,0,0,0,0"/>
              </v:shape>
            </w:pict>
          </mc:Fallback>
        </mc:AlternateContent>
      </w:r>
      <w:r w:rsidRPr="008468E5">
        <w:rPr>
          <w:rFonts w:asciiTheme="minorHAnsi" w:hAnsiTheme="minorHAnsi"/>
          <w:noProof/>
        </w:rPr>
        <mc:AlternateContent>
          <mc:Choice Requires="wps">
            <w:drawing>
              <wp:anchor distT="0" distB="0" distL="114300" distR="114300" simplePos="0" relativeHeight="251658243" behindDoc="0" locked="0" layoutInCell="1" allowOverlap="1" wp14:anchorId="0A3D7B91" wp14:editId="6E205E2D">
                <wp:simplePos x="0" y="0"/>
                <wp:positionH relativeFrom="column">
                  <wp:posOffset>3976607</wp:posOffset>
                </wp:positionH>
                <wp:positionV relativeFrom="paragraph">
                  <wp:posOffset>111362</wp:posOffset>
                </wp:positionV>
                <wp:extent cx="1553378" cy="616042"/>
                <wp:effectExtent l="12700" t="0" r="8890" b="19050"/>
                <wp:wrapNone/>
                <wp:docPr id="9" name="Hexágono 9"/>
                <wp:cNvGraphicFramePr/>
                <a:graphic xmlns:a="http://schemas.openxmlformats.org/drawingml/2006/main">
                  <a:graphicData uri="http://schemas.microsoft.com/office/word/2010/wordprocessingShape">
                    <wps:wsp>
                      <wps:cNvSpPr/>
                      <wps:spPr>
                        <a:xfrm>
                          <a:off x="0" y="0"/>
                          <a:ext cx="1553378" cy="616042"/>
                        </a:xfrm>
                        <a:prstGeom prst="hexagon">
                          <a:avLst/>
                        </a:prstGeom>
                        <a:solidFill>
                          <a:srgbClr val="375622"/>
                        </a:solidFill>
                        <a:ln>
                          <a:solidFill>
                            <a:srgbClr val="375622"/>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ED76906" w14:textId="6D04E996" w:rsidR="004D7D20" w:rsidRPr="00DE5AD6" w:rsidRDefault="004D7D20" w:rsidP="00DE5AD6">
                            <w:pPr>
                              <w:jc w:val="center"/>
                              <w:rPr>
                                <w:lang w:val="es-ES"/>
                              </w:rPr>
                            </w:pPr>
                            <w:r>
                              <w:rPr>
                                <w:rFonts w:asciiTheme="minorHAnsi" w:hAnsiTheme="minorHAnsi"/>
                                <w:noProof/>
                                <w:color w:val="FFFFFF" w:themeColor="background1"/>
                                <w:lang w:val="es-ES_tradnl"/>
                              </w:rPr>
                              <w:t>COMPONENTES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A3D7B91"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Hexágono 9" o:spid="_x0000_s1026" type="#_x0000_t9" style="position:absolute;left:0;text-align:left;margin-left:313.1pt;margin-top:8.75pt;width:122.3pt;height:48.5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" adj="2142" fillcolor="#375622" strokecolor="#375622" strokeweight="1pt">
                <v:textbox>
                  <w:txbxContent>
                    <w:p w14:paraId="4ED76906" w14:textId="6D04E996" w:rsidR="004D7D20" w:rsidRPr="00DE5AD6" w:rsidRDefault="004D7D20" w:rsidP="00DE5AD6">
                      <w:pPr>
                        <w:jc w:val="center"/>
                        <w:rPr>
                          <w:lang w:val="es-ES"/>
                        </w:rPr>
                      </w:pPr>
                      <w:r>
                        <w:rPr>
                          <w:rFonts w:asciiTheme="minorHAnsi" w:hAnsiTheme="minorHAnsi"/>
                          <w:noProof/>
                          <w:color w:val="FFFFFF" w:themeColor="background1"/>
                          <w:lang w:val="es-ES_tradnl"/>
                        </w:rPr>
                        <w:t>COMPONENTES</w:t>
                      </w:r>
                    </w:p>
                  </w:txbxContent>
                </v:textbox>
              </v:shape>
            </w:pict>
          </mc:Fallback>
        </mc:AlternateContent>
      </w:r>
      <w:r w:rsidR="00B62DF1" w:rsidRPr="008468E5">
        <w:rPr>
          <w:rFonts w:asciiTheme="minorHAnsi" w:hAnsiTheme="minorHAnsi"/>
          <w:noProof/>
        </w:rPr>
        <mc:AlternateContent>
          <mc:Choice Requires="wps">
            <w:drawing>
              <wp:anchor distT="0" distB="0" distL="114300" distR="114300" simplePos="0" relativeHeight="251658242" behindDoc="0" locked="0" layoutInCell="1" allowOverlap="1" wp14:anchorId="78F70071" wp14:editId="7E0571D2">
                <wp:simplePos x="0" y="0"/>
                <wp:positionH relativeFrom="column">
                  <wp:posOffset>3347720</wp:posOffset>
                </wp:positionH>
                <wp:positionV relativeFrom="paragraph">
                  <wp:posOffset>121400</wp:posOffset>
                </wp:positionV>
                <wp:extent cx="572877" cy="572295"/>
                <wp:effectExtent l="0" t="0" r="0" b="0"/>
                <wp:wrapNone/>
                <wp:docPr id="6" name="Igual 6"/>
                <wp:cNvGraphicFramePr/>
                <a:graphic xmlns:a="http://schemas.openxmlformats.org/drawingml/2006/main">
                  <a:graphicData uri="http://schemas.microsoft.com/office/word/2010/wordprocessingShape">
                    <wps:wsp>
                      <wps:cNvSpPr/>
                      <wps:spPr>
                        <a:xfrm>
                          <a:off x="0" y="0"/>
                          <a:ext cx="572877" cy="572295"/>
                        </a:xfrm>
                        <a:prstGeom prst="mathEqual">
                          <a:avLst/>
                        </a:prstGeom>
                        <a:solidFill>
                          <a:srgbClr val="375622"/>
                        </a:solidFill>
                        <a:ln>
                          <a:solidFill>
                            <a:srgbClr val="37562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rto="http://schemas.microsoft.com/office/word/2006/arto">
            <w:pict w14:anchorId="0610BBE0">
              <v:shape w14:anchorId="6C40FE72" id="Igual 6" o:spid="_x0000_s1026" style="position:absolute;margin-left:263.6pt;margin-top:9.55pt;width:45.1pt;height:45.05pt;z-index:251658242;visibility:visible;mso-wrap-style:square;mso-wrap-distance-left:9pt;mso-wrap-distance-top:0;mso-wrap-distance-right:9pt;mso-wrap-distance-bottom:0;mso-position-horizontal:absolute;mso-position-horizontal-relative:text;mso-position-vertical:absolute;mso-position-vertical-relative:text;v-text-anchor:middle" coordsize="572877,5722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" path="m75935,117893r421007,l496942,252497r-421007,l75935,117893xm75935,319798r421007,l496942,454402r-421007,l75935,319798xe" fillcolor="#375622" strokecolor="#375622" strokeweight="1pt">
                <v:stroke joinstyle="miter"/>
                <v:path arrowok="t" o:connecttype="custom" o:connectlocs="75935,117893;496942,117893;496942,252497;75935,252497;75935,117893;75935,319798;496942,319798;496942,454402;75935,454402;75935,319798" o:connectangles="0,0,0,0,0,0,0,0,0,0"/>
              </v:shape>
            </w:pict>
          </mc:Fallback>
        </mc:AlternateContent>
      </w:r>
      <w:r w:rsidR="00744F64" w:rsidRPr="008468E5">
        <w:rPr>
          <w:rFonts w:asciiTheme="minorHAnsi" w:hAnsiTheme="minorHAnsi"/>
          <w:noProof/>
        </w:rPr>
        <mc:AlternateContent>
          <mc:Choice Requires="wps">
            <w:drawing>
              <wp:anchor distT="0" distB="0" distL="114300" distR="114300" simplePos="0" relativeHeight="251658241" behindDoc="0" locked="0" layoutInCell="1" allowOverlap="1" wp14:anchorId="7F2DCE0E" wp14:editId="66609124">
                <wp:simplePos x="0" y="0"/>
                <wp:positionH relativeFrom="column">
                  <wp:posOffset>2024701</wp:posOffset>
                </wp:positionH>
                <wp:positionV relativeFrom="paragraph">
                  <wp:posOffset>108707</wp:posOffset>
                </wp:positionV>
                <wp:extent cx="1156771" cy="627962"/>
                <wp:effectExtent l="0" t="0" r="12065" b="7620"/>
                <wp:wrapNone/>
                <wp:docPr id="3" name="Rectángulo redondeado 3"/>
                <wp:cNvGraphicFramePr/>
                <a:graphic xmlns:a="http://schemas.openxmlformats.org/drawingml/2006/main">
                  <a:graphicData uri="http://schemas.microsoft.com/office/word/2010/wordprocessingShape">
                    <wps:wsp>
                      <wps:cNvSpPr/>
                      <wps:spPr>
                        <a:xfrm>
                          <a:off x="0" y="0"/>
                          <a:ext cx="1156771" cy="627962"/>
                        </a:xfrm>
                        <a:prstGeom prst="roundRect">
                          <a:avLst/>
                        </a:prstGeom>
                        <a:solidFill>
                          <a:srgbClr val="375622"/>
                        </a:solidFill>
                        <a:ln>
                          <a:solidFill>
                            <a:srgbClr val="375622"/>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83A768C" w14:textId="7AB16C5C" w:rsidR="004D7D20" w:rsidRPr="00744F64" w:rsidRDefault="004D7D20" w:rsidP="00744F64">
                            <w:pPr>
                              <w:jc w:val="center"/>
                              <w:rPr>
                                <w:lang w:val="es-ES"/>
                              </w:rPr>
                            </w:pPr>
                            <w:r>
                              <w:rPr>
                                <w:rFonts w:asciiTheme="minorHAnsi" w:hAnsiTheme="minorHAnsi"/>
                                <w:noProof/>
                                <w:color w:val="FFFFFF" w:themeColor="background1"/>
                                <w:lang w:val="es-ES_tradnl"/>
                              </w:rPr>
                              <w:t>SUPUESTOS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F2DCE0E" id="Rectángulo redondeado 3" o:spid="_x0000_s1027" style="position:absolute;left:0;text-align:left;margin-left:159.45pt;margin-top:8.55pt;width:91.1pt;height:49.4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" fillcolor="#375622" strokecolor="#375622" strokeweight="1pt">
                <v:stroke joinstyle="miter"/>
                <v:textbox>
                  <w:txbxContent>
                    <w:p w14:paraId="583A768C" w14:textId="7AB16C5C" w:rsidR="004D7D20" w:rsidRPr="00744F64" w:rsidRDefault="004D7D20" w:rsidP="00744F64">
                      <w:pPr>
                        <w:jc w:val="center"/>
                        <w:rPr>
                          <w:lang w:val="es-ES"/>
                        </w:rPr>
                      </w:pPr>
                      <w:r>
                        <w:rPr>
                          <w:rFonts w:asciiTheme="minorHAnsi" w:hAnsiTheme="minorHAnsi"/>
                          <w:noProof/>
                          <w:color w:val="FFFFFF" w:themeColor="background1"/>
                          <w:lang w:val="es-ES_tradnl"/>
                        </w:rPr>
                        <w:t>SUPUESTOS</w:t>
                      </w:r>
                    </w:p>
                  </w:txbxContent>
                </v:textbox>
              </v:roundrect>
            </w:pict>
          </mc:Fallback>
        </mc:AlternateContent>
      </w:r>
      <w:r w:rsidR="00B85340" w:rsidRPr="008468E5">
        <w:rPr>
          <w:rFonts w:asciiTheme="minorHAnsi" w:hAnsiTheme="minorHAnsi"/>
          <w:noProof/>
        </w:rPr>
        <mc:AlternateContent>
          <mc:Choice Requires="wps">
            <w:drawing>
              <wp:anchor distT="0" distB="0" distL="114300" distR="114300" simplePos="0" relativeHeight="251658240" behindDoc="0" locked="0" layoutInCell="1" allowOverlap="1" wp14:anchorId="3DCA2F08" wp14:editId="1CA6AF9F">
                <wp:simplePos x="0" y="0"/>
                <wp:positionH relativeFrom="column">
                  <wp:posOffset>153754</wp:posOffset>
                </wp:positionH>
                <wp:positionV relativeFrom="paragraph">
                  <wp:posOffset>111362</wp:posOffset>
                </wp:positionV>
                <wp:extent cx="1156771" cy="627962"/>
                <wp:effectExtent l="0" t="0" r="12065" b="7620"/>
                <wp:wrapNone/>
                <wp:docPr id="2" name="Rectángulo redondeado 2"/>
                <wp:cNvGraphicFramePr/>
                <a:graphic xmlns:a="http://schemas.openxmlformats.org/drawingml/2006/main">
                  <a:graphicData uri="http://schemas.microsoft.com/office/word/2010/wordprocessingShape">
                    <wps:wsp>
                      <wps:cNvSpPr/>
                      <wps:spPr>
                        <a:xfrm>
                          <a:off x="0" y="0"/>
                          <a:ext cx="1156771" cy="627962"/>
                        </a:xfrm>
                        <a:prstGeom prst="roundRect">
                          <a:avLst/>
                        </a:prstGeom>
                        <a:solidFill>
                          <a:srgbClr val="375622"/>
                        </a:solidFill>
                        <a:ln>
                          <a:solidFill>
                            <a:srgbClr val="375622"/>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B76E416" w14:textId="44F321AA" w:rsidR="004D7D20" w:rsidRPr="00744F64" w:rsidRDefault="004D7D20" w:rsidP="00744F64">
                            <w:pPr>
                              <w:jc w:val="center"/>
                              <w:rPr>
                                <w:lang w:val="es-ES"/>
                              </w:rPr>
                            </w:pPr>
                            <w:r>
                              <w:rPr>
                                <w:rFonts w:asciiTheme="minorHAnsi" w:hAnsiTheme="minorHAnsi"/>
                                <w:noProof/>
                                <w:color w:val="FFFFFF" w:themeColor="background1"/>
                                <w:lang w:val="es-ES_tradnl"/>
                              </w:rPr>
                              <w:t>ACTIVIDADES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DCA2F08" id="Rectángulo redondeado 2" o:spid="_x0000_s1028" style="position:absolute;left:0;text-align:left;margin-left:12.1pt;margin-top:8.75pt;width:91.1pt;height:49.4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" fillcolor="#375622" strokecolor="#375622" strokeweight="1pt">
                <v:stroke joinstyle="miter"/>
                <v:textbox>
                  <w:txbxContent>
                    <w:p w14:paraId="5B76E416" w14:textId="44F321AA" w:rsidR="004D7D20" w:rsidRPr="00744F64" w:rsidRDefault="004D7D20" w:rsidP="00744F64">
                      <w:pPr>
                        <w:jc w:val="center"/>
                        <w:rPr>
                          <w:lang w:val="es-ES"/>
                        </w:rPr>
                      </w:pPr>
                      <w:r>
                        <w:rPr>
                          <w:rFonts w:asciiTheme="minorHAnsi" w:hAnsiTheme="minorHAnsi"/>
                          <w:noProof/>
                          <w:color w:val="FFFFFF" w:themeColor="background1"/>
                          <w:lang w:val="es-ES_tradnl"/>
                        </w:rPr>
                        <w:t>ACTIVIDADES</w:t>
                      </w:r>
                    </w:p>
                  </w:txbxContent>
                </v:textbox>
              </v:roundrect>
            </w:pict>
          </mc:Fallback>
        </mc:AlternateContent>
      </w:r>
    </w:p>
    <w:p w14:paraId="118119B8" w14:textId="380E9CCE" w:rsidR="00062BB1" w:rsidRPr="008468E5" w:rsidRDefault="002F7CC5" w:rsidP="002F7CC5">
      <w:pPr>
        <w:rPr>
          <w:rFonts w:asciiTheme="minorHAnsi" w:hAnsiTheme="minorHAnsi"/>
          <w:noProof/>
        </w:rPr>
      </w:pPr>
      <w:r w:rsidRPr="008468E5">
        <w:rPr>
          <w:rFonts w:asciiTheme="minorHAnsi" w:hAnsiTheme="minorHAnsi"/>
          <w:noProof/>
        </w:rPr>
        <w:br w:type="page"/>
      </w:r>
    </w:p>
    <w:tbl>
      <w:tblPr>
        <w:tblStyle w:val="Tablaconcuadrcula"/>
        <w:tblW w:w="0" w:type="auto"/>
        <w:tblLook w:val="04A0" w:firstRow="1" w:lastRow="0" w:firstColumn="1" w:lastColumn="0" w:noHBand="0" w:noVBand="1"/>
      </w:tblPr>
      <w:tblGrid>
        <w:gridCol w:w="8828"/>
      </w:tblGrid>
      <w:tr w:rsidR="002719DD" w:rsidRPr="008468E5" w14:paraId="205FF300" w14:textId="77777777" w:rsidTr="00C075F7">
        <w:tc>
          <w:tcPr>
            <w:tcW w:w="8828" w:type="dxa"/>
            <w:shd w:val="clear" w:color="auto" w:fill="375622"/>
          </w:tcPr>
          <w:p w14:paraId="7B7A5D73" w14:textId="6922724E" w:rsidR="002719DD" w:rsidRPr="008468E5" w:rsidRDefault="002719DD" w:rsidP="00C075F7">
            <w:pPr>
              <w:jc w:val="both"/>
              <w:rPr>
                <w:rFonts w:asciiTheme="minorHAnsi" w:hAnsiTheme="minorHAnsi"/>
                <w:noProof/>
              </w:rPr>
            </w:pPr>
            <w:r w:rsidRPr="008468E5">
              <w:rPr>
                <w:rFonts w:asciiTheme="minorHAnsi" w:hAnsiTheme="minorHAnsi"/>
                <w:noProof/>
                <w:color w:val="FFFFFF" w:themeColor="background1"/>
              </w:rPr>
              <w:lastRenderedPageBreak/>
              <w:t>PREGUNTA 15</w:t>
            </w:r>
          </w:p>
        </w:tc>
      </w:tr>
      <w:tr w:rsidR="002719DD" w:rsidRPr="008468E5" w14:paraId="58989298" w14:textId="77777777" w:rsidTr="00C075F7">
        <w:tc>
          <w:tcPr>
            <w:tcW w:w="8828" w:type="dxa"/>
          </w:tcPr>
          <w:p w14:paraId="14139BDA" w14:textId="77777777" w:rsidR="002719DD" w:rsidRPr="008468E5" w:rsidRDefault="002719DD" w:rsidP="00184209">
            <w:pPr>
              <w:pStyle w:val="NormalWeb"/>
              <w:jc w:val="both"/>
              <w:rPr>
                <w:rFonts w:asciiTheme="minorHAnsi" w:hAnsiTheme="minorHAnsi"/>
                <w:noProof/>
              </w:rPr>
            </w:pPr>
            <w:r w:rsidRPr="008468E5">
              <w:rPr>
                <w:rFonts w:asciiTheme="minorHAnsi" w:hAnsiTheme="minorHAnsi"/>
                <w:noProof/>
              </w:rPr>
              <w:t xml:space="preserve">Los Componentes señalados en la MIR cumplen con las siguientes características: </w:t>
            </w:r>
          </w:p>
          <w:p w14:paraId="7F69E9B4" w14:textId="10288696" w:rsidR="002719DD" w:rsidRPr="008468E5" w:rsidRDefault="002719DD" w:rsidP="00194179">
            <w:pPr>
              <w:pStyle w:val="NormalWeb"/>
              <w:numPr>
                <w:ilvl w:val="0"/>
                <w:numId w:val="13"/>
              </w:numPr>
              <w:jc w:val="both"/>
              <w:rPr>
                <w:rFonts w:asciiTheme="minorHAnsi" w:hAnsiTheme="minorHAnsi"/>
                <w:noProof/>
              </w:rPr>
            </w:pPr>
            <w:r w:rsidRPr="008468E5">
              <w:rPr>
                <w:rFonts w:asciiTheme="minorHAnsi" w:hAnsiTheme="minorHAnsi"/>
                <w:noProof/>
              </w:rPr>
              <w:t xml:space="preserve">Son los bienes o servicios que produce el </w:t>
            </w:r>
            <w:r w:rsidR="00591F64">
              <w:rPr>
                <w:rFonts w:asciiTheme="minorHAnsi" w:hAnsiTheme="minorHAnsi"/>
                <w:noProof/>
              </w:rPr>
              <w:t>Programa</w:t>
            </w:r>
            <w:r w:rsidRPr="008468E5">
              <w:rPr>
                <w:rFonts w:asciiTheme="minorHAnsi" w:hAnsiTheme="minorHAnsi"/>
                <w:noProof/>
              </w:rPr>
              <w:t>.</w:t>
            </w:r>
          </w:p>
          <w:p w14:paraId="1A469BB1" w14:textId="0484B877" w:rsidR="002719DD" w:rsidRPr="008468E5" w:rsidRDefault="002719DD" w:rsidP="00194179">
            <w:pPr>
              <w:pStyle w:val="NormalWeb"/>
              <w:numPr>
                <w:ilvl w:val="0"/>
                <w:numId w:val="13"/>
              </w:numPr>
              <w:jc w:val="both"/>
              <w:rPr>
                <w:rFonts w:asciiTheme="minorHAnsi" w:hAnsiTheme="minorHAnsi"/>
                <w:noProof/>
              </w:rPr>
            </w:pPr>
            <w:r w:rsidRPr="008468E5">
              <w:rPr>
                <w:rFonts w:asciiTheme="minorHAnsi" w:hAnsiTheme="minorHAnsi"/>
                <w:noProof/>
              </w:rPr>
              <w:t xml:space="preserve">Están redactados como resultados logrados, por ejemplo becas entregadas. </w:t>
            </w:r>
          </w:p>
          <w:p w14:paraId="32A5019F" w14:textId="68643144" w:rsidR="002719DD" w:rsidRPr="008468E5" w:rsidRDefault="002719DD" w:rsidP="00194179">
            <w:pPr>
              <w:pStyle w:val="NormalWeb"/>
              <w:numPr>
                <w:ilvl w:val="0"/>
                <w:numId w:val="13"/>
              </w:numPr>
              <w:jc w:val="both"/>
              <w:rPr>
                <w:rFonts w:asciiTheme="minorHAnsi" w:hAnsiTheme="minorHAnsi"/>
                <w:noProof/>
              </w:rPr>
            </w:pPr>
            <w:r w:rsidRPr="008468E5">
              <w:rPr>
                <w:rFonts w:asciiTheme="minorHAnsi" w:hAnsiTheme="minorHAnsi"/>
                <w:noProof/>
              </w:rPr>
              <w:t xml:space="preserve">Son necesarios, es decir, ninguno de los Componentes es prescindible para producir el Propósito. </w:t>
            </w:r>
          </w:p>
          <w:p w14:paraId="1E450334" w14:textId="3A37F9FA" w:rsidR="002719DD" w:rsidRPr="008468E5" w:rsidRDefault="002719DD" w:rsidP="00194179">
            <w:pPr>
              <w:pStyle w:val="NormalWeb"/>
              <w:numPr>
                <w:ilvl w:val="0"/>
                <w:numId w:val="13"/>
              </w:numPr>
              <w:jc w:val="both"/>
              <w:rPr>
                <w:rFonts w:asciiTheme="minorHAnsi" w:hAnsiTheme="minorHAnsi"/>
                <w:noProof/>
              </w:rPr>
            </w:pPr>
            <w:r w:rsidRPr="008468E5">
              <w:rPr>
                <w:rFonts w:asciiTheme="minorHAnsi" w:hAnsiTheme="minorHAnsi"/>
                <w:noProof/>
              </w:rPr>
              <w:t xml:space="preserve">Su realización genera junto con los supuestos en ese nivel de objetivos el Propósito. </w:t>
            </w:r>
          </w:p>
        </w:tc>
      </w:tr>
    </w:tbl>
    <w:p w14:paraId="68F433F6" w14:textId="7645FBC8" w:rsidR="002719DD" w:rsidRPr="008468E5" w:rsidRDefault="002719DD" w:rsidP="00184209">
      <w:pPr>
        <w:jc w:val="both"/>
        <w:rPr>
          <w:rFonts w:asciiTheme="minorHAnsi" w:hAnsiTheme="minorHAnsi"/>
          <w:noProof/>
        </w:rPr>
      </w:pPr>
    </w:p>
    <w:tbl>
      <w:tblPr>
        <w:tblStyle w:val="Tablaconcuadrcula"/>
        <w:tblW w:w="0" w:type="auto"/>
        <w:tblLook w:val="04A0" w:firstRow="1" w:lastRow="0" w:firstColumn="1" w:lastColumn="0" w:noHBand="0" w:noVBand="1"/>
      </w:tblPr>
      <w:tblGrid>
        <w:gridCol w:w="988"/>
        <w:gridCol w:w="7840"/>
      </w:tblGrid>
      <w:tr w:rsidR="002F7CC5" w:rsidRPr="008468E5" w14:paraId="2AE3628A" w14:textId="77777777" w:rsidTr="00B11C96">
        <w:tc>
          <w:tcPr>
            <w:tcW w:w="988" w:type="dxa"/>
            <w:shd w:val="clear" w:color="auto" w:fill="375622"/>
          </w:tcPr>
          <w:p w14:paraId="2969D4DF" w14:textId="77777777" w:rsidR="002F7CC5" w:rsidRPr="008468E5" w:rsidRDefault="002F7CC5" w:rsidP="00B11C96">
            <w:pPr>
              <w:jc w:val="center"/>
              <w:rPr>
                <w:rFonts w:asciiTheme="minorHAnsi" w:hAnsiTheme="minorHAnsi"/>
                <w:noProof/>
                <w:color w:val="FFFFFF" w:themeColor="background1"/>
              </w:rPr>
            </w:pPr>
            <w:r w:rsidRPr="008468E5">
              <w:rPr>
                <w:rFonts w:asciiTheme="minorHAnsi" w:hAnsiTheme="minorHAnsi"/>
                <w:noProof/>
                <w:color w:val="FFFFFF" w:themeColor="background1"/>
              </w:rPr>
              <w:t>NIVEL</w:t>
            </w:r>
          </w:p>
        </w:tc>
        <w:tc>
          <w:tcPr>
            <w:tcW w:w="7840" w:type="dxa"/>
            <w:shd w:val="clear" w:color="auto" w:fill="375622"/>
          </w:tcPr>
          <w:p w14:paraId="5C184A33" w14:textId="77777777" w:rsidR="002F7CC5" w:rsidRPr="008468E5" w:rsidRDefault="002F7CC5" w:rsidP="00B11C96">
            <w:pPr>
              <w:jc w:val="center"/>
              <w:rPr>
                <w:rFonts w:asciiTheme="minorHAnsi" w:hAnsiTheme="minorHAnsi"/>
                <w:noProof/>
                <w:color w:val="FFFFFF" w:themeColor="background1"/>
              </w:rPr>
            </w:pPr>
            <w:r w:rsidRPr="008468E5">
              <w:rPr>
                <w:rFonts w:asciiTheme="minorHAnsi" w:hAnsiTheme="minorHAnsi"/>
                <w:noProof/>
                <w:color w:val="FFFFFF" w:themeColor="background1"/>
              </w:rPr>
              <w:t>CRITERIOS</w:t>
            </w:r>
          </w:p>
        </w:tc>
      </w:tr>
      <w:tr w:rsidR="002F7CC5" w:rsidRPr="008468E5" w14:paraId="0506A378" w14:textId="77777777" w:rsidTr="00B11C96">
        <w:trPr>
          <w:trHeight w:val="583"/>
        </w:trPr>
        <w:tc>
          <w:tcPr>
            <w:tcW w:w="988" w:type="dxa"/>
          </w:tcPr>
          <w:p w14:paraId="70482411" w14:textId="77777777" w:rsidR="002F7CC5" w:rsidRPr="008468E5" w:rsidRDefault="002F7CC5" w:rsidP="00B11C96">
            <w:pPr>
              <w:jc w:val="center"/>
              <w:rPr>
                <w:rFonts w:asciiTheme="minorHAnsi" w:hAnsiTheme="minorHAnsi" w:cstheme="minorHAnsi"/>
                <w:noProof/>
                <w:sz w:val="20"/>
                <w:szCs w:val="20"/>
              </w:rPr>
            </w:pPr>
            <w:r w:rsidRPr="008468E5">
              <w:rPr>
                <w:rFonts w:asciiTheme="minorHAnsi" w:hAnsiTheme="minorHAnsi" w:cstheme="minorHAnsi"/>
                <w:noProof/>
                <w:sz w:val="20"/>
                <w:szCs w:val="20"/>
              </w:rPr>
              <w:t>1</w:t>
            </w:r>
          </w:p>
        </w:tc>
        <w:tc>
          <w:tcPr>
            <w:tcW w:w="7840" w:type="dxa"/>
          </w:tcPr>
          <w:p w14:paraId="1A9C9B83" w14:textId="2096E90E" w:rsidR="002F7CC5" w:rsidRPr="008468E5" w:rsidRDefault="002F7CC5" w:rsidP="00194179">
            <w:pPr>
              <w:pStyle w:val="NormalWeb"/>
              <w:numPr>
                <w:ilvl w:val="0"/>
                <w:numId w:val="44"/>
              </w:numPr>
            </w:pPr>
            <w:r w:rsidRPr="008468E5">
              <w:rPr>
                <w:rFonts w:asciiTheme="minorHAnsi" w:hAnsiTheme="minorHAnsi" w:cstheme="minorHAnsi"/>
                <w:sz w:val="20"/>
                <w:szCs w:val="20"/>
              </w:rPr>
              <w:t xml:space="preserve">Del 0 al 49.9% de los Componentes cumplen con todas las </w:t>
            </w:r>
            <w:r w:rsidR="000513D4" w:rsidRPr="008468E5">
              <w:rPr>
                <w:rFonts w:asciiTheme="minorHAnsi" w:hAnsiTheme="minorHAnsi" w:cstheme="minorHAnsi"/>
                <w:sz w:val="20"/>
                <w:szCs w:val="20"/>
              </w:rPr>
              <w:t>características</w:t>
            </w:r>
            <w:r w:rsidRPr="008468E5">
              <w:rPr>
                <w:rFonts w:asciiTheme="minorHAnsi" w:hAnsiTheme="minorHAnsi" w:cstheme="minorHAnsi"/>
                <w:sz w:val="20"/>
                <w:szCs w:val="20"/>
              </w:rPr>
              <w:t xml:space="preserve"> establecidas en la pregunta.</w:t>
            </w:r>
            <w:r w:rsidRPr="008468E5">
              <w:rPr>
                <w:rFonts w:ascii="BentonSans" w:hAnsi="BentonSans"/>
                <w:sz w:val="20"/>
                <w:szCs w:val="20"/>
              </w:rPr>
              <w:t xml:space="preserve"> </w:t>
            </w:r>
          </w:p>
        </w:tc>
      </w:tr>
      <w:tr w:rsidR="002F7CC5" w:rsidRPr="008468E5" w14:paraId="0B1C3650" w14:textId="77777777" w:rsidTr="00B11C96">
        <w:tc>
          <w:tcPr>
            <w:tcW w:w="988" w:type="dxa"/>
          </w:tcPr>
          <w:p w14:paraId="6AB9F2E1" w14:textId="77777777" w:rsidR="002F7CC5" w:rsidRPr="008468E5" w:rsidRDefault="002F7CC5" w:rsidP="00B11C96">
            <w:pPr>
              <w:jc w:val="center"/>
              <w:rPr>
                <w:rFonts w:asciiTheme="minorHAnsi" w:hAnsiTheme="minorHAnsi" w:cstheme="minorHAnsi"/>
                <w:noProof/>
                <w:sz w:val="20"/>
                <w:szCs w:val="20"/>
              </w:rPr>
            </w:pPr>
            <w:r w:rsidRPr="008468E5">
              <w:rPr>
                <w:rFonts w:asciiTheme="minorHAnsi" w:hAnsiTheme="minorHAnsi" w:cstheme="minorHAnsi"/>
                <w:noProof/>
                <w:sz w:val="20"/>
                <w:szCs w:val="20"/>
              </w:rPr>
              <w:t>2</w:t>
            </w:r>
          </w:p>
        </w:tc>
        <w:tc>
          <w:tcPr>
            <w:tcW w:w="7840" w:type="dxa"/>
          </w:tcPr>
          <w:p w14:paraId="7AA79C18" w14:textId="7A606691" w:rsidR="002F7CC5" w:rsidRPr="008468E5" w:rsidRDefault="002F7CC5" w:rsidP="00194179">
            <w:pPr>
              <w:pStyle w:val="NormalWeb"/>
              <w:numPr>
                <w:ilvl w:val="0"/>
                <w:numId w:val="44"/>
              </w:numPr>
            </w:pPr>
            <w:r w:rsidRPr="008468E5">
              <w:rPr>
                <w:rFonts w:asciiTheme="minorHAnsi" w:hAnsiTheme="minorHAnsi" w:cstheme="minorHAnsi"/>
                <w:sz w:val="20"/>
                <w:szCs w:val="20"/>
              </w:rPr>
              <w:t xml:space="preserve">Del 50 al 69.9% de los Componentes cumplen con todas las </w:t>
            </w:r>
            <w:r w:rsidR="000513D4" w:rsidRPr="008468E5">
              <w:rPr>
                <w:rFonts w:asciiTheme="minorHAnsi" w:hAnsiTheme="minorHAnsi" w:cstheme="minorHAnsi"/>
                <w:sz w:val="20"/>
                <w:szCs w:val="20"/>
              </w:rPr>
              <w:t>características</w:t>
            </w:r>
            <w:r w:rsidRPr="008468E5">
              <w:rPr>
                <w:rFonts w:asciiTheme="minorHAnsi" w:hAnsiTheme="minorHAnsi" w:cstheme="minorHAnsi"/>
                <w:sz w:val="20"/>
                <w:szCs w:val="20"/>
              </w:rPr>
              <w:t xml:space="preserve"> establecidas en la pregunta.</w:t>
            </w:r>
            <w:r w:rsidRPr="008468E5">
              <w:rPr>
                <w:rFonts w:ascii="BentonSans" w:hAnsi="BentonSans"/>
                <w:sz w:val="20"/>
                <w:szCs w:val="20"/>
              </w:rPr>
              <w:t xml:space="preserve"> </w:t>
            </w:r>
          </w:p>
        </w:tc>
      </w:tr>
      <w:tr w:rsidR="002F7CC5" w:rsidRPr="008468E5" w14:paraId="7EF5DCAB" w14:textId="77777777" w:rsidTr="00B11C96">
        <w:tc>
          <w:tcPr>
            <w:tcW w:w="988" w:type="dxa"/>
          </w:tcPr>
          <w:p w14:paraId="545C5CA0" w14:textId="77777777" w:rsidR="002F7CC5" w:rsidRPr="008468E5" w:rsidRDefault="002F7CC5" w:rsidP="00B11C96">
            <w:pPr>
              <w:jc w:val="center"/>
              <w:rPr>
                <w:rFonts w:asciiTheme="minorHAnsi" w:hAnsiTheme="minorHAnsi" w:cstheme="minorHAnsi"/>
                <w:noProof/>
                <w:sz w:val="20"/>
                <w:szCs w:val="20"/>
              </w:rPr>
            </w:pPr>
            <w:r w:rsidRPr="008468E5">
              <w:rPr>
                <w:rFonts w:asciiTheme="minorHAnsi" w:hAnsiTheme="minorHAnsi" w:cstheme="minorHAnsi"/>
                <w:noProof/>
                <w:sz w:val="20"/>
                <w:szCs w:val="20"/>
              </w:rPr>
              <w:t>3</w:t>
            </w:r>
          </w:p>
        </w:tc>
        <w:tc>
          <w:tcPr>
            <w:tcW w:w="7840" w:type="dxa"/>
          </w:tcPr>
          <w:p w14:paraId="765A3D7D" w14:textId="778906F3" w:rsidR="002F7CC5" w:rsidRPr="008468E5" w:rsidRDefault="002F7CC5" w:rsidP="00194179">
            <w:pPr>
              <w:pStyle w:val="NormalWeb"/>
              <w:numPr>
                <w:ilvl w:val="0"/>
                <w:numId w:val="44"/>
              </w:numPr>
            </w:pPr>
            <w:r w:rsidRPr="008468E5">
              <w:rPr>
                <w:rFonts w:asciiTheme="minorHAnsi" w:hAnsiTheme="minorHAnsi" w:cstheme="minorHAnsi"/>
                <w:sz w:val="20"/>
                <w:szCs w:val="20"/>
              </w:rPr>
              <w:t xml:space="preserve">Del 70 al 84.9% de los Componentes cumplen con todas las </w:t>
            </w:r>
            <w:r w:rsidR="000513D4" w:rsidRPr="008468E5">
              <w:rPr>
                <w:rFonts w:asciiTheme="minorHAnsi" w:hAnsiTheme="minorHAnsi" w:cstheme="minorHAnsi"/>
                <w:sz w:val="20"/>
                <w:szCs w:val="20"/>
              </w:rPr>
              <w:t>características</w:t>
            </w:r>
            <w:r w:rsidRPr="008468E5">
              <w:rPr>
                <w:rFonts w:asciiTheme="minorHAnsi" w:hAnsiTheme="minorHAnsi" w:cstheme="minorHAnsi"/>
                <w:sz w:val="20"/>
                <w:szCs w:val="20"/>
              </w:rPr>
              <w:t xml:space="preserve"> establecidas en la pregunta.</w:t>
            </w:r>
            <w:r w:rsidRPr="008468E5">
              <w:rPr>
                <w:rFonts w:ascii="BentonSans" w:hAnsi="BentonSans"/>
                <w:sz w:val="20"/>
                <w:szCs w:val="20"/>
              </w:rPr>
              <w:t xml:space="preserve"> </w:t>
            </w:r>
          </w:p>
        </w:tc>
      </w:tr>
      <w:tr w:rsidR="002F7CC5" w:rsidRPr="008468E5" w14:paraId="45AC6EEF" w14:textId="77777777" w:rsidTr="00B11C96">
        <w:tc>
          <w:tcPr>
            <w:tcW w:w="988" w:type="dxa"/>
          </w:tcPr>
          <w:p w14:paraId="391F7A7E" w14:textId="77777777" w:rsidR="002F7CC5" w:rsidRPr="008468E5" w:rsidRDefault="002F7CC5" w:rsidP="00B11C96">
            <w:pPr>
              <w:jc w:val="center"/>
              <w:rPr>
                <w:rFonts w:asciiTheme="minorHAnsi" w:hAnsiTheme="minorHAnsi" w:cstheme="minorHAnsi"/>
                <w:noProof/>
                <w:sz w:val="20"/>
                <w:szCs w:val="20"/>
              </w:rPr>
            </w:pPr>
            <w:r w:rsidRPr="008468E5">
              <w:rPr>
                <w:rFonts w:asciiTheme="minorHAnsi" w:hAnsiTheme="minorHAnsi" w:cstheme="minorHAnsi"/>
                <w:noProof/>
                <w:sz w:val="20"/>
                <w:szCs w:val="20"/>
              </w:rPr>
              <w:t>4</w:t>
            </w:r>
          </w:p>
        </w:tc>
        <w:tc>
          <w:tcPr>
            <w:tcW w:w="7840" w:type="dxa"/>
          </w:tcPr>
          <w:p w14:paraId="07AAFCAF" w14:textId="46A67E57" w:rsidR="002F7CC5" w:rsidRPr="008468E5" w:rsidRDefault="002F7CC5" w:rsidP="00194179">
            <w:pPr>
              <w:pStyle w:val="NormalWeb"/>
              <w:numPr>
                <w:ilvl w:val="0"/>
                <w:numId w:val="44"/>
              </w:numPr>
            </w:pPr>
            <w:r w:rsidRPr="008468E5">
              <w:rPr>
                <w:rFonts w:asciiTheme="minorHAnsi" w:hAnsiTheme="minorHAnsi" w:cstheme="minorHAnsi"/>
                <w:sz w:val="20"/>
                <w:szCs w:val="20"/>
              </w:rPr>
              <w:t xml:space="preserve">Del 85 al 100% de los Componentes cumplen con todas las </w:t>
            </w:r>
            <w:r w:rsidR="000513D4" w:rsidRPr="008468E5">
              <w:rPr>
                <w:rFonts w:asciiTheme="minorHAnsi" w:hAnsiTheme="minorHAnsi" w:cstheme="minorHAnsi"/>
                <w:sz w:val="20"/>
                <w:szCs w:val="20"/>
              </w:rPr>
              <w:t>características</w:t>
            </w:r>
            <w:r w:rsidRPr="008468E5">
              <w:rPr>
                <w:rFonts w:asciiTheme="minorHAnsi" w:hAnsiTheme="minorHAnsi" w:cstheme="minorHAnsi"/>
                <w:sz w:val="20"/>
                <w:szCs w:val="20"/>
              </w:rPr>
              <w:t xml:space="preserve"> establecidas en la pregunta.</w:t>
            </w:r>
            <w:r w:rsidRPr="008468E5">
              <w:rPr>
                <w:rFonts w:ascii="BentonSans" w:hAnsi="BentonSans"/>
                <w:sz w:val="20"/>
                <w:szCs w:val="20"/>
              </w:rPr>
              <w:t xml:space="preserve"> </w:t>
            </w:r>
          </w:p>
        </w:tc>
      </w:tr>
    </w:tbl>
    <w:p w14:paraId="2F88AD37" w14:textId="5181360F" w:rsidR="002F7CC5" w:rsidRPr="008468E5" w:rsidRDefault="002F7CC5" w:rsidP="00184209">
      <w:pPr>
        <w:jc w:val="both"/>
        <w:rPr>
          <w:rFonts w:asciiTheme="minorHAnsi" w:hAnsiTheme="minorHAnsi"/>
          <w:noProof/>
        </w:rPr>
      </w:pPr>
    </w:p>
    <w:tbl>
      <w:tblPr>
        <w:tblStyle w:val="Tablaconcuadrcula"/>
        <w:tblW w:w="0" w:type="auto"/>
        <w:tblLook w:val="04A0" w:firstRow="1" w:lastRow="0" w:firstColumn="1" w:lastColumn="0" w:noHBand="0" w:noVBand="1"/>
      </w:tblPr>
      <w:tblGrid>
        <w:gridCol w:w="3560"/>
        <w:gridCol w:w="1417"/>
        <w:gridCol w:w="3851"/>
      </w:tblGrid>
      <w:tr w:rsidR="002A286C" w:rsidRPr="008468E5" w14:paraId="0105A5D4" w14:textId="77777777" w:rsidTr="00686CC3">
        <w:tc>
          <w:tcPr>
            <w:tcW w:w="3539" w:type="dxa"/>
            <w:shd w:val="clear" w:color="auto" w:fill="375622"/>
            <w:vAlign w:val="center"/>
          </w:tcPr>
          <w:p w14:paraId="315DB783" w14:textId="77777777" w:rsidR="002A286C" w:rsidRPr="008468E5" w:rsidRDefault="002A286C" w:rsidP="00686CC3">
            <w:pPr>
              <w:jc w:val="center"/>
              <w:rPr>
                <w:rFonts w:asciiTheme="minorHAnsi" w:hAnsiTheme="minorHAnsi"/>
                <w:noProof/>
                <w:color w:val="FFFFFF" w:themeColor="background1"/>
              </w:rPr>
            </w:pPr>
            <w:r w:rsidRPr="008468E5">
              <w:rPr>
                <w:rFonts w:asciiTheme="minorHAnsi" w:hAnsiTheme="minorHAnsi"/>
                <w:noProof/>
                <w:color w:val="FFFFFF" w:themeColor="background1"/>
              </w:rPr>
              <w:t>Porcentaje de Cumplimiento</w:t>
            </w:r>
          </w:p>
        </w:tc>
        <w:tc>
          <w:tcPr>
            <w:tcW w:w="1418" w:type="dxa"/>
            <w:shd w:val="clear" w:color="auto" w:fill="375622"/>
            <w:vAlign w:val="center"/>
          </w:tcPr>
          <w:p w14:paraId="7355EC89" w14:textId="77777777" w:rsidR="002A286C" w:rsidRPr="008468E5" w:rsidRDefault="002A286C" w:rsidP="00686CC3">
            <w:pPr>
              <w:jc w:val="center"/>
              <w:rPr>
                <w:rFonts w:asciiTheme="minorHAnsi" w:hAnsiTheme="minorHAnsi"/>
                <w:noProof/>
                <w:color w:val="FFFFFF" w:themeColor="background1"/>
              </w:rPr>
            </w:pPr>
            <w:r w:rsidRPr="008468E5">
              <w:rPr>
                <w:rFonts w:asciiTheme="minorHAnsi" w:hAnsiTheme="minorHAnsi"/>
                <w:noProof/>
                <w:color w:val="FFFFFF" w:themeColor="background1"/>
              </w:rPr>
              <w:t>RESPUESTA</w:t>
            </w:r>
          </w:p>
        </w:tc>
        <w:tc>
          <w:tcPr>
            <w:tcW w:w="3871" w:type="dxa"/>
          </w:tcPr>
          <w:p w14:paraId="42603CB4" w14:textId="77777777" w:rsidR="002A286C" w:rsidRPr="008468E5" w:rsidRDefault="002A286C" w:rsidP="00686CC3">
            <w:pPr>
              <w:jc w:val="center"/>
              <w:rPr>
                <w:rFonts w:asciiTheme="minorHAnsi" w:hAnsiTheme="minorHAnsi"/>
                <w:noProof/>
                <w:sz w:val="20"/>
                <w:szCs w:val="20"/>
              </w:rPr>
            </w:pPr>
            <w:r w:rsidRPr="008468E5">
              <w:rPr>
                <w:rFonts w:asciiTheme="minorHAnsi" w:hAnsiTheme="minorHAnsi"/>
                <w:noProof/>
                <w:sz w:val="20"/>
                <w:szCs w:val="20"/>
              </w:rPr>
              <w:t>Cumple</w:t>
            </w:r>
          </w:p>
        </w:tc>
      </w:tr>
      <w:tr w:rsidR="00855427" w:rsidRPr="008468E5" w14:paraId="0EDDDF8E" w14:textId="77777777" w:rsidTr="00855427">
        <w:tblPrEx>
          <w:tblCellMar>
            <w:left w:w="70" w:type="dxa"/>
            <w:right w:w="70" w:type="dxa"/>
          </w:tblCellMar>
        </w:tblPrEx>
        <w:trPr>
          <w:trHeight w:val="283"/>
        </w:trPr>
        <w:tc>
          <w:tcPr>
            <w:tcW w:w="3539" w:type="dxa"/>
            <w:vMerge w:val="restart"/>
            <w:shd w:val="clear" w:color="auto" w:fill="auto"/>
          </w:tcPr>
          <w:p w14:paraId="50B760B9" w14:textId="57AD5F16" w:rsidR="002A286C" w:rsidRPr="008468E5" w:rsidRDefault="00855427" w:rsidP="00686CC3">
            <w:pPr>
              <w:jc w:val="both"/>
              <w:rPr>
                <w:rFonts w:asciiTheme="minorHAnsi" w:hAnsiTheme="minorHAnsi"/>
                <w:noProof/>
                <w:color w:val="FFFFFF" w:themeColor="background1"/>
              </w:rPr>
            </w:pPr>
            <w:r w:rsidRPr="008468E5">
              <w:rPr>
                <w:noProof/>
              </w:rPr>
              <w:drawing>
                <wp:inline distT="0" distB="0" distL="0" distR="0" wp14:anchorId="3125BAD1" wp14:editId="751A5772">
                  <wp:extent cx="2162791" cy="1800000"/>
                  <wp:effectExtent l="0" t="0" r="9525" b="10160"/>
                  <wp:docPr id="47" name="Gráfico 47">
                    <a:extLst xmlns:a="http://schemas.openxmlformats.org/drawingml/2006/main">
                      <a:ext uri="{FF2B5EF4-FFF2-40B4-BE49-F238E27FC236}">
                        <a16:creationId xmlns:a16="http://schemas.microsoft.com/office/drawing/2014/main" id="{97713CCD-4753-46D2-ABC5-1298243C71C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c>
          <w:tcPr>
            <w:tcW w:w="1418" w:type="dxa"/>
            <w:shd w:val="clear" w:color="auto" w:fill="375622"/>
            <w:vAlign w:val="center"/>
          </w:tcPr>
          <w:p w14:paraId="26068794" w14:textId="77777777" w:rsidR="002A286C" w:rsidRPr="008468E5" w:rsidRDefault="002A286C" w:rsidP="00686CC3">
            <w:pPr>
              <w:jc w:val="center"/>
              <w:rPr>
                <w:rFonts w:asciiTheme="minorHAnsi" w:hAnsiTheme="minorHAnsi"/>
                <w:noProof/>
                <w:color w:val="FFFFFF" w:themeColor="background1"/>
              </w:rPr>
            </w:pPr>
            <w:r w:rsidRPr="008468E5">
              <w:rPr>
                <w:rFonts w:asciiTheme="minorHAnsi" w:hAnsiTheme="minorHAnsi"/>
                <w:noProof/>
                <w:color w:val="FFFFFF" w:themeColor="background1"/>
              </w:rPr>
              <w:t>NIVEL</w:t>
            </w:r>
          </w:p>
        </w:tc>
        <w:tc>
          <w:tcPr>
            <w:tcW w:w="3871" w:type="dxa"/>
          </w:tcPr>
          <w:p w14:paraId="638C0D0F" w14:textId="229178CA" w:rsidR="002A286C" w:rsidRPr="008468E5" w:rsidRDefault="00855427" w:rsidP="00686CC3">
            <w:pPr>
              <w:jc w:val="center"/>
              <w:rPr>
                <w:rFonts w:asciiTheme="minorHAnsi" w:hAnsiTheme="minorHAnsi"/>
                <w:noProof/>
                <w:sz w:val="20"/>
                <w:szCs w:val="20"/>
              </w:rPr>
            </w:pPr>
            <w:r w:rsidRPr="008468E5">
              <w:rPr>
                <w:rFonts w:asciiTheme="minorHAnsi" w:hAnsiTheme="minorHAnsi"/>
                <w:noProof/>
                <w:sz w:val="20"/>
                <w:szCs w:val="20"/>
              </w:rPr>
              <w:t>3</w:t>
            </w:r>
          </w:p>
        </w:tc>
      </w:tr>
      <w:tr w:rsidR="00855427" w:rsidRPr="008468E5" w14:paraId="76836B2A" w14:textId="77777777" w:rsidTr="00855427">
        <w:tc>
          <w:tcPr>
            <w:tcW w:w="3539" w:type="dxa"/>
            <w:vMerge/>
            <w:shd w:val="clear" w:color="auto" w:fill="auto"/>
          </w:tcPr>
          <w:p w14:paraId="70D5FBA9" w14:textId="77777777" w:rsidR="00855427" w:rsidRPr="008468E5" w:rsidRDefault="00855427" w:rsidP="00855427">
            <w:pPr>
              <w:jc w:val="both"/>
              <w:rPr>
                <w:rFonts w:asciiTheme="minorHAnsi" w:hAnsiTheme="minorHAnsi"/>
                <w:noProof/>
                <w:color w:val="FFFFFF" w:themeColor="background1"/>
              </w:rPr>
            </w:pPr>
          </w:p>
        </w:tc>
        <w:tc>
          <w:tcPr>
            <w:tcW w:w="1418" w:type="dxa"/>
            <w:shd w:val="clear" w:color="auto" w:fill="375622"/>
            <w:vAlign w:val="center"/>
          </w:tcPr>
          <w:p w14:paraId="5C24819F" w14:textId="77777777" w:rsidR="00855427" w:rsidRPr="008468E5" w:rsidRDefault="00855427" w:rsidP="00855427">
            <w:pPr>
              <w:jc w:val="center"/>
              <w:rPr>
                <w:rFonts w:asciiTheme="minorHAnsi" w:hAnsiTheme="minorHAnsi"/>
                <w:noProof/>
                <w:color w:val="FFFFFF" w:themeColor="background1"/>
              </w:rPr>
            </w:pPr>
            <w:r w:rsidRPr="008468E5">
              <w:rPr>
                <w:rFonts w:asciiTheme="minorHAnsi" w:hAnsiTheme="minorHAnsi"/>
                <w:noProof/>
                <w:color w:val="FFFFFF" w:themeColor="background1"/>
              </w:rPr>
              <w:t>CRITERIOS</w:t>
            </w:r>
          </w:p>
        </w:tc>
        <w:tc>
          <w:tcPr>
            <w:tcW w:w="3871" w:type="dxa"/>
            <w:vAlign w:val="center"/>
          </w:tcPr>
          <w:p w14:paraId="7F8D9B15" w14:textId="4E596DA8" w:rsidR="00855427" w:rsidRPr="008468E5" w:rsidRDefault="00855427" w:rsidP="00855427">
            <w:pPr>
              <w:pStyle w:val="NormalWeb"/>
              <w:jc w:val="both"/>
              <w:rPr>
                <w:rFonts w:ascii="SymbolMT" w:hAnsi="SymbolMT"/>
                <w:sz w:val="20"/>
                <w:szCs w:val="20"/>
              </w:rPr>
            </w:pPr>
            <w:r w:rsidRPr="008468E5">
              <w:rPr>
                <w:rFonts w:asciiTheme="minorHAnsi" w:hAnsiTheme="minorHAnsi"/>
                <w:noProof/>
                <w:sz w:val="20"/>
                <w:szCs w:val="20"/>
              </w:rPr>
              <w:t>• Del 70 al 84.9% de los Componentes cumplen con todas las características establecidas en la pregunta.</w:t>
            </w:r>
          </w:p>
        </w:tc>
      </w:tr>
    </w:tbl>
    <w:p w14:paraId="2B4CF8E1" w14:textId="00413BF7" w:rsidR="003D38E3" w:rsidRPr="008468E5" w:rsidRDefault="003D38E3" w:rsidP="003D38E3">
      <w:pPr>
        <w:jc w:val="both"/>
        <w:rPr>
          <w:rFonts w:asciiTheme="minorHAnsi" w:hAnsiTheme="minorHAnsi"/>
          <w:noProof/>
          <w:color w:val="375622"/>
        </w:rPr>
      </w:pPr>
    </w:p>
    <w:p w14:paraId="3AF596D1" w14:textId="4460CB06" w:rsidR="002F7CC5" w:rsidRDefault="0049084C" w:rsidP="0049084C">
      <w:pPr>
        <w:jc w:val="both"/>
        <w:rPr>
          <w:rFonts w:asciiTheme="minorHAnsi" w:hAnsiTheme="minorHAnsi"/>
          <w:noProof/>
        </w:rPr>
      </w:pPr>
      <w:r w:rsidRPr="008468E5">
        <w:rPr>
          <w:rFonts w:asciiTheme="minorHAnsi" w:hAnsiTheme="minorHAnsi"/>
          <w:noProof/>
        </w:rPr>
        <w:t xml:space="preserve">De acuerdo </w:t>
      </w:r>
      <w:r w:rsidR="00855427" w:rsidRPr="008468E5">
        <w:rPr>
          <w:rFonts w:asciiTheme="minorHAnsi" w:hAnsiTheme="minorHAnsi"/>
          <w:noProof/>
        </w:rPr>
        <w:t>con</w:t>
      </w:r>
      <w:r w:rsidRPr="008468E5">
        <w:rPr>
          <w:rFonts w:asciiTheme="minorHAnsi" w:hAnsiTheme="minorHAnsi"/>
          <w:noProof/>
        </w:rPr>
        <w:t xml:space="preserve"> la evidencia documental entregada por la dependencia encargada de la ejecución </w:t>
      </w:r>
      <w:r w:rsidR="00FB543E" w:rsidRPr="008468E5">
        <w:rPr>
          <w:rFonts w:asciiTheme="minorHAnsi" w:hAnsiTheme="minorHAnsi"/>
          <w:noProof/>
        </w:rPr>
        <w:t xml:space="preserve">del </w:t>
      </w:r>
      <w:r w:rsidR="00591F64">
        <w:rPr>
          <w:rFonts w:asciiTheme="minorHAnsi" w:hAnsiTheme="minorHAnsi"/>
          <w:noProof/>
        </w:rPr>
        <w:t>Programa</w:t>
      </w:r>
      <w:r w:rsidR="00FB543E" w:rsidRPr="008468E5">
        <w:rPr>
          <w:rFonts w:asciiTheme="minorHAnsi" w:hAnsiTheme="minorHAnsi"/>
          <w:noProof/>
        </w:rPr>
        <w:t xml:space="preserve">, </w:t>
      </w:r>
      <w:r w:rsidR="00F22D86" w:rsidRPr="008468E5">
        <w:rPr>
          <w:rFonts w:asciiTheme="minorHAnsi" w:hAnsiTheme="minorHAnsi"/>
          <w:noProof/>
        </w:rPr>
        <w:t xml:space="preserve">en la MIR </w:t>
      </w:r>
      <w:r w:rsidR="004C3AAE" w:rsidRPr="008468E5">
        <w:rPr>
          <w:rFonts w:asciiTheme="minorHAnsi" w:hAnsiTheme="minorHAnsi"/>
          <w:noProof/>
        </w:rPr>
        <w:t xml:space="preserve"> se </w:t>
      </w:r>
      <w:r w:rsidR="00F22D86" w:rsidRPr="008468E5">
        <w:rPr>
          <w:rFonts w:asciiTheme="minorHAnsi" w:hAnsiTheme="minorHAnsi"/>
          <w:noProof/>
        </w:rPr>
        <w:t>identifican dos componente</w:t>
      </w:r>
      <w:r w:rsidR="00B70C8E" w:rsidRPr="008468E5">
        <w:rPr>
          <w:rFonts w:asciiTheme="minorHAnsi" w:hAnsiTheme="minorHAnsi"/>
          <w:noProof/>
        </w:rPr>
        <w:t>s</w:t>
      </w:r>
      <w:r w:rsidR="009D24F7" w:rsidRPr="008468E5">
        <w:rPr>
          <w:rFonts w:asciiTheme="minorHAnsi" w:hAnsiTheme="minorHAnsi"/>
          <w:noProof/>
        </w:rPr>
        <w:t>, los cuales se expresan en la siguiente tabla:</w:t>
      </w:r>
    </w:p>
    <w:p w14:paraId="70F1BA93" w14:textId="77777777" w:rsidR="00682884" w:rsidRPr="008468E5" w:rsidRDefault="00682884" w:rsidP="0049084C">
      <w:pPr>
        <w:jc w:val="both"/>
        <w:rPr>
          <w:rFonts w:asciiTheme="minorHAnsi" w:hAnsiTheme="minorHAnsi"/>
          <w:noProof/>
        </w:rPr>
      </w:pPr>
    </w:p>
    <w:p w14:paraId="09589E28" w14:textId="12DE3A28" w:rsidR="009D24F7" w:rsidRPr="008468E5" w:rsidRDefault="00916C24" w:rsidP="00916C24">
      <w:pPr>
        <w:jc w:val="center"/>
        <w:rPr>
          <w:rFonts w:asciiTheme="minorHAnsi" w:hAnsiTheme="minorHAnsi"/>
          <w:noProof/>
          <w:sz w:val="20"/>
          <w:szCs w:val="20"/>
        </w:rPr>
      </w:pPr>
      <w:r w:rsidRPr="008468E5">
        <w:rPr>
          <w:rFonts w:asciiTheme="minorHAnsi" w:hAnsiTheme="minorHAnsi"/>
          <w:noProof/>
          <w:sz w:val="20"/>
          <w:szCs w:val="20"/>
        </w:rPr>
        <w:t xml:space="preserve">Tabla </w:t>
      </w:r>
      <w:r w:rsidR="006847DF">
        <w:rPr>
          <w:rFonts w:asciiTheme="minorHAnsi" w:hAnsiTheme="minorHAnsi"/>
          <w:noProof/>
          <w:sz w:val="20"/>
          <w:szCs w:val="20"/>
        </w:rPr>
        <w:t>3</w:t>
      </w:r>
      <w:r w:rsidRPr="008468E5">
        <w:rPr>
          <w:rFonts w:asciiTheme="minorHAnsi" w:hAnsiTheme="minorHAnsi"/>
          <w:noProof/>
          <w:sz w:val="20"/>
          <w:szCs w:val="20"/>
        </w:rPr>
        <w:t>: Elementos de la MIR</w:t>
      </w:r>
    </w:p>
    <w:tbl>
      <w:tblPr>
        <w:tblStyle w:val="Tablaconcuadrcula"/>
        <w:tblW w:w="0" w:type="auto"/>
        <w:tblLook w:val="04A0" w:firstRow="1" w:lastRow="0" w:firstColumn="1" w:lastColumn="0" w:noHBand="0" w:noVBand="1"/>
      </w:tblPr>
      <w:tblGrid>
        <w:gridCol w:w="704"/>
        <w:gridCol w:w="8080"/>
        <w:gridCol w:w="38"/>
      </w:tblGrid>
      <w:tr w:rsidR="009D24F7" w:rsidRPr="008468E5" w14:paraId="29B38C4B" w14:textId="77777777" w:rsidTr="00682884">
        <w:trPr>
          <w:tblHeader/>
        </w:trPr>
        <w:tc>
          <w:tcPr>
            <w:tcW w:w="704" w:type="dxa"/>
            <w:shd w:val="clear" w:color="auto" w:fill="375622"/>
          </w:tcPr>
          <w:p w14:paraId="5878DA97" w14:textId="77777777" w:rsidR="009D24F7" w:rsidRPr="008468E5" w:rsidRDefault="009D24F7" w:rsidP="00C075F7">
            <w:pPr>
              <w:jc w:val="center"/>
              <w:rPr>
                <w:rFonts w:asciiTheme="minorHAnsi" w:hAnsiTheme="minorHAnsi"/>
                <w:noProof/>
              </w:rPr>
            </w:pPr>
            <w:r w:rsidRPr="008468E5">
              <w:rPr>
                <w:rFonts w:asciiTheme="minorHAnsi" w:hAnsiTheme="minorHAnsi"/>
                <w:noProof/>
                <w:color w:val="FFFFFF" w:themeColor="background1"/>
              </w:rPr>
              <w:t>#</w:t>
            </w:r>
          </w:p>
        </w:tc>
        <w:tc>
          <w:tcPr>
            <w:tcW w:w="8118" w:type="dxa"/>
            <w:gridSpan w:val="2"/>
            <w:shd w:val="clear" w:color="auto" w:fill="375622"/>
          </w:tcPr>
          <w:p w14:paraId="2F66B10B" w14:textId="77777777" w:rsidR="009D24F7" w:rsidRPr="008468E5" w:rsidRDefault="009D24F7" w:rsidP="00C075F7">
            <w:pPr>
              <w:jc w:val="center"/>
              <w:rPr>
                <w:rFonts w:asciiTheme="minorHAnsi" w:hAnsiTheme="minorHAnsi"/>
                <w:noProof/>
              </w:rPr>
            </w:pPr>
            <w:r w:rsidRPr="008468E5">
              <w:rPr>
                <w:rFonts w:asciiTheme="minorHAnsi" w:hAnsiTheme="minorHAnsi"/>
                <w:noProof/>
                <w:color w:val="FFFFFF" w:themeColor="background1"/>
              </w:rPr>
              <w:t>Componente</w:t>
            </w:r>
          </w:p>
        </w:tc>
      </w:tr>
      <w:tr w:rsidR="009D24F7" w:rsidRPr="008468E5" w14:paraId="7C41A0A4" w14:textId="77777777" w:rsidTr="005A6F41">
        <w:trPr>
          <w:gridAfter w:val="1"/>
          <w:wAfter w:w="38" w:type="dxa"/>
        </w:trPr>
        <w:tc>
          <w:tcPr>
            <w:tcW w:w="704" w:type="dxa"/>
          </w:tcPr>
          <w:p w14:paraId="6819D6D6" w14:textId="77777777" w:rsidR="009D24F7" w:rsidRPr="008468E5" w:rsidRDefault="009D24F7" w:rsidP="00C075F7">
            <w:pPr>
              <w:jc w:val="center"/>
              <w:rPr>
                <w:rFonts w:asciiTheme="minorHAnsi" w:hAnsiTheme="minorHAnsi"/>
                <w:noProof/>
                <w:sz w:val="20"/>
                <w:szCs w:val="20"/>
              </w:rPr>
            </w:pPr>
            <w:r w:rsidRPr="008468E5">
              <w:rPr>
                <w:rFonts w:asciiTheme="minorHAnsi" w:hAnsiTheme="minorHAnsi"/>
                <w:noProof/>
                <w:sz w:val="20"/>
                <w:szCs w:val="20"/>
              </w:rPr>
              <w:t>1</w:t>
            </w:r>
          </w:p>
        </w:tc>
        <w:tc>
          <w:tcPr>
            <w:tcW w:w="8080" w:type="dxa"/>
          </w:tcPr>
          <w:p w14:paraId="4253B56C" w14:textId="4825E180" w:rsidR="009D24F7" w:rsidRPr="008468E5" w:rsidRDefault="009D24F7" w:rsidP="00C075F7">
            <w:pPr>
              <w:jc w:val="both"/>
              <w:rPr>
                <w:rFonts w:asciiTheme="minorHAnsi" w:hAnsiTheme="minorHAnsi"/>
                <w:noProof/>
                <w:sz w:val="20"/>
                <w:szCs w:val="20"/>
              </w:rPr>
            </w:pPr>
            <w:r w:rsidRPr="008468E5">
              <w:rPr>
                <w:rFonts w:asciiTheme="minorHAnsi" w:hAnsiTheme="minorHAnsi"/>
                <w:noProof/>
                <w:sz w:val="20"/>
                <w:szCs w:val="20"/>
              </w:rPr>
              <w:t>P</w:t>
            </w:r>
            <w:r w:rsidR="002F7CC5" w:rsidRPr="008468E5">
              <w:rPr>
                <w:rFonts w:asciiTheme="minorHAnsi" w:hAnsiTheme="minorHAnsi"/>
                <w:noProof/>
                <w:sz w:val="20"/>
                <w:szCs w:val="20"/>
              </w:rPr>
              <w:t>ó</w:t>
            </w:r>
            <w:r w:rsidRPr="008468E5">
              <w:rPr>
                <w:rFonts w:asciiTheme="minorHAnsi" w:hAnsiTheme="minorHAnsi"/>
                <w:noProof/>
                <w:sz w:val="20"/>
                <w:szCs w:val="20"/>
              </w:rPr>
              <w:t>lizas de afiliación entregadas</w:t>
            </w:r>
          </w:p>
        </w:tc>
      </w:tr>
      <w:tr w:rsidR="009D24F7" w:rsidRPr="008468E5" w14:paraId="51A7F103" w14:textId="77777777" w:rsidTr="005A6F41">
        <w:trPr>
          <w:gridAfter w:val="1"/>
          <w:wAfter w:w="38" w:type="dxa"/>
        </w:trPr>
        <w:tc>
          <w:tcPr>
            <w:tcW w:w="704" w:type="dxa"/>
          </w:tcPr>
          <w:p w14:paraId="7CBCAB29" w14:textId="77777777" w:rsidR="009D24F7" w:rsidRPr="008468E5" w:rsidRDefault="009D24F7" w:rsidP="00C075F7">
            <w:pPr>
              <w:jc w:val="center"/>
              <w:rPr>
                <w:rFonts w:asciiTheme="minorHAnsi" w:hAnsiTheme="minorHAnsi"/>
                <w:noProof/>
                <w:sz w:val="20"/>
                <w:szCs w:val="20"/>
              </w:rPr>
            </w:pPr>
            <w:r w:rsidRPr="008468E5">
              <w:rPr>
                <w:rFonts w:asciiTheme="minorHAnsi" w:hAnsiTheme="minorHAnsi"/>
                <w:noProof/>
                <w:sz w:val="20"/>
                <w:szCs w:val="20"/>
              </w:rPr>
              <w:lastRenderedPageBreak/>
              <w:t>2</w:t>
            </w:r>
          </w:p>
        </w:tc>
        <w:tc>
          <w:tcPr>
            <w:tcW w:w="8080" w:type="dxa"/>
          </w:tcPr>
          <w:p w14:paraId="6CFF4033" w14:textId="0812D50D" w:rsidR="009D24F7" w:rsidRPr="008468E5" w:rsidRDefault="009D24F7" w:rsidP="00C075F7">
            <w:pPr>
              <w:jc w:val="both"/>
              <w:rPr>
                <w:rFonts w:asciiTheme="minorHAnsi" w:hAnsiTheme="minorHAnsi"/>
                <w:noProof/>
                <w:sz w:val="20"/>
                <w:szCs w:val="20"/>
              </w:rPr>
            </w:pPr>
            <w:r w:rsidRPr="008468E5">
              <w:rPr>
                <w:rFonts w:asciiTheme="minorHAnsi" w:hAnsiTheme="minorHAnsi"/>
                <w:noProof/>
                <w:sz w:val="20"/>
                <w:szCs w:val="20"/>
              </w:rPr>
              <w:t>P</w:t>
            </w:r>
            <w:r w:rsidR="002F7CC5" w:rsidRPr="008468E5">
              <w:rPr>
                <w:rFonts w:asciiTheme="minorHAnsi" w:hAnsiTheme="minorHAnsi"/>
                <w:noProof/>
                <w:sz w:val="20"/>
                <w:szCs w:val="20"/>
              </w:rPr>
              <w:t>ó</w:t>
            </w:r>
            <w:r w:rsidRPr="008468E5">
              <w:rPr>
                <w:rFonts w:asciiTheme="minorHAnsi" w:hAnsiTheme="minorHAnsi"/>
                <w:noProof/>
                <w:sz w:val="20"/>
                <w:szCs w:val="20"/>
              </w:rPr>
              <w:t>lizas de reafiliación entregadas</w:t>
            </w:r>
          </w:p>
        </w:tc>
      </w:tr>
    </w:tbl>
    <w:p w14:paraId="1564A1A7" w14:textId="65C3DC06" w:rsidR="00916C24" w:rsidRPr="008468E5" w:rsidRDefault="00916C24" w:rsidP="00916C24">
      <w:pPr>
        <w:jc w:val="center"/>
        <w:rPr>
          <w:rFonts w:asciiTheme="minorHAnsi" w:hAnsiTheme="minorHAnsi"/>
          <w:noProof/>
          <w:sz w:val="20"/>
          <w:szCs w:val="20"/>
        </w:rPr>
      </w:pPr>
      <w:r w:rsidRPr="008468E5">
        <w:rPr>
          <w:rFonts w:asciiTheme="minorHAnsi" w:hAnsiTheme="minorHAnsi"/>
          <w:noProof/>
          <w:sz w:val="20"/>
          <w:szCs w:val="20"/>
        </w:rPr>
        <w:t xml:space="preserve">Fuente: MIR del </w:t>
      </w:r>
      <w:r w:rsidR="00591F64">
        <w:rPr>
          <w:rFonts w:asciiTheme="minorHAnsi" w:hAnsiTheme="minorHAnsi"/>
          <w:noProof/>
          <w:sz w:val="20"/>
          <w:szCs w:val="20"/>
        </w:rPr>
        <w:t>Programa</w:t>
      </w:r>
      <w:r w:rsidRPr="008468E5">
        <w:rPr>
          <w:rFonts w:asciiTheme="minorHAnsi" w:hAnsiTheme="minorHAnsi"/>
          <w:noProof/>
          <w:sz w:val="20"/>
          <w:szCs w:val="20"/>
        </w:rPr>
        <w:t xml:space="preserve"> del Seguro Pop</w:t>
      </w:r>
      <w:r w:rsidR="00031988">
        <w:rPr>
          <w:rFonts w:asciiTheme="minorHAnsi" w:hAnsiTheme="minorHAnsi"/>
          <w:noProof/>
          <w:sz w:val="20"/>
          <w:szCs w:val="20"/>
        </w:rPr>
        <w:t>u</w:t>
      </w:r>
      <w:r w:rsidRPr="008468E5">
        <w:rPr>
          <w:rFonts w:asciiTheme="minorHAnsi" w:hAnsiTheme="minorHAnsi"/>
          <w:noProof/>
          <w:sz w:val="20"/>
          <w:szCs w:val="20"/>
        </w:rPr>
        <w:t>lar</w:t>
      </w:r>
    </w:p>
    <w:p w14:paraId="5E1EA3A5" w14:textId="79668CE7" w:rsidR="009D24F7" w:rsidRPr="008468E5" w:rsidRDefault="009D24F7" w:rsidP="0049084C">
      <w:pPr>
        <w:jc w:val="both"/>
        <w:rPr>
          <w:rFonts w:asciiTheme="minorHAnsi" w:hAnsiTheme="minorHAnsi"/>
          <w:noProof/>
        </w:rPr>
      </w:pPr>
    </w:p>
    <w:p w14:paraId="6E38838F" w14:textId="49F01541" w:rsidR="009D24F7" w:rsidRPr="008468E5" w:rsidRDefault="00D90556" w:rsidP="0049084C">
      <w:pPr>
        <w:jc w:val="both"/>
        <w:rPr>
          <w:rFonts w:asciiTheme="minorHAnsi" w:hAnsiTheme="minorHAnsi"/>
          <w:noProof/>
        </w:rPr>
      </w:pPr>
      <w:r w:rsidRPr="008468E5">
        <w:rPr>
          <w:rFonts w:asciiTheme="minorHAnsi" w:hAnsiTheme="minorHAnsi"/>
          <w:noProof/>
        </w:rPr>
        <w:t xml:space="preserve">Ambos componentes son </w:t>
      </w:r>
      <w:r w:rsidR="002F7CC5" w:rsidRPr="008468E5">
        <w:rPr>
          <w:rFonts w:asciiTheme="minorHAnsi" w:hAnsiTheme="minorHAnsi"/>
          <w:noProof/>
        </w:rPr>
        <w:t>mencionados</w:t>
      </w:r>
      <w:r w:rsidRPr="008468E5">
        <w:rPr>
          <w:rFonts w:asciiTheme="minorHAnsi" w:hAnsiTheme="minorHAnsi"/>
          <w:noProof/>
        </w:rPr>
        <w:t xml:space="preserve"> de manera correcta, </w:t>
      </w:r>
      <w:r w:rsidR="007E6167" w:rsidRPr="008468E5">
        <w:rPr>
          <w:rFonts w:asciiTheme="minorHAnsi" w:hAnsiTheme="minorHAnsi"/>
          <w:noProof/>
        </w:rPr>
        <w:t>ya que están redactados como resultados logrados.</w:t>
      </w:r>
      <w:r w:rsidR="00877B42" w:rsidRPr="008468E5">
        <w:rPr>
          <w:rFonts w:asciiTheme="minorHAnsi" w:hAnsiTheme="minorHAnsi"/>
          <w:noProof/>
        </w:rPr>
        <w:t xml:space="preserve"> Asimismo, como se mencionó en apartados anteriores, </w:t>
      </w:r>
      <w:r w:rsidR="00441ADC" w:rsidRPr="008468E5">
        <w:rPr>
          <w:rFonts w:asciiTheme="minorHAnsi" w:hAnsiTheme="minorHAnsi"/>
          <w:noProof/>
        </w:rPr>
        <w:t>los apoyos o servicios que ofrece el producto se resume a afiliaciones y reafiliaciones al Seguro Popular</w:t>
      </w:r>
      <w:r w:rsidR="004476C2" w:rsidRPr="008468E5">
        <w:rPr>
          <w:rFonts w:asciiTheme="minorHAnsi" w:hAnsiTheme="minorHAnsi"/>
          <w:noProof/>
        </w:rPr>
        <w:t>, por ende cumple con la primer caracter</w:t>
      </w:r>
      <w:r w:rsidR="002F7CC5" w:rsidRPr="008468E5">
        <w:rPr>
          <w:rFonts w:asciiTheme="minorHAnsi" w:hAnsiTheme="minorHAnsi"/>
          <w:noProof/>
        </w:rPr>
        <w:t>í</w:t>
      </w:r>
      <w:r w:rsidR="004476C2" w:rsidRPr="008468E5">
        <w:rPr>
          <w:rFonts w:asciiTheme="minorHAnsi" w:hAnsiTheme="minorHAnsi"/>
          <w:noProof/>
        </w:rPr>
        <w:t>stica que se busca en este reactivo.</w:t>
      </w:r>
    </w:p>
    <w:p w14:paraId="26833B6E" w14:textId="138BB7D7" w:rsidR="00206DBC" w:rsidRPr="008468E5" w:rsidRDefault="00206DBC" w:rsidP="0049084C">
      <w:pPr>
        <w:jc w:val="both"/>
        <w:rPr>
          <w:rFonts w:asciiTheme="minorHAnsi" w:hAnsiTheme="minorHAnsi"/>
          <w:noProof/>
        </w:rPr>
      </w:pPr>
    </w:p>
    <w:p w14:paraId="72187484" w14:textId="174833CA" w:rsidR="00206DBC" w:rsidRPr="008468E5" w:rsidRDefault="00206DBC" w:rsidP="0049084C">
      <w:pPr>
        <w:jc w:val="both"/>
        <w:rPr>
          <w:rFonts w:asciiTheme="minorHAnsi" w:hAnsiTheme="minorHAnsi"/>
          <w:noProof/>
        </w:rPr>
      </w:pPr>
      <w:r w:rsidRPr="008468E5">
        <w:rPr>
          <w:rFonts w:asciiTheme="minorHAnsi" w:hAnsiTheme="minorHAnsi"/>
          <w:noProof/>
        </w:rPr>
        <w:t xml:space="preserve">Por otro lado, dado que el propósito del </w:t>
      </w:r>
      <w:r w:rsidR="00591F64">
        <w:rPr>
          <w:rFonts w:asciiTheme="minorHAnsi" w:hAnsiTheme="minorHAnsi"/>
          <w:noProof/>
        </w:rPr>
        <w:t>Programa</w:t>
      </w:r>
      <w:r w:rsidRPr="008468E5">
        <w:rPr>
          <w:rFonts w:asciiTheme="minorHAnsi" w:hAnsiTheme="minorHAnsi"/>
          <w:noProof/>
        </w:rPr>
        <w:t xml:space="preserve"> esta definido como: “Población </w:t>
      </w:r>
      <w:r w:rsidR="003D0C41" w:rsidRPr="008468E5">
        <w:rPr>
          <w:rFonts w:asciiTheme="minorHAnsi" w:hAnsiTheme="minorHAnsi"/>
          <w:noProof/>
        </w:rPr>
        <w:t>sin Seguridad Social está afiliada al Sistema de Protección Social en Salud”</w:t>
      </w:r>
      <w:r w:rsidR="00D9470B" w:rsidRPr="008468E5">
        <w:rPr>
          <w:rFonts w:asciiTheme="minorHAnsi" w:hAnsiTheme="minorHAnsi"/>
          <w:noProof/>
        </w:rPr>
        <w:t xml:space="preserve"> es evidente que ambos componetes son necesarios y no son prescindibles para el cumplimiento del propósito</w:t>
      </w:r>
      <w:r w:rsidR="00DF2D5D" w:rsidRPr="008468E5">
        <w:rPr>
          <w:rFonts w:asciiTheme="minorHAnsi" w:hAnsiTheme="minorHAnsi"/>
          <w:noProof/>
        </w:rPr>
        <w:t xml:space="preserve">, ya que </w:t>
      </w:r>
      <w:r w:rsidR="00792541" w:rsidRPr="008468E5">
        <w:rPr>
          <w:rFonts w:asciiTheme="minorHAnsi" w:hAnsiTheme="minorHAnsi"/>
          <w:noProof/>
        </w:rPr>
        <w:t xml:space="preserve">tanto la afiliación como reafiliación, son indispensables para asegurar que toda la población sin seguridad social </w:t>
      </w:r>
      <w:r w:rsidR="0042511B" w:rsidRPr="008468E5">
        <w:rPr>
          <w:rFonts w:asciiTheme="minorHAnsi" w:hAnsiTheme="minorHAnsi"/>
          <w:noProof/>
        </w:rPr>
        <w:t>se encuentre en el Sistema de Protección Social en Salud.</w:t>
      </w:r>
    </w:p>
    <w:p w14:paraId="2606341D" w14:textId="5709FAE0" w:rsidR="0042511B" w:rsidRPr="008468E5" w:rsidRDefault="0042511B" w:rsidP="0049084C">
      <w:pPr>
        <w:jc w:val="both"/>
        <w:rPr>
          <w:rFonts w:asciiTheme="minorHAnsi" w:hAnsiTheme="minorHAnsi"/>
          <w:noProof/>
        </w:rPr>
      </w:pPr>
    </w:p>
    <w:p w14:paraId="34EA4203" w14:textId="5D5863E4" w:rsidR="0042511B" w:rsidRPr="008468E5" w:rsidRDefault="00024449" w:rsidP="0049084C">
      <w:pPr>
        <w:jc w:val="both"/>
        <w:rPr>
          <w:rFonts w:asciiTheme="minorHAnsi" w:hAnsiTheme="minorHAnsi"/>
          <w:noProof/>
        </w:rPr>
      </w:pPr>
      <w:r w:rsidRPr="008468E5">
        <w:rPr>
          <w:rFonts w:asciiTheme="minorHAnsi" w:hAnsiTheme="minorHAnsi"/>
          <w:noProof/>
        </w:rPr>
        <w:t xml:space="preserve">Por último, cabe mencionar que </w:t>
      </w:r>
      <w:r w:rsidR="00401FAA" w:rsidRPr="008468E5">
        <w:rPr>
          <w:rFonts w:asciiTheme="minorHAnsi" w:hAnsiTheme="minorHAnsi"/>
          <w:noProof/>
        </w:rPr>
        <w:t>solo se hizo un supuesto para ambos componentes</w:t>
      </w:r>
      <w:r w:rsidR="001025A8" w:rsidRPr="008468E5">
        <w:rPr>
          <w:rFonts w:asciiTheme="minorHAnsi" w:hAnsiTheme="minorHAnsi"/>
          <w:noProof/>
        </w:rPr>
        <w:t xml:space="preserve">, el cual es: “Difusión del </w:t>
      </w:r>
      <w:r w:rsidR="00591F64">
        <w:rPr>
          <w:rFonts w:asciiTheme="minorHAnsi" w:hAnsiTheme="minorHAnsi"/>
          <w:noProof/>
        </w:rPr>
        <w:t>Programa</w:t>
      </w:r>
      <w:r w:rsidR="001025A8" w:rsidRPr="008468E5">
        <w:rPr>
          <w:rFonts w:asciiTheme="minorHAnsi" w:hAnsiTheme="minorHAnsi"/>
          <w:noProof/>
        </w:rPr>
        <w:t xml:space="preserve"> del Seguro Popular por parte de Comunicación </w:t>
      </w:r>
      <w:r w:rsidR="008940BF" w:rsidRPr="008468E5">
        <w:rPr>
          <w:rFonts w:asciiTheme="minorHAnsi" w:hAnsiTheme="minorHAnsi"/>
          <w:noProof/>
        </w:rPr>
        <w:t>Social de Secretaría Gener</w:t>
      </w:r>
      <w:r w:rsidR="002F7CC5" w:rsidRPr="008468E5">
        <w:rPr>
          <w:rFonts w:asciiTheme="minorHAnsi" w:hAnsiTheme="minorHAnsi"/>
          <w:noProof/>
        </w:rPr>
        <w:t>a</w:t>
      </w:r>
      <w:r w:rsidR="008940BF" w:rsidRPr="008468E5">
        <w:rPr>
          <w:rFonts w:asciiTheme="minorHAnsi" w:hAnsiTheme="minorHAnsi"/>
          <w:noProof/>
        </w:rPr>
        <w:t>l de Gobierno”</w:t>
      </w:r>
      <w:r w:rsidR="00BA168A" w:rsidRPr="008468E5">
        <w:rPr>
          <w:rFonts w:asciiTheme="minorHAnsi" w:hAnsiTheme="minorHAnsi"/>
          <w:noProof/>
        </w:rPr>
        <w:t xml:space="preserve">. Dado que son dos componentes distintos, se recomienda a la dependencia </w:t>
      </w:r>
      <w:r w:rsidR="00AA1D8B" w:rsidRPr="008468E5">
        <w:rPr>
          <w:rFonts w:asciiTheme="minorHAnsi" w:hAnsiTheme="minorHAnsi"/>
          <w:noProof/>
        </w:rPr>
        <w:t xml:space="preserve">hacer un supuesto por cada componente. </w:t>
      </w:r>
      <w:r w:rsidR="00685699" w:rsidRPr="008468E5">
        <w:rPr>
          <w:rFonts w:asciiTheme="minorHAnsi" w:hAnsiTheme="minorHAnsi"/>
          <w:noProof/>
        </w:rPr>
        <w:t xml:space="preserve">Además, </w:t>
      </w:r>
      <w:r w:rsidR="00F81432" w:rsidRPr="008468E5">
        <w:rPr>
          <w:rFonts w:asciiTheme="minorHAnsi" w:hAnsiTheme="minorHAnsi"/>
          <w:noProof/>
        </w:rPr>
        <w:t>para cumplir con</w:t>
      </w:r>
      <w:r w:rsidR="00685699" w:rsidRPr="008468E5">
        <w:rPr>
          <w:rFonts w:asciiTheme="minorHAnsi" w:hAnsiTheme="minorHAnsi"/>
          <w:noProof/>
        </w:rPr>
        <w:t xml:space="preserve"> la lógica </w:t>
      </w:r>
      <w:r w:rsidR="004B54FA" w:rsidRPr="008468E5">
        <w:rPr>
          <w:rFonts w:asciiTheme="minorHAnsi" w:hAnsiTheme="minorHAnsi"/>
          <w:noProof/>
        </w:rPr>
        <w:t>vertical resulta necesario que al llevar acabo los componentes con sus respectivos</w:t>
      </w:r>
      <w:r w:rsidR="00F81432" w:rsidRPr="008468E5">
        <w:rPr>
          <w:rFonts w:asciiTheme="minorHAnsi" w:hAnsiTheme="minorHAnsi"/>
          <w:noProof/>
        </w:rPr>
        <w:t xml:space="preserve"> supuestos se logre el propósito del </w:t>
      </w:r>
      <w:r w:rsidR="00591F64">
        <w:rPr>
          <w:rFonts w:asciiTheme="minorHAnsi" w:hAnsiTheme="minorHAnsi"/>
          <w:noProof/>
        </w:rPr>
        <w:t>Programa</w:t>
      </w:r>
      <w:r w:rsidR="00F81432" w:rsidRPr="008468E5">
        <w:rPr>
          <w:rFonts w:asciiTheme="minorHAnsi" w:hAnsiTheme="minorHAnsi"/>
          <w:noProof/>
        </w:rPr>
        <w:t>. Esto se visualiza en el siguiente diagrama:</w:t>
      </w:r>
    </w:p>
    <w:p w14:paraId="7059188F" w14:textId="77777777" w:rsidR="00F15D3C" w:rsidRPr="008468E5" w:rsidRDefault="00F15D3C" w:rsidP="0049084C">
      <w:pPr>
        <w:jc w:val="both"/>
        <w:rPr>
          <w:rFonts w:asciiTheme="minorHAnsi" w:hAnsiTheme="minorHAnsi"/>
          <w:noProof/>
        </w:rPr>
      </w:pPr>
    </w:p>
    <w:p w14:paraId="4D025D5E" w14:textId="4325B8DA" w:rsidR="0064458C" w:rsidRPr="008468E5" w:rsidRDefault="0064458C" w:rsidP="0049084C">
      <w:pPr>
        <w:jc w:val="both"/>
        <w:rPr>
          <w:rFonts w:asciiTheme="minorHAnsi" w:hAnsiTheme="minorHAnsi"/>
          <w:noProof/>
        </w:rPr>
      </w:pPr>
      <w:r w:rsidRPr="008468E5">
        <w:rPr>
          <w:rFonts w:asciiTheme="minorHAnsi" w:hAnsiTheme="minorHAnsi"/>
          <w:noProof/>
        </w:rPr>
        <mc:AlternateContent>
          <mc:Choice Requires="wps">
            <w:drawing>
              <wp:anchor distT="0" distB="0" distL="114300" distR="114300" simplePos="0" relativeHeight="251658248" behindDoc="0" locked="0" layoutInCell="1" allowOverlap="1" wp14:anchorId="0C82A278" wp14:editId="7BAC6DBF">
                <wp:simplePos x="0" y="0"/>
                <wp:positionH relativeFrom="column">
                  <wp:posOffset>1949450</wp:posOffset>
                </wp:positionH>
                <wp:positionV relativeFrom="paragraph">
                  <wp:posOffset>167287</wp:posOffset>
                </wp:positionV>
                <wp:extent cx="1553378" cy="616042"/>
                <wp:effectExtent l="12700" t="0" r="8890" b="19050"/>
                <wp:wrapNone/>
                <wp:docPr id="16" name="Hexágono 16"/>
                <wp:cNvGraphicFramePr/>
                <a:graphic xmlns:a="http://schemas.openxmlformats.org/drawingml/2006/main">
                  <a:graphicData uri="http://schemas.microsoft.com/office/word/2010/wordprocessingShape">
                    <wps:wsp>
                      <wps:cNvSpPr/>
                      <wps:spPr>
                        <a:xfrm>
                          <a:off x="0" y="0"/>
                          <a:ext cx="1553378" cy="616042"/>
                        </a:xfrm>
                        <a:prstGeom prst="hexagon">
                          <a:avLst/>
                        </a:prstGeom>
                        <a:solidFill>
                          <a:srgbClr val="375622"/>
                        </a:solidFill>
                        <a:ln>
                          <a:solidFill>
                            <a:srgbClr val="375622"/>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4AFE7B2" w14:textId="372A14C8" w:rsidR="004D7D20" w:rsidRPr="00DE5AD6" w:rsidRDefault="004D7D20" w:rsidP="00A05BDB">
                            <w:pPr>
                              <w:jc w:val="center"/>
                              <w:rPr>
                                <w:lang w:val="es-ES"/>
                              </w:rPr>
                            </w:pPr>
                            <w:r>
                              <w:rPr>
                                <w:rFonts w:asciiTheme="minorHAnsi" w:hAnsiTheme="minorHAnsi"/>
                                <w:noProof/>
                                <w:color w:val="FFFFFF" w:themeColor="background1"/>
                                <w:lang w:val="es-ES_tradnl"/>
                              </w:rPr>
                              <w:t>SUPUESTOS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82A278" id="Hexágono 16" o:spid="_x0000_s1029" type="#_x0000_t9" style="position:absolute;left:0;text-align:left;margin-left:153.5pt;margin-top:13.15pt;width:122.3pt;height:48.5pt;z-index:251658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" adj="2142" fillcolor="#375622" strokecolor="#375622" strokeweight="1pt">
                <v:textbox>
                  <w:txbxContent>
                    <w:p w14:paraId="54AFE7B2" w14:textId="372A14C8" w:rsidR="004D7D20" w:rsidRPr="00DE5AD6" w:rsidRDefault="004D7D20" w:rsidP="00A05BDB">
                      <w:pPr>
                        <w:jc w:val="center"/>
                        <w:rPr>
                          <w:lang w:val="es-ES"/>
                        </w:rPr>
                      </w:pPr>
                      <w:r>
                        <w:rPr>
                          <w:rFonts w:asciiTheme="minorHAnsi" w:hAnsiTheme="minorHAnsi"/>
                          <w:noProof/>
                          <w:color w:val="FFFFFF" w:themeColor="background1"/>
                          <w:lang w:val="es-ES_tradnl"/>
                        </w:rPr>
                        <w:t>SUPUESTOS</w:t>
                      </w:r>
                    </w:p>
                  </w:txbxContent>
                </v:textbox>
              </v:shape>
            </w:pict>
          </mc:Fallback>
        </mc:AlternateContent>
      </w:r>
      <w:r w:rsidRPr="008468E5">
        <w:rPr>
          <w:rFonts w:asciiTheme="minorHAnsi" w:hAnsiTheme="minorHAnsi"/>
          <w:noProof/>
        </w:rPr>
        <mc:AlternateContent>
          <mc:Choice Requires="wps">
            <w:drawing>
              <wp:anchor distT="0" distB="0" distL="114300" distR="114300" simplePos="0" relativeHeight="251658246" behindDoc="0" locked="0" layoutInCell="1" allowOverlap="1" wp14:anchorId="6CF6F584" wp14:editId="3B28EE37">
                <wp:simplePos x="0" y="0"/>
                <wp:positionH relativeFrom="column">
                  <wp:posOffset>-154305</wp:posOffset>
                </wp:positionH>
                <wp:positionV relativeFrom="paragraph">
                  <wp:posOffset>167146</wp:posOffset>
                </wp:positionV>
                <wp:extent cx="1553378" cy="616042"/>
                <wp:effectExtent l="12700" t="0" r="8890" b="19050"/>
                <wp:wrapNone/>
                <wp:docPr id="12" name="Hexágono 12"/>
                <wp:cNvGraphicFramePr/>
                <a:graphic xmlns:a="http://schemas.openxmlformats.org/drawingml/2006/main">
                  <a:graphicData uri="http://schemas.microsoft.com/office/word/2010/wordprocessingShape">
                    <wps:wsp>
                      <wps:cNvSpPr/>
                      <wps:spPr>
                        <a:xfrm>
                          <a:off x="0" y="0"/>
                          <a:ext cx="1553378" cy="616042"/>
                        </a:xfrm>
                        <a:prstGeom prst="hexagon">
                          <a:avLst/>
                        </a:prstGeom>
                        <a:solidFill>
                          <a:srgbClr val="375622"/>
                        </a:solidFill>
                        <a:ln>
                          <a:solidFill>
                            <a:srgbClr val="375622"/>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4AA3266" w14:textId="77777777" w:rsidR="004D7D20" w:rsidRPr="00DE5AD6" w:rsidRDefault="004D7D20" w:rsidP="00F81432">
                            <w:pPr>
                              <w:jc w:val="center"/>
                              <w:rPr>
                                <w:lang w:val="es-ES"/>
                              </w:rPr>
                            </w:pPr>
                            <w:r>
                              <w:rPr>
                                <w:rFonts w:asciiTheme="minorHAnsi" w:hAnsiTheme="minorHAnsi"/>
                                <w:noProof/>
                                <w:color w:val="FFFFFF" w:themeColor="background1"/>
                                <w:lang w:val="es-ES_tradnl"/>
                              </w:rPr>
                              <w:t>COMPONENTES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F6F584" id="Hexágono 12" o:spid="_x0000_s1030" type="#_x0000_t9" style="position:absolute;left:0;text-align:left;margin-left:-12.15pt;margin-top:13.15pt;width:122.3pt;height:48.5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" adj="2142" fillcolor="#375622" strokecolor="#375622" strokeweight="1pt">
                <v:textbox>
                  <w:txbxContent>
                    <w:p w14:paraId="24AA3266" w14:textId="77777777" w:rsidR="004D7D20" w:rsidRPr="00DE5AD6" w:rsidRDefault="004D7D20" w:rsidP="00F81432">
                      <w:pPr>
                        <w:jc w:val="center"/>
                        <w:rPr>
                          <w:lang w:val="es-ES"/>
                        </w:rPr>
                      </w:pPr>
                      <w:r>
                        <w:rPr>
                          <w:rFonts w:asciiTheme="minorHAnsi" w:hAnsiTheme="minorHAnsi"/>
                          <w:noProof/>
                          <w:color w:val="FFFFFF" w:themeColor="background1"/>
                          <w:lang w:val="es-ES_tradnl"/>
                        </w:rPr>
                        <w:t>COMPONENTES</w:t>
                      </w:r>
                    </w:p>
                  </w:txbxContent>
                </v:textbox>
              </v:shape>
            </w:pict>
          </mc:Fallback>
        </mc:AlternateContent>
      </w:r>
    </w:p>
    <w:p w14:paraId="0E1371BE" w14:textId="6AE2864C" w:rsidR="00F81432" w:rsidRPr="008468E5" w:rsidRDefault="0064458C" w:rsidP="00F81432">
      <w:pPr>
        <w:jc w:val="both"/>
        <w:rPr>
          <w:rFonts w:asciiTheme="minorHAnsi" w:hAnsiTheme="minorHAnsi"/>
          <w:noProof/>
        </w:rPr>
      </w:pPr>
      <w:r w:rsidRPr="008468E5">
        <w:rPr>
          <w:rFonts w:asciiTheme="minorHAnsi" w:hAnsiTheme="minorHAnsi"/>
          <w:noProof/>
        </w:rPr>
        <mc:AlternateContent>
          <mc:Choice Requires="wps">
            <w:drawing>
              <wp:anchor distT="0" distB="0" distL="114300" distR="114300" simplePos="0" relativeHeight="251658249" behindDoc="0" locked="0" layoutInCell="1" allowOverlap="1" wp14:anchorId="525C26E3" wp14:editId="0A588B59">
                <wp:simplePos x="0" y="0"/>
                <wp:positionH relativeFrom="column">
                  <wp:posOffset>4075430</wp:posOffset>
                </wp:positionH>
                <wp:positionV relativeFrom="paragraph">
                  <wp:posOffset>64981</wp:posOffset>
                </wp:positionV>
                <wp:extent cx="1531452" cy="527907"/>
                <wp:effectExtent l="12700" t="0" r="31115" b="18415"/>
                <wp:wrapNone/>
                <wp:docPr id="17" name="Paralelogramo 17"/>
                <wp:cNvGraphicFramePr/>
                <a:graphic xmlns:a="http://schemas.openxmlformats.org/drawingml/2006/main">
                  <a:graphicData uri="http://schemas.microsoft.com/office/word/2010/wordprocessingShape">
                    <wps:wsp>
                      <wps:cNvSpPr/>
                      <wps:spPr>
                        <a:xfrm>
                          <a:off x="0" y="0"/>
                          <a:ext cx="1531452" cy="527907"/>
                        </a:xfrm>
                        <a:prstGeom prst="parallelogram">
                          <a:avLst/>
                        </a:prstGeom>
                        <a:solidFill>
                          <a:srgbClr val="375622"/>
                        </a:solidFill>
                        <a:ln>
                          <a:solidFill>
                            <a:srgbClr val="375622"/>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2809A00" w14:textId="5A97D302" w:rsidR="004D7D20" w:rsidRPr="00E32818" w:rsidRDefault="004D7D20" w:rsidP="00E32818">
                            <w:pPr>
                              <w:jc w:val="center"/>
                              <w:rPr>
                                <w:lang w:val="es-ES"/>
                              </w:rPr>
                            </w:pPr>
                            <w:r>
                              <w:rPr>
                                <w:rFonts w:asciiTheme="minorHAnsi" w:hAnsiTheme="minorHAnsi"/>
                                <w:noProof/>
                                <w:color w:val="FFFFFF" w:themeColor="background1"/>
                                <w:lang w:val="es-ES_tradnl"/>
                              </w:rPr>
                              <w:t>PROPÓSITO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525C26E3"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elogramo 17" o:spid="_x0000_s1031" type="#_x0000_t7" style="position:absolute;left:0;text-align:left;margin-left:320.9pt;margin-top:5.1pt;width:120.6pt;height:41.55pt;z-index:251658249;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" adj="1861" fillcolor="#375622" strokecolor="#375622" strokeweight="1pt">
                <v:textbox>
                  <w:txbxContent>
                    <w:p w14:paraId="32809A00" w14:textId="5A97D302" w:rsidR="004D7D20" w:rsidRPr="00E32818" w:rsidRDefault="004D7D20" w:rsidP="00E32818">
                      <w:pPr>
                        <w:jc w:val="center"/>
                        <w:rPr>
                          <w:lang w:val="es-ES"/>
                        </w:rPr>
                      </w:pPr>
                      <w:r>
                        <w:rPr>
                          <w:rFonts w:asciiTheme="minorHAnsi" w:hAnsiTheme="minorHAnsi"/>
                          <w:noProof/>
                          <w:color w:val="FFFFFF" w:themeColor="background1"/>
                          <w:lang w:val="es-ES_tradnl"/>
                        </w:rPr>
                        <w:t>PROPÓSITO</w:t>
                      </w:r>
                    </w:p>
                  </w:txbxContent>
                </v:textbox>
              </v:shape>
            </w:pict>
          </mc:Fallback>
        </mc:AlternateContent>
      </w:r>
      <w:r w:rsidRPr="008468E5">
        <w:rPr>
          <w:rFonts w:asciiTheme="minorHAnsi" w:hAnsiTheme="minorHAnsi"/>
          <w:noProof/>
        </w:rPr>
        <mc:AlternateContent>
          <mc:Choice Requires="wps">
            <w:drawing>
              <wp:anchor distT="0" distB="0" distL="114300" distR="114300" simplePos="0" relativeHeight="251658245" behindDoc="0" locked="0" layoutInCell="1" allowOverlap="1" wp14:anchorId="7D1170B1" wp14:editId="10839F2A">
                <wp:simplePos x="0" y="0"/>
                <wp:positionH relativeFrom="column">
                  <wp:posOffset>3501390</wp:posOffset>
                </wp:positionH>
                <wp:positionV relativeFrom="paragraph">
                  <wp:posOffset>29985</wp:posOffset>
                </wp:positionV>
                <wp:extent cx="572877" cy="572295"/>
                <wp:effectExtent l="0" t="0" r="0" b="0"/>
                <wp:wrapNone/>
                <wp:docPr id="13" name="Igual 13"/>
                <wp:cNvGraphicFramePr/>
                <a:graphic xmlns:a="http://schemas.openxmlformats.org/drawingml/2006/main">
                  <a:graphicData uri="http://schemas.microsoft.com/office/word/2010/wordprocessingShape">
                    <wps:wsp>
                      <wps:cNvSpPr/>
                      <wps:spPr>
                        <a:xfrm>
                          <a:off x="0" y="0"/>
                          <a:ext cx="572877" cy="572295"/>
                        </a:xfrm>
                        <a:prstGeom prst="mathEqual">
                          <a:avLst/>
                        </a:prstGeom>
                        <a:solidFill>
                          <a:srgbClr val="375622"/>
                        </a:solidFill>
                        <a:ln>
                          <a:solidFill>
                            <a:srgbClr val="37562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rto="http://schemas.microsoft.com/office/word/2006/arto">
            <w:pict>
              <v:shape w14:anchorId="547BC0B1" id="Igual 13" o:spid="_x0000_s1026" style="position:absolute;margin-left:275.7pt;margin-top:2.35pt;width:45.1pt;height:45.05pt;z-index:251658245;visibility:visible;mso-wrap-style:square;mso-wrap-distance-left:9pt;mso-wrap-distance-top:0;mso-wrap-distance-right:9pt;mso-wrap-distance-bottom:0;mso-position-horizontal:absolute;mso-position-horizontal-relative:text;mso-position-vertical:absolute;mso-position-vertical-relative:text;v-text-anchor:middle" coordsize="572877,5722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" path="m75935,117893r421007,l496942,252497r-421007,l75935,117893xm75935,319798r421007,l496942,454402r-421007,l75935,319798xe" fillcolor="#375622" strokecolor="#375622" strokeweight="1pt">
                <v:stroke joinstyle="miter"/>
                <v:path arrowok="t" o:connecttype="custom" o:connectlocs="75935,117893;496942,117893;496942,252497;75935,252497;75935,117893;75935,319798;496942,319798;496942,454402;75935,454402;75935,319798" o:connectangles="0,0,0,0,0,0,0,0,0,0"/>
              </v:shape>
            </w:pict>
          </mc:Fallback>
        </mc:AlternateContent>
      </w:r>
      <w:r w:rsidRPr="008468E5">
        <w:rPr>
          <w:rFonts w:asciiTheme="minorHAnsi" w:hAnsiTheme="minorHAnsi"/>
          <w:noProof/>
        </w:rPr>
        <mc:AlternateContent>
          <mc:Choice Requires="wps">
            <w:drawing>
              <wp:anchor distT="0" distB="0" distL="114300" distR="114300" simplePos="0" relativeHeight="251658247" behindDoc="0" locked="0" layoutInCell="1" allowOverlap="1" wp14:anchorId="04EF8534" wp14:editId="095807B7">
                <wp:simplePos x="0" y="0"/>
                <wp:positionH relativeFrom="column">
                  <wp:posOffset>1389591</wp:posOffset>
                </wp:positionH>
                <wp:positionV relativeFrom="paragraph">
                  <wp:posOffset>78457</wp:posOffset>
                </wp:positionV>
                <wp:extent cx="550844" cy="517051"/>
                <wp:effectExtent l="0" t="0" r="0" b="0"/>
                <wp:wrapNone/>
                <wp:docPr id="11" name="Más 11"/>
                <wp:cNvGraphicFramePr/>
                <a:graphic xmlns:a="http://schemas.openxmlformats.org/drawingml/2006/main">
                  <a:graphicData uri="http://schemas.microsoft.com/office/word/2010/wordprocessingShape">
                    <wps:wsp>
                      <wps:cNvSpPr/>
                      <wps:spPr>
                        <a:xfrm>
                          <a:off x="0" y="0"/>
                          <a:ext cx="550844" cy="517051"/>
                        </a:xfrm>
                        <a:prstGeom prst="mathPlus">
                          <a:avLst/>
                        </a:prstGeom>
                        <a:solidFill>
                          <a:srgbClr val="375622"/>
                        </a:solidFill>
                        <a:ln>
                          <a:solidFill>
                            <a:srgbClr val="37562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rto="http://schemas.microsoft.com/office/word/2006/arto">
            <w:pict>
              <v:shape w14:anchorId="70396199" id="Más 11" o:spid="_x0000_s1026" style="position:absolute;margin-left:109.4pt;margin-top:6.2pt;width:43.35pt;height:40.7pt;z-index:251658247;visibility:visible;mso-wrap-style:square;mso-wrap-distance-left:9pt;mso-wrap-distance-top:0;mso-wrap-distance-right:9pt;mso-wrap-distance-bottom:0;mso-position-horizontal:absolute;mso-position-horizontal-relative:text;mso-position-vertical:absolute;mso-position-vertical-relative:text;v-text-anchor:middle" coordsize="550844,5170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" path="m73014,197720r141603,l214617,68535r121610,l336227,197720r141603,l477830,319331r-141603,l336227,448516r-121610,l214617,319331r-141603,l73014,197720xe" fillcolor="#375622" strokecolor="#375622" strokeweight="1pt">
                <v:stroke joinstyle="miter"/>
                <v:path arrowok="t" o:connecttype="custom" o:connectlocs="73014,197720;214617,197720;214617,68535;336227,68535;336227,197720;477830,197720;477830,319331;336227,319331;336227,448516;214617,448516;214617,319331;73014,319331;73014,197720" o:connectangles="0,0,0,0,0,0,0,0,0,0,0,0,0"/>
              </v:shape>
            </w:pict>
          </mc:Fallback>
        </mc:AlternateContent>
      </w:r>
    </w:p>
    <w:p w14:paraId="1AFF3023" w14:textId="07B2A14C" w:rsidR="00F81432" w:rsidRPr="008468E5" w:rsidRDefault="00F81432" w:rsidP="00F81432">
      <w:pPr>
        <w:jc w:val="both"/>
        <w:rPr>
          <w:rFonts w:asciiTheme="minorHAnsi" w:hAnsiTheme="minorHAnsi"/>
          <w:noProof/>
        </w:rPr>
      </w:pPr>
    </w:p>
    <w:p w14:paraId="4AE66556" w14:textId="77777777" w:rsidR="00F81432" w:rsidRPr="008468E5" w:rsidRDefault="00F81432" w:rsidP="00F81432">
      <w:pPr>
        <w:jc w:val="both"/>
        <w:rPr>
          <w:rFonts w:asciiTheme="minorHAnsi" w:hAnsiTheme="minorHAnsi"/>
          <w:noProof/>
        </w:rPr>
      </w:pPr>
    </w:p>
    <w:p w14:paraId="61A61CC3" w14:textId="2FB26E97" w:rsidR="0049084C" w:rsidRPr="008468E5" w:rsidRDefault="0049084C" w:rsidP="003D38E3">
      <w:pPr>
        <w:jc w:val="both"/>
        <w:rPr>
          <w:rFonts w:asciiTheme="minorHAnsi" w:hAnsiTheme="minorHAnsi"/>
          <w:noProof/>
          <w:color w:val="375622"/>
        </w:rPr>
      </w:pPr>
    </w:p>
    <w:p w14:paraId="732DAA9C" w14:textId="77777777" w:rsidR="00F15D3C" w:rsidRPr="008468E5" w:rsidRDefault="00F15D3C" w:rsidP="003D38E3">
      <w:pPr>
        <w:jc w:val="both"/>
        <w:rPr>
          <w:rFonts w:asciiTheme="minorHAnsi" w:hAnsiTheme="minorHAnsi"/>
          <w:noProof/>
        </w:rPr>
      </w:pPr>
    </w:p>
    <w:p w14:paraId="6B4965C1" w14:textId="4743343E" w:rsidR="00EC18A5" w:rsidRDefault="00313FC4" w:rsidP="003D38E3">
      <w:pPr>
        <w:jc w:val="both"/>
        <w:rPr>
          <w:rFonts w:asciiTheme="minorHAnsi" w:hAnsiTheme="minorHAnsi"/>
          <w:noProof/>
        </w:rPr>
      </w:pPr>
      <w:r w:rsidRPr="008468E5">
        <w:rPr>
          <w:rFonts w:asciiTheme="minorHAnsi" w:hAnsiTheme="minorHAnsi"/>
          <w:noProof/>
        </w:rPr>
        <w:t>En línea con lo anterior, un posible supuest</w:t>
      </w:r>
      <w:r w:rsidR="00BB5987" w:rsidRPr="008468E5">
        <w:rPr>
          <w:rFonts w:asciiTheme="minorHAnsi" w:hAnsiTheme="minorHAnsi"/>
          <w:noProof/>
        </w:rPr>
        <w:t>o para el primer componente</w:t>
      </w:r>
      <w:r w:rsidR="00E6038C" w:rsidRPr="008468E5">
        <w:rPr>
          <w:rFonts w:asciiTheme="minorHAnsi" w:hAnsiTheme="minorHAnsi"/>
          <w:noProof/>
        </w:rPr>
        <w:t xml:space="preserve"> “P</w:t>
      </w:r>
      <w:r w:rsidR="002F7CC5" w:rsidRPr="008468E5">
        <w:rPr>
          <w:rFonts w:asciiTheme="minorHAnsi" w:hAnsiTheme="minorHAnsi"/>
          <w:noProof/>
        </w:rPr>
        <w:t>ó</w:t>
      </w:r>
      <w:r w:rsidR="00E6038C" w:rsidRPr="008468E5">
        <w:rPr>
          <w:rFonts w:asciiTheme="minorHAnsi" w:hAnsiTheme="minorHAnsi"/>
          <w:noProof/>
        </w:rPr>
        <w:t>lizas de afiliación entregadas” podría ser “Las p</w:t>
      </w:r>
      <w:r w:rsidR="002F7CC5" w:rsidRPr="008468E5">
        <w:rPr>
          <w:rFonts w:asciiTheme="minorHAnsi" w:hAnsiTheme="minorHAnsi"/>
          <w:noProof/>
        </w:rPr>
        <w:t>ó</w:t>
      </w:r>
      <w:r w:rsidR="00E6038C" w:rsidRPr="008468E5">
        <w:rPr>
          <w:rFonts w:asciiTheme="minorHAnsi" w:hAnsiTheme="minorHAnsi"/>
          <w:noProof/>
        </w:rPr>
        <w:t>lizas de afiliación son entregadas de forma exp</w:t>
      </w:r>
      <w:r w:rsidR="00F765F4">
        <w:rPr>
          <w:rFonts w:asciiTheme="minorHAnsi" w:hAnsiTheme="minorHAnsi"/>
          <w:noProof/>
        </w:rPr>
        <w:t>e</w:t>
      </w:r>
      <w:r w:rsidR="00E6038C" w:rsidRPr="008468E5">
        <w:rPr>
          <w:rFonts w:asciiTheme="minorHAnsi" w:hAnsiTheme="minorHAnsi"/>
          <w:noProof/>
        </w:rPr>
        <w:t xml:space="preserve">dita”. Entonces, se puede constatar que </w:t>
      </w:r>
      <w:r w:rsidR="006B7274" w:rsidRPr="008468E5">
        <w:rPr>
          <w:rFonts w:asciiTheme="minorHAnsi" w:hAnsiTheme="minorHAnsi"/>
          <w:noProof/>
        </w:rPr>
        <w:t>el cumplimiento del componente con el supuesto mencionado, garantiza el cumplimiento del propós</w:t>
      </w:r>
      <w:r w:rsidR="00F765F4">
        <w:rPr>
          <w:rFonts w:asciiTheme="minorHAnsi" w:hAnsiTheme="minorHAnsi"/>
          <w:noProof/>
        </w:rPr>
        <w:t>it</w:t>
      </w:r>
      <w:r w:rsidR="006B7274" w:rsidRPr="008468E5">
        <w:rPr>
          <w:rFonts w:asciiTheme="minorHAnsi" w:hAnsiTheme="minorHAnsi"/>
          <w:noProof/>
        </w:rPr>
        <w:t>o que es “Población sin Seguridad Social está afiliada al Sistema de Protección Social en Salud</w:t>
      </w:r>
      <w:r w:rsidR="00682FFB" w:rsidRPr="008468E5">
        <w:rPr>
          <w:rFonts w:asciiTheme="minorHAnsi" w:hAnsiTheme="minorHAnsi"/>
          <w:noProof/>
        </w:rPr>
        <w:t>”</w:t>
      </w:r>
      <w:r w:rsidR="00743A8F" w:rsidRPr="008468E5">
        <w:rPr>
          <w:rFonts w:asciiTheme="minorHAnsi" w:hAnsiTheme="minorHAnsi"/>
          <w:noProof/>
        </w:rPr>
        <w:t>. Este supuesto resulta relevante ya que, en dado caso que</w:t>
      </w:r>
      <w:r w:rsidR="002F7CC5" w:rsidRPr="008468E5">
        <w:rPr>
          <w:rFonts w:asciiTheme="minorHAnsi" w:hAnsiTheme="minorHAnsi"/>
          <w:noProof/>
        </w:rPr>
        <w:t xml:space="preserve"> </w:t>
      </w:r>
      <w:r w:rsidR="00743A8F" w:rsidRPr="008468E5">
        <w:rPr>
          <w:rFonts w:asciiTheme="minorHAnsi" w:hAnsiTheme="minorHAnsi"/>
          <w:noProof/>
        </w:rPr>
        <w:t>la p</w:t>
      </w:r>
      <w:r w:rsidR="002F7CC5" w:rsidRPr="008468E5">
        <w:rPr>
          <w:rFonts w:asciiTheme="minorHAnsi" w:hAnsiTheme="minorHAnsi"/>
          <w:noProof/>
        </w:rPr>
        <w:t>ó</w:t>
      </w:r>
      <w:r w:rsidR="00743A8F" w:rsidRPr="008468E5">
        <w:rPr>
          <w:rFonts w:asciiTheme="minorHAnsi" w:hAnsiTheme="minorHAnsi"/>
          <w:noProof/>
        </w:rPr>
        <w:t>liza sea entregada en un lapso prolongado d</w:t>
      </w:r>
      <w:r w:rsidR="008B3B5A" w:rsidRPr="008468E5">
        <w:rPr>
          <w:rFonts w:asciiTheme="minorHAnsi" w:hAnsiTheme="minorHAnsi"/>
          <w:noProof/>
        </w:rPr>
        <w:t xml:space="preserve">e tiempo, la población sin </w:t>
      </w:r>
      <w:r w:rsidR="006630C6" w:rsidRPr="008468E5">
        <w:rPr>
          <w:rFonts w:asciiTheme="minorHAnsi" w:hAnsiTheme="minorHAnsi"/>
          <w:noProof/>
        </w:rPr>
        <w:t>S</w:t>
      </w:r>
      <w:r w:rsidR="008B3B5A" w:rsidRPr="008468E5">
        <w:rPr>
          <w:rFonts w:asciiTheme="minorHAnsi" w:hAnsiTheme="minorHAnsi"/>
          <w:noProof/>
        </w:rPr>
        <w:t xml:space="preserve">eguridad </w:t>
      </w:r>
      <w:r w:rsidR="006630C6" w:rsidRPr="008468E5">
        <w:rPr>
          <w:rFonts w:asciiTheme="minorHAnsi" w:hAnsiTheme="minorHAnsi"/>
          <w:noProof/>
        </w:rPr>
        <w:t>S</w:t>
      </w:r>
      <w:r w:rsidR="008B3B5A" w:rsidRPr="008468E5">
        <w:rPr>
          <w:rFonts w:asciiTheme="minorHAnsi" w:hAnsiTheme="minorHAnsi"/>
          <w:noProof/>
        </w:rPr>
        <w:t>ocial seguiría sin estar afiliada, en la práctica, al Sistema de Protección Social en Salud.</w:t>
      </w:r>
    </w:p>
    <w:p w14:paraId="3C42A3D9" w14:textId="63947FDD" w:rsidR="00682884" w:rsidRDefault="00682884" w:rsidP="003D38E3">
      <w:pPr>
        <w:jc w:val="both"/>
        <w:rPr>
          <w:rFonts w:asciiTheme="minorHAnsi" w:hAnsiTheme="minorHAnsi"/>
          <w:noProof/>
          <w:color w:val="375622"/>
        </w:rPr>
      </w:pPr>
    </w:p>
    <w:p w14:paraId="52FA3ECA" w14:textId="50DD86BA" w:rsidR="00682884" w:rsidRPr="008468E5" w:rsidRDefault="00682884" w:rsidP="003D38E3">
      <w:pPr>
        <w:jc w:val="both"/>
        <w:rPr>
          <w:rFonts w:asciiTheme="minorHAnsi" w:hAnsiTheme="minorHAnsi"/>
          <w:noProof/>
          <w:color w:val="375622"/>
        </w:rPr>
      </w:pPr>
      <w:r w:rsidRPr="008468E5">
        <w:rPr>
          <w:rFonts w:asciiTheme="minorHAnsi" w:hAnsiTheme="minorHAnsi"/>
          <w:b/>
          <w:noProof/>
        </w:rPr>
        <w:t>Recomendación:</w:t>
      </w:r>
      <w:r w:rsidRPr="008468E5">
        <w:rPr>
          <w:rFonts w:asciiTheme="minorHAnsi" w:hAnsiTheme="minorHAnsi"/>
          <w:noProof/>
        </w:rPr>
        <w:t xml:space="preserve"> </w:t>
      </w:r>
      <w:r>
        <w:rPr>
          <w:rFonts w:asciiTheme="minorHAnsi" w:hAnsiTheme="minorHAnsi"/>
          <w:noProof/>
        </w:rPr>
        <w:t>definir un supuesto por cada uno de los componentes que permita cumplir y verificar la lógica vertical.</w:t>
      </w:r>
    </w:p>
    <w:p w14:paraId="00A4EFB2" w14:textId="528C420D" w:rsidR="00682884" w:rsidRPr="008468E5" w:rsidRDefault="002F7CC5" w:rsidP="00042509">
      <w:pPr>
        <w:rPr>
          <w:rFonts w:asciiTheme="minorHAnsi" w:hAnsiTheme="minorHAnsi"/>
          <w:noProof/>
          <w:color w:val="375622"/>
        </w:rPr>
      </w:pPr>
      <w:r w:rsidRPr="008468E5">
        <w:rPr>
          <w:rFonts w:asciiTheme="minorHAnsi" w:hAnsiTheme="minorHAnsi"/>
          <w:noProof/>
          <w:color w:val="375622"/>
        </w:rPr>
        <w:br w:type="page"/>
      </w:r>
    </w:p>
    <w:tbl>
      <w:tblPr>
        <w:tblStyle w:val="Tablaconcuadrcula"/>
        <w:tblW w:w="0" w:type="auto"/>
        <w:tblLook w:val="04A0" w:firstRow="1" w:lastRow="0" w:firstColumn="1" w:lastColumn="0" w:noHBand="0" w:noVBand="1"/>
      </w:tblPr>
      <w:tblGrid>
        <w:gridCol w:w="8828"/>
      </w:tblGrid>
      <w:tr w:rsidR="002719DD" w:rsidRPr="008468E5" w14:paraId="2976FA6C" w14:textId="77777777" w:rsidTr="00C075F7">
        <w:tc>
          <w:tcPr>
            <w:tcW w:w="8828" w:type="dxa"/>
            <w:shd w:val="clear" w:color="auto" w:fill="375622"/>
          </w:tcPr>
          <w:p w14:paraId="293676C4" w14:textId="37FD71BF" w:rsidR="002719DD" w:rsidRPr="008468E5" w:rsidRDefault="002719DD" w:rsidP="00C075F7">
            <w:pPr>
              <w:jc w:val="both"/>
              <w:rPr>
                <w:rFonts w:asciiTheme="minorHAnsi" w:hAnsiTheme="minorHAnsi"/>
                <w:noProof/>
              </w:rPr>
            </w:pPr>
            <w:r w:rsidRPr="008468E5">
              <w:rPr>
                <w:rFonts w:asciiTheme="minorHAnsi" w:hAnsiTheme="minorHAnsi"/>
                <w:noProof/>
                <w:color w:val="FFFFFF" w:themeColor="background1"/>
              </w:rPr>
              <w:lastRenderedPageBreak/>
              <w:t>PREGUNTA 16</w:t>
            </w:r>
          </w:p>
        </w:tc>
      </w:tr>
      <w:tr w:rsidR="002719DD" w:rsidRPr="008468E5" w14:paraId="0EED7D52" w14:textId="77777777" w:rsidTr="00C075F7">
        <w:tc>
          <w:tcPr>
            <w:tcW w:w="8828" w:type="dxa"/>
          </w:tcPr>
          <w:p w14:paraId="14424C50" w14:textId="77777777" w:rsidR="002719DD" w:rsidRPr="008468E5" w:rsidRDefault="002719DD" w:rsidP="00184209">
            <w:pPr>
              <w:pStyle w:val="NormalWeb"/>
              <w:jc w:val="both"/>
              <w:rPr>
                <w:rFonts w:asciiTheme="minorHAnsi" w:hAnsiTheme="minorHAnsi"/>
                <w:noProof/>
                <w:szCs w:val="20"/>
              </w:rPr>
            </w:pPr>
            <w:r w:rsidRPr="008468E5">
              <w:rPr>
                <w:rFonts w:asciiTheme="minorHAnsi" w:hAnsiTheme="minorHAnsi"/>
                <w:noProof/>
                <w:szCs w:val="20"/>
              </w:rPr>
              <w:t xml:space="preserve">El Propósito de la MIR cuenta con las siguientes características: </w:t>
            </w:r>
          </w:p>
          <w:p w14:paraId="2CB08CCE" w14:textId="002D1FF8" w:rsidR="002719DD" w:rsidRPr="008468E5" w:rsidRDefault="002719DD" w:rsidP="00194179">
            <w:pPr>
              <w:pStyle w:val="NormalWeb"/>
              <w:numPr>
                <w:ilvl w:val="0"/>
                <w:numId w:val="14"/>
              </w:numPr>
              <w:jc w:val="both"/>
              <w:rPr>
                <w:rFonts w:asciiTheme="minorHAnsi" w:hAnsiTheme="minorHAnsi"/>
                <w:noProof/>
                <w:szCs w:val="20"/>
              </w:rPr>
            </w:pPr>
            <w:r w:rsidRPr="008468E5">
              <w:rPr>
                <w:rFonts w:asciiTheme="minorHAnsi" w:hAnsiTheme="minorHAnsi"/>
                <w:noProof/>
                <w:szCs w:val="20"/>
              </w:rPr>
              <w:t xml:space="preserve">Es consecuencia directa que se espera ocurrirá como resultado de los Componentes y los supuestos a ese nivel de objetivos. </w:t>
            </w:r>
          </w:p>
          <w:p w14:paraId="0C16828C" w14:textId="62C4CD73" w:rsidR="002719DD" w:rsidRPr="008468E5" w:rsidRDefault="002719DD" w:rsidP="00194179">
            <w:pPr>
              <w:pStyle w:val="NormalWeb"/>
              <w:numPr>
                <w:ilvl w:val="0"/>
                <w:numId w:val="14"/>
              </w:numPr>
              <w:jc w:val="both"/>
              <w:rPr>
                <w:rFonts w:asciiTheme="minorHAnsi" w:hAnsiTheme="minorHAnsi"/>
                <w:noProof/>
                <w:szCs w:val="20"/>
              </w:rPr>
            </w:pPr>
            <w:r w:rsidRPr="008468E5">
              <w:rPr>
                <w:rFonts w:asciiTheme="minorHAnsi" w:hAnsiTheme="minorHAnsi"/>
                <w:noProof/>
                <w:szCs w:val="20"/>
              </w:rPr>
              <w:t xml:space="preserve">Su logro no está controlado por los responsables del </w:t>
            </w:r>
            <w:r w:rsidR="00591F64">
              <w:rPr>
                <w:rFonts w:asciiTheme="minorHAnsi" w:hAnsiTheme="minorHAnsi"/>
                <w:noProof/>
                <w:szCs w:val="20"/>
              </w:rPr>
              <w:t>Programa</w:t>
            </w:r>
            <w:r w:rsidRPr="008468E5">
              <w:rPr>
                <w:rFonts w:asciiTheme="minorHAnsi" w:hAnsiTheme="minorHAnsi"/>
                <w:noProof/>
                <w:szCs w:val="20"/>
              </w:rPr>
              <w:t xml:space="preserve">. </w:t>
            </w:r>
          </w:p>
          <w:p w14:paraId="569AE1D1" w14:textId="7F085AC5" w:rsidR="002719DD" w:rsidRPr="008468E5" w:rsidRDefault="002719DD" w:rsidP="00194179">
            <w:pPr>
              <w:pStyle w:val="NormalWeb"/>
              <w:numPr>
                <w:ilvl w:val="0"/>
                <w:numId w:val="14"/>
              </w:numPr>
              <w:jc w:val="both"/>
              <w:rPr>
                <w:rFonts w:asciiTheme="minorHAnsi" w:hAnsiTheme="minorHAnsi"/>
                <w:noProof/>
                <w:szCs w:val="20"/>
              </w:rPr>
            </w:pPr>
            <w:r w:rsidRPr="008468E5">
              <w:rPr>
                <w:rFonts w:asciiTheme="minorHAnsi" w:hAnsiTheme="minorHAnsi"/>
                <w:noProof/>
                <w:szCs w:val="20"/>
              </w:rPr>
              <w:t xml:space="preserve">Es único, es decir, incluye un solo objetivo. </w:t>
            </w:r>
          </w:p>
          <w:p w14:paraId="3F3879E9" w14:textId="53181CBD" w:rsidR="002719DD" w:rsidRPr="008468E5" w:rsidRDefault="002719DD" w:rsidP="00194179">
            <w:pPr>
              <w:pStyle w:val="NormalWeb"/>
              <w:numPr>
                <w:ilvl w:val="0"/>
                <w:numId w:val="14"/>
              </w:numPr>
              <w:jc w:val="both"/>
              <w:rPr>
                <w:rFonts w:asciiTheme="minorHAnsi" w:hAnsiTheme="minorHAnsi"/>
                <w:noProof/>
                <w:szCs w:val="20"/>
              </w:rPr>
            </w:pPr>
            <w:r w:rsidRPr="008468E5">
              <w:rPr>
                <w:rFonts w:asciiTheme="minorHAnsi" w:hAnsiTheme="minorHAnsi"/>
                <w:noProof/>
                <w:szCs w:val="20"/>
              </w:rPr>
              <w:t xml:space="preserve">Está redactado como una situación alcanzada, por ejemplo: morbilidad en la localidad reducida. </w:t>
            </w:r>
          </w:p>
          <w:p w14:paraId="216A87EE" w14:textId="70D2455C" w:rsidR="002719DD" w:rsidRPr="008468E5" w:rsidRDefault="002719DD" w:rsidP="00194179">
            <w:pPr>
              <w:pStyle w:val="NormalWeb"/>
              <w:numPr>
                <w:ilvl w:val="0"/>
                <w:numId w:val="14"/>
              </w:numPr>
              <w:jc w:val="both"/>
              <w:rPr>
                <w:rFonts w:asciiTheme="minorHAnsi" w:hAnsiTheme="minorHAnsi"/>
                <w:noProof/>
                <w:sz w:val="20"/>
                <w:szCs w:val="20"/>
              </w:rPr>
            </w:pPr>
            <w:r w:rsidRPr="008468E5">
              <w:rPr>
                <w:rFonts w:asciiTheme="minorHAnsi" w:hAnsiTheme="minorHAnsi"/>
                <w:noProof/>
                <w:szCs w:val="20"/>
              </w:rPr>
              <w:t xml:space="preserve">Incluye la población objetivo. </w:t>
            </w:r>
          </w:p>
        </w:tc>
      </w:tr>
    </w:tbl>
    <w:p w14:paraId="3DDED8F8" w14:textId="43CE3D35" w:rsidR="002719DD" w:rsidRPr="008468E5" w:rsidRDefault="002719DD" w:rsidP="003D38E3">
      <w:pPr>
        <w:jc w:val="both"/>
        <w:rPr>
          <w:rFonts w:asciiTheme="minorHAnsi" w:hAnsiTheme="minorHAnsi"/>
          <w:noProof/>
          <w:color w:val="375622"/>
        </w:rPr>
      </w:pPr>
    </w:p>
    <w:tbl>
      <w:tblPr>
        <w:tblStyle w:val="Tablaconcuadrcula"/>
        <w:tblW w:w="0" w:type="auto"/>
        <w:tblLook w:val="04A0" w:firstRow="1" w:lastRow="0" w:firstColumn="1" w:lastColumn="0" w:noHBand="0" w:noVBand="1"/>
      </w:tblPr>
      <w:tblGrid>
        <w:gridCol w:w="988"/>
        <w:gridCol w:w="7840"/>
      </w:tblGrid>
      <w:tr w:rsidR="003C2F77" w:rsidRPr="008468E5" w14:paraId="025D6E49" w14:textId="77777777" w:rsidTr="00B11C96">
        <w:tc>
          <w:tcPr>
            <w:tcW w:w="988" w:type="dxa"/>
            <w:shd w:val="clear" w:color="auto" w:fill="375622"/>
          </w:tcPr>
          <w:p w14:paraId="0C635B20" w14:textId="77777777" w:rsidR="003C2F77" w:rsidRPr="008468E5" w:rsidRDefault="003C2F77" w:rsidP="00B11C96">
            <w:pPr>
              <w:jc w:val="center"/>
              <w:rPr>
                <w:rFonts w:asciiTheme="minorHAnsi" w:hAnsiTheme="minorHAnsi"/>
                <w:noProof/>
                <w:color w:val="FFFFFF" w:themeColor="background1"/>
              </w:rPr>
            </w:pPr>
            <w:r w:rsidRPr="008468E5">
              <w:rPr>
                <w:rFonts w:asciiTheme="minorHAnsi" w:hAnsiTheme="minorHAnsi"/>
                <w:noProof/>
                <w:color w:val="FFFFFF" w:themeColor="background1"/>
              </w:rPr>
              <w:t>NIVEL</w:t>
            </w:r>
          </w:p>
        </w:tc>
        <w:tc>
          <w:tcPr>
            <w:tcW w:w="7840" w:type="dxa"/>
            <w:shd w:val="clear" w:color="auto" w:fill="375622"/>
          </w:tcPr>
          <w:p w14:paraId="5AAB8D6D" w14:textId="77777777" w:rsidR="003C2F77" w:rsidRPr="008468E5" w:rsidRDefault="003C2F77" w:rsidP="00B11C96">
            <w:pPr>
              <w:jc w:val="center"/>
              <w:rPr>
                <w:rFonts w:asciiTheme="minorHAnsi" w:hAnsiTheme="minorHAnsi"/>
                <w:noProof/>
                <w:color w:val="FFFFFF" w:themeColor="background1"/>
              </w:rPr>
            </w:pPr>
            <w:r w:rsidRPr="008468E5">
              <w:rPr>
                <w:rFonts w:asciiTheme="minorHAnsi" w:hAnsiTheme="minorHAnsi"/>
                <w:noProof/>
                <w:color w:val="FFFFFF" w:themeColor="background1"/>
              </w:rPr>
              <w:t>CRITERIOS</w:t>
            </w:r>
          </w:p>
        </w:tc>
      </w:tr>
      <w:tr w:rsidR="003C2F77" w:rsidRPr="008468E5" w14:paraId="31284C9C" w14:textId="77777777" w:rsidTr="00B11C96">
        <w:trPr>
          <w:trHeight w:val="583"/>
        </w:trPr>
        <w:tc>
          <w:tcPr>
            <w:tcW w:w="988" w:type="dxa"/>
          </w:tcPr>
          <w:p w14:paraId="555C9845" w14:textId="77777777" w:rsidR="003C2F77" w:rsidRPr="008468E5" w:rsidRDefault="003C2F77" w:rsidP="00B11C96">
            <w:pPr>
              <w:jc w:val="center"/>
              <w:rPr>
                <w:rFonts w:asciiTheme="minorHAnsi" w:hAnsiTheme="minorHAnsi" w:cstheme="minorHAnsi"/>
                <w:noProof/>
                <w:sz w:val="20"/>
                <w:szCs w:val="20"/>
              </w:rPr>
            </w:pPr>
            <w:r w:rsidRPr="008468E5">
              <w:rPr>
                <w:rFonts w:asciiTheme="minorHAnsi" w:hAnsiTheme="minorHAnsi" w:cstheme="minorHAnsi"/>
                <w:noProof/>
                <w:sz w:val="20"/>
                <w:szCs w:val="20"/>
              </w:rPr>
              <w:t>1</w:t>
            </w:r>
          </w:p>
        </w:tc>
        <w:tc>
          <w:tcPr>
            <w:tcW w:w="7840" w:type="dxa"/>
          </w:tcPr>
          <w:p w14:paraId="5C4A8049" w14:textId="623D9C69" w:rsidR="003C2F77" w:rsidRPr="008468E5" w:rsidRDefault="00806AFF" w:rsidP="00194179">
            <w:pPr>
              <w:pStyle w:val="NormalWeb"/>
              <w:numPr>
                <w:ilvl w:val="0"/>
                <w:numId w:val="44"/>
              </w:numPr>
            </w:pPr>
            <w:r w:rsidRPr="008468E5">
              <w:rPr>
                <w:rFonts w:asciiTheme="minorHAnsi" w:hAnsiTheme="minorHAnsi" w:cstheme="minorHAnsi"/>
                <w:sz w:val="20"/>
                <w:szCs w:val="20"/>
              </w:rPr>
              <w:t xml:space="preserve">El </w:t>
            </w:r>
            <w:r w:rsidR="000513D4" w:rsidRPr="008468E5">
              <w:rPr>
                <w:rFonts w:asciiTheme="minorHAnsi" w:hAnsiTheme="minorHAnsi" w:cstheme="minorHAnsi"/>
                <w:sz w:val="20"/>
                <w:szCs w:val="20"/>
              </w:rPr>
              <w:t>Propósito</w:t>
            </w:r>
            <w:r w:rsidRPr="008468E5">
              <w:rPr>
                <w:rFonts w:asciiTheme="minorHAnsi" w:hAnsiTheme="minorHAnsi" w:cstheme="minorHAnsi"/>
                <w:sz w:val="20"/>
                <w:szCs w:val="20"/>
              </w:rPr>
              <w:t xml:space="preserve"> cumple con dos de las </w:t>
            </w:r>
            <w:r w:rsidR="000513D4" w:rsidRPr="008468E5">
              <w:rPr>
                <w:rFonts w:asciiTheme="minorHAnsi" w:hAnsiTheme="minorHAnsi" w:cstheme="minorHAnsi"/>
                <w:sz w:val="20"/>
                <w:szCs w:val="20"/>
              </w:rPr>
              <w:t>características</w:t>
            </w:r>
            <w:r w:rsidRPr="008468E5">
              <w:rPr>
                <w:rFonts w:asciiTheme="minorHAnsi" w:hAnsiTheme="minorHAnsi" w:cstheme="minorHAnsi"/>
                <w:sz w:val="20"/>
                <w:szCs w:val="20"/>
              </w:rPr>
              <w:t xml:space="preserve"> establecidas en la pregunta.</w:t>
            </w:r>
            <w:r w:rsidRPr="008468E5">
              <w:rPr>
                <w:rFonts w:ascii="BentonSans" w:hAnsi="BentonSans"/>
                <w:sz w:val="20"/>
                <w:szCs w:val="20"/>
              </w:rPr>
              <w:t xml:space="preserve"> </w:t>
            </w:r>
          </w:p>
        </w:tc>
      </w:tr>
      <w:tr w:rsidR="003C2F77" w:rsidRPr="008468E5" w14:paraId="42D3F58E" w14:textId="77777777" w:rsidTr="00B11C96">
        <w:tc>
          <w:tcPr>
            <w:tcW w:w="988" w:type="dxa"/>
          </w:tcPr>
          <w:p w14:paraId="720FB936" w14:textId="77777777" w:rsidR="003C2F77" w:rsidRPr="008468E5" w:rsidRDefault="003C2F77" w:rsidP="00B11C96">
            <w:pPr>
              <w:jc w:val="center"/>
              <w:rPr>
                <w:rFonts w:asciiTheme="minorHAnsi" w:hAnsiTheme="minorHAnsi" w:cstheme="minorHAnsi"/>
                <w:noProof/>
                <w:sz w:val="20"/>
                <w:szCs w:val="20"/>
              </w:rPr>
            </w:pPr>
            <w:r w:rsidRPr="008468E5">
              <w:rPr>
                <w:rFonts w:asciiTheme="minorHAnsi" w:hAnsiTheme="minorHAnsi" w:cstheme="minorHAnsi"/>
                <w:noProof/>
                <w:sz w:val="20"/>
                <w:szCs w:val="20"/>
              </w:rPr>
              <w:t>2</w:t>
            </w:r>
          </w:p>
        </w:tc>
        <w:tc>
          <w:tcPr>
            <w:tcW w:w="7840" w:type="dxa"/>
          </w:tcPr>
          <w:p w14:paraId="604143D4" w14:textId="4715EF4B" w:rsidR="003C2F77" w:rsidRPr="008468E5" w:rsidRDefault="00806AFF" w:rsidP="00194179">
            <w:pPr>
              <w:pStyle w:val="NormalWeb"/>
              <w:numPr>
                <w:ilvl w:val="0"/>
                <w:numId w:val="44"/>
              </w:numPr>
              <w:rPr>
                <w:rFonts w:asciiTheme="minorHAnsi" w:hAnsiTheme="minorHAnsi" w:cstheme="minorHAnsi"/>
                <w:sz w:val="20"/>
                <w:szCs w:val="20"/>
              </w:rPr>
            </w:pPr>
            <w:r w:rsidRPr="008468E5">
              <w:rPr>
                <w:rFonts w:asciiTheme="minorHAnsi" w:hAnsiTheme="minorHAnsi" w:cstheme="minorHAnsi"/>
                <w:sz w:val="20"/>
                <w:szCs w:val="20"/>
              </w:rPr>
              <w:t xml:space="preserve">El </w:t>
            </w:r>
            <w:r w:rsidR="000513D4" w:rsidRPr="008468E5">
              <w:rPr>
                <w:rFonts w:asciiTheme="minorHAnsi" w:hAnsiTheme="minorHAnsi" w:cstheme="minorHAnsi"/>
                <w:sz w:val="20"/>
                <w:szCs w:val="20"/>
              </w:rPr>
              <w:t>Propósito</w:t>
            </w:r>
            <w:r w:rsidRPr="008468E5">
              <w:rPr>
                <w:rFonts w:asciiTheme="minorHAnsi" w:hAnsiTheme="minorHAnsi" w:cstheme="minorHAnsi"/>
                <w:sz w:val="20"/>
                <w:szCs w:val="20"/>
              </w:rPr>
              <w:t xml:space="preserve"> cumple con tres de las </w:t>
            </w:r>
            <w:r w:rsidR="000513D4" w:rsidRPr="008468E5">
              <w:rPr>
                <w:rFonts w:asciiTheme="minorHAnsi" w:hAnsiTheme="minorHAnsi" w:cstheme="minorHAnsi"/>
                <w:sz w:val="20"/>
                <w:szCs w:val="20"/>
              </w:rPr>
              <w:t>características</w:t>
            </w:r>
            <w:r w:rsidRPr="008468E5">
              <w:rPr>
                <w:rFonts w:asciiTheme="minorHAnsi" w:hAnsiTheme="minorHAnsi" w:cstheme="minorHAnsi"/>
                <w:sz w:val="20"/>
                <w:szCs w:val="20"/>
              </w:rPr>
              <w:t xml:space="preserve"> establecidas en la pregunta. </w:t>
            </w:r>
          </w:p>
        </w:tc>
      </w:tr>
      <w:tr w:rsidR="003C2F77" w:rsidRPr="008468E5" w14:paraId="16B3E012" w14:textId="77777777" w:rsidTr="00B11C96">
        <w:tc>
          <w:tcPr>
            <w:tcW w:w="988" w:type="dxa"/>
          </w:tcPr>
          <w:p w14:paraId="588024BF" w14:textId="77777777" w:rsidR="003C2F77" w:rsidRPr="008468E5" w:rsidRDefault="003C2F77" w:rsidP="00B11C96">
            <w:pPr>
              <w:jc w:val="center"/>
              <w:rPr>
                <w:rFonts w:asciiTheme="minorHAnsi" w:hAnsiTheme="minorHAnsi" w:cstheme="minorHAnsi"/>
                <w:noProof/>
                <w:sz w:val="20"/>
                <w:szCs w:val="20"/>
              </w:rPr>
            </w:pPr>
            <w:r w:rsidRPr="008468E5">
              <w:rPr>
                <w:rFonts w:asciiTheme="minorHAnsi" w:hAnsiTheme="minorHAnsi" w:cstheme="minorHAnsi"/>
                <w:noProof/>
                <w:sz w:val="20"/>
                <w:szCs w:val="20"/>
              </w:rPr>
              <w:t>3</w:t>
            </w:r>
          </w:p>
        </w:tc>
        <w:tc>
          <w:tcPr>
            <w:tcW w:w="7840" w:type="dxa"/>
          </w:tcPr>
          <w:p w14:paraId="470E9D43" w14:textId="268D813D" w:rsidR="003C2F77" w:rsidRPr="008468E5" w:rsidRDefault="00806AFF" w:rsidP="00194179">
            <w:pPr>
              <w:pStyle w:val="NormalWeb"/>
              <w:numPr>
                <w:ilvl w:val="0"/>
                <w:numId w:val="44"/>
              </w:numPr>
            </w:pPr>
            <w:r w:rsidRPr="008468E5">
              <w:rPr>
                <w:rFonts w:asciiTheme="minorHAnsi" w:hAnsiTheme="minorHAnsi" w:cstheme="minorHAnsi"/>
                <w:sz w:val="20"/>
                <w:szCs w:val="20"/>
              </w:rPr>
              <w:t xml:space="preserve">El </w:t>
            </w:r>
            <w:r w:rsidR="000513D4" w:rsidRPr="008468E5">
              <w:rPr>
                <w:rFonts w:asciiTheme="minorHAnsi" w:hAnsiTheme="minorHAnsi" w:cstheme="minorHAnsi"/>
                <w:sz w:val="20"/>
                <w:szCs w:val="20"/>
              </w:rPr>
              <w:t>Propósito</w:t>
            </w:r>
            <w:r w:rsidRPr="008468E5">
              <w:rPr>
                <w:rFonts w:asciiTheme="minorHAnsi" w:hAnsiTheme="minorHAnsi" w:cstheme="minorHAnsi"/>
                <w:sz w:val="20"/>
                <w:szCs w:val="20"/>
              </w:rPr>
              <w:t xml:space="preserve"> cumple con cuatro de las </w:t>
            </w:r>
            <w:r w:rsidR="000513D4" w:rsidRPr="008468E5">
              <w:rPr>
                <w:rFonts w:asciiTheme="minorHAnsi" w:hAnsiTheme="minorHAnsi" w:cstheme="minorHAnsi"/>
                <w:sz w:val="20"/>
                <w:szCs w:val="20"/>
              </w:rPr>
              <w:t>características</w:t>
            </w:r>
            <w:r w:rsidRPr="008468E5">
              <w:rPr>
                <w:rFonts w:asciiTheme="minorHAnsi" w:hAnsiTheme="minorHAnsi" w:cstheme="minorHAnsi"/>
                <w:sz w:val="20"/>
                <w:szCs w:val="20"/>
              </w:rPr>
              <w:t xml:space="preserve"> establecidas en la pregunta.</w:t>
            </w:r>
            <w:r w:rsidRPr="008468E5">
              <w:rPr>
                <w:rFonts w:ascii="BentonSans" w:hAnsi="BentonSans"/>
                <w:sz w:val="20"/>
                <w:szCs w:val="20"/>
              </w:rPr>
              <w:t xml:space="preserve"> </w:t>
            </w:r>
          </w:p>
        </w:tc>
      </w:tr>
      <w:tr w:rsidR="003C2F77" w:rsidRPr="008468E5" w14:paraId="3CBBFA04" w14:textId="77777777" w:rsidTr="00B11C96">
        <w:tc>
          <w:tcPr>
            <w:tcW w:w="988" w:type="dxa"/>
          </w:tcPr>
          <w:p w14:paraId="0DA7C605" w14:textId="77777777" w:rsidR="003C2F77" w:rsidRPr="008468E5" w:rsidRDefault="003C2F77" w:rsidP="00B11C96">
            <w:pPr>
              <w:jc w:val="center"/>
              <w:rPr>
                <w:rFonts w:asciiTheme="minorHAnsi" w:hAnsiTheme="minorHAnsi" w:cstheme="minorHAnsi"/>
                <w:noProof/>
                <w:sz w:val="20"/>
                <w:szCs w:val="20"/>
              </w:rPr>
            </w:pPr>
            <w:r w:rsidRPr="008468E5">
              <w:rPr>
                <w:rFonts w:asciiTheme="minorHAnsi" w:hAnsiTheme="minorHAnsi" w:cstheme="minorHAnsi"/>
                <w:noProof/>
                <w:sz w:val="20"/>
                <w:szCs w:val="20"/>
              </w:rPr>
              <w:t>4</w:t>
            </w:r>
          </w:p>
        </w:tc>
        <w:tc>
          <w:tcPr>
            <w:tcW w:w="7840" w:type="dxa"/>
          </w:tcPr>
          <w:p w14:paraId="7864591F" w14:textId="3DCB4021" w:rsidR="003C2F77" w:rsidRPr="008468E5" w:rsidRDefault="00806AFF" w:rsidP="00194179">
            <w:pPr>
              <w:pStyle w:val="NormalWeb"/>
              <w:numPr>
                <w:ilvl w:val="0"/>
                <w:numId w:val="44"/>
              </w:numPr>
            </w:pPr>
            <w:r w:rsidRPr="008468E5">
              <w:rPr>
                <w:rFonts w:asciiTheme="minorHAnsi" w:hAnsiTheme="minorHAnsi" w:cstheme="minorHAnsi"/>
                <w:sz w:val="20"/>
                <w:szCs w:val="20"/>
              </w:rPr>
              <w:t xml:space="preserve">El </w:t>
            </w:r>
            <w:r w:rsidR="000513D4" w:rsidRPr="008468E5">
              <w:rPr>
                <w:rFonts w:asciiTheme="minorHAnsi" w:hAnsiTheme="minorHAnsi" w:cstheme="minorHAnsi"/>
                <w:sz w:val="20"/>
                <w:szCs w:val="20"/>
              </w:rPr>
              <w:t>Propósito</w:t>
            </w:r>
            <w:r w:rsidRPr="008468E5">
              <w:rPr>
                <w:rFonts w:asciiTheme="minorHAnsi" w:hAnsiTheme="minorHAnsi" w:cstheme="minorHAnsi"/>
                <w:sz w:val="20"/>
                <w:szCs w:val="20"/>
              </w:rPr>
              <w:t xml:space="preserve"> cumple con todas las </w:t>
            </w:r>
            <w:r w:rsidR="000513D4" w:rsidRPr="008468E5">
              <w:rPr>
                <w:rFonts w:asciiTheme="minorHAnsi" w:hAnsiTheme="minorHAnsi" w:cstheme="minorHAnsi"/>
                <w:sz w:val="20"/>
                <w:szCs w:val="20"/>
              </w:rPr>
              <w:t>características</w:t>
            </w:r>
            <w:r w:rsidRPr="008468E5">
              <w:rPr>
                <w:rFonts w:asciiTheme="minorHAnsi" w:hAnsiTheme="minorHAnsi" w:cstheme="minorHAnsi"/>
                <w:sz w:val="20"/>
                <w:szCs w:val="20"/>
              </w:rPr>
              <w:t xml:space="preserve"> establecidas en la pregunta.</w:t>
            </w:r>
            <w:r w:rsidRPr="008468E5">
              <w:rPr>
                <w:rFonts w:ascii="BentonSans" w:hAnsi="BentonSans"/>
                <w:sz w:val="20"/>
                <w:szCs w:val="20"/>
              </w:rPr>
              <w:t xml:space="preserve"> </w:t>
            </w:r>
          </w:p>
        </w:tc>
      </w:tr>
    </w:tbl>
    <w:p w14:paraId="33BF0FCF" w14:textId="37D15135" w:rsidR="003C2F77" w:rsidRPr="008468E5" w:rsidRDefault="003C2F77" w:rsidP="003D38E3">
      <w:pPr>
        <w:jc w:val="both"/>
        <w:rPr>
          <w:rFonts w:asciiTheme="minorHAnsi" w:hAnsiTheme="minorHAnsi"/>
          <w:noProof/>
          <w:color w:val="375622"/>
        </w:rPr>
      </w:pPr>
    </w:p>
    <w:tbl>
      <w:tblPr>
        <w:tblStyle w:val="Tablaconcuadrcula"/>
        <w:tblW w:w="0" w:type="auto"/>
        <w:tblLook w:val="04A0" w:firstRow="1" w:lastRow="0" w:firstColumn="1" w:lastColumn="0" w:noHBand="0" w:noVBand="1"/>
      </w:tblPr>
      <w:tblGrid>
        <w:gridCol w:w="3560"/>
        <w:gridCol w:w="1417"/>
        <w:gridCol w:w="3851"/>
      </w:tblGrid>
      <w:tr w:rsidR="00B7332A" w:rsidRPr="008468E5" w14:paraId="759AA777" w14:textId="77777777" w:rsidTr="00686CC3">
        <w:tc>
          <w:tcPr>
            <w:tcW w:w="3539" w:type="dxa"/>
            <w:shd w:val="clear" w:color="auto" w:fill="375622"/>
            <w:vAlign w:val="center"/>
          </w:tcPr>
          <w:p w14:paraId="7BEE2EE1" w14:textId="77777777" w:rsidR="00B7332A" w:rsidRPr="008468E5" w:rsidRDefault="00B7332A" w:rsidP="00686CC3">
            <w:pPr>
              <w:jc w:val="center"/>
              <w:rPr>
                <w:rFonts w:asciiTheme="minorHAnsi" w:hAnsiTheme="minorHAnsi"/>
                <w:noProof/>
                <w:color w:val="FFFFFF" w:themeColor="background1"/>
              </w:rPr>
            </w:pPr>
            <w:r w:rsidRPr="008468E5">
              <w:rPr>
                <w:rFonts w:asciiTheme="minorHAnsi" w:hAnsiTheme="minorHAnsi"/>
                <w:noProof/>
                <w:color w:val="FFFFFF" w:themeColor="background1"/>
              </w:rPr>
              <w:t>Porcentaje de Cumplimiento</w:t>
            </w:r>
          </w:p>
        </w:tc>
        <w:tc>
          <w:tcPr>
            <w:tcW w:w="1418" w:type="dxa"/>
            <w:shd w:val="clear" w:color="auto" w:fill="375622"/>
            <w:vAlign w:val="center"/>
          </w:tcPr>
          <w:p w14:paraId="7B8955A9" w14:textId="77777777" w:rsidR="00B7332A" w:rsidRPr="008468E5" w:rsidRDefault="00B7332A" w:rsidP="00686CC3">
            <w:pPr>
              <w:jc w:val="center"/>
              <w:rPr>
                <w:rFonts w:asciiTheme="minorHAnsi" w:hAnsiTheme="minorHAnsi"/>
                <w:noProof/>
                <w:color w:val="FFFFFF" w:themeColor="background1"/>
              </w:rPr>
            </w:pPr>
            <w:r w:rsidRPr="008468E5">
              <w:rPr>
                <w:rFonts w:asciiTheme="minorHAnsi" w:hAnsiTheme="minorHAnsi"/>
                <w:noProof/>
                <w:color w:val="FFFFFF" w:themeColor="background1"/>
              </w:rPr>
              <w:t>RESPUESTA</w:t>
            </w:r>
          </w:p>
        </w:tc>
        <w:tc>
          <w:tcPr>
            <w:tcW w:w="3871" w:type="dxa"/>
          </w:tcPr>
          <w:p w14:paraId="5EA83233" w14:textId="77777777" w:rsidR="00B7332A" w:rsidRPr="008468E5" w:rsidRDefault="00B7332A" w:rsidP="00686CC3">
            <w:pPr>
              <w:jc w:val="center"/>
              <w:rPr>
                <w:rFonts w:asciiTheme="minorHAnsi" w:hAnsiTheme="minorHAnsi"/>
                <w:noProof/>
                <w:sz w:val="20"/>
                <w:szCs w:val="20"/>
              </w:rPr>
            </w:pPr>
            <w:r w:rsidRPr="008468E5">
              <w:rPr>
                <w:rFonts w:asciiTheme="minorHAnsi" w:hAnsiTheme="minorHAnsi"/>
                <w:noProof/>
                <w:sz w:val="20"/>
                <w:szCs w:val="20"/>
              </w:rPr>
              <w:t>Cumple</w:t>
            </w:r>
          </w:p>
        </w:tc>
      </w:tr>
      <w:tr w:rsidR="00B7332A" w:rsidRPr="008468E5" w14:paraId="751850CA" w14:textId="77777777" w:rsidTr="008A1FEC">
        <w:tblPrEx>
          <w:tblCellMar>
            <w:left w:w="70" w:type="dxa"/>
            <w:right w:w="70" w:type="dxa"/>
          </w:tblCellMar>
        </w:tblPrEx>
        <w:trPr>
          <w:trHeight w:val="283"/>
        </w:trPr>
        <w:tc>
          <w:tcPr>
            <w:tcW w:w="3539" w:type="dxa"/>
            <w:vMerge w:val="restart"/>
            <w:shd w:val="clear" w:color="auto" w:fill="auto"/>
          </w:tcPr>
          <w:p w14:paraId="4917715F" w14:textId="79F82F5C" w:rsidR="00B7332A" w:rsidRPr="008468E5" w:rsidRDefault="008A1FEC" w:rsidP="00686CC3">
            <w:pPr>
              <w:jc w:val="both"/>
              <w:rPr>
                <w:rFonts w:asciiTheme="minorHAnsi" w:hAnsiTheme="minorHAnsi"/>
                <w:noProof/>
                <w:color w:val="FFFFFF" w:themeColor="background1"/>
              </w:rPr>
            </w:pPr>
            <w:r w:rsidRPr="008468E5">
              <w:rPr>
                <w:noProof/>
              </w:rPr>
              <w:drawing>
                <wp:inline distT="0" distB="0" distL="0" distR="0" wp14:anchorId="413DCBC4" wp14:editId="0E99A6A8">
                  <wp:extent cx="2162791" cy="1800000"/>
                  <wp:effectExtent l="0" t="0" r="9525" b="10160"/>
                  <wp:docPr id="50" name="Gráfico 50">
                    <a:extLst xmlns:a="http://schemas.openxmlformats.org/drawingml/2006/main">
                      <a:ext uri="{FF2B5EF4-FFF2-40B4-BE49-F238E27FC236}">
                        <a16:creationId xmlns:a16="http://schemas.microsoft.com/office/drawing/2014/main" id="{DC83C6C6-FCDC-47C6-9C07-F4BBB776734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c>
          <w:tcPr>
            <w:tcW w:w="1418" w:type="dxa"/>
            <w:shd w:val="clear" w:color="auto" w:fill="375622"/>
            <w:vAlign w:val="center"/>
          </w:tcPr>
          <w:p w14:paraId="23652E24" w14:textId="77777777" w:rsidR="00B7332A" w:rsidRPr="008468E5" w:rsidRDefault="00B7332A" w:rsidP="00686CC3">
            <w:pPr>
              <w:jc w:val="center"/>
              <w:rPr>
                <w:rFonts w:asciiTheme="minorHAnsi" w:hAnsiTheme="minorHAnsi"/>
                <w:noProof/>
                <w:color w:val="FFFFFF" w:themeColor="background1"/>
              </w:rPr>
            </w:pPr>
            <w:r w:rsidRPr="008468E5">
              <w:rPr>
                <w:rFonts w:asciiTheme="minorHAnsi" w:hAnsiTheme="minorHAnsi"/>
                <w:noProof/>
                <w:color w:val="FFFFFF" w:themeColor="background1"/>
              </w:rPr>
              <w:t>NIVEL</w:t>
            </w:r>
          </w:p>
        </w:tc>
        <w:tc>
          <w:tcPr>
            <w:tcW w:w="3871" w:type="dxa"/>
          </w:tcPr>
          <w:p w14:paraId="7BA7F2BE" w14:textId="6E65F598" w:rsidR="00B7332A" w:rsidRPr="008468E5" w:rsidRDefault="00B7332A" w:rsidP="00686CC3">
            <w:pPr>
              <w:jc w:val="center"/>
              <w:rPr>
                <w:rFonts w:asciiTheme="minorHAnsi" w:hAnsiTheme="minorHAnsi"/>
                <w:noProof/>
                <w:sz w:val="20"/>
                <w:szCs w:val="20"/>
              </w:rPr>
            </w:pPr>
            <w:r w:rsidRPr="008468E5">
              <w:rPr>
                <w:rFonts w:asciiTheme="minorHAnsi" w:hAnsiTheme="minorHAnsi"/>
                <w:noProof/>
                <w:sz w:val="20"/>
                <w:szCs w:val="20"/>
              </w:rPr>
              <w:t>2</w:t>
            </w:r>
          </w:p>
        </w:tc>
      </w:tr>
      <w:tr w:rsidR="00B7332A" w:rsidRPr="008468E5" w14:paraId="106D6C60" w14:textId="77777777" w:rsidTr="00686CC3">
        <w:tc>
          <w:tcPr>
            <w:tcW w:w="3539" w:type="dxa"/>
            <w:vMerge/>
            <w:shd w:val="clear" w:color="auto" w:fill="auto"/>
          </w:tcPr>
          <w:p w14:paraId="40E059A2" w14:textId="77777777" w:rsidR="00B7332A" w:rsidRPr="008468E5" w:rsidRDefault="00B7332A" w:rsidP="00686CC3">
            <w:pPr>
              <w:jc w:val="both"/>
              <w:rPr>
                <w:rFonts w:asciiTheme="minorHAnsi" w:hAnsiTheme="minorHAnsi"/>
                <w:noProof/>
                <w:color w:val="FFFFFF" w:themeColor="background1"/>
              </w:rPr>
            </w:pPr>
          </w:p>
        </w:tc>
        <w:tc>
          <w:tcPr>
            <w:tcW w:w="1418" w:type="dxa"/>
            <w:shd w:val="clear" w:color="auto" w:fill="375622"/>
            <w:vAlign w:val="center"/>
          </w:tcPr>
          <w:p w14:paraId="79DB6641" w14:textId="77777777" w:rsidR="00B7332A" w:rsidRPr="008468E5" w:rsidRDefault="00B7332A" w:rsidP="00686CC3">
            <w:pPr>
              <w:jc w:val="center"/>
              <w:rPr>
                <w:rFonts w:asciiTheme="minorHAnsi" w:hAnsiTheme="minorHAnsi"/>
                <w:noProof/>
                <w:color w:val="FFFFFF" w:themeColor="background1"/>
              </w:rPr>
            </w:pPr>
            <w:r w:rsidRPr="008468E5">
              <w:rPr>
                <w:rFonts w:asciiTheme="minorHAnsi" w:hAnsiTheme="minorHAnsi"/>
                <w:noProof/>
                <w:color w:val="FFFFFF" w:themeColor="background1"/>
              </w:rPr>
              <w:t>CRITERIOS</w:t>
            </w:r>
          </w:p>
        </w:tc>
        <w:tc>
          <w:tcPr>
            <w:tcW w:w="3871" w:type="dxa"/>
            <w:vAlign w:val="center"/>
          </w:tcPr>
          <w:p w14:paraId="70EEB39C" w14:textId="1B482E31" w:rsidR="00B7332A" w:rsidRPr="008468E5" w:rsidRDefault="00B7332A" w:rsidP="00686CC3">
            <w:pPr>
              <w:pStyle w:val="NormalWeb"/>
              <w:jc w:val="both"/>
              <w:rPr>
                <w:rFonts w:ascii="SymbolMT" w:hAnsi="SymbolMT"/>
                <w:sz w:val="20"/>
                <w:szCs w:val="20"/>
              </w:rPr>
            </w:pPr>
            <w:r w:rsidRPr="008468E5">
              <w:rPr>
                <w:rFonts w:asciiTheme="minorHAnsi" w:hAnsiTheme="minorHAnsi"/>
                <w:noProof/>
                <w:sz w:val="20"/>
                <w:szCs w:val="20"/>
              </w:rPr>
              <w:t xml:space="preserve">• El Propósito cumple con </w:t>
            </w:r>
            <w:r w:rsidR="006671BF">
              <w:rPr>
                <w:rFonts w:asciiTheme="minorHAnsi" w:hAnsiTheme="minorHAnsi"/>
                <w:noProof/>
                <w:sz w:val="20"/>
                <w:szCs w:val="20"/>
              </w:rPr>
              <w:t>dos</w:t>
            </w:r>
            <w:bookmarkStart w:id="11" w:name="_GoBack"/>
            <w:bookmarkEnd w:id="11"/>
            <w:r w:rsidRPr="008468E5">
              <w:rPr>
                <w:rFonts w:asciiTheme="minorHAnsi" w:hAnsiTheme="minorHAnsi"/>
                <w:noProof/>
                <w:sz w:val="20"/>
                <w:szCs w:val="20"/>
              </w:rPr>
              <w:t xml:space="preserve"> de las características establecidas en la pregunta.</w:t>
            </w:r>
          </w:p>
        </w:tc>
      </w:tr>
    </w:tbl>
    <w:p w14:paraId="742538FD" w14:textId="530840D6" w:rsidR="00B7332A" w:rsidRPr="008468E5" w:rsidRDefault="00B7332A" w:rsidP="003D38E3">
      <w:pPr>
        <w:jc w:val="both"/>
        <w:rPr>
          <w:rFonts w:asciiTheme="minorHAnsi" w:hAnsiTheme="minorHAnsi"/>
          <w:noProof/>
          <w:color w:val="375622"/>
        </w:rPr>
      </w:pPr>
    </w:p>
    <w:p w14:paraId="5E5F8362" w14:textId="4A32482B" w:rsidR="006647D0" w:rsidRPr="008468E5" w:rsidRDefault="00C97504" w:rsidP="003D38E3">
      <w:pPr>
        <w:jc w:val="both"/>
        <w:rPr>
          <w:rFonts w:asciiTheme="minorHAnsi" w:hAnsiTheme="minorHAnsi"/>
          <w:noProof/>
        </w:rPr>
      </w:pPr>
      <w:r w:rsidRPr="008468E5">
        <w:rPr>
          <w:rFonts w:asciiTheme="minorHAnsi" w:hAnsiTheme="minorHAnsi"/>
          <w:noProof/>
        </w:rPr>
        <w:t xml:space="preserve">En primer lugar, </w:t>
      </w:r>
      <w:r w:rsidR="00AD72C7" w:rsidRPr="008468E5">
        <w:rPr>
          <w:rFonts w:asciiTheme="minorHAnsi" w:hAnsiTheme="minorHAnsi"/>
          <w:noProof/>
        </w:rPr>
        <w:t xml:space="preserve">cabe </w:t>
      </w:r>
      <w:r w:rsidR="00426514" w:rsidRPr="008468E5">
        <w:rPr>
          <w:rFonts w:asciiTheme="minorHAnsi" w:hAnsiTheme="minorHAnsi"/>
          <w:noProof/>
        </w:rPr>
        <w:t xml:space="preserve">recordar que </w:t>
      </w:r>
      <w:r w:rsidR="003D2C9B" w:rsidRPr="008468E5">
        <w:rPr>
          <w:rFonts w:asciiTheme="minorHAnsi" w:hAnsiTheme="minorHAnsi"/>
          <w:noProof/>
        </w:rPr>
        <w:t>para los componentes de la MIR se hizo un supuesto compartido, el cuál fue</w:t>
      </w:r>
      <w:r w:rsidR="00806AFF" w:rsidRPr="008468E5">
        <w:rPr>
          <w:rFonts w:asciiTheme="minorHAnsi" w:hAnsiTheme="minorHAnsi"/>
          <w:noProof/>
        </w:rPr>
        <w:t xml:space="preserve"> </w:t>
      </w:r>
      <w:r w:rsidR="003D2C9B" w:rsidRPr="008468E5">
        <w:rPr>
          <w:rFonts w:asciiTheme="minorHAnsi" w:hAnsiTheme="minorHAnsi"/>
          <w:noProof/>
        </w:rPr>
        <w:t xml:space="preserve">“Difusión del </w:t>
      </w:r>
      <w:r w:rsidR="00591F64">
        <w:rPr>
          <w:rFonts w:asciiTheme="minorHAnsi" w:hAnsiTheme="minorHAnsi"/>
          <w:noProof/>
        </w:rPr>
        <w:t>Programa</w:t>
      </w:r>
      <w:r w:rsidR="003D2C9B" w:rsidRPr="008468E5">
        <w:rPr>
          <w:rFonts w:asciiTheme="minorHAnsi" w:hAnsiTheme="minorHAnsi"/>
          <w:noProof/>
        </w:rPr>
        <w:t xml:space="preserve"> del Seguro Popular por parte de Comunicación Social de Secretaría Gener</w:t>
      </w:r>
      <w:r w:rsidR="00806AFF" w:rsidRPr="008468E5">
        <w:rPr>
          <w:rFonts w:asciiTheme="minorHAnsi" w:hAnsiTheme="minorHAnsi"/>
          <w:noProof/>
        </w:rPr>
        <w:t>a</w:t>
      </w:r>
      <w:r w:rsidR="003D2C9B" w:rsidRPr="008468E5">
        <w:rPr>
          <w:rFonts w:asciiTheme="minorHAnsi" w:hAnsiTheme="minorHAnsi"/>
          <w:noProof/>
        </w:rPr>
        <w:t>l de Gobierno”</w:t>
      </w:r>
      <w:r w:rsidR="006302E2" w:rsidRPr="008468E5">
        <w:rPr>
          <w:rFonts w:asciiTheme="minorHAnsi" w:hAnsiTheme="minorHAnsi"/>
          <w:noProof/>
        </w:rPr>
        <w:t>. Sin embargo</w:t>
      </w:r>
      <w:r w:rsidR="00FC6E29" w:rsidRPr="008468E5">
        <w:rPr>
          <w:rFonts w:asciiTheme="minorHAnsi" w:hAnsiTheme="minorHAnsi"/>
          <w:noProof/>
        </w:rPr>
        <w:t>,</w:t>
      </w:r>
      <w:r w:rsidR="006302E2" w:rsidRPr="008468E5">
        <w:rPr>
          <w:rFonts w:asciiTheme="minorHAnsi" w:hAnsiTheme="minorHAnsi"/>
          <w:noProof/>
        </w:rPr>
        <w:t xml:space="preserve"> al realizar el análisis de dicho supuesto, no se garantiza que </w:t>
      </w:r>
      <w:r w:rsidR="00806AFF" w:rsidRPr="008468E5">
        <w:rPr>
          <w:rFonts w:asciiTheme="minorHAnsi" w:hAnsiTheme="minorHAnsi"/>
          <w:noProof/>
        </w:rPr>
        <w:t xml:space="preserve">de cumplirse, </w:t>
      </w:r>
      <w:r w:rsidR="006953B9" w:rsidRPr="008468E5">
        <w:rPr>
          <w:rFonts w:asciiTheme="minorHAnsi" w:hAnsiTheme="minorHAnsi"/>
          <w:noProof/>
        </w:rPr>
        <w:t>ocurra</w:t>
      </w:r>
      <w:r w:rsidR="0062645E" w:rsidRPr="008468E5">
        <w:rPr>
          <w:rFonts w:asciiTheme="minorHAnsi" w:hAnsiTheme="minorHAnsi"/>
          <w:noProof/>
        </w:rPr>
        <w:t xml:space="preserve"> en consecuencia directa el propósito del </w:t>
      </w:r>
      <w:r w:rsidR="00591F64">
        <w:rPr>
          <w:rFonts w:asciiTheme="minorHAnsi" w:hAnsiTheme="minorHAnsi"/>
          <w:noProof/>
        </w:rPr>
        <w:t>Programa</w:t>
      </w:r>
      <w:r w:rsidR="0062645E" w:rsidRPr="008468E5">
        <w:rPr>
          <w:rFonts w:asciiTheme="minorHAnsi" w:hAnsiTheme="minorHAnsi"/>
          <w:noProof/>
        </w:rPr>
        <w:t>.</w:t>
      </w:r>
      <w:r w:rsidR="006953B9" w:rsidRPr="008468E5">
        <w:rPr>
          <w:rFonts w:asciiTheme="minorHAnsi" w:hAnsiTheme="minorHAnsi"/>
          <w:noProof/>
        </w:rPr>
        <w:t xml:space="preserve"> Por ello, en el reactivo anterior se recomend</w:t>
      </w:r>
      <w:r w:rsidR="002C4A6B" w:rsidRPr="008468E5">
        <w:rPr>
          <w:rFonts w:asciiTheme="minorHAnsi" w:hAnsiTheme="minorHAnsi"/>
          <w:noProof/>
        </w:rPr>
        <w:t>ó</w:t>
      </w:r>
      <w:r w:rsidR="006953B9" w:rsidRPr="008468E5">
        <w:rPr>
          <w:rFonts w:asciiTheme="minorHAnsi" w:hAnsiTheme="minorHAnsi"/>
          <w:noProof/>
        </w:rPr>
        <w:t xml:space="preserve"> a la dependencia </w:t>
      </w:r>
      <w:r w:rsidR="002C4A6B" w:rsidRPr="008468E5">
        <w:rPr>
          <w:rFonts w:asciiTheme="minorHAnsi" w:hAnsiTheme="minorHAnsi"/>
          <w:noProof/>
        </w:rPr>
        <w:t>replantear los supuestos de los componentes.</w:t>
      </w:r>
    </w:p>
    <w:p w14:paraId="2B80BEC0" w14:textId="222AA8C2" w:rsidR="002C4A6B" w:rsidRPr="008468E5" w:rsidRDefault="002C4A6B" w:rsidP="003D38E3">
      <w:pPr>
        <w:jc w:val="both"/>
        <w:rPr>
          <w:rFonts w:asciiTheme="minorHAnsi" w:hAnsiTheme="minorHAnsi"/>
          <w:noProof/>
        </w:rPr>
      </w:pPr>
    </w:p>
    <w:p w14:paraId="495BC5BA" w14:textId="11CACA23" w:rsidR="00CA5DDC" w:rsidRPr="008468E5" w:rsidRDefault="0087058D" w:rsidP="003D38E3">
      <w:pPr>
        <w:jc w:val="both"/>
        <w:rPr>
          <w:rFonts w:asciiTheme="minorHAnsi" w:hAnsiTheme="minorHAnsi"/>
          <w:noProof/>
        </w:rPr>
      </w:pPr>
      <w:r w:rsidRPr="008468E5">
        <w:rPr>
          <w:rFonts w:asciiTheme="minorHAnsi" w:hAnsiTheme="minorHAnsi"/>
          <w:noProof/>
        </w:rPr>
        <w:t xml:space="preserve">En segundo lugar, el propósito es único y deja claro que solo incluye un solo objetivo, ya que si este se logra el </w:t>
      </w:r>
      <w:r w:rsidR="00591F64">
        <w:rPr>
          <w:rFonts w:asciiTheme="minorHAnsi" w:hAnsiTheme="minorHAnsi"/>
          <w:noProof/>
        </w:rPr>
        <w:t>Programa</w:t>
      </w:r>
      <w:r w:rsidRPr="008468E5">
        <w:rPr>
          <w:rFonts w:asciiTheme="minorHAnsi" w:hAnsiTheme="minorHAnsi"/>
          <w:noProof/>
        </w:rPr>
        <w:t xml:space="preserve"> contribuirá al logro de un objetivo superior que en la MIR </w:t>
      </w:r>
      <w:r w:rsidRPr="008468E5">
        <w:rPr>
          <w:rFonts w:asciiTheme="minorHAnsi" w:hAnsiTheme="minorHAnsi"/>
          <w:noProof/>
        </w:rPr>
        <w:lastRenderedPageBreak/>
        <w:t>queda expresado como “Contribui</w:t>
      </w:r>
      <w:r w:rsidR="00FC6E29" w:rsidRPr="008468E5">
        <w:rPr>
          <w:rFonts w:asciiTheme="minorHAnsi" w:hAnsiTheme="minorHAnsi"/>
          <w:noProof/>
        </w:rPr>
        <w:t xml:space="preserve">r al incremento de la cobertura efectiva de servicios de salud en el Estado mediante la afiliación </w:t>
      </w:r>
      <w:r w:rsidR="007524EB" w:rsidRPr="008468E5">
        <w:rPr>
          <w:rFonts w:asciiTheme="minorHAnsi" w:hAnsiTheme="minorHAnsi"/>
          <w:noProof/>
        </w:rPr>
        <w:t xml:space="preserve">de personas sin </w:t>
      </w:r>
      <w:r w:rsidR="006630C6" w:rsidRPr="008468E5">
        <w:rPr>
          <w:rFonts w:asciiTheme="minorHAnsi" w:hAnsiTheme="minorHAnsi"/>
          <w:noProof/>
        </w:rPr>
        <w:t>S</w:t>
      </w:r>
      <w:r w:rsidR="007524EB" w:rsidRPr="008468E5">
        <w:rPr>
          <w:rFonts w:asciiTheme="minorHAnsi" w:hAnsiTheme="minorHAnsi"/>
          <w:noProof/>
        </w:rPr>
        <w:t xml:space="preserve">eguridad </w:t>
      </w:r>
      <w:r w:rsidR="006630C6" w:rsidRPr="008468E5">
        <w:rPr>
          <w:rFonts w:asciiTheme="minorHAnsi" w:hAnsiTheme="minorHAnsi"/>
          <w:noProof/>
        </w:rPr>
        <w:t>S</w:t>
      </w:r>
      <w:r w:rsidR="007524EB" w:rsidRPr="008468E5">
        <w:rPr>
          <w:rFonts w:asciiTheme="minorHAnsi" w:hAnsiTheme="minorHAnsi"/>
          <w:noProof/>
        </w:rPr>
        <w:t>ocial”</w:t>
      </w:r>
      <w:r w:rsidR="00581049" w:rsidRPr="008468E5">
        <w:rPr>
          <w:rFonts w:asciiTheme="minorHAnsi" w:hAnsiTheme="minorHAnsi"/>
          <w:noProof/>
        </w:rPr>
        <w:t xml:space="preserve">. </w:t>
      </w:r>
      <w:r w:rsidR="00D92512" w:rsidRPr="008468E5">
        <w:rPr>
          <w:rFonts w:asciiTheme="minorHAnsi" w:hAnsiTheme="minorHAnsi"/>
          <w:noProof/>
        </w:rPr>
        <w:t>No obstante, parte del logro</w:t>
      </w:r>
      <w:r w:rsidR="001A50D2" w:rsidRPr="008468E5">
        <w:rPr>
          <w:rFonts w:asciiTheme="minorHAnsi" w:hAnsiTheme="minorHAnsi"/>
          <w:noProof/>
        </w:rPr>
        <w:t xml:space="preserve"> de propósito s</w:t>
      </w:r>
      <w:r w:rsidR="00806AFF" w:rsidRPr="008468E5">
        <w:rPr>
          <w:rFonts w:asciiTheme="minorHAnsi" w:hAnsiTheme="minorHAnsi"/>
          <w:noProof/>
        </w:rPr>
        <w:t>í</w:t>
      </w:r>
      <w:r w:rsidR="001A50D2" w:rsidRPr="008468E5">
        <w:rPr>
          <w:rFonts w:asciiTheme="minorHAnsi" w:hAnsiTheme="minorHAnsi"/>
          <w:noProof/>
        </w:rPr>
        <w:t xml:space="preserve"> depende de los responsables del </w:t>
      </w:r>
      <w:r w:rsidR="00591F64">
        <w:rPr>
          <w:rFonts w:asciiTheme="minorHAnsi" w:hAnsiTheme="minorHAnsi"/>
          <w:noProof/>
        </w:rPr>
        <w:t>Programa</w:t>
      </w:r>
      <w:r w:rsidR="001A50D2" w:rsidRPr="008468E5">
        <w:rPr>
          <w:rFonts w:asciiTheme="minorHAnsi" w:hAnsiTheme="minorHAnsi"/>
          <w:noProof/>
        </w:rPr>
        <w:t xml:space="preserve"> ya que son ellos qui</w:t>
      </w:r>
      <w:r w:rsidR="001E05CD" w:rsidRPr="008468E5">
        <w:rPr>
          <w:rFonts w:asciiTheme="minorHAnsi" w:hAnsiTheme="minorHAnsi"/>
          <w:noProof/>
        </w:rPr>
        <w:t>enes realizan tantos las afiliaciones como las reafiliaciones.</w:t>
      </w:r>
    </w:p>
    <w:p w14:paraId="28016E1F" w14:textId="77777777" w:rsidR="001E05CD" w:rsidRPr="008468E5" w:rsidRDefault="001E05CD" w:rsidP="003D38E3">
      <w:pPr>
        <w:jc w:val="both"/>
        <w:rPr>
          <w:rFonts w:asciiTheme="minorHAnsi" w:hAnsiTheme="minorHAnsi"/>
          <w:noProof/>
        </w:rPr>
      </w:pPr>
    </w:p>
    <w:p w14:paraId="264EEB5E" w14:textId="74CD2F3A" w:rsidR="00D17595" w:rsidRDefault="001E05CD" w:rsidP="003D38E3">
      <w:pPr>
        <w:jc w:val="both"/>
        <w:rPr>
          <w:rFonts w:asciiTheme="minorHAnsi" w:hAnsiTheme="minorHAnsi"/>
          <w:noProof/>
        </w:rPr>
      </w:pPr>
      <w:r w:rsidRPr="008468E5">
        <w:rPr>
          <w:rFonts w:asciiTheme="minorHAnsi" w:hAnsiTheme="minorHAnsi"/>
          <w:noProof/>
        </w:rPr>
        <w:t>Por último,</w:t>
      </w:r>
      <w:r w:rsidR="004A6D01" w:rsidRPr="008468E5">
        <w:rPr>
          <w:rFonts w:asciiTheme="minorHAnsi" w:hAnsiTheme="minorHAnsi"/>
          <w:noProof/>
        </w:rPr>
        <w:t xml:space="preserve"> la redacción y sintaxis del </w:t>
      </w:r>
      <w:r w:rsidR="007F57E6" w:rsidRPr="008468E5">
        <w:rPr>
          <w:rFonts w:asciiTheme="minorHAnsi" w:hAnsiTheme="minorHAnsi"/>
          <w:noProof/>
        </w:rPr>
        <w:t xml:space="preserve">propósito está realizada de manera correcta </w:t>
      </w:r>
      <w:r w:rsidR="00240DDA" w:rsidRPr="008468E5">
        <w:rPr>
          <w:rFonts w:asciiTheme="minorHAnsi" w:hAnsiTheme="minorHAnsi"/>
          <w:noProof/>
        </w:rPr>
        <w:t>ya que</w:t>
      </w:r>
      <w:r w:rsidR="00D9438F" w:rsidRPr="008468E5">
        <w:rPr>
          <w:rFonts w:asciiTheme="minorHAnsi" w:hAnsiTheme="minorHAnsi"/>
          <w:noProof/>
        </w:rPr>
        <w:t xml:space="preserve"> se</w:t>
      </w:r>
      <w:r w:rsidR="00240DDA" w:rsidRPr="008468E5">
        <w:rPr>
          <w:rFonts w:asciiTheme="minorHAnsi" w:hAnsiTheme="minorHAnsi"/>
          <w:noProof/>
        </w:rPr>
        <w:t xml:space="preserve"> define la población objetivo</w:t>
      </w:r>
      <w:r w:rsidR="00C5257E" w:rsidRPr="008468E5">
        <w:rPr>
          <w:rFonts w:asciiTheme="minorHAnsi" w:hAnsiTheme="minorHAnsi"/>
          <w:noProof/>
        </w:rPr>
        <w:t xml:space="preserve"> (Población sin Seguridad Social)</w:t>
      </w:r>
      <w:r w:rsidR="00C04EF9" w:rsidRPr="008468E5">
        <w:rPr>
          <w:rFonts w:asciiTheme="minorHAnsi" w:hAnsiTheme="minorHAnsi"/>
          <w:noProof/>
        </w:rPr>
        <w:t xml:space="preserve"> </w:t>
      </w:r>
      <w:r w:rsidR="00D47C5B" w:rsidRPr="008468E5">
        <w:rPr>
          <w:rFonts w:asciiTheme="minorHAnsi" w:hAnsiTheme="minorHAnsi"/>
          <w:noProof/>
        </w:rPr>
        <w:t>y se redacta como una situación alcanzada al mantener el verbo en presente</w:t>
      </w:r>
      <w:r w:rsidR="00C5257E" w:rsidRPr="008468E5">
        <w:rPr>
          <w:rFonts w:asciiTheme="minorHAnsi" w:hAnsiTheme="minorHAnsi"/>
          <w:noProof/>
        </w:rPr>
        <w:t xml:space="preserve"> (está afiliada)</w:t>
      </w:r>
      <w:r w:rsidR="00D47C5B" w:rsidRPr="008468E5">
        <w:rPr>
          <w:rFonts w:asciiTheme="minorHAnsi" w:hAnsiTheme="minorHAnsi"/>
          <w:noProof/>
        </w:rPr>
        <w:t xml:space="preserve"> </w:t>
      </w:r>
      <w:r w:rsidR="00C5257E" w:rsidRPr="008468E5">
        <w:rPr>
          <w:rFonts w:asciiTheme="minorHAnsi" w:hAnsiTheme="minorHAnsi"/>
          <w:noProof/>
        </w:rPr>
        <w:t xml:space="preserve">acompañado de un complemento </w:t>
      </w:r>
      <w:r w:rsidR="00CE44E6" w:rsidRPr="008468E5">
        <w:rPr>
          <w:rFonts w:asciiTheme="minorHAnsi" w:hAnsiTheme="minorHAnsi"/>
          <w:noProof/>
        </w:rPr>
        <w:t>(al Sistema de Protección Social en Salud</w:t>
      </w:r>
      <w:r w:rsidR="00554E25" w:rsidRPr="008468E5">
        <w:rPr>
          <w:rFonts w:asciiTheme="minorHAnsi" w:hAnsiTheme="minorHAnsi"/>
          <w:noProof/>
        </w:rPr>
        <w:t>)</w:t>
      </w:r>
      <w:r w:rsidR="007D22E4" w:rsidRPr="008468E5">
        <w:rPr>
          <w:rFonts w:asciiTheme="minorHAnsi" w:hAnsiTheme="minorHAnsi"/>
          <w:noProof/>
        </w:rPr>
        <w:t>.</w:t>
      </w:r>
    </w:p>
    <w:p w14:paraId="7E99AD57" w14:textId="7B482CAE" w:rsidR="00B55865" w:rsidRDefault="00B55865" w:rsidP="003D38E3">
      <w:pPr>
        <w:jc w:val="both"/>
        <w:rPr>
          <w:rFonts w:asciiTheme="minorHAnsi" w:hAnsiTheme="minorHAnsi"/>
          <w:noProof/>
        </w:rPr>
      </w:pPr>
    </w:p>
    <w:p w14:paraId="1AE70108" w14:textId="2FA9CE3A" w:rsidR="00B55865" w:rsidRPr="00B55865" w:rsidRDefault="00B55865" w:rsidP="00B55865">
      <w:pPr>
        <w:jc w:val="both"/>
        <w:rPr>
          <w:rFonts w:asciiTheme="minorHAnsi" w:hAnsiTheme="minorHAnsi"/>
          <w:noProof/>
        </w:rPr>
      </w:pPr>
      <w:r>
        <w:rPr>
          <w:rFonts w:asciiTheme="minorHAnsi" w:hAnsiTheme="minorHAnsi"/>
          <w:b/>
          <w:noProof/>
        </w:rPr>
        <w:t xml:space="preserve">Recomendación: </w:t>
      </w:r>
      <w:r w:rsidRPr="00B55865">
        <w:rPr>
          <w:rFonts w:asciiTheme="minorHAnsi" w:hAnsiTheme="minorHAnsi"/>
          <w:noProof/>
        </w:rPr>
        <w:t xml:space="preserve">Incorporar de manera más directa en el propósito de la MIR que como resultado de los </w:t>
      </w:r>
      <w:r w:rsidR="00FA77D4">
        <w:rPr>
          <w:rFonts w:asciiTheme="minorHAnsi" w:hAnsiTheme="minorHAnsi"/>
          <w:noProof/>
        </w:rPr>
        <w:t>c</w:t>
      </w:r>
      <w:r w:rsidRPr="00B55865">
        <w:rPr>
          <w:rFonts w:asciiTheme="minorHAnsi" w:hAnsiTheme="minorHAnsi"/>
          <w:noProof/>
        </w:rPr>
        <w:t xml:space="preserve">omponentes y los supuestos a ese nivel de objetivos </w:t>
      </w:r>
      <w:r>
        <w:rPr>
          <w:rFonts w:asciiTheme="minorHAnsi" w:hAnsiTheme="minorHAnsi"/>
          <w:noProof/>
        </w:rPr>
        <w:t>se garantice su cumplimiento, además de establecer en el mismo que el</w:t>
      </w:r>
      <w:r w:rsidRPr="00B55865">
        <w:rPr>
          <w:rFonts w:asciiTheme="minorHAnsi" w:hAnsiTheme="minorHAnsi"/>
          <w:noProof/>
        </w:rPr>
        <w:t xml:space="preserve"> logro no est</w:t>
      </w:r>
      <w:r>
        <w:rPr>
          <w:rFonts w:asciiTheme="minorHAnsi" w:hAnsiTheme="minorHAnsi"/>
          <w:noProof/>
        </w:rPr>
        <w:t>é</w:t>
      </w:r>
      <w:r w:rsidRPr="00B55865">
        <w:rPr>
          <w:rFonts w:asciiTheme="minorHAnsi" w:hAnsiTheme="minorHAnsi"/>
          <w:noProof/>
        </w:rPr>
        <w:t xml:space="preserve"> controlado por los responsables del Programa.</w:t>
      </w:r>
    </w:p>
    <w:p w14:paraId="0182D4D3" w14:textId="132B47E5" w:rsidR="007D22E4" w:rsidRPr="008468E5" w:rsidRDefault="00806AFF" w:rsidP="00806AFF">
      <w:pPr>
        <w:rPr>
          <w:rFonts w:asciiTheme="minorHAnsi" w:hAnsiTheme="minorHAnsi"/>
          <w:noProof/>
        </w:rPr>
      </w:pPr>
      <w:r w:rsidRPr="008468E5">
        <w:rPr>
          <w:rFonts w:asciiTheme="minorHAnsi" w:hAnsiTheme="minorHAnsi"/>
          <w:noProof/>
        </w:rPr>
        <w:br w:type="page"/>
      </w:r>
    </w:p>
    <w:tbl>
      <w:tblPr>
        <w:tblStyle w:val="Tablaconcuadrcula"/>
        <w:tblW w:w="0" w:type="auto"/>
        <w:tblLook w:val="04A0" w:firstRow="1" w:lastRow="0" w:firstColumn="1" w:lastColumn="0" w:noHBand="0" w:noVBand="1"/>
      </w:tblPr>
      <w:tblGrid>
        <w:gridCol w:w="8828"/>
      </w:tblGrid>
      <w:tr w:rsidR="002719DD" w:rsidRPr="008468E5" w14:paraId="3A1F5AF5" w14:textId="77777777" w:rsidTr="00C075F7">
        <w:tc>
          <w:tcPr>
            <w:tcW w:w="8828" w:type="dxa"/>
            <w:shd w:val="clear" w:color="auto" w:fill="375622"/>
          </w:tcPr>
          <w:p w14:paraId="0D1357E3" w14:textId="223CCC0B" w:rsidR="002719DD" w:rsidRPr="008468E5" w:rsidRDefault="002719DD" w:rsidP="00C075F7">
            <w:pPr>
              <w:jc w:val="both"/>
              <w:rPr>
                <w:rFonts w:asciiTheme="minorHAnsi" w:hAnsiTheme="minorHAnsi"/>
                <w:noProof/>
              </w:rPr>
            </w:pPr>
            <w:r w:rsidRPr="008468E5">
              <w:rPr>
                <w:rFonts w:asciiTheme="minorHAnsi" w:hAnsiTheme="minorHAnsi"/>
                <w:noProof/>
                <w:color w:val="FFFFFF" w:themeColor="background1"/>
              </w:rPr>
              <w:lastRenderedPageBreak/>
              <w:t>PREGUNTA 17</w:t>
            </w:r>
          </w:p>
        </w:tc>
      </w:tr>
      <w:tr w:rsidR="002719DD" w:rsidRPr="008468E5" w14:paraId="16B474BC" w14:textId="77777777" w:rsidTr="00C075F7">
        <w:tc>
          <w:tcPr>
            <w:tcW w:w="8828" w:type="dxa"/>
          </w:tcPr>
          <w:p w14:paraId="237CD1BC" w14:textId="77777777" w:rsidR="002719DD" w:rsidRPr="008468E5" w:rsidRDefault="002719DD" w:rsidP="00EB3128">
            <w:pPr>
              <w:pStyle w:val="NormalWeb"/>
              <w:jc w:val="both"/>
              <w:rPr>
                <w:rFonts w:asciiTheme="minorHAnsi" w:hAnsiTheme="minorHAnsi"/>
                <w:noProof/>
                <w:szCs w:val="20"/>
              </w:rPr>
            </w:pPr>
            <w:r w:rsidRPr="008468E5">
              <w:rPr>
                <w:rFonts w:asciiTheme="minorHAnsi" w:hAnsiTheme="minorHAnsi"/>
                <w:noProof/>
                <w:szCs w:val="20"/>
              </w:rPr>
              <w:t xml:space="preserve">El Fin de la MIR cuenta con las siguientes características: </w:t>
            </w:r>
          </w:p>
          <w:p w14:paraId="61FF621D" w14:textId="5CFE7D99" w:rsidR="002719DD" w:rsidRPr="008468E5" w:rsidRDefault="002719DD" w:rsidP="00194179">
            <w:pPr>
              <w:pStyle w:val="NormalWeb"/>
              <w:numPr>
                <w:ilvl w:val="0"/>
                <w:numId w:val="15"/>
              </w:numPr>
              <w:jc w:val="both"/>
              <w:rPr>
                <w:rFonts w:asciiTheme="minorHAnsi" w:hAnsiTheme="minorHAnsi"/>
                <w:noProof/>
                <w:szCs w:val="20"/>
              </w:rPr>
            </w:pPr>
            <w:r w:rsidRPr="008468E5">
              <w:rPr>
                <w:rFonts w:asciiTheme="minorHAnsi" w:hAnsiTheme="minorHAnsi"/>
                <w:noProof/>
                <w:szCs w:val="20"/>
              </w:rPr>
              <w:t xml:space="preserve">Está claramente especificado, es decir, no existe ambigüedad en su redacción. </w:t>
            </w:r>
          </w:p>
          <w:p w14:paraId="5302FA4E" w14:textId="18FFA0B6" w:rsidR="002719DD" w:rsidRPr="008468E5" w:rsidRDefault="002719DD" w:rsidP="00194179">
            <w:pPr>
              <w:pStyle w:val="NormalWeb"/>
              <w:numPr>
                <w:ilvl w:val="0"/>
                <w:numId w:val="15"/>
              </w:numPr>
              <w:jc w:val="both"/>
              <w:rPr>
                <w:rFonts w:asciiTheme="minorHAnsi" w:hAnsiTheme="minorHAnsi"/>
                <w:noProof/>
                <w:szCs w:val="20"/>
              </w:rPr>
            </w:pPr>
            <w:r w:rsidRPr="008468E5">
              <w:rPr>
                <w:rFonts w:asciiTheme="minorHAnsi" w:hAnsiTheme="minorHAnsi"/>
                <w:noProof/>
                <w:szCs w:val="20"/>
              </w:rPr>
              <w:t xml:space="preserve">Es un objetivo superior al que el </w:t>
            </w:r>
            <w:r w:rsidR="00591F64">
              <w:rPr>
                <w:rFonts w:asciiTheme="minorHAnsi" w:hAnsiTheme="minorHAnsi"/>
                <w:noProof/>
                <w:szCs w:val="20"/>
              </w:rPr>
              <w:t>Programa</w:t>
            </w:r>
            <w:r w:rsidRPr="008468E5">
              <w:rPr>
                <w:rFonts w:asciiTheme="minorHAnsi" w:hAnsiTheme="minorHAnsi"/>
                <w:noProof/>
                <w:szCs w:val="20"/>
              </w:rPr>
              <w:t xml:space="preserve"> contribuye, es decir, no se espera que la ejecución del </w:t>
            </w:r>
            <w:r w:rsidR="00591F64">
              <w:rPr>
                <w:rFonts w:asciiTheme="minorHAnsi" w:hAnsiTheme="minorHAnsi"/>
                <w:noProof/>
                <w:szCs w:val="20"/>
              </w:rPr>
              <w:t>Programa</w:t>
            </w:r>
            <w:r w:rsidRPr="008468E5">
              <w:rPr>
                <w:rFonts w:asciiTheme="minorHAnsi" w:hAnsiTheme="minorHAnsi"/>
                <w:noProof/>
                <w:szCs w:val="20"/>
              </w:rPr>
              <w:t xml:space="preserve"> sea suficiente para alcanzar el Fin. </w:t>
            </w:r>
          </w:p>
          <w:p w14:paraId="74434620" w14:textId="23BB33A4" w:rsidR="002719DD" w:rsidRPr="008468E5" w:rsidRDefault="002719DD" w:rsidP="00194179">
            <w:pPr>
              <w:pStyle w:val="NormalWeb"/>
              <w:numPr>
                <w:ilvl w:val="0"/>
                <w:numId w:val="15"/>
              </w:numPr>
              <w:jc w:val="both"/>
              <w:rPr>
                <w:rFonts w:asciiTheme="minorHAnsi" w:hAnsiTheme="minorHAnsi"/>
                <w:noProof/>
                <w:szCs w:val="20"/>
              </w:rPr>
            </w:pPr>
            <w:r w:rsidRPr="008468E5">
              <w:rPr>
                <w:rFonts w:asciiTheme="minorHAnsi" w:hAnsiTheme="minorHAnsi"/>
                <w:noProof/>
                <w:szCs w:val="20"/>
              </w:rPr>
              <w:t xml:space="preserve">Su logro no está controlado por los responsables del </w:t>
            </w:r>
            <w:r w:rsidR="00591F64">
              <w:rPr>
                <w:rFonts w:asciiTheme="minorHAnsi" w:hAnsiTheme="minorHAnsi"/>
                <w:noProof/>
                <w:szCs w:val="20"/>
              </w:rPr>
              <w:t>Programa</w:t>
            </w:r>
            <w:r w:rsidRPr="008468E5">
              <w:rPr>
                <w:rFonts w:asciiTheme="minorHAnsi" w:hAnsiTheme="minorHAnsi"/>
                <w:noProof/>
                <w:szCs w:val="20"/>
              </w:rPr>
              <w:t>.</w:t>
            </w:r>
          </w:p>
          <w:p w14:paraId="7E962698" w14:textId="77777777" w:rsidR="002719DD" w:rsidRPr="008468E5" w:rsidRDefault="002719DD" w:rsidP="00194179">
            <w:pPr>
              <w:pStyle w:val="NormalWeb"/>
              <w:numPr>
                <w:ilvl w:val="0"/>
                <w:numId w:val="15"/>
              </w:numPr>
              <w:jc w:val="both"/>
              <w:rPr>
                <w:rFonts w:asciiTheme="minorHAnsi" w:hAnsiTheme="minorHAnsi"/>
                <w:noProof/>
                <w:szCs w:val="20"/>
              </w:rPr>
            </w:pPr>
            <w:r w:rsidRPr="008468E5">
              <w:rPr>
                <w:rFonts w:asciiTheme="minorHAnsi" w:hAnsiTheme="minorHAnsi"/>
                <w:noProof/>
                <w:szCs w:val="20"/>
              </w:rPr>
              <w:t>Es único, es decir, incluye un solo objetivo.</w:t>
            </w:r>
          </w:p>
          <w:p w14:paraId="612D020C" w14:textId="50D114BB" w:rsidR="002719DD" w:rsidRPr="008468E5" w:rsidRDefault="002719DD" w:rsidP="00194179">
            <w:pPr>
              <w:pStyle w:val="NormalWeb"/>
              <w:numPr>
                <w:ilvl w:val="0"/>
                <w:numId w:val="15"/>
              </w:numPr>
              <w:jc w:val="both"/>
              <w:rPr>
                <w:rFonts w:asciiTheme="minorHAnsi" w:hAnsiTheme="minorHAnsi"/>
                <w:noProof/>
                <w:szCs w:val="20"/>
              </w:rPr>
            </w:pPr>
            <w:r w:rsidRPr="008468E5">
              <w:rPr>
                <w:rFonts w:asciiTheme="minorHAnsi" w:hAnsiTheme="minorHAnsi"/>
                <w:noProof/>
                <w:szCs w:val="20"/>
              </w:rPr>
              <w:t xml:space="preserve">Está vinculado con objetivos estratégicos de la dependencia o del </w:t>
            </w:r>
            <w:r w:rsidR="00591F64">
              <w:rPr>
                <w:rFonts w:asciiTheme="minorHAnsi" w:hAnsiTheme="minorHAnsi"/>
                <w:noProof/>
                <w:szCs w:val="20"/>
              </w:rPr>
              <w:t>Programa</w:t>
            </w:r>
            <w:r w:rsidRPr="008468E5">
              <w:rPr>
                <w:rFonts w:asciiTheme="minorHAnsi" w:hAnsiTheme="minorHAnsi"/>
                <w:noProof/>
                <w:szCs w:val="20"/>
              </w:rPr>
              <w:t xml:space="preserve"> sectorial. </w:t>
            </w:r>
          </w:p>
        </w:tc>
      </w:tr>
    </w:tbl>
    <w:p w14:paraId="3F14692A" w14:textId="514722EC" w:rsidR="002719DD" w:rsidRPr="008468E5" w:rsidRDefault="002719DD" w:rsidP="003D38E3">
      <w:pPr>
        <w:jc w:val="both"/>
        <w:rPr>
          <w:rFonts w:asciiTheme="minorHAnsi" w:hAnsiTheme="minorHAnsi"/>
          <w:noProof/>
          <w:color w:val="375622"/>
        </w:rPr>
      </w:pPr>
    </w:p>
    <w:tbl>
      <w:tblPr>
        <w:tblStyle w:val="Tablaconcuadrcula"/>
        <w:tblW w:w="0" w:type="auto"/>
        <w:tblLook w:val="04A0" w:firstRow="1" w:lastRow="0" w:firstColumn="1" w:lastColumn="0" w:noHBand="0" w:noVBand="1"/>
      </w:tblPr>
      <w:tblGrid>
        <w:gridCol w:w="988"/>
        <w:gridCol w:w="7840"/>
      </w:tblGrid>
      <w:tr w:rsidR="00B11C96" w:rsidRPr="008468E5" w14:paraId="23E14262" w14:textId="77777777" w:rsidTr="00B11C96">
        <w:tc>
          <w:tcPr>
            <w:tcW w:w="988" w:type="dxa"/>
            <w:shd w:val="clear" w:color="auto" w:fill="375622"/>
          </w:tcPr>
          <w:p w14:paraId="5518015A" w14:textId="77777777" w:rsidR="00B11C96" w:rsidRPr="008468E5" w:rsidRDefault="00B11C96" w:rsidP="00B11C96">
            <w:pPr>
              <w:jc w:val="center"/>
              <w:rPr>
                <w:rFonts w:asciiTheme="minorHAnsi" w:hAnsiTheme="minorHAnsi"/>
                <w:noProof/>
                <w:color w:val="FFFFFF" w:themeColor="background1"/>
              </w:rPr>
            </w:pPr>
            <w:r w:rsidRPr="008468E5">
              <w:rPr>
                <w:rFonts w:asciiTheme="minorHAnsi" w:hAnsiTheme="minorHAnsi"/>
                <w:noProof/>
                <w:color w:val="FFFFFF" w:themeColor="background1"/>
              </w:rPr>
              <w:t>NIVEL</w:t>
            </w:r>
          </w:p>
        </w:tc>
        <w:tc>
          <w:tcPr>
            <w:tcW w:w="7840" w:type="dxa"/>
            <w:shd w:val="clear" w:color="auto" w:fill="375622"/>
          </w:tcPr>
          <w:p w14:paraId="14F8B26A" w14:textId="77777777" w:rsidR="00B11C96" w:rsidRPr="008468E5" w:rsidRDefault="00B11C96" w:rsidP="00B11C96">
            <w:pPr>
              <w:jc w:val="center"/>
              <w:rPr>
                <w:rFonts w:asciiTheme="minorHAnsi" w:hAnsiTheme="minorHAnsi"/>
                <w:noProof/>
                <w:color w:val="FFFFFF" w:themeColor="background1"/>
              </w:rPr>
            </w:pPr>
            <w:r w:rsidRPr="008468E5">
              <w:rPr>
                <w:rFonts w:asciiTheme="minorHAnsi" w:hAnsiTheme="minorHAnsi"/>
                <w:noProof/>
                <w:color w:val="FFFFFF" w:themeColor="background1"/>
              </w:rPr>
              <w:t>CRITERIOS</w:t>
            </w:r>
          </w:p>
        </w:tc>
      </w:tr>
      <w:tr w:rsidR="00B11C96" w:rsidRPr="008468E5" w14:paraId="79CE6202" w14:textId="77777777" w:rsidTr="00B11C96">
        <w:trPr>
          <w:trHeight w:val="583"/>
        </w:trPr>
        <w:tc>
          <w:tcPr>
            <w:tcW w:w="988" w:type="dxa"/>
          </w:tcPr>
          <w:p w14:paraId="13BC7415" w14:textId="77777777" w:rsidR="00B11C96" w:rsidRPr="008468E5" w:rsidRDefault="00B11C96" w:rsidP="00B11C96">
            <w:pPr>
              <w:jc w:val="center"/>
              <w:rPr>
                <w:rFonts w:asciiTheme="minorHAnsi" w:hAnsiTheme="minorHAnsi" w:cstheme="minorHAnsi"/>
                <w:noProof/>
                <w:sz w:val="20"/>
                <w:szCs w:val="20"/>
              </w:rPr>
            </w:pPr>
            <w:r w:rsidRPr="008468E5">
              <w:rPr>
                <w:rFonts w:asciiTheme="minorHAnsi" w:hAnsiTheme="minorHAnsi" w:cstheme="minorHAnsi"/>
                <w:noProof/>
                <w:sz w:val="20"/>
                <w:szCs w:val="20"/>
              </w:rPr>
              <w:t>1</w:t>
            </w:r>
          </w:p>
        </w:tc>
        <w:tc>
          <w:tcPr>
            <w:tcW w:w="7840" w:type="dxa"/>
          </w:tcPr>
          <w:p w14:paraId="3FBE123C" w14:textId="68F945E8" w:rsidR="00B11C96" w:rsidRPr="008468E5" w:rsidRDefault="00B11C96" w:rsidP="00194179">
            <w:pPr>
              <w:pStyle w:val="NormalWeb"/>
              <w:numPr>
                <w:ilvl w:val="0"/>
                <w:numId w:val="44"/>
              </w:numPr>
            </w:pPr>
            <w:r w:rsidRPr="008468E5">
              <w:rPr>
                <w:rFonts w:asciiTheme="minorHAnsi" w:hAnsiTheme="minorHAnsi" w:cstheme="minorHAnsi"/>
                <w:sz w:val="20"/>
                <w:szCs w:val="20"/>
              </w:rPr>
              <w:t xml:space="preserve">El Fin cumple con dos de las </w:t>
            </w:r>
            <w:r w:rsidR="000513D4" w:rsidRPr="008468E5">
              <w:rPr>
                <w:rFonts w:asciiTheme="minorHAnsi" w:hAnsiTheme="minorHAnsi" w:cstheme="minorHAnsi"/>
                <w:sz w:val="20"/>
                <w:szCs w:val="20"/>
              </w:rPr>
              <w:t>características</w:t>
            </w:r>
            <w:r w:rsidRPr="008468E5">
              <w:rPr>
                <w:rFonts w:asciiTheme="minorHAnsi" w:hAnsiTheme="minorHAnsi" w:cstheme="minorHAnsi"/>
                <w:sz w:val="20"/>
                <w:szCs w:val="20"/>
              </w:rPr>
              <w:t xml:space="preserve"> establecidas en la pregunta.</w:t>
            </w:r>
            <w:r w:rsidRPr="008468E5">
              <w:rPr>
                <w:rFonts w:ascii="BentonSans" w:hAnsi="BentonSans"/>
                <w:sz w:val="20"/>
                <w:szCs w:val="20"/>
              </w:rPr>
              <w:t xml:space="preserve"> </w:t>
            </w:r>
          </w:p>
        </w:tc>
      </w:tr>
      <w:tr w:rsidR="00B11C96" w:rsidRPr="008468E5" w14:paraId="2155ECBF" w14:textId="77777777" w:rsidTr="00B11C96">
        <w:tc>
          <w:tcPr>
            <w:tcW w:w="988" w:type="dxa"/>
          </w:tcPr>
          <w:p w14:paraId="7D92DB3D" w14:textId="77777777" w:rsidR="00B11C96" w:rsidRPr="008468E5" w:rsidRDefault="00B11C96" w:rsidP="00B11C96">
            <w:pPr>
              <w:jc w:val="center"/>
              <w:rPr>
                <w:rFonts w:asciiTheme="minorHAnsi" w:hAnsiTheme="minorHAnsi" w:cstheme="minorHAnsi"/>
                <w:noProof/>
                <w:sz w:val="20"/>
                <w:szCs w:val="20"/>
              </w:rPr>
            </w:pPr>
            <w:r w:rsidRPr="008468E5">
              <w:rPr>
                <w:rFonts w:asciiTheme="minorHAnsi" w:hAnsiTheme="minorHAnsi" w:cstheme="minorHAnsi"/>
                <w:noProof/>
                <w:sz w:val="20"/>
                <w:szCs w:val="20"/>
              </w:rPr>
              <w:t>2</w:t>
            </w:r>
          </w:p>
        </w:tc>
        <w:tc>
          <w:tcPr>
            <w:tcW w:w="7840" w:type="dxa"/>
          </w:tcPr>
          <w:p w14:paraId="05F19E63" w14:textId="008D4F7C" w:rsidR="00B11C96" w:rsidRPr="008468E5" w:rsidRDefault="00B11C96" w:rsidP="00194179">
            <w:pPr>
              <w:pStyle w:val="NormalWeb"/>
              <w:numPr>
                <w:ilvl w:val="0"/>
                <w:numId w:val="44"/>
              </w:numPr>
              <w:rPr>
                <w:rFonts w:asciiTheme="minorHAnsi" w:hAnsiTheme="minorHAnsi" w:cstheme="minorHAnsi"/>
                <w:sz w:val="20"/>
                <w:szCs w:val="20"/>
              </w:rPr>
            </w:pPr>
            <w:r w:rsidRPr="008468E5">
              <w:rPr>
                <w:rFonts w:asciiTheme="minorHAnsi" w:hAnsiTheme="minorHAnsi" w:cstheme="minorHAnsi"/>
                <w:sz w:val="20"/>
                <w:szCs w:val="20"/>
              </w:rPr>
              <w:t xml:space="preserve">El Fin cumple con tres de las </w:t>
            </w:r>
            <w:r w:rsidR="000513D4" w:rsidRPr="008468E5">
              <w:rPr>
                <w:rFonts w:asciiTheme="minorHAnsi" w:hAnsiTheme="minorHAnsi" w:cstheme="minorHAnsi"/>
                <w:sz w:val="20"/>
                <w:szCs w:val="20"/>
              </w:rPr>
              <w:t>características</w:t>
            </w:r>
            <w:r w:rsidRPr="008468E5">
              <w:rPr>
                <w:rFonts w:asciiTheme="minorHAnsi" w:hAnsiTheme="minorHAnsi" w:cstheme="minorHAnsi"/>
                <w:sz w:val="20"/>
                <w:szCs w:val="20"/>
              </w:rPr>
              <w:t xml:space="preserve"> establecidas en la pregunta. </w:t>
            </w:r>
          </w:p>
        </w:tc>
      </w:tr>
      <w:tr w:rsidR="00B11C96" w:rsidRPr="008468E5" w14:paraId="4F52E995" w14:textId="77777777" w:rsidTr="00B11C96">
        <w:tc>
          <w:tcPr>
            <w:tcW w:w="988" w:type="dxa"/>
          </w:tcPr>
          <w:p w14:paraId="78681860" w14:textId="77777777" w:rsidR="00B11C96" w:rsidRPr="008468E5" w:rsidRDefault="00B11C96" w:rsidP="00B11C96">
            <w:pPr>
              <w:jc w:val="center"/>
              <w:rPr>
                <w:rFonts w:asciiTheme="minorHAnsi" w:hAnsiTheme="minorHAnsi" w:cstheme="minorHAnsi"/>
                <w:noProof/>
                <w:sz w:val="20"/>
                <w:szCs w:val="20"/>
              </w:rPr>
            </w:pPr>
            <w:r w:rsidRPr="008468E5">
              <w:rPr>
                <w:rFonts w:asciiTheme="minorHAnsi" w:hAnsiTheme="minorHAnsi" w:cstheme="minorHAnsi"/>
                <w:noProof/>
                <w:sz w:val="20"/>
                <w:szCs w:val="20"/>
              </w:rPr>
              <w:t>3</w:t>
            </w:r>
          </w:p>
        </w:tc>
        <w:tc>
          <w:tcPr>
            <w:tcW w:w="7840" w:type="dxa"/>
          </w:tcPr>
          <w:p w14:paraId="4C7C1588" w14:textId="4A327ADB" w:rsidR="00B11C96" w:rsidRPr="008468E5" w:rsidRDefault="00B11C96" w:rsidP="00194179">
            <w:pPr>
              <w:pStyle w:val="NormalWeb"/>
              <w:numPr>
                <w:ilvl w:val="0"/>
                <w:numId w:val="44"/>
              </w:numPr>
            </w:pPr>
            <w:r w:rsidRPr="008468E5">
              <w:rPr>
                <w:rFonts w:asciiTheme="minorHAnsi" w:hAnsiTheme="minorHAnsi" w:cstheme="minorHAnsi"/>
                <w:sz w:val="20"/>
                <w:szCs w:val="20"/>
              </w:rPr>
              <w:t xml:space="preserve">El Fin cumple con cuatro de las </w:t>
            </w:r>
            <w:r w:rsidR="000513D4" w:rsidRPr="008468E5">
              <w:rPr>
                <w:rFonts w:asciiTheme="minorHAnsi" w:hAnsiTheme="minorHAnsi" w:cstheme="minorHAnsi"/>
                <w:sz w:val="20"/>
                <w:szCs w:val="20"/>
              </w:rPr>
              <w:t>características</w:t>
            </w:r>
            <w:r w:rsidRPr="008468E5">
              <w:rPr>
                <w:rFonts w:asciiTheme="minorHAnsi" w:hAnsiTheme="minorHAnsi" w:cstheme="minorHAnsi"/>
                <w:sz w:val="20"/>
                <w:szCs w:val="20"/>
              </w:rPr>
              <w:t xml:space="preserve"> establecidas en la pregunta.</w:t>
            </w:r>
            <w:r w:rsidRPr="008468E5">
              <w:rPr>
                <w:rFonts w:ascii="BentonSans" w:hAnsi="BentonSans"/>
                <w:sz w:val="20"/>
                <w:szCs w:val="20"/>
              </w:rPr>
              <w:t xml:space="preserve"> </w:t>
            </w:r>
          </w:p>
        </w:tc>
      </w:tr>
      <w:tr w:rsidR="00B11C96" w:rsidRPr="008468E5" w14:paraId="65D984EC" w14:textId="77777777" w:rsidTr="00B11C96">
        <w:tc>
          <w:tcPr>
            <w:tcW w:w="988" w:type="dxa"/>
          </w:tcPr>
          <w:p w14:paraId="3AD7D78A" w14:textId="77777777" w:rsidR="00B11C96" w:rsidRPr="008468E5" w:rsidRDefault="00B11C96" w:rsidP="00B11C96">
            <w:pPr>
              <w:jc w:val="center"/>
              <w:rPr>
                <w:rFonts w:asciiTheme="minorHAnsi" w:hAnsiTheme="minorHAnsi" w:cstheme="minorHAnsi"/>
                <w:noProof/>
                <w:sz w:val="20"/>
                <w:szCs w:val="20"/>
              </w:rPr>
            </w:pPr>
            <w:r w:rsidRPr="008468E5">
              <w:rPr>
                <w:rFonts w:asciiTheme="minorHAnsi" w:hAnsiTheme="minorHAnsi" w:cstheme="minorHAnsi"/>
                <w:noProof/>
                <w:sz w:val="20"/>
                <w:szCs w:val="20"/>
              </w:rPr>
              <w:t>4</w:t>
            </w:r>
          </w:p>
        </w:tc>
        <w:tc>
          <w:tcPr>
            <w:tcW w:w="7840" w:type="dxa"/>
          </w:tcPr>
          <w:p w14:paraId="05749DE1" w14:textId="1F83E15C" w:rsidR="00B11C96" w:rsidRPr="008468E5" w:rsidRDefault="00B11C96" w:rsidP="00194179">
            <w:pPr>
              <w:pStyle w:val="NormalWeb"/>
              <w:numPr>
                <w:ilvl w:val="0"/>
                <w:numId w:val="44"/>
              </w:numPr>
            </w:pPr>
            <w:r w:rsidRPr="008468E5">
              <w:rPr>
                <w:rFonts w:asciiTheme="minorHAnsi" w:hAnsiTheme="minorHAnsi" w:cstheme="minorHAnsi"/>
                <w:sz w:val="20"/>
                <w:szCs w:val="20"/>
              </w:rPr>
              <w:t xml:space="preserve">El Fin cumple con todas las </w:t>
            </w:r>
            <w:r w:rsidR="000513D4" w:rsidRPr="008468E5">
              <w:rPr>
                <w:rFonts w:asciiTheme="minorHAnsi" w:hAnsiTheme="minorHAnsi" w:cstheme="minorHAnsi"/>
                <w:sz w:val="20"/>
                <w:szCs w:val="20"/>
              </w:rPr>
              <w:t>características</w:t>
            </w:r>
            <w:r w:rsidRPr="008468E5">
              <w:rPr>
                <w:rFonts w:asciiTheme="minorHAnsi" w:hAnsiTheme="minorHAnsi" w:cstheme="minorHAnsi"/>
                <w:sz w:val="20"/>
                <w:szCs w:val="20"/>
              </w:rPr>
              <w:t xml:space="preserve"> establecidas en la pregunta.</w:t>
            </w:r>
            <w:r w:rsidRPr="008468E5">
              <w:rPr>
                <w:rFonts w:ascii="BentonSans" w:hAnsi="BentonSans"/>
                <w:sz w:val="20"/>
                <w:szCs w:val="20"/>
              </w:rPr>
              <w:t xml:space="preserve"> </w:t>
            </w:r>
          </w:p>
        </w:tc>
      </w:tr>
    </w:tbl>
    <w:p w14:paraId="4A525F1F" w14:textId="0C9CB05E" w:rsidR="00B11C96" w:rsidRPr="008468E5" w:rsidRDefault="00B11C96" w:rsidP="003D38E3">
      <w:pPr>
        <w:jc w:val="both"/>
        <w:rPr>
          <w:rFonts w:asciiTheme="minorHAnsi" w:hAnsiTheme="minorHAnsi"/>
          <w:noProof/>
          <w:color w:val="375622"/>
        </w:rPr>
      </w:pPr>
    </w:p>
    <w:tbl>
      <w:tblPr>
        <w:tblStyle w:val="Tablaconcuadrcula"/>
        <w:tblW w:w="0" w:type="auto"/>
        <w:tblLook w:val="04A0" w:firstRow="1" w:lastRow="0" w:firstColumn="1" w:lastColumn="0" w:noHBand="0" w:noVBand="1"/>
      </w:tblPr>
      <w:tblGrid>
        <w:gridCol w:w="3560"/>
        <w:gridCol w:w="1417"/>
        <w:gridCol w:w="3851"/>
      </w:tblGrid>
      <w:tr w:rsidR="00240CA0" w:rsidRPr="008468E5" w14:paraId="087009B8" w14:textId="77777777" w:rsidTr="00DE2F38">
        <w:tc>
          <w:tcPr>
            <w:tcW w:w="3560" w:type="dxa"/>
            <w:shd w:val="clear" w:color="auto" w:fill="375622"/>
            <w:vAlign w:val="center"/>
          </w:tcPr>
          <w:p w14:paraId="729D4E31" w14:textId="77777777" w:rsidR="00240CA0" w:rsidRPr="008468E5" w:rsidRDefault="00240CA0" w:rsidP="00686CC3">
            <w:pPr>
              <w:jc w:val="center"/>
              <w:rPr>
                <w:rFonts w:asciiTheme="minorHAnsi" w:hAnsiTheme="minorHAnsi"/>
                <w:noProof/>
                <w:color w:val="FFFFFF" w:themeColor="background1"/>
              </w:rPr>
            </w:pPr>
            <w:r w:rsidRPr="008468E5">
              <w:rPr>
                <w:rFonts w:asciiTheme="minorHAnsi" w:hAnsiTheme="minorHAnsi"/>
                <w:noProof/>
                <w:color w:val="FFFFFF" w:themeColor="background1"/>
              </w:rPr>
              <w:t>Porcentaje de Cumplimiento</w:t>
            </w:r>
          </w:p>
        </w:tc>
        <w:tc>
          <w:tcPr>
            <w:tcW w:w="1417" w:type="dxa"/>
            <w:shd w:val="clear" w:color="auto" w:fill="375622"/>
            <w:vAlign w:val="center"/>
          </w:tcPr>
          <w:p w14:paraId="17CDA7B6" w14:textId="77777777" w:rsidR="00240CA0" w:rsidRPr="008468E5" w:rsidRDefault="00240CA0" w:rsidP="00686CC3">
            <w:pPr>
              <w:jc w:val="center"/>
              <w:rPr>
                <w:rFonts w:asciiTheme="minorHAnsi" w:hAnsiTheme="minorHAnsi"/>
                <w:noProof/>
                <w:color w:val="FFFFFF" w:themeColor="background1"/>
              </w:rPr>
            </w:pPr>
            <w:r w:rsidRPr="008468E5">
              <w:rPr>
                <w:rFonts w:asciiTheme="minorHAnsi" w:hAnsiTheme="minorHAnsi"/>
                <w:noProof/>
                <w:color w:val="FFFFFF" w:themeColor="background1"/>
              </w:rPr>
              <w:t>RESPUESTA</w:t>
            </w:r>
          </w:p>
        </w:tc>
        <w:tc>
          <w:tcPr>
            <w:tcW w:w="3851" w:type="dxa"/>
          </w:tcPr>
          <w:p w14:paraId="47A7B8F9" w14:textId="2058B4FE" w:rsidR="00240CA0" w:rsidRPr="008468E5" w:rsidRDefault="00240CA0" w:rsidP="00686CC3">
            <w:pPr>
              <w:jc w:val="center"/>
              <w:rPr>
                <w:rFonts w:asciiTheme="minorHAnsi" w:hAnsiTheme="minorHAnsi"/>
                <w:noProof/>
                <w:sz w:val="20"/>
                <w:szCs w:val="20"/>
              </w:rPr>
            </w:pPr>
            <w:r w:rsidRPr="008468E5">
              <w:rPr>
                <w:rFonts w:asciiTheme="minorHAnsi" w:hAnsiTheme="minorHAnsi"/>
                <w:noProof/>
                <w:sz w:val="20"/>
                <w:szCs w:val="20"/>
              </w:rPr>
              <w:t>Cumple</w:t>
            </w:r>
            <w:r w:rsidR="00DE2F38" w:rsidRPr="008468E5">
              <w:rPr>
                <w:rFonts w:asciiTheme="minorHAnsi" w:hAnsiTheme="minorHAnsi"/>
                <w:noProof/>
                <w:sz w:val="20"/>
                <w:szCs w:val="20"/>
              </w:rPr>
              <w:t xml:space="preserve"> por completo</w:t>
            </w:r>
          </w:p>
        </w:tc>
      </w:tr>
      <w:tr w:rsidR="00240CA0" w:rsidRPr="008468E5" w14:paraId="34660C5A" w14:textId="77777777" w:rsidTr="00DE2F38">
        <w:tblPrEx>
          <w:tblCellMar>
            <w:left w:w="70" w:type="dxa"/>
            <w:right w:w="70" w:type="dxa"/>
          </w:tblCellMar>
        </w:tblPrEx>
        <w:trPr>
          <w:trHeight w:val="283"/>
        </w:trPr>
        <w:tc>
          <w:tcPr>
            <w:tcW w:w="3560" w:type="dxa"/>
            <w:vMerge w:val="restart"/>
            <w:shd w:val="clear" w:color="auto" w:fill="auto"/>
          </w:tcPr>
          <w:p w14:paraId="4D31827A" w14:textId="1392C813" w:rsidR="00240CA0" w:rsidRPr="008468E5" w:rsidRDefault="00DE2F38" w:rsidP="00686CC3">
            <w:pPr>
              <w:jc w:val="both"/>
              <w:rPr>
                <w:rFonts w:asciiTheme="minorHAnsi" w:hAnsiTheme="minorHAnsi"/>
                <w:noProof/>
                <w:color w:val="FFFFFF" w:themeColor="background1"/>
              </w:rPr>
            </w:pPr>
            <w:r w:rsidRPr="008468E5">
              <w:rPr>
                <w:noProof/>
              </w:rPr>
              <w:drawing>
                <wp:inline distT="0" distB="0" distL="0" distR="0" wp14:anchorId="01124611" wp14:editId="379B3759">
                  <wp:extent cx="2162791" cy="1800000"/>
                  <wp:effectExtent l="0" t="0" r="9525" b="10160"/>
                  <wp:docPr id="52" name="Gráfico 52">
                    <a:extLst xmlns:a="http://schemas.openxmlformats.org/drawingml/2006/main">
                      <a:ext uri="{FF2B5EF4-FFF2-40B4-BE49-F238E27FC236}">
                        <a16:creationId xmlns:a16="http://schemas.microsoft.com/office/drawing/2014/main" id="{7853E9CB-F48A-49D5-8BE4-9154AE01A4B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c>
          <w:tcPr>
            <w:tcW w:w="1417" w:type="dxa"/>
            <w:shd w:val="clear" w:color="auto" w:fill="375622"/>
            <w:vAlign w:val="center"/>
          </w:tcPr>
          <w:p w14:paraId="7F6769B8" w14:textId="77777777" w:rsidR="00240CA0" w:rsidRPr="008468E5" w:rsidRDefault="00240CA0" w:rsidP="00686CC3">
            <w:pPr>
              <w:jc w:val="center"/>
              <w:rPr>
                <w:rFonts w:asciiTheme="minorHAnsi" w:hAnsiTheme="minorHAnsi"/>
                <w:noProof/>
                <w:color w:val="FFFFFF" w:themeColor="background1"/>
              </w:rPr>
            </w:pPr>
            <w:r w:rsidRPr="008468E5">
              <w:rPr>
                <w:rFonts w:asciiTheme="minorHAnsi" w:hAnsiTheme="minorHAnsi"/>
                <w:noProof/>
                <w:color w:val="FFFFFF" w:themeColor="background1"/>
              </w:rPr>
              <w:t>NIVEL</w:t>
            </w:r>
          </w:p>
        </w:tc>
        <w:tc>
          <w:tcPr>
            <w:tcW w:w="3851" w:type="dxa"/>
          </w:tcPr>
          <w:p w14:paraId="3D4FAB29" w14:textId="1ACB1B05" w:rsidR="00240CA0" w:rsidRPr="008468E5" w:rsidRDefault="00DE2F38" w:rsidP="00686CC3">
            <w:pPr>
              <w:jc w:val="center"/>
              <w:rPr>
                <w:rFonts w:asciiTheme="minorHAnsi" w:hAnsiTheme="minorHAnsi"/>
                <w:noProof/>
                <w:sz w:val="20"/>
                <w:szCs w:val="20"/>
              </w:rPr>
            </w:pPr>
            <w:r w:rsidRPr="008468E5">
              <w:rPr>
                <w:rFonts w:asciiTheme="minorHAnsi" w:hAnsiTheme="minorHAnsi"/>
                <w:noProof/>
                <w:sz w:val="20"/>
                <w:szCs w:val="20"/>
              </w:rPr>
              <w:t>4</w:t>
            </w:r>
          </w:p>
        </w:tc>
      </w:tr>
      <w:tr w:rsidR="00DE2F38" w:rsidRPr="008468E5" w14:paraId="31660B94" w14:textId="77777777" w:rsidTr="00DE2F38">
        <w:tc>
          <w:tcPr>
            <w:tcW w:w="3560" w:type="dxa"/>
            <w:vMerge/>
            <w:shd w:val="clear" w:color="auto" w:fill="auto"/>
          </w:tcPr>
          <w:p w14:paraId="49F4A4F9" w14:textId="77777777" w:rsidR="00DE2F38" w:rsidRPr="008468E5" w:rsidRDefault="00DE2F38" w:rsidP="00DE2F38">
            <w:pPr>
              <w:jc w:val="both"/>
              <w:rPr>
                <w:rFonts w:asciiTheme="minorHAnsi" w:hAnsiTheme="minorHAnsi"/>
                <w:noProof/>
                <w:color w:val="FFFFFF" w:themeColor="background1"/>
              </w:rPr>
            </w:pPr>
          </w:p>
        </w:tc>
        <w:tc>
          <w:tcPr>
            <w:tcW w:w="1417" w:type="dxa"/>
            <w:shd w:val="clear" w:color="auto" w:fill="375622"/>
            <w:vAlign w:val="center"/>
          </w:tcPr>
          <w:p w14:paraId="4969BAD9" w14:textId="77777777" w:rsidR="00DE2F38" w:rsidRPr="008468E5" w:rsidRDefault="00DE2F38" w:rsidP="00DE2F38">
            <w:pPr>
              <w:jc w:val="center"/>
              <w:rPr>
                <w:rFonts w:asciiTheme="minorHAnsi" w:hAnsiTheme="minorHAnsi"/>
                <w:noProof/>
                <w:color w:val="FFFFFF" w:themeColor="background1"/>
              </w:rPr>
            </w:pPr>
            <w:r w:rsidRPr="008468E5">
              <w:rPr>
                <w:rFonts w:asciiTheme="minorHAnsi" w:hAnsiTheme="minorHAnsi"/>
                <w:noProof/>
                <w:color w:val="FFFFFF" w:themeColor="background1"/>
              </w:rPr>
              <w:t>CRITERIOS</w:t>
            </w:r>
          </w:p>
        </w:tc>
        <w:tc>
          <w:tcPr>
            <w:tcW w:w="3851" w:type="dxa"/>
            <w:vAlign w:val="center"/>
          </w:tcPr>
          <w:p w14:paraId="7832013A" w14:textId="01599643" w:rsidR="00DE2F38" w:rsidRPr="008468E5" w:rsidRDefault="00DE2F38" w:rsidP="00DE2F38">
            <w:pPr>
              <w:pStyle w:val="NormalWeb"/>
              <w:rPr>
                <w:rFonts w:ascii="SymbolMT" w:hAnsi="SymbolMT"/>
                <w:sz w:val="20"/>
                <w:szCs w:val="20"/>
              </w:rPr>
            </w:pPr>
            <w:r w:rsidRPr="008468E5">
              <w:rPr>
                <w:rFonts w:asciiTheme="minorHAnsi" w:hAnsiTheme="minorHAnsi"/>
                <w:noProof/>
                <w:sz w:val="20"/>
                <w:szCs w:val="20"/>
              </w:rPr>
              <w:t xml:space="preserve">• El Fin cumple con todas las características establecidas en la pregunta. </w:t>
            </w:r>
          </w:p>
        </w:tc>
      </w:tr>
    </w:tbl>
    <w:p w14:paraId="2D265F54" w14:textId="136108E3" w:rsidR="002719DD" w:rsidRPr="008468E5" w:rsidRDefault="002719DD" w:rsidP="003D38E3">
      <w:pPr>
        <w:jc w:val="both"/>
        <w:rPr>
          <w:rFonts w:asciiTheme="minorHAnsi" w:hAnsiTheme="minorHAnsi"/>
          <w:noProof/>
          <w:color w:val="375622"/>
        </w:rPr>
      </w:pPr>
    </w:p>
    <w:p w14:paraId="1ABAF94C" w14:textId="73BDF3B9" w:rsidR="0095039E" w:rsidRPr="008468E5" w:rsidRDefault="0095039E" w:rsidP="0095039E">
      <w:pPr>
        <w:jc w:val="both"/>
        <w:rPr>
          <w:rFonts w:asciiTheme="minorHAnsi" w:hAnsiTheme="minorHAnsi"/>
          <w:noProof/>
        </w:rPr>
      </w:pPr>
      <w:r w:rsidRPr="008468E5">
        <w:rPr>
          <w:rFonts w:asciiTheme="minorHAnsi" w:hAnsiTheme="minorHAnsi"/>
          <w:noProof/>
        </w:rPr>
        <w:t>E</w:t>
      </w:r>
      <w:r w:rsidR="00DB4C2F" w:rsidRPr="008468E5">
        <w:rPr>
          <w:rFonts w:asciiTheme="minorHAnsi" w:hAnsiTheme="minorHAnsi"/>
          <w:noProof/>
        </w:rPr>
        <w:t xml:space="preserve">n el resumen narrativo de la MIR, </w:t>
      </w:r>
      <w:r w:rsidR="006930E3" w:rsidRPr="008468E5">
        <w:rPr>
          <w:rFonts w:asciiTheme="minorHAnsi" w:hAnsiTheme="minorHAnsi"/>
          <w:noProof/>
        </w:rPr>
        <w:t>se define</w:t>
      </w:r>
      <w:r w:rsidR="00DB4C2F" w:rsidRPr="008468E5">
        <w:rPr>
          <w:rFonts w:asciiTheme="minorHAnsi" w:hAnsiTheme="minorHAnsi"/>
          <w:noProof/>
        </w:rPr>
        <w:t xml:space="preserve"> el Fin</w:t>
      </w:r>
      <w:r w:rsidR="006930E3" w:rsidRPr="008468E5">
        <w:rPr>
          <w:rFonts w:asciiTheme="minorHAnsi" w:hAnsiTheme="minorHAnsi"/>
          <w:noProof/>
        </w:rPr>
        <w:t xml:space="preserve"> como “Contribuir al incremento de la cobertura efectiva de servicios de salud en el Estado mediante la afiliación de personas sin seguridad social”.</w:t>
      </w:r>
      <w:r w:rsidR="00DB4C2F" w:rsidRPr="008468E5">
        <w:rPr>
          <w:rFonts w:asciiTheme="minorHAnsi" w:hAnsiTheme="minorHAnsi"/>
          <w:noProof/>
        </w:rPr>
        <w:t xml:space="preserve"> En primer lugar,</w:t>
      </w:r>
      <w:r w:rsidR="00E74E79" w:rsidRPr="008468E5">
        <w:rPr>
          <w:rFonts w:asciiTheme="minorHAnsi" w:hAnsiTheme="minorHAnsi"/>
          <w:noProof/>
        </w:rPr>
        <w:t xml:space="preserve"> resulta evidente que este se encuentra claramente </w:t>
      </w:r>
      <w:r w:rsidR="00723827" w:rsidRPr="008468E5">
        <w:rPr>
          <w:rFonts w:asciiTheme="minorHAnsi" w:hAnsiTheme="minorHAnsi"/>
          <w:noProof/>
        </w:rPr>
        <w:t>especificado y no da</w:t>
      </w:r>
      <w:r w:rsidR="00B11C96" w:rsidRPr="008468E5">
        <w:rPr>
          <w:rFonts w:asciiTheme="minorHAnsi" w:hAnsiTheme="minorHAnsi"/>
          <w:noProof/>
        </w:rPr>
        <w:t xml:space="preserve"> </w:t>
      </w:r>
      <w:r w:rsidR="00723827" w:rsidRPr="008468E5">
        <w:rPr>
          <w:rFonts w:asciiTheme="minorHAnsi" w:hAnsiTheme="minorHAnsi"/>
          <w:noProof/>
        </w:rPr>
        <w:t>lugar a ambigüedades</w:t>
      </w:r>
      <w:r w:rsidR="008013BD" w:rsidRPr="008468E5">
        <w:rPr>
          <w:rFonts w:asciiTheme="minorHAnsi" w:hAnsiTheme="minorHAnsi"/>
          <w:noProof/>
        </w:rPr>
        <w:t xml:space="preserve">, ya que </w:t>
      </w:r>
      <w:r w:rsidR="00184046" w:rsidRPr="008468E5">
        <w:rPr>
          <w:rFonts w:asciiTheme="minorHAnsi" w:hAnsiTheme="minorHAnsi"/>
          <w:noProof/>
        </w:rPr>
        <w:t xml:space="preserve">se </w:t>
      </w:r>
      <w:r w:rsidR="00835E2D" w:rsidRPr="008468E5">
        <w:rPr>
          <w:rFonts w:asciiTheme="minorHAnsi" w:hAnsiTheme="minorHAnsi"/>
          <w:noProof/>
        </w:rPr>
        <w:t>define como una contribución a un objetivo superior</w:t>
      </w:r>
      <w:r w:rsidR="00371888" w:rsidRPr="008468E5">
        <w:rPr>
          <w:rFonts w:asciiTheme="minorHAnsi" w:hAnsiTheme="minorHAnsi"/>
          <w:noProof/>
        </w:rPr>
        <w:t xml:space="preserve"> </w:t>
      </w:r>
      <w:r w:rsidR="006169E6" w:rsidRPr="008468E5">
        <w:rPr>
          <w:rFonts w:asciiTheme="minorHAnsi" w:hAnsiTheme="minorHAnsi"/>
          <w:noProof/>
        </w:rPr>
        <w:t>(Contribuir al incremento de la cobertura efectiva de servicios de salud en el Estado)</w:t>
      </w:r>
      <w:r w:rsidR="005F0EB1" w:rsidRPr="008468E5">
        <w:rPr>
          <w:rFonts w:asciiTheme="minorHAnsi" w:hAnsiTheme="minorHAnsi"/>
          <w:noProof/>
        </w:rPr>
        <w:t>, además de definir los medios</w:t>
      </w:r>
      <w:r w:rsidR="00AA2D23" w:rsidRPr="008468E5">
        <w:rPr>
          <w:rFonts w:asciiTheme="minorHAnsi" w:hAnsiTheme="minorHAnsi"/>
          <w:noProof/>
        </w:rPr>
        <w:t xml:space="preserve"> (mediante)</w:t>
      </w:r>
      <w:r w:rsidR="005F0EB1" w:rsidRPr="008468E5">
        <w:rPr>
          <w:rFonts w:asciiTheme="minorHAnsi" w:hAnsiTheme="minorHAnsi"/>
          <w:noProof/>
        </w:rPr>
        <w:t xml:space="preserve"> y el cómo </w:t>
      </w:r>
      <w:r w:rsidR="00BA00F1" w:rsidRPr="008468E5">
        <w:rPr>
          <w:rFonts w:asciiTheme="minorHAnsi" w:hAnsiTheme="minorHAnsi"/>
          <w:noProof/>
        </w:rPr>
        <w:t>llevarlo</w:t>
      </w:r>
      <w:r w:rsidR="005F0EB1" w:rsidRPr="008468E5">
        <w:rPr>
          <w:rFonts w:asciiTheme="minorHAnsi" w:hAnsiTheme="minorHAnsi"/>
          <w:noProof/>
        </w:rPr>
        <w:t xml:space="preserve"> a acabo</w:t>
      </w:r>
      <w:r w:rsidR="00AA2D23" w:rsidRPr="008468E5">
        <w:rPr>
          <w:rFonts w:asciiTheme="minorHAnsi" w:hAnsiTheme="minorHAnsi"/>
          <w:noProof/>
        </w:rPr>
        <w:t xml:space="preserve"> (la afiliación de personas </w:t>
      </w:r>
      <w:r w:rsidR="006169E6" w:rsidRPr="008468E5">
        <w:rPr>
          <w:rFonts w:asciiTheme="minorHAnsi" w:hAnsiTheme="minorHAnsi"/>
          <w:noProof/>
        </w:rPr>
        <w:t>sin seguridad social)</w:t>
      </w:r>
      <w:r w:rsidR="005F0EB1" w:rsidRPr="008468E5">
        <w:rPr>
          <w:rFonts w:asciiTheme="minorHAnsi" w:hAnsiTheme="minorHAnsi"/>
          <w:noProof/>
        </w:rPr>
        <w:t xml:space="preserve">. </w:t>
      </w:r>
      <w:r w:rsidR="00723827" w:rsidRPr="008468E5">
        <w:rPr>
          <w:rFonts w:asciiTheme="minorHAnsi" w:hAnsiTheme="minorHAnsi"/>
          <w:noProof/>
        </w:rPr>
        <w:t xml:space="preserve"> </w:t>
      </w:r>
    </w:p>
    <w:p w14:paraId="27E477B6" w14:textId="77777777" w:rsidR="00040508" w:rsidRPr="008468E5" w:rsidRDefault="00040508" w:rsidP="0095039E">
      <w:pPr>
        <w:jc w:val="both"/>
        <w:rPr>
          <w:rFonts w:asciiTheme="minorHAnsi" w:hAnsiTheme="minorHAnsi"/>
          <w:noProof/>
        </w:rPr>
      </w:pPr>
    </w:p>
    <w:p w14:paraId="2FFDDE37" w14:textId="1B6F5BE7" w:rsidR="00040508" w:rsidRPr="008468E5" w:rsidRDefault="00040508" w:rsidP="0095039E">
      <w:pPr>
        <w:jc w:val="both"/>
        <w:rPr>
          <w:rFonts w:asciiTheme="minorHAnsi" w:hAnsiTheme="minorHAnsi"/>
          <w:noProof/>
        </w:rPr>
      </w:pPr>
      <w:r w:rsidRPr="008468E5">
        <w:rPr>
          <w:rFonts w:asciiTheme="minorHAnsi" w:hAnsiTheme="minorHAnsi"/>
          <w:noProof/>
        </w:rPr>
        <w:lastRenderedPageBreak/>
        <w:t>A</w:t>
      </w:r>
      <w:r w:rsidR="00937090" w:rsidRPr="008468E5">
        <w:rPr>
          <w:rFonts w:asciiTheme="minorHAnsi" w:hAnsiTheme="minorHAnsi"/>
          <w:noProof/>
        </w:rPr>
        <w:t>simismo,</w:t>
      </w:r>
      <w:r w:rsidRPr="008468E5">
        <w:rPr>
          <w:rFonts w:asciiTheme="minorHAnsi" w:hAnsiTheme="minorHAnsi"/>
          <w:noProof/>
        </w:rPr>
        <w:t xml:space="preserve"> se deja claro que la ejecución del </w:t>
      </w:r>
      <w:r w:rsidR="00591F64">
        <w:rPr>
          <w:rFonts w:asciiTheme="minorHAnsi" w:hAnsiTheme="minorHAnsi"/>
          <w:noProof/>
        </w:rPr>
        <w:t>Programa</w:t>
      </w:r>
      <w:r w:rsidRPr="008468E5">
        <w:rPr>
          <w:rFonts w:asciiTheme="minorHAnsi" w:hAnsiTheme="minorHAnsi"/>
          <w:noProof/>
        </w:rPr>
        <w:t xml:space="preserve"> no es suficiente para alcanzar el Fin</w:t>
      </w:r>
      <w:r w:rsidR="00937090" w:rsidRPr="008468E5">
        <w:rPr>
          <w:rFonts w:asciiTheme="minorHAnsi" w:hAnsiTheme="minorHAnsi"/>
          <w:noProof/>
        </w:rPr>
        <w:t xml:space="preserve">, y que su logro no es controlado </w:t>
      </w:r>
      <w:r w:rsidR="00EB3EA7" w:rsidRPr="008468E5">
        <w:rPr>
          <w:rFonts w:asciiTheme="minorHAnsi" w:hAnsiTheme="minorHAnsi"/>
          <w:noProof/>
        </w:rPr>
        <w:t xml:space="preserve">por los responsables del </w:t>
      </w:r>
      <w:r w:rsidR="00591F64">
        <w:rPr>
          <w:rFonts w:asciiTheme="minorHAnsi" w:hAnsiTheme="minorHAnsi"/>
          <w:noProof/>
        </w:rPr>
        <w:t>Programa</w:t>
      </w:r>
      <w:r w:rsidR="00EB3EA7" w:rsidRPr="008468E5">
        <w:rPr>
          <w:rFonts w:asciiTheme="minorHAnsi" w:hAnsiTheme="minorHAnsi"/>
          <w:noProof/>
        </w:rPr>
        <w:t>. Además</w:t>
      </w:r>
      <w:r w:rsidR="00FE35EA" w:rsidRPr="008468E5">
        <w:rPr>
          <w:rFonts w:asciiTheme="minorHAnsi" w:hAnsiTheme="minorHAnsi"/>
          <w:noProof/>
        </w:rPr>
        <w:t>,</w:t>
      </w:r>
      <w:r w:rsidR="00EB3EA7" w:rsidRPr="008468E5">
        <w:rPr>
          <w:rFonts w:asciiTheme="minorHAnsi" w:hAnsiTheme="minorHAnsi"/>
          <w:noProof/>
        </w:rPr>
        <w:t xml:space="preserve"> incluye un solo objetivo el cuál consiste </w:t>
      </w:r>
      <w:r w:rsidR="002A1AC9" w:rsidRPr="008468E5">
        <w:rPr>
          <w:rFonts w:asciiTheme="minorHAnsi" w:hAnsiTheme="minorHAnsi"/>
          <w:noProof/>
        </w:rPr>
        <w:t>en incrementar la cob</w:t>
      </w:r>
      <w:r w:rsidR="00A10247" w:rsidRPr="008468E5">
        <w:rPr>
          <w:rFonts w:asciiTheme="minorHAnsi" w:hAnsiTheme="minorHAnsi"/>
          <w:noProof/>
        </w:rPr>
        <w:t>e</w:t>
      </w:r>
      <w:r w:rsidR="002A1AC9" w:rsidRPr="008468E5">
        <w:rPr>
          <w:rFonts w:asciiTheme="minorHAnsi" w:hAnsiTheme="minorHAnsi"/>
          <w:noProof/>
        </w:rPr>
        <w:t>rtura efectiv</w:t>
      </w:r>
      <w:r w:rsidR="00A10247" w:rsidRPr="008468E5">
        <w:rPr>
          <w:rFonts w:asciiTheme="minorHAnsi" w:hAnsiTheme="minorHAnsi"/>
          <w:noProof/>
        </w:rPr>
        <w:t>a</w:t>
      </w:r>
      <w:r w:rsidR="002A1AC9" w:rsidRPr="008468E5">
        <w:rPr>
          <w:rFonts w:asciiTheme="minorHAnsi" w:hAnsiTheme="minorHAnsi"/>
          <w:noProof/>
        </w:rPr>
        <w:t xml:space="preserve"> de </w:t>
      </w:r>
      <w:r w:rsidR="0078775D" w:rsidRPr="008468E5">
        <w:rPr>
          <w:rFonts w:asciiTheme="minorHAnsi" w:hAnsiTheme="minorHAnsi"/>
          <w:noProof/>
        </w:rPr>
        <w:t>servicios de salud en el Estado.</w:t>
      </w:r>
    </w:p>
    <w:p w14:paraId="7A488893" w14:textId="77777777" w:rsidR="00FE35EA" w:rsidRPr="008468E5" w:rsidRDefault="00FE35EA" w:rsidP="0095039E">
      <w:pPr>
        <w:jc w:val="both"/>
        <w:rPr>
          <w:rFonts w:asciiTheme="minorHAnsi" w:hAnsiTheme="minorHAnsi"/>
          <w:noProof/>
        </w:rPr>
      </w:pPr>
    </w:p>
    <w:p w14:paraId="15D801CF" w14:textId="65FFA6E1" w:rsidR="00FE35EA" w:rsidRPr="008468E5" w:rsidRDefault="00543862" w:rsidP="00FE35EA">
      <w:pPr>
        <w:jc w:val="both"/>
        <w:rPr>
          <w:rFonts w:asciiTheme="minorHAnsi" w:hAnsiTheme="minorHAnsi"/>
          <w:noProof/>
        </w:rPr>
      </w:pPr>
      <w:r w:rsidRPr="008468E5">
        <w:rPr>
          <w:rFonts w:asciiTheme="minorHAnsi" w:hAnsiTheme="minorHAnsi"/>
          <w:noProof/>
        </w:rPr>
        <w:t>Y,</w:t>
      </w:r>
      <w:r w:rsidR="00FE35EA" w:rsidRPr="008468E5">
        <w:rPr>
          <w:rFonts w:asciiTheme="minorHAnsi" w:hAnsiTheme="minorHAnsi"/>
          <w:noProof/>
        </w:rPr>
        <w:t xml:space="preserve"> por último, </w:t>
      </w:r>
      <w:r w:rsidR="005A1F8E" w:rsidRPr="008468E5">
        <w:rPr>
          <w:rFonts w:asciiTheme="minorHAnsi" w:hAnsiTheme="minorHAnsi"/>
          <w:noProof/>
        </w:rPr>
        <w:t xml:space="preserve">fue posible validar que el Fin de la MIR está vinculado con objetivos estratégicos </w:t>
      </w:r>
      <w:r w:rsidR="00D92454" w:rsidRPr="008468E5">
        <w:rPr>
          <w:rFonts w:asciiTheme="minorHAnsi" w:hAnsiTheme="minorHAnsi"/>
          <w:noProof/>
        </w:rPr>
        <w:t xml:space="preserve">del </w:t>
      </w:r>
      <w:r w:rsidR="00591F64">
        <w:rPr>
          <w:rFonts w:asciiTheme="minorHAnsi" w:hAnsiTheme="minorHAnsi"/>
          <w:noProof/>
        </w:rPr>
        <w:t>Programa</w:t>
      </w:r>
      <w:r w:rsidR="00FE35EA" w:rsidRPr="008468E5">
        <w:rPr>
          <w:rFonts w:asciiTheme="minorHAnsi" w:hAnsiTheme="minorHAnsi"/>
          <w:noProof/>
        </w:rPr>
        <w:t xml:space="preserve"> Sectorial de Desarrollo Social 2013-2018 del estado de Yucatán</w:t>
      </w:r>
      <w:r w:rsidR="00D92454" w:rsidRPr="008468E5">
        <w:rPr>
          <w:rFonts w:asciiTheme="minorHAnsi" w:hAnsiTheme="minorHAnsi"/>
          <w:noProof/>
        </w:rPr>
        <w:t>.</w:t>
      </w:r>
      <w:r w:rsidR="00B94F57" w:rsidRPr="008468E5">
        <w:rPr>
          <w:rFonts w:asciiTheme="minorHAnsi" w:hAnsiTheme="minorHAnsi"/>
          <w:noProof/>
        </w:rPr>
        <w:t xml:space="preserve"> </w:t>
      </w:r>
      <w:r w:rsidR="00BA00F1" w:rsidRPr="008468E5">
        <w:rPr>
          <w:rFonts w:asciiTheme="minorHAnsi" w:hAnsiTheme="minorHAnsi"/>
          <w:noProof/>
        </w:rPr>
        <w:t>Puntual</w:t>
      </w:r>
      <w:r w:rsidR="00FE35EA" w:rsidRPr="008468E5">
        <w:rPr>
          <w:rFonts w:asciiTheme="minorHAnsi" w:hAnsiTheme="minorHAnsi"/>
          <w:noProof/>
        </w:rPr>
        <w:t xml:space="preserve">mente, </w:t>
      </w:r>
      <w:r w:rsidR="00B94F57" w:rsidRPr="008468E5">
        <w:rPr>
          <w:rFonts w:asciiTheme="minorHAnsi" w:hAnsiTheme="minorHAnsi"/>
          <w:noProof/>
        </w:rPr>
        <w:t xml:space="preserve">analizando </w:t>
      </w:r>
      <w:r w:rsidR="00FE35EA" w:rsidRPr="008468E5">
        <w:rPr>
          <w:rFonts w:asciiTheme="minorHAnsi" w:hAnsiTheme="minorHAnsi"/>
          <w:noProof/>
        </w:rPr>
        <w:t xml:space="preserve">el </w:t>
      </w:r>
      <w:r w:rsidR="00591F64">
        <w:rPr>
          <w:rFonts w:asciiTheme="minorHAnsi" w:hAnsiTheme="minorHAnsi"/>
          <w:noProof/>
        </w:rPr>
        <w:t>Programa</w:t>
      </w:r>
      <w:r w:rsidR="00FE35EA" w:rsidRPr="008468E5">
        <w:rPr>
          <w:rFonts w:asciiTheme="minorHAnsi" w:hAnsiTheme="minorHAnsi"/>
          <w:noProof/>
        </w:rPr>
        <w:t xml:space="preserve"> Sectorial de Desarrollo Social</w:t>
      </w:r>
      <w:r w:rsidR="00B94F57" w:rsidRPr="008468E5">
        <w:rPr>
          <w:rFonts w:asciiTheme="minorHAnsi" w:hAnsiTheme="minorHAnsi"/>
          <w:noProof/>
        </w:rPr>
        <w:t>, dentro d</w:t>
      </w:r>
      <w:r w:rsidR="00FE35EA" w:rsidRPr="008468E5">
        <w:rPr>
          <w:rFonts w:asciiTheme="minorHAnsi" w:hAnsiTheme="minorHAnsi"/>
          <w:noProof/>
        </w:rPr>
        <w:t xml:space="preserve">el tema “Sistema de Protección </w:t>
      </w:r>
      <w:r w:rsidR="0036167E" w:rsidRPr="008468E5">
        <w:rPr>
          <w:rFonts w:asciiTheme="minorHAnsi" w:hAnsiTheme="minorHAnsi"/>
          <w:noProof/>
        </w:rPr>
        <w:t>Social” se</w:t>
      </w:r>
      <w:r w:rsidR="00052710" w:rsidRPr="008468E5">
        <w:rPr>
          <w:rFonts w:asciiTheme="minorHAnsi" w:hAnsiTheme="minorHAnsi"/>
          <w:noProof/>
        </w:rPr>
        <w:t xml:space="preserve"> </w:t>
      </w:r>
      <w:r w:rsidR="00FE35EA" w:rsidRPr="008468E5">
        <w:rPr>
          <w:rFonts w:asciiTheme="minorHAnsi" w:hAnsiTheme="minorHAnsi"/>
          <w:noProof/>
        </w:rPr>
        <w:t>tiene por objetivo:</w:t>
      </w:r>
    </w:p>
    <w:p w14:paraId="1ACA2CFB" w14:textId="77777777" w:rsidR="00FE35EA" w:rsidRPr="008468E5" w:rsidRDefault="00FE35EA" w:rsidP="00FE35EA">
      <w:pPr>
        <w:jc w:val="both"/>
        <w:rPr>
          <w:rFonts w:asciiTheme="minorHAnsi" w:hAnsiTheme="minorHAnsi"/>
          <w:noProof/>
        </w:rPr>
      </w:pPr>
    </w:p>
    <w:p w14:paraId="592C574C" w14:textId="77777777" w:rsidR="00FE35EA" w:rsidRPr="008468E5" w:rsidRDefault="00FE35EA" w:rsidP="00194179">
      <w:pPr>
        <w:pStyle w:val="Prrafodelista"/>
        <w:numPr>
          <w:ilvl w:val="0"/>
          <w:numId w:val="29"/>
        </w:numPr>
        <w:jc w:val="both"/>
        <w:rPr>
          <w:rFonts w:asciiTheme="minorHAnsi" w:hAnsiTheme="minorHAnsi"/>
          <w:noProof/>
        </w:rPr>
      </w:pPr>
      <w:r w:rsidRPr="008468E5">
        <w:rPr>
          <w:rFonts w:asciiTheme="minorHAnsi" w:hAnsiTheme="minorHAnsi"/>
          <w:noProof/>
        </w:rPr>
        <w:t>Incrementar la cobertura efectiva de servicios de salud en el estado de Yucatán.</w:t>
      </w:r>
    </w:p>
    <w:p w14:paraId="151DEEB4" w14:textId="77777777" w:rsidR="00FE35EA" w:rsidRPr="008468E5" w:rsidRDefault="00FE35EA" w:rsidP="00194179">
      <w:pPr>
        <w:pStyle w:val="Prrafodelista"/>
        <w:numPr>
          <w:ilvl w:val="0"/>
          <w:numId w:val="29"/>
        </w:numPr>
        <w:jc w:val="both"/>
        <w:rPr>
          <w:rFonts w:asciiTheme="minorHAnsi" w:hAnsiTheme="minorHAnsi"/>
          <w:noProof/>
        </w:rPr>
      </w:pPr>
      <w:r w:rsidRPr="008468E5">
        <w:rPr>
          <w:rFonts w:asciiTheme="minorHAnsi" w:hAnsiTheme="minorHAnsi"/>
          <w:noProof/>
        </w:rPr>
        <w:t>Incrementar la cobertura de sistemas de protección social en el estado de Yucatán.</w:t>
      </w:r>
    </w:p>
    <w:p w14:paraId="7534F3B8" w14:textId="77777777" w:rsidR="001D3B31" w:rsidRPr="008468E5" w:rsidRDefault="001D3B31" w:rsidP="001D3B31">
      <w:pPr>
        <w:jc w:val="both"/>
        <w:rPr>
          <w:rFonts w:asciiTheme="minorHAnsi" w:hAnsiTheme="minorHAnsi"/>
          <w:noProof/>
        </w:rPr>
      </w:pPr>
    </w:p>
    <w:p w14:paraId="4BFC798D" w14:textId="593BF804" w:rsidR="00BA322E" w:rsidRPr="008468E5" w:rsidRDefault="001D3B31" w:rsidP="003D38E3">
      <w:pPr>
        <w:jc w:val="both"/>
        <w:rPr>
          <w:rFonts w:asciiTheme="minorHAnsi" w:hAnsiTheme="minorHAnsi"/>
          <w:noProof/>
        </w:rPr>
      </w:pPr>
      <w:r w:rsidRPr="008468E5">
        <w:rPr>
          <w:rFonts w:asciiTheme="minorHAnsi" w:hAnsiTheme="minorHAnsi"/>
          <w:noProof/>
        </w:rPr>
        <w:t xml:space="preserve">Por lo anterior, se puede constatar </w:t>
      </w:r>
      <w:r w:rsidR="00FB7E93" w:rsidRPr="008468E5">
        <w:rPr>
          <w:rFonts w:asciiTheme="minorHAnsi" w:hAnsiTheme="minorHAnsi"/>
          <w:noProof/>
        </w:rPr>
        <w:t>que t</w:t>
      </w:r>
      <w:r w:rsidR="00A10247" w:rsidRPr="008468E5">
        <w:rPr>
          <w:rFonts w:asciiTheme="minorHAnsi" w:hAnsiTheme="minorHAnsi"/>
          <w:noProof/>
        </w:rPr>
        <w:t>a</w:t>
      </w:r>
      <w:r w:rsidR="00FB7E93" w:rsidRPr="008468E5">
        <w:rPr>
          <w:rFonts w:asciiTheme="minorHAnsi" w:hAnsiTheme="minorHAnsi"/>
          <w:noProof/>
        </w:rPr>
        <w:t>nto e</w:t>
      </w:r>
      <w:r w:rsidR="00E425E0" w:rsidRPr="008468E5">
        <w:rPr>
          <w:rFonts w:asciiTheme="minorHAnsi" w:hAnsiTheme="minorHAnsi"/>
          <w:noProof/>
        </w:rPr>
        <w:t xml:space="preserve">l Fin de la MIR y el Progama Sectorial </w:t>
      </w:r>
      <w:r w:rsidR="009520CE" w:rsidRPr="008468E5">
        <w:rPr>
          <w:rFonts w:asciiTheme="minorHAnsi" w:hAnsiTheme="minorHAnsi"/>
          <w:noProof/>
        </w:rPr>
        <w:t>de Desarrollo Social comparten</w:t>
      </w:r>
      <w:r w:rsidR="00BA00F1" w:rsidRPr="008468E5">
        <w:rPr>
          <w:rFonts w:asciiTheme="minorHAnsi" w:hAnsiTheme="minorHAnsi"/>
          <w:noProof/>
        </w:rPr>
        <w:t>, especifícamente</w:t>
      </w:r>
      <w:r w:rsidR="009520CE" w:rsidRPr="008468E5">
        <w:rPr>
          <w:rFonts w:asciiTheme="minorHAnsi" w:hAnsiTheme="minorHAnsi"/>
          <w:noProof/>
        </w:rPr>
        <w:t xml:space="preserve"> el objetivo </w:t>
      </w:r>
      <w:r w:rsidR="004D2BF5" w:rsidRPr="008468E5">
        <w:rPr>
          <w:rFonts w:asciiTheme="minorHAnsi" w:hAnsiTheme="minorHAnsi"/>
          <w:noProof/>
        </w:rPr>
        <w:t>de incr</w:t>
      </w:r>
      <w:r w:rsidR="00BA00F1" w:rsidRPr="008468E5">
        <w:rPr>
          <w:rFonts w:asciiTheme="minorHAnsi" w:hAnsiTheme="minorHAnsi"/>
          <w:noProof/>
        </w:rPr>
        <w:t>e</w:t>
      </w:r>
      <w:r w:rsidR="004D2BF5" w:rsidRPr="008468E5">
        <w:rPr>
          <w:rFonts w:asciiTheme="minorHAnsi" w:hAnsiTheme="minorHAnsi"/>
          <w:noProof/>
        </w:rPr>
        <w:t>mentar la cobertura efectiva de</w:t>
      </w:r>
      <w:r w:rsidR="001E4DCB" w:rsidRPr="008468E5">
        <w:rPr>
          <w:rFonts w:asciiTheme="minorHAnsi" w:hAnsiTheme="minorHAnsi"/>
          <w:noProof/>
        </w:rPr>
        <w:t xml:space="preserve"> servicios de salud en el estad</w:t>
      </w:r>
      <w:r w:rsidR="003531D1" w:rsidRPr="008468E5">
        <w:rPr>
          <w:rFonts w:asciiTheme="minorHAnsi" w:hAnsiTheme="minorHAnsi"/>
          <w:noProof/>
        </w:rPr>
        <w:t>o</w:t>
      </w:r>
      <w:r w:rsidR="001E4DCB" w:rsidRPr="008468E5">
        <w:rPr>
          <w:rFonts w:asciiTheme="minorHAnsi" w:hAnsiTheme="minorHAnsi"/>
          <w:noProof/>
        </w:rPr>
        <w:t xml:space="preserve"> de Yucatán. </w:t>
      </w:r>
    </w:p>
    <w:p w14:paraId="2F33DB54" w14:textId="5599BFE3" w:rsidR="00FF44DF" w:rsidRPr="008468E5" w:rsidRDefault="00B11C96" w:rsidP="00B11C96">
      <w:pPr>
        <w:rPr>
          <w:rFonts w:asciiTheme="minorHAnsi" w:hAnsiTheme="minorHAnsi"/>
          <w:noProof/>
        </w:rPr>
      </w:pPr>
      <w:r w:rsidRPr="008468E5">
        <w:rPr>
          <w:rFonts w:asciiTheme="minorHAnsi" w:hAnsiTheme="minorHAnsi"/>
          <w:noProof/>
        </w:rPr>
        <w:br w:type="page"/>
      </w:r>
    </w:p>
    <w:tbl>
      <w:tblPr>
        <w:tblStyle w:val="Tablaconcuadrcula"/>
        <w:tblW w:w="0" w:type="auto"/>
        <w:tblLook w:val="04A0" w:firstRow="1" w:lastRow="0" w:firstColumn="1" w:lastColumn="0" w:noHBand="0" w:noVBand="1"/>
      </w:tblPr>
      <w:tblGrid>
        <w:gridCol w:w="8828"/>
      </w:tblGrid>
      <w:tr w:rsidR="002719DD" w:rsidRPr="008468E5" w14:paraId="3A9FC142" w14:textId="77777777" w:rsidTr="00C075F7">
        <w:tc>
          <w:tcPr>
            <w:tcW w:w="8828" w:type="dxa"/>
            <w:shd w:val="clear" w:color="auto" w:fill="375622"/>
          </w:tcPr>
          <w:p w14:paraId="3E255E4F" w14:textId="2D3FCB77" w:rsidR="002719DD" w:rsidRPr="008468E5" w:rsidRDefault="002719DD" w:rsidP="00C075F7">
            <w:pPr>
              <w:jc w:val="both"/>
              <w:rPr>
                <w:rFonts w:asciiTheme="minorHAnsi" w:hAnsiTheme="minorHAnsi"/>
                <w:noProof/>
              </w:rPr>
            </w:pPr>
            <w:r w:rsidRPr="008468E5">
              <w:rPr>
                <w:rFonts w:asciiTheme="minorHAnsi" w:hAnsiTheme="minorHAnsi"/>
                <w:noProof/>
                <w:color w:val="FFFFFF" w:themeColor="background1"/>
              </w:rPr>
              <w:lastRenderedPageBreak/>
              <w:t>PREGUNTA 18</w:t>
            </w:r>
          </w:p>
        </w:tc>
      </w:tr>
      <w:tr w:rsidR="002719DD" w:rsidRPr="008468E5" w14:paraId="0426D055" w14:textId="77777777" w:rsidTr="00C075F7">
        <w:tc>
          <w:tcPr>
            <w:tcW w:w="8828" w:type="dxa"/>
          </w:tcPr>
          <w:p w14:paraId="266ECFCE" w14:textId="16952BFE" w:rsidR="002719DD" w:rsidRPr="008468E5" w:rsidRDefault="002719DD" w:rsidP="00EB3128">
            <w:pPr>
              <w:pStyle w:val="NormalWeb"/>
              <w:jc w:val="both"/>
              <w:rPr>
                <w:rFonts w:asciiTheme="minorHAnsi" w:hAnsiTheme="minorHAnsi"/>
                <w:noProof/>
              </w:rPr>
            </w:pPr>
            <w:r w:rsidRPr="008468E5">
              <w:rPr>
                <w:rFonts w:asciiTheme="minorHAnsi" w:hAnsiTheme="minorHAnsi"/>
                <w:noProof/>
              </w:rPr>
              <w:t xml:space="preserve">¿En las Reglas de Operación o el documento normativo del </w:t>
            </w:r>
            <w:r w:rsidR="00591F64">
              <w:rPr>
                <w:rFonts w:asciiTheme="minorHAnsi" w:hAnsiTheme="minorHAnsi"/>
                <w:noProof/>
              </w:rPr>
              <w:t>Programa</w:t>
            </w:r>
            <w:r w:rsidRPr="008468E5">
              <w:rPr>
                <w:rFonts w:asciiTheme="minorHAnsi" w:hAnsiTheme="minorHAnsi"/>
                <w:noProof/>
              </w:rPr>
              <w:t xml:space="preserve"> es posible identificar el resumen narrativo de la MIR (Fin, Propósito, Componentes y Actividades)? </w:t>
            </w:r>
          </w:p>
        </w:tc>
      </w:tr>
    </w:tbl>
    <w:p w14:paraId="0C9EAB7C" w14:textId="629FF688" w:rsidR="002719DD" w:rsidRPr="008468E5" w:rsidRDefault="002719DD" w:rsidP="00EB3128">
      <w:pPr>
        <w:jc w:val="both"/>
        <w:rPr>
          <w:rFonts w:asciiTheme="minorHAnsi" w:hAnsiTheme="minorHAnsi"/>
          <w:noProof/>
          <w:color w:val="375622"/>
        </w:rPr>
      </w:pPr>
    </w:p>
    <w:tbl>
      <w:tblPr>
        <w:tblStyle w:val="Tablaconcuadrcula"/>
        <w:tblW w:w="0" w:type="auto"/>
        <w:tblLook w:val="04A0" w:firstRow="1" w:lastRow="0" w:firstColumn="1" w:lastColumn="0" w:noHBand="0" w:noVBand="1"/>
      </w:tblPr>
      <w:tblGrid>
        <w:gridCol w:w="988"/>
        <w:gridCol w:w="7840"/>
      </w:tblGrid>
      <w:tr w:rsidR="00EF702F" w:rsidRPr="008468E5" w14:paraId="78B12950" w14:textId="77777777" w:rsidTr="00A53484">
        <w:tc>
          <w:tcPr>
            <w:tcW w:w="988" w:type="dxa"/>
            <w:shd w:val="clear" w:color="auto" w:fill="375622"/>
          </w:tcPr>
          <w:p w14:paraId="60773B95" w14:textId="77777777" w:rsidR="00EF702F" w:rsidRPr="008468E5" w:rsidRDefault="00EF702F" w:rsidP="00A53484">
            <w:pPr>
              <w:jc w:val="center"/>
              <w:rPr>
                <w:rFonts w:asciiTheme="minorHAnsi" w:hAnsiTheme="minorHAnsi"/>
                <w:noProof/>
                <w:color w:val="FFFFFF" w:themeColor="background1"/>
              </w:rPr>
            </w:pPr>
            <w:r w:rsidRPr="008468E5">
              <w:rPr>
                <w:rFonts w:asciiTheme="minorHAnsi" w:hAnsiTheme="minorHAnsi"/>
                <w:noProof/>
                <w:color w:val="FFFFFF" w:themeColor="background1"/>
              </w:rPr>
              <w:t>NIVEL</w:t>
            </w:r>
          </w:p>
        </w:tc>
        <w:tc>
          <w:tcPr>
            <w:tcW w:w="7840" w:type="dxa"/>
            <w:shd w:val="clear" w:color="auto" w:fill="375622"/>
          </w:tcPr>
          <w:p w14:paraId="59359C11" w14:textId="77777777" w:rsidR="00EF702F" w:rsidRPr="008468E5" w:rsidRDefault="00EF702F" w:rsidP="00A53484">
            <w:pPr>
              <w:jc w:val="center"/>
              <w:rPr>
                <w:rFonts w:asciiTheme="minorHAnsi" w:hAnsiTheme="minorHAnsi"/>
                <w:noProof/>
                <w:color w:val="FFFFFF" w:themeColor="background1"/>
              </w:rPr>
            </w:pPr>
            <w:r w:rsidRPr="008468E5">
              <w:rPr>
                <w:rFonts w:asciiTheme="minorHAnsi" w:hAnsiTheme="minorHAnsi"/>
                <w:noProof/>
                <w:color w:val="FFFFFF" w:themeColor="background1"/>
              </w:rPr>
              <w:t>CRITERIOS</w:t>
            </w:r>
          </w:p>
        </w:tc>
      </w:tr>
      <w:tr w:rsidR="00EF702F" w:rsidRPr="008468E5" w14:paraId="12BA049D" w14:textId="77777777" w:rsidTr="00A53484">
        <w:trPr>
          <w:trHeight w:val="583"/>
        </w:trPr>
        <w:tc>
          <w:tcPr>
            <w:tcW w:w="988" w:type="dxa"/>
          </w:tcPr>
          <w:p w14:paraId="3F8AECE8" w14:textId="77777777" w:rsidR="00EF702F" w:rsidRPr="008468E5" w:rsidRDefault="00EF702F" w:rsidP="00A53484">
            <w:pPr>
              <w:jc w:val="center"/>
              <w:rPr>
                <w:rFonts w:asciiTheme="minorHAnsi" w:hAnsiTheme="minorHAnsi" w:cstheme="minorHAnsi"/>
                <w:noProof/>
                <w:sz w:val="20"/>
                <w:szCs w:val="20"/>
              </w:rPr>
            </w:pPr>
            <w:r w:rsidRPr="008468E5">
              <w:rPr>
                <w:rFonts w:asciiTheme="minorHAnsi" w:hAnsiTheme="minorHAnsi" w:cstheme="minorHAnsi"/>
                <w:noProof/>
                <w:sz w:val="20"/>
                <w:szCs w:val="20"/>
              </w:rPr>
              <w:t>1</w:t>
            </w:r>
          </w:p>
        </w:tc>
        <w:tc>
          <w:tcPr>
            <w:tcW w:w="7840" w:type="dxa"/>
          </w:tcPr>
          <w:p w14:paraId="4FAF4A16" w14:textId="7B578E11" w:rsidR="00EF702F" w:rsidRPr="008468E5" w:rsidRDefault="00EF702F" w:rsidP="00194179">
            <w:pPr>
              <w:pStyle w:val="NormalWeb"/>
              <w:numPr>
                <w:ilvl w:val="0"/>
                <w:numId w:val="44"/>
              </w:numPr>
            </w:pPr>
            <w:r w:rsidRPr="008468E5">
              <w:rPr>
                <w:rFonts w:asciiTheme="minorHAnsi" w:hAnsiTheme="minorHAnsi" w:cstheme="minorHAnsi"/>
                <w:sz w:val="20"/>
                <w:szCs w:val="20"/>
              </w:rPr>
              <w:t>Algunas de las Actividades de la MIR se identifican en las</w:t>
            </w:r>
            <w:r w:rsidR="00B76981">
              <w:rPr>
                <w:rFonts w:asciiTheme="minorHAnsi" w:hAnsiTheme="minorHAnsi" w:cstheme="minorHAnsi"/>
                <w:sz w:val="20"/>
                <w:szCs w:val="20"/>
              </w:rPr>
              <w:t xml:space="preserve"> Reglas de Operación</w:t>
            </w:r>
            <w:r w:rsidRPr="008468E5">
              <w:rPr>
                <w:rFonts w:asciiTheme="minorHAnsi" w:hAnsiTheme="minorHAnsi" w:cstheme="minorHAnsi"/>
                <w:sz w:val="20"/>
                <w:szCs w:val="20"/>
              </w:rPr>
              <w:t xml:space="preserve"> </w:t>
            </w:r>
            <w:r w:rsidR="00B76981">
              <w:rPr>
                <w:rFonts w:asciiTheme="minorHAnsi" w:hAnsiTheme="minorHAnsi" w:cstheme="minorHAnsi"/>
                <w:sz w:val="20"/>
                <w:szCs w:val="20"/>
              </w:rPr>
              <w:t>(</w:t>
            </w:r>
            <w:r w:rsidRPr="008468E5">
              <w:rPr>
                <w:rFonts w:asciiTheme="minorHAnsi" w:hAnsiTheme="minorHAnsi" w:cstheme="minorHAnsi"/>
                <w:sz w:val="20"/>
                <w:szCs w:val="20"/>
              </w:rPr>
              <w:t>ROP</w:t>
            </w:r>
            <w:r w:rsidR="00B76981">
              <w:rPr>
                <w:rFonts w:asciiTheme="minorHAnsi" w:hAnsiTheme="minorHAnsi" w:cstheme="minorHAnsi"/>
                <w:sz w:val="20"/>
                <w:szCs w:val="20"/>
              </w:rPr>
              <w:t>)</w:t>
            </w:r>
            <w:r w:rsidRPr="008468E5">
              <w:rPr>
                <w:rFonts w:asciiTheme="minorHAnsi" w:hAnsiTheme="minorHAnsi" w:cstheme="minorHAnsi"/>
                <w:sz w:val="20"/>
                <w:szCs w:val="20"/>
              </w:rPr>
              <w:t xml:space="preserve"> o documento normativo del </w:t>
            </w:r>
            <w:r w:rsidR="00591F64">
              <w:rPr>
                <w:rFonts w:asciiTheme="minorHAnsi" w:hAnsiTheme="minorHAnsi" w:cstheme="minorHAnsi"/>
                <w:sz w:val="20"/>
                <w:szCs w:val="20"/>
              </w:rPr>
              <w:t>Programa</w:t>
            </w:r>
            <w:r w:rsidRPr="008468E5">
              <w:rPr>
                <w:rFonts w:asciiTheme="minorHAnsi" w:hAnsiTheme="minorHAnsi" w:cstheme="minorHAnsi"/>
                <w:sz w:val="20"/>
                <w:szCs w:val="20"/>
              </w:rPr>
              <w:t>.</w:t>
            </w:r>
            <w:r w:rsidRPr="008468E5">
              <w:rPr>
                <w:rFonts w:ascii="BentonSans" w:hAnsi="BentonSans"/>
                <w:sz w:val="20"/>
                <w:szCs w:val="20"/>
              </w:rPr>
              <w:t xml:space="preserve"> </w:t>
            </w:r>
          </w:p>
        </w:tc>
      </w:tr>
      <w:tr w:rsidR="00EF702F" w:rsidRPr="008468E5" w14:paraId="6CAB520A" w14:textId="77777777" w:rsidTr="00A53484">
        <w:tc>
          <w:tcPr>
            <w:tcW w:w="988" w:type="dxa"/>
          </w:tcPr>
          <w:p w14:paraId="054FAD9E" w14:textId="77777777" w:rsidR="00EF702F" w:rsidRPr="008468E5" w:rsidRDefault="00EF702F" w:rsidP="00A53484">
            <w:pPr>
              <w:jc w:val="center"/>
              <w:rPr>
                <w:rFonts w:asciiTheme="minorHAnsi" w:hAnsiTheme="minorHAnsi" w:cstheme="minorHAnsi"/>
                <w:noProof/>
                <w:sz w:val="20"/>
                <w:szCs w:val="20"/>
              </w:rPr>
            </w:pPr>
            <w:r w:rsidRPr="008468E5">
              <w:rPr>
                <w:rFonts w:asciiTheme="minorHAnsi" w:hAnsiTheme="minorHAnsi" w:cstheme="minorHAnsi"/>
                <w:noProof/>
                <w:sz w:val="20"/>
                <w:szCs w:val="20"/>
              </w:rPr>
              <w:t>2</w:t>
            </w:r>
          </w:p>
        </w:tc>
        <w:tc>
          <w:tcPr>
            <w:tcW w:w="7840" w:type="dxa"/>
          </w:tcPr>
          <w:p w14:paraId="5CC42AD0" w14:textId="3BFF8894" w:rsidR="00EF702F" w:rsidRPr="008468E5" w:rsidRDefault="00EF702F" w:rsidP="00194179">
            <w:pPr>
              <w:pStyle w:val="NormalWeb"/>
              <w:numPr>
                <w:ilvl w:val="0"/>
                <w:numId w:val="44"/>
              </w:numPr>
            </w:pPr>
            <w:r w:rsidRPr="008468E5">
              <w:rPr>
                <w:rFonts w:asciiTheme="minorHAnsi" w:hAnsiTheme="minorHAnsi" w:cstheme="minorHAnsi"/>
                <w:sz w:val="20"/>
                <w:szCs w:val="20"/>
              </w:rPr>
              <w:t xml:space="preserve">Algunas de las Actividades y todos los Componentes de la MIR se identifican en las ROP o documento normativo del </w:t>
            </w:r>
            <w:r w:rsidR="00591F64">
              <w:rPr>
                <w:rFonts w:asciiTheme="minorHAnsi" w:hAnsiTheme="minorHAnsi" w:cstheme="minorHAnsi"/>
                <w:sz w:val="20"/>
                <w:szCs w:val="20"/>
              </w:rPr>
              <w:t>Programa</w:t>
            </w:r>
            <w:r w:rsidRPr="008468E5">
              <w:rPr>
                <w:rFonts w:asciiTheme="minorHAnsi" w:hAnsiTheme="minorHAnsi" w:cstheme="minorHAnsi"/>
                <w:sz w:val="20"/>
                <w:szCs w:val="20"/>
              </w:rPr>
              <w:t>.</w:t>
            </w:r>
            <w:r w:rsidRPr="008468E5">
              <w:rPr>
                <w:rFonts w:ascii="BentonSans" w:hAnsi="BentonSans"/>
                <w:sz w:val="20"/>
                <w:szCs w:val="20"/>
              </w:rPr>
              <w:t xml:space="preserve"> </w:t>
            </w:r>
          </w:p>
        </w:tc>
      </w:tr>
      <w:tr w:rsidR="00EF702F" w:rsidRPr="008468E5" w14:paraId="47879568" w14:textId="77777777" w:rsidTr="00A53484">
        <w:tc>
          <w:tcPr>
            <w:tcW w:w="988" w:type="dxa"/>
          </w:tcPr>
          <w:p w14:paraId="037739BB" w14:textId="77777777" w:rsidR="00EF702F" w:rsidRPr="008468E5" w:rsidRDefault="00EF702F" w:rsidP="00A53484">
            <w:pPr>
              <w:jc w:val="center"/>
              <w:rPr>
                <w:rFonts w:asciiTheme="minorHAnsi" w:hAnsiTheme="minorHAnsi" w:cstheme="minorHAnsi"/>
                <w:noProof/>
                <w:sz w:val="20"/>
                <w:szCs w:val="20"/>
              </w:rPr>
            </w:pPr>
            <w:r w:rsidRPr="008468E5">
              <w:rPr>
                <w:rFonts w:asciiTheme="minorHAnsi" w:hAnsiTheme="minorHAnsi" w:cstheme="minorHAnsi"/>
                <w:noProof/>
                <w:sz w:val="20"/>
                <w:szCs w:val="20"/>
              </w:rPr>
              <w:t>3</w:t>
            </w:r>
          </w:p>
        </w:tc>
        <w:tc>
          <w:tcPr>
            <w:tcW w:w="7840" w:type="dxa"/>
          </w:tcPr>
          <w:p w14:paraId="0FEE6439" w14:textId="63E04B44" w:rsidR="00EF702F" w:rsidRPr="008468E5" w:rsidRDefault="00EF702F" w:rsidP="00194179">
            <w:pPr>
              <w:pStyle w:val="NormalWeb"/>
              <w:numPr>
                <w:ilvl w:val="0"/>
                <w:numId w:val="44"/>
              </w:numPr>
            </w:pPr>
            <w:r w:rsidRPr="008468E5">
              <w:rPr>
                <w:rFonts w:asciiTheme="minorHAnsi" w:hAnsiTheme="minorHAnsi" w:cstheme="minorHAnsi"/>
                <w:sz w:val="20"/>
                <w:szCs w:val="20"/>
              </w:rPr>
              <w:t xml:space="preserve">Algunas de las Actividades, todos los Componentes y el </w:t>
            </w:r>
            <w:r w:rsidR="000513D4" w:rsidRPr="008468E5">
              <w:rPr>
                <w:rFonts w:asciiTheme="minorHAnsi" w:hAnsiTheme="minorHAnsi" w:cstheme="minorHAnsi"/>
                <w:sz w:val="20"/>
                <w:szCs w:val="20"/>
              </w:rPr>
              <w:t>Propósito</w:t>
            </w:r>
            <w:r w:rsidRPr="008468E5">
              <w:rPr>
                <w:rFonts w:asciiTheme="minorHAnsi" w:hAnsiTheme="minorHAnsi" w:cstheme="minorHAnsi"/>
                <w:sz w:val="20"/>
                <w:szCs w:val="20"/>
              </w:rPr>
              <w:t xml:space="preserve"> de la MIR se identifican en las ROP o documento normativo del </w:t>
            </w:r>
            <w:r w:rsidR="00591F64">
              <w:rPr>
                <w:rFonts w:asciiTheme="minorHAnsi" w:hAnsiTheme="minorHAnsi" w:cstheme="minorHAnsi"/>
                <w:sz w:val="20"/>
                <w:szCs w:val="20"/>
              </w:rPr>
              <w:t>Programa</w:t>
            </w:r>
            <w:r w:rsidRPr="008468E5">
              <w:rPr>
                <w:rFonts w:asciiTheme="minorHAnsi" w:hAnsiTheme="minorHAnsi" w:cstheme="minorHAnsi"/>
                <w:sz w:val="20"/>
                <w:szCs w:val="20"/>
              </w:rPr>
              <w:t>.</w:t>
            </w:r>
          </w:p>
        </w:tc>
      </w:tr>
      <w:tr w:rsidR="00EF702F" w:rsidRPr="008468E5" w14:paraId="6496473C" w14:textId="77777777" w:rsidTr="00A53484">
        <w:tc>
          <w:tcPr>
            <w:tcW w:w="988" w:type="dxa"/>
          </w:tcPr>
          <w:p w14:paraId="377B8130" w14:textId="77777777" w:rsidR="00EF702F" w:rsidRPr="008468E5" w:rsidRDefault="00EF702F" w:rsidP="00A53484">
            <w:pPr>
              <w:jc w:val="center"/>
              <w:rPr>
                <w:rFonts w:asciiTheme="minorHAnsi" w:hAnsiTheme="minorHAnsi" w:cstheme="minorHAnsi"/>
                <w:noProof/>
                <w:sz w:val="20"/>
                <w:szCs w:val="20"/>
              </w:rPr>
            </w:pPr>
            <w:r w:rsidRPr="008468E5">
              <w:rPr>
                <w:rFonts w:asciiTheme="minorHAnsi" w:hAnsiTheme="minorHAnsi" w:cstheme="minorHAnsi"/>
                <w:noProof/>
                <w:sz w:val="20"/>
                <w:szCs w:val="20"/>
              </w:rPr>
              <w:t>4</w:t>
            </w:r>
          </w:p>
        </w:tc>
        <w:tc>
          <w:tcPr>
            <w:tcW w:w="7840" w:type="dxa"/>
          </w:tcPr>
          <w:p w14:paraId="1817D014" w14:textId="5692BE5D" w:rsidR="00EF702F" w:rsidRPr="008468E5" w:rsidRDefault="00EF702F" w:rsidP="00194179">
            <w:pPr>
              <w:pStyle w:val="NormalWeb"/>
              <w:numPr>
                <w:ilvl w:val="0"/>
                <w:numId w:val="44"/>
              </w:numPr>
              <w:rPr>
                <w:rFonts w:asciiTheme="minorHAnsi" w:hAnsiTheme="minorHAnsi" w:cstheme="minorHAnsi"/>
                <w:sz w:val="20"/>
                <w:szCs w:val="20"/>
              </w:rPr>
            </w:pPr>
            <w:r w:rsidRPr="008468E5">
              <w:rPr>
                <w:rFonts w:asciiTheme="minorHAnsi" w:hAnsiTheme="minorHAnsi" w:cstheme="minorHAnsi"/>
                <w:sz w:val="20"/>
                <w:szCs w:val="20"/>
              </w:rPr>
              <w:t xml:space="preserve">Algunas de las Actividades, todos los Componentes, el </w:t>
            </w:r>
            <w:r w:rsidR="000513D4" w:rsidRPr="008468E5">
              <w:rPr>
                <w:rFonts w:asciiTheme="minorHAnsi" w:hAnsiTheme="minorHAnsi" w:cstheme="minorHAnsi"/>
                <w:sz w:val="20"/>
                <w:szCs w:val="20"/>
              </w:rPr>
              <w:t>Propósito</w:t>
            </w:r>
            <w:r w:rsidRPr="008468E5">
              <w:rPr>
                <w:rFonts w:asciiTheme="minorHAnsi" w:hAnsiTheme="minorHAnsi" w:cstheme="minorHAnsi"/>
                <w:sz w:val="20"/>
                <w:szCs w:val="20"/>
              </w:rPr>
              <w:t xml:space="preserve"> y el Fin de la MIR se identifican en las ROP o documento normativo del </w:t>
            </w:r>
            <w:r w:rsidR="00591F64">
              <w:rPr>
                <w:rFonts w:asciiTheme="minorHAnsi" w:hAnsiTheme="minorHAnsi" w:cstheme="minorHAnsi"/>
                <w:sz w:val="20"/>
                <w:szCs w:val="20"/>
              </w:rPr>
              <w:t>Programa</w:t>
            </w:r>
            <w:r w:rsidRPr="008468E5">
              <w:rPr>
                <w:rFonts w:asciiTheme="minorHAnsi" w:hAnsiTheme="minorHAnsi" w:cstheme="minorHAnsi"/>
                <w:sz w:val="20"/>
                <w:szCs w:val="20"/>
              </w:rPr>
              <w:t xml:space="preserve">. </w:t>
            </w:r>
          </w:p>
        </w:tc>
      </w:tr>
    </w:tbl>
    <w:p w14:paraId="76E8EA73" w14:textId="3C500352" w:rsidR="00EF702F" w:rsidRPr="008468E5" w:rsidRDefault="00EF702F" w:rsidP="00EB3128">
      <w:pPr>
        <w:jc w:val="both"/>
        <w:rPr>
          <w:rFonts w:asciiTheme="minorHAnsi" w:hAnsiTheme="minorHAnsi"/>
          <w:noProof/>
          <w:color w:val="375622"/>
        </w:rPr>
      </w:pPr>
    </w:p>
    <w:tbl>
      <w:tblPr>
        <w:tblStyle w:val="Tablaconcuadrcula"/>
        <w:tblW w:w="0" w:type="auto"/>
        <w:tblLook w:val="04A0" w:firstRow="1" w:lastRow="0" w:firstColumn="1" w:lastColumn="0" w:noHBand="0" w:noVBand="1"/>
      </w:tblPr>
      <w:tblGrid>
        <w:gridCol w:w="3560"/>
        <w:gridCol w:w="1417"/>
        <w:gridCol w:w="3851"/>
      </w:tblGrid>
      <w:tr w:rsidR="00DE2F38" w:rsidRPr="008468E5" w14:paraId="6E114951" w14:textId="77777777" w:rsidTr="00686CC3">
        <w:tc>
          <w:tcPr>
            <w:tcW w:w="3560" w:type="dxa"/>
            <w:shd w:val="clear" w:color="auto" w:fill="375622"/>
            <w:vAlign w:val="center"/>
          </w:tcPr>
          <w:p w14:paraId="35A426E2" w14:textId="77777777" w:rsidR="00DE2F38" w:rsidRPr="008468E5" w:rsidRDefault="00DE2F38" w:rsidP="00686CC3">
            <w:pPr>
              <w:jc w:val="center"/>
              <w:rPr>
                <w:rFonts w:asciiTheme="minorHAnsi" w:hAnsiTheme="minorHAnsi"/>
                <w:noProof/>
                <w:color w:val="FFFFFF" w:themeColor="background1"/>
              </w:rPr>
            </w:pPr>
            <w:r w:rsidRPr="008468E5">
              <w:rPr>
                <w:rFonts w:asciiTheme="minorHAnsi" w:hAnsiTheme="minorHAnsi"/>
                <w:noProof/>
                <w:color w:val="FFFFFF" w:themeColor="background1"/>
              </w:rPr>
              <w:t>Porcentaje de Cumplimiento</w:t>
            </w:r>
          </w:p>
        </w:tc>
        <w:tc>
          <w:tcPr>
            <w:tcW w:w="1417" w:type="dxa"/>
            <w:shd w:val="clear" w:color="auto" w:fill="375622"/>
            <w:vAlign w:val="center"/>
          </w:tcPr>
          <w:p w14:paraId="75748A95" w14:textId="77777777" w:rsidR="00DE2F38" w:rsidRPr="008468E5" w:rsidRDefault="00DE2F38" w:rsidP="00686CC3">
            <w:pPr>
              <w:jc w:val="center"/>
              <w:rPr>
                <w:rFonts w:asciiTheme="minorHAnsi" w:hAnsiTheme="minorHAnsi"/>
                <w:noProof/>
                <w:color w:val="FFFFFF" w:themeColor="background1"/>
              </w:rPr>
            </w:pPr>
            <w:r w:rsidRPr="008468E5">
              <w:rPr>
                <w:rFonts w:asciiTheme="minorHAnsi" w:hAnsiTheme="minorHAnsi"/>
                <w:noProof/>
                <w:color w:val="FFFFFF" w:themeColor="background1"/>
              </w:rPr>
              <w:t>RESPUESTA</w:t>
            </w:r>
          </w:p>
        </w:tc>
        <w:tc>
          <w:tcPr>
            <w:tcW w:w="3851" w:type="dxa"/>
          </w:tcPr>
          <w:p w14:paraId="12F57835" w14:textId="77777777" w:rsidR="00DE2F38" w:rsidRPr="008468E5" w:rsidRDefault="00DE2F38" w:rsidP="00686CC3">
            <w:pPr>
              <w:jc w:val="center"/>
              <w:rPr>
                <w:rFonts w:asciiTheme="minorHAnsi" w:hAnsiTheme="minorHAnsi"/>
                <w:noProof/>
                <w:sz w:val="20"/>
                <w:szCs w:val="20"/>
              </w:rPr>
            </w:pPr>
            <w:r w:rsidRPr="008468E5">
              <w:rPr>
                <w:rFonts w:asciiTheme="minorHAnsi" w:hAnsiTheme="minorHAnsi"/>
                <w:noProof/>
                <w:sz w:val="20"/>
                <w:szCs w:val="20"/>
              </w:rPr>
              <w:t>Cumple</w:t>
            </w:r>
          </w:p>
        </w:tc>
      </w:tr>
      <w:tr w:rsidR="00DE2F38" w:rsidRPr="008468E5" w14:paraId="1ED04A24" w14:textId="77777777" w:rsidTr="00DE2F38">
        <w:tblPrEx>
          <w:tblCellMar>
            <w:left w:w="70" w:type="dxa"/>
            <w:right w:w="70" w:type="dxa"/>
          </w:tblCellMar>
        </w:tblPrEx>
        <w:trPr>
          <w:trHeight w:val="283"/>
        </w:trPr>
        <w:tc>
          <w:tcPr>
            <w:tcW w:w="3560" w:type="dxa"/>
            <w:vMerge w:val="restart"/>
            <w:shd w:val="clear" w:color="auto" w:fill="auto"/>
          </w:tcPr>
          <w:p w14:paraId="28368DE1" w14:textId="5EA205F5" w:rsidR="00DE2F38" w:rsidRPr="008468E5" w:rsidRDefault="00DE2F38" w:rsidP="00686CC3">
            <w:pPr>
              <w:jc w:val="both"/>
              <w:rPr>
                <w:rFonts w:asciiTheme="minorHAnsi" w:hAnsiTheme="minorHAnsi"/>
                <w:noProof/>
                <w:color w:val="FFFFFF" w:themeColor="background1"/>
              </w:rPr>
            </w:pPr>
            <w:r w:rsidRPr="008468E5">
              <w:rPr>
                <w:noProof/>
              </w:rPr>
              <w:drawing>
                <wp:inline distT="0" distB="0" distL="0" distR="0" wp14:anchorId="08CB69A4" wp14:editId="58A733A3">
                  <wp:extent cx="2162791" cy="1800000"/>
                  <wp:effectExtent l="0" t="0" r="9525" b="10160"/>
                  <wp:docPr id="55" name="Gráfico 55">
                    <a:extLst xmlns:a="http://schemas.openxmlformats.org/drawingml/2006/main">
                      <a:ext uri="{FF2B5EF4-FFF2-40B4-BE49-F238E27FC236}">
                        <a16:creationId xmlns:a16="http://schemas.microsoft.com/office/drawing/2014/main" id="{0938C400-7DF6-4DB1-AA36-E3C47177303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tc>
        <w:tc>
          <w:tcPr>
            <w:tcW w:w="1417" w:type="dxa"/>
            <w:shd w:val="clear" w:color="auto" w:fill="375622"/>
            <w:vAlign w:val="center"/>
          </w:tcPr>
          <w:p w14:paraId="4FEDC87B" w14:textId="77777777" w:rsidR="00DE2F38" w:rsidRPr="008468E5" w:rsidRDefault="00DE2F38" w:rsidP="00686CC3">
            <w:pPr>
              <w:jc w:val="center"/>
              <w:rPr>
                <w:rFonts w:asciiTheme="minorHAnsi" w:hAnsiTheme="minorHAnsi"/>
                <w:noProof/>
                <w:color w:val="FFFFFF" w:themeColor="background1"/>
              </w:rPr>
            </w:pPr>
            <w:r w:rsidRPr="008468E5">
              <w:rPr>
                <w:rFonts w:asciiTheme="minorHAnsi" w:hAnsiTheme="minorHAnsi"/>
                <w:noProof/>
                <w:color w:val="FFFFFF" w:themeColor="background1"/>
              </w:rPr>
              <w:t>NIVEL</w:t>
            </w:r>
          </w:p>
        </w:tc>
        <w:tc>
          <w:tcPr>
            <w:tcW w:w="3851" w:type="dxa"/>
          </w:tcPr>
          <w:p w14:paraId="7030E50E" w14:textId="1EE66C68" w:rsidR="00DE2F38" w:rsidRPr="008468E5" w:rsidRDefault="00DE2F38" w:rsidP="00686CC3">
            <w:pPr>
              <w:jc w:val="center"/>
              <w:rPr>
                <w:rFonts w:asciiTheme="minorHAnsi" w:hAnsiTheme="minorHAnsi"/>
                <w:noProof/>
                <w:sz w:val="20"/>
                <w:szCs w:val="20"/>
              </w:rPr>
            </w:pPr>
            <w:r w:rsidRPr="008468E5">
              <w:rPr>
                <w:rFonts w:asciiTheme="minorHAnsi" w:hAnsiTheme="minorHAnsi"/>
                <w:noProof/>
                <w:sz w:val="20"/>
                <w:szCs w:val="20"/>
              </w:rPr>
              <w:t>3</w:t>
            </w:r>
          </w:p>
        </w:tc>
      </w:tr>
      <w:tr w:rsidR="00DE2F38" w:rsidRPr="008468E5" w14:paraId="6A8F5C93" w14:textId="77777777" w:rsidTr="00DE2F38">
        <w:tc>
          <w:tcPr>
            <w:tcW w:w="3560" w:type="dxa"/>
            <w:vMerge/>
            <w:shd w:val="clear" w:color="auto" w:fill="auto"/>
          </w:tcPr>
          <w:p w14:paraId="37B90AE4" w14:textId="77777777" w:rsidR="00DE2F38" w:rsidRPr="008468E5" w:rsidRDefault="00DE2F38" w:rsidP="00DE2F38">
            <w:pPr>
              <w:jc w:val="both"/>
              <w:rPr>
                <w:rFonts w:asciiTheme="minorHAnsi" w:hAnsiTheme="minorHAnsi"/>
                <w:noProof/>
                <w:color w:val="FFFFFF" w:themeColor="background1"/>
              </w:rPr>
            </w:pPr>
          </w:p>
        </w:tc>
        <w:tc>
          <w:tcPr>
            <w:tcW w:w="1417" w:type="dxa"/>
            <w:shd w:val="clear" w:color="auto" w:fill="375622"/>
            <w:vAlign w:val="center"/>
          </w:tcPr>
          <w:p w14:paraId="50E38F10" w14:textId="77777777" w:rsidR="00DE2F38" w:rsidRPr="008468E5" w:rsidRDefault="00DE2F38" w:rsidP="00DE2F38">
            <w:pPr>
              <w:jc w:val="center"/>
              <w:rPr>
                <w:rFonts w:asciiTheme="minorHAnsi" w:hAnsiTheme="minorHAnsi"/>
                <w:noProof/>
                <w:color w:val="FFFFFF" w:themeColor="background1"/>
              </w:rPr>
            </w:pPr>
            <w:r w:rsidRPr="008468E5">
              <w:rPr>
                <w:rFonts w:asciiTheme="minorHAnsi" w:hAnsiTheme="minorHAnsi"/>
                <w:noProof/>
                <w:color w:val="FFFFFF" w:themeColor="background1"/>
              </w:rPr>
              <w:t>CRITERIOS</w:t>
            </w:r>
          </w:p>
        </w:tc>
        <w:tc>
          <w:tcPr>
            <w:tcW w:w="3851" w:type="dxa"/>
            <w:vAlign w:val="center"/>
          </w:tcPr>
          <w:p w14:paraId="44F44888" w14:textId="013B4765" w:rsidR="00DE2F38" w:rsidRPr="008468E5" w:rsidRDefault="00DE2F38" w:rsidP="00DE2F38">
            <w:pPr>
              <w:pStyle w:val="NormalWeb"/>
              <w:jc w:val="both"/>
              <w:rPr>
                <w:rFonts w:ascii="SymbolMT" w:hAnsi="SymbolMT"/>
                <w:sz w:val="20"/>
                <w:szCs w:val="20"/>
              </w:rPr>
            </w:pPr>
            <w:r w:rsidRPr="008468E5">
              <w:rPr>
                <w:rFonts w:asciiTheme="minorHAnsi" w:hAnsiTheme="minorHAnsi"/>
                <w:noProof/>
                <w:sz w:val="20"/>
                <w:szCs w:val="20"/>
              </w:rPr>
              <w:t xml:space="preserve">• Algunas de las Actividades, todos los Componentes y el Propósito de la MIR se identifican en las ROP o documento normativo del </w:t>
            </w:r>
            <w:r w:rsidR="00591F64">
              <w:rPr>
                <w:rFonts w:asciiTheme="minorHAnsi" w:hAnsiTheme="minorHAnsi"/>
                <w:noProof/>
                <w:sz w:val="20"/>
                <w:szCs w:val="20"/>
              </w:rPr>
              <w:t>Programa</w:t>
            </w:r>
            <w:r w:rsidRPr="008468E5">
              <w:rPr>
                <w:rFonts w:asciiTheme="minorHAnsi" w:hAnsiTheme="minorHAnsi"/>
                <w:noProof/>
                <w:sz w:val="20"/>
                <w:szCs w:val="20"/>
              </w:rPr>
              <w:t xml:space="preserve">. </w:t>
            </w:r>
          </w:p>
        </w:tc>
      </w:tr>
    </w:tbl>
    <w:p w14:paraId="649C3DEC" w14:textId="09B08C2C" w:rsidR="00DE2F38" w:rsidRPr="008468E5" w:rsidRDefault="00DE2F38" w:rsidP="00EB3128">
      <w:pPr>
        <w:jc w:val="both"/>
        <w:rPr>
          <w:rFonts w:asciiTheme="minorHAnsi" w:hAnsiTheme="minorHAnsi"/>
          <w:noProof/>
          <w:color w:val="375622"/>
        </w:rPr>
      </w:pPr>
    </w:p>
    <w:p w14:paraId="75B9EC55" w14:textId="22A5C7A3" w:rsidR="00AE308A" w:rsidRPr="008468E5" w:rsidRDefault="00AE308A" w:rsidP="00AE308A">
      <w:pPr>
        <w:jc w:val="both"/>
        <w:rPr>
          <w:rFonts w:asciiTheme="minorHAnsi" w:hAnsiTheme="minorHAnsi"/>
          <w:noProof/>
        </w:rPr>
      </w:pPr>
      <w:r w:rsidRPr="008468E5">
        <w:rPr>
          <w:rFonts w:asciiTheme="minorHAnsi" w:hAnsiTheme="minorHAnsi"/>
          <w:noProof/>
        </w:rPr>
        <w:t xml:space="preserve">Dado que el </w:t>
      </w:r>
      <w:r w:rsidR="00591F64">
        <w:rPr>
          <w:rFonts w:asciiTheme="minorHAnsi" w:hAnsiTheme="minorHAnsi"/>
          <w:noProof/>
        </w:rPr>
        <w:t>Programa</w:t>
      </w:r>
      <w:r w:rsidR="008558CE" w:rsidRPr="008468E5">
        <w:rPr>
          <w:rFonts w:asciiTheme="minorHAnsi" w:hAnsiTheme="minorHAnsi"/>
          <w:noProof/>
        </w:rPr>
        <w:t xml:space="preserve"> del Seguro Popular </w:t>
      </w:r>
      <w:r w:rsidR="002F2D73" w:rsidRPr="008468E5">
        <w:rPr>
          <w:rFonts w:asciiTheme="minorHAnsi" w:hAnsiTheme="minorHAnsi"/>
          <w:noProof/>
        </w:rPr>
        <w:t xml:space="preserve">tiene su </w:t>
      </w:r>
      <w:r w:rsidR="00244147" w:rsidRPr="008468E5">
        <w:rPr>
          <w:rFonts w:asciiTheme="minorHAnsi" w:hAnsiTheme="minorHAnsi"/>
          <w:noProof/>
        </w:rPr>
        <w:t>impulso desde el gobierno federal,</w:t>
      </w:r>
      <w:r w:rsidR="00670275" w:rsidRPr="008468E5">
        <w:rPr>
          <w:rFonts w:asciiTheme="minorHAnsi" w:hAnsiTheme="minorHAnsi"/>
          <w:noProof/>
        </w:rPr>
        <w:t xml:space="preserve"> existen ciert</w:t>
      </w:r>
      <w:r w:rsidR="003F5521" w:rsidRPr="008468E5">
        <w:rPr>
          <w:rFonts w:asciiTheme="minorHAnsi" w:hAnsiTheme="minorHAnsi"/>
          <w:noProof/>
        </w:rPr>
        <w:t xml:space="preserve">os elementos del resumen </w:t>
      </w:r>
      <w:r w:rsidR="000D095C" w:rsidRPr="008468E5">
        <w:rPr>
          <w:rFonts w:asciiTheme="minorHAnsi" w:hAnsiTheme="minorHAnsi"/>
          <w:noProof/>
        </w:rPr>
        <w:t xml:space="preserve">narrativo en los documentos normativos del </w:t>
      </w:r>
      <w:r w:rsidR="00591F64">
        <w:rPr>
          <w:rFonts w:asciiTheme="minorHAnsi" w:hAnsiTheme="minorHAnsi"/>
          <w:noProof/>
        </w:rPr>
        <w:t>Programa</w:t>
      </w:r>
      <w:r w:rsidR="000D095C" w:rsidRPr="008468E5">
        <w:rPr>
          <w:rFonts w:asciiTheme="minorHAnsi" w:hAnsiTheme="minorHAnsi"/>
          <w:noProof/>
        </w:rPr>
        <w:t xml:space="preserve">, por </w:t>
      </w:r>
      <w:r w:rsidR="006C227C" w:rsidRPr="008468E5">
        <w:rPr>
          <w:rFonts w:asciiTheme="minorHAnsi" w:hAnsiTheme="minorHAnsi"/>
          <w:noProof/>
        </w:rPr>
        <w:t>ejemplo,</w:t>
      </w:r>
      <w:r w:rsidR="000D095C" w:rsidRPr="008468E5">
        <w:rPr>
          <w:rFonts w:asciiTheme="minorHAnsi" w:hAnsiTheme="minorHAnsi"/>
          <w:noProof/>
        </w:rPr>
        <w:t xml:space="preserve"> en la Ley </w:t>
      </w:r>
      <w:r w:rsidR="00E75A61" w:rsidRPr="008468E5">
        <w:rPr>
          <w:rFonts w:asciiTheme="minorHAnsi" w:hAnsiTheme="minorHAnsi"/>
          <w:noProof/>
        </w:rPr>
        <w:t xml:space="preserve">General de Salud. </w:t>
      </w:r>
      <w:r w:rsidR="006C227C" w:rsidRPr="008468E5">
        <w:rPr>
          <w:rFonts w:asciiTheme="minorHAnsi" w:hAnsiTheme="minorHAnsi"/>
          <w:noProof/>
        </w:rPr>
        <w:t xml:space="preserve">Específicamente, </w:t>
      </w:r>
      <w:r w:rsidR="001505C0" w:rsidRPr="008468E5">
        <w:rPr>
          <w:rFonts w:asciiTheme="minorHAnsi" w:hAnsiTheme="minorHAnsi"/>
          <w:noProof/>
        </w:rPr>
        <w:t xml:space="preserve">en el artículo 77 de dicha Ley, se especifica que las familias y personas </w:t>
      </w:r>
      <w:r w:rsidR="00E63BF7" w:rsidRPr="008468E5">
        <w:rPr>
          <w:rFonts w:asciiTheme="minorHAnsi" w:hAnsiTheme="minorHAnsi"/>
          <w:noProof/>
        </w:rPr>
        <w:t xml:space="preserve">que no sean derechohabientes de las instituciones de seguridad social se incorporarán </w:t>
      </w:r>
      <w:r w:rsidR="003B2F93" w:rsidRPr="008468E5">
        <w:rPr>
          <w:rFonts w:asciiTheme="minorHAnsi" w:hAnsiTheme="minorHAnsi"/>
          <w:noProof/>
        </w:rPr>
        <w:t>al Sistema de Protección Social en Salud.</w:t>
      </w:r>
      <w:r w:rsidR="00EA5C10" w:rsidRPr="008468E5">
        <w:rPr>
          <w:rFonts w:asciiTheme="minorHAnsi" w:hAnsiTheme="minorHAnsi"/>
          <w:noProof/>
        </w:rPr>
        <w:t xml:space="preserve"> Lo anterior, </w:t>
      </w:r>
      <w:r w:rsidR="005A28F4" w:rsidRPr="008468E5">
        <w:rPr>
          <w:rFonts w:asciiTheme="minorHAnsi" w:hAnsiTheme="minorHAnsi"/>
          <w:noProof/>
        </w:rPr>
        <w:t xml:space="preserve">se vincula estrechamente con el propósito del </w:t>
      </w:r>
      <w:r w:rsidR="00591F64">
        <w:rPr>
          <w:rFonts w:asciiTheme="minorHAnsi" w:hAnsiTheme="minorHAnsi"/>
          <w:noProof/>
        </w:rPr>
        <w:t>Programa</w:t>
      </w:r>
      <w:r w:rsidR="005A28F4" w:rsidRPr="008468E5">
        <w:rPr>
          <w:rFonts w:asciiTheme="minorHAnsi" w:hAnsiTheme="minorHAnsi"/>
          <w:noProof/>
        </w:rPr>
        <w:t xml:space="preserve"> el cuál se </w:t>
      </w:r>
      <w:r w:rsidR="00C95C4D" w:rsidRPr="008468E5">
        <w:rPr>
          <w:rFonts w:asciiTheme="minorHAnsi" w:hAnsiTheme="minorHAnsi"/>
          <w:noProof/>
        </w:rPr>
        <w:t>expresa en la MIR.</w:t>
      </w:r>
    </w:p>
    <w:p w14:paraId="534485C3" w14:textId="77777777" w:rsidR="009F47B6" w:rsidRPr="008468E5" w:rsidRDefault="009F47B6" w:rsidP="00AE308A">
      <w:pPr>
        <w:jc w:val="both"/>
        <w:rPr>
          <w:rFonts w:asciiTheme="minorHAnsi" w:hAnsiTheme="minorHAnsi"/>
          <w:noProof/>
        </w:rPr>
      </w:pPr>
    </w:p>
    <w:p w14:paraId="3B620216" w14:textId="7FFECD22" w:rsidR="00C95C4D" w:rsidRPr="008468E5" w:rsidRDefault="009F47B6" w:rsidP="00AE308A">
      <w:pPr>
        <w:jc w:val="both"/>
        <w:rPr>
          <w:rFonts w:asciiTheme="minorHAnsi" w:hAnsiTheme="minorHAnsi"/>
          <w:noProof/>
        </w:rPr>
      </w:pPr>
      <w:r w:rsidRPr="008468E5">
        <w:rPr>
          <w:rFonts w:asciiTheme="minorHAnsi" w:hAnsiTheme="minorHAnsi"/>
          <w:noProof/>
        </w:rPr>
        <w:t xml:space="preserve">Por otro lado, </w:t>
      </w:r>
      <w:r w:rsidR="008F1A5C" w:rsidRPr="008468E5">
        <w:rPr>
          <w:rFonts w:asciiTheme="minorHAnsi" w:hAnsiTheme="minorHAnsi"/>
          <w:noProof/>
        </w:rPr>
        <w:t xml:space="preserve">dentro del marco normativo del ámbito </w:t>
      </w:r>
      <w:r w:rsidR="006D7F05" w:rsidRPr="008468E5">
        <w:rPr>
          <w:rFonts w:asciiTheme="minorHAnsi" w:hAnsiTheme="minorHAnsi"/>
          <w:noProof/>
        </w:rPr>
        <w:t xml:space="preserve">estatal, en la Ley </w:t>
      </w:r>
      <w:r w:rsidR="00DD27AF" w:rsidRPr="008468E5">
        <w:rPr>
          <w:rFonts w:asciiTheme="minorHAnsi" w:hAnsiTheme="minorHAnsi"/>
          <w:noProof/>
        </w:rPr>
        <w:t xml:space="preserve">de Salud del estado de Yucatán, no se hace mención </w:t>
      </w:r>
      <w:r w:rsidR="00651CB5" w:rsidRPr="008468E5">
        <w:rPr>
          <w:rFonts w:asciiTheme="minorHAnsi" w:hAnsiTheme="minorHAnsi"/>
          <w:noProof/>
        </w:rPr>
        <w:t>alguna de elementos del resumen n</w:t>
      </w:r>
      <w:r w:rsidR="00EF702F" w:rsidRPr="008468E5">
        <w:rPr>
          <w:rFonts w:asciiTheme="minorHAnsi" w:hAnsiTheme="minorHAnsi"/>
          <w:noProof/>
        </w:rPr>
        <w:t>arrativo</w:t>
      </w:r>
      <w:r w:rsidR="00651CB5" w:rsidRPr="008468E5">
        <w:rPr>
          <w:rFonts w:asciiTheme="minorHAnsi" w:hAnsiTheme="minorHAnsi"/>
          <w:noProof/>
        </w:rPr>
        <w:t xml:space="preserve"> de los componentes de la MIR. </w:t>
      </w:r>
      <w:r w:rsidR="00236D29" w:rsidRPr="008468E5">
        <w:rPr>
          <w:rFonts w:asciiTheme="minorHAnsi" w:hAnsiTheme="minorHAnsi"/>
          <w:noProof/>
        </w:rPr>
        <w:t xml:space="preserve">No obstante, dentro del Catálogo </w:t>
      </w:r>
      <w:r w:rsidR="009F34A3" w:rsidRPr="008468E5">
        <w:rPr>
          <w:rFonts w:asciiTheme="minorHAnsi" w:hAnsiTheme="minorHAnsi"/>
          <w:noProof/>
        </w:rPr>
        <w:t xml:space="preserve">de </w:t>
      </w:r>
      <w:r w:rsidR="00591F64">
        <w:rPr>
          <w:rFonts w:asciiTheme="minorHAnsi" w:hAnsiTheme="minorHAnsi"/>
          <w:noProof/>
        </w:rPr>
        <w:t>Programa</w:t>
      </w:r>
      <w:r w:rsidR="009F34A3" w:rsidRPr="008468E5">
        <w:rPr>
          <w:rFonts w:asciiTheme="minorHAnsi" w:hAnsiTheme="minorHAnsi"/>
          <w:noProof/>
        </w:rPr>
        <w:t>s de Bienes y Servicios Públicos,</w:t>
      </w:r>
      <w:r w:rsidR="0044556B" w:rsidRPr="008468E5">
        <w:rPr>
          <w:rFonts w:asciiTheme="minorHAnsi" w:hAnsiTheme="minorHAnsi"/>
          <w:noProof/>
        </w:rPr>
        <w:t xml:space="preserve"> que de igual manera es de índole estatal,</w:t>
      </w:r>
      <w:r w:rsidR="009F34A3" w:rsidRPr="008468E5">
        <w:rPr>
          <w:rFonts w:asciiTheme="minorHAnsi" w:hAnsiTheme="minorHAnsi"/>
          <w:noProof/>
        </w:rPr>
        <w:t xml:space="preserve"> </w:t>
      </w:r>
      <w:r w:rsidR="001C17DA" w:rsidRPr="008468E5">
        <w:rPr>
          <w:rFonts w:asciiTheme="minorHAnsi" w:hAnsiTheme="minorHAnsi"/>
          <w:noProof/>
        </w:rPr>
        <w:t xml:space="preserve">se mencionan diversos elementos del resumen narrativo </w:t>
      </w:r>
      <w:r w:rsidR="00CF627C" w:rsidRPr="008468E5">
        <w:rPr>
          <w:rFonts w:asciiTheme="minorHAnsi" w:hAnsiTheme="minorHAnsi"/>
          <w:noProof/>
        </w:rPr>
        <w:t>expuestos en la MIR tal</w:t>
      </w:r>
      <w:r w:rsidR="004B2B00" w:rsidRPr="008468E5">
        <w:rPr>
          <w:rFonts w:asciiTheme="minorHAnsi" w:hAnsiTheme="minorHAnsi"/>
          <w:noProof/>
        </w:rPr>
        <w:t xml:space="preserve">es </w:t>
      </w:r>
      <w:r w:rsidR="00CF627C" w:rsidRPr="008468E5">
        <w:rPr>
          <w:rFonts w:asciiTheme="minorHAnsi" w:hAnsiTheme="minorHAnsi"/>
          <w:noProof/>
        </w:rPr>
        <w:t xml:space="preserve">como el propósito el </w:t>
      </w:r>
      <w:r w:rsidR="00591F64">
        <w:rPr>
          <w:rFonts w:asciiTheme="minorHAnsi" w:hAnsiTheme="minorHAnsi"/>
          <w:noProof/>
        </w:rPr>
        <w:t>Programa</w:t>
      </w:r>
      <w:r w:rsidR="00CF627C" w:rsidRPr="008468E5">
        <w:rPr>
          <w:rFonts w:asciiTheme="minorHAnsi" w:hAnsiTheme="minorHAnsi"/>
          <w:noProof/>
        </w:rPr>
        <w:t xml:space="preserve"> </w:t>
      </w:r>
      <w:r w:rsidR="00CF627C" w:rsidRPr="008468E5">
        <w:rPr>
          <w:rFonts w:asciiTheme="minorHAnsi" w:hAnsiTheme="minorHAnsi"/>
          <w:noProof/>
        </w:rPr>
        <w:lastRenderedPageBreak/>
        <w:t>y en términos generales los componentes, los cuales</w:t>
      </w:r>
      <w:r w:rsidR="00A97178" w:rsidRPr="008468E5">
        <w:rPr>
          <w:rFonts w:asciiTheme="minorHAnsi" w:hAnsiTheme="minorHAnsi"/>
          <w:noProof/>
        </w:rPr>
        <w:t xml:space="preserve"> se resumen a la afiliación y reafiliación de personas que no son derechohabientes de un Sistema de Seguridad Social</w:t>
      </w:r>
      <w:r w:rsidR="004B2B00" w:rsidRPr="008468E5">
        <w:rPr>
          <w:rFonts w:asciiTheme="minorHAnsi" w:hAnsiTheme="minorHAnsi"/>
          <w:noProof/>
        </w:rPr>
        <w:t>.</w:t>
      </w:r>
      <w:r w:rsidR="00C67234" w:rsidRPr="008468E5">
        <w:rPr>
          <w:rFonts w:asciiTheme="minorHAnsi" w:hAnsiTheme="minorHAnsi"/>
          <w:noProof/>
        </w:rPr>
        <w:t xml:space="preserve"> </w:t>
      </w:r>
    </w:p>
    <w:p w14:paraId="23E07022" w14:textId="743A8112" w:rsidR="00DE2F38" w:rsidRPr="008468E5" w:rsidRDefault="00DE2F38" w:rsidP="00AE308A">
      <w:pPr>
        <w:jc w:val="both"/>
        <w:rPr>
          <w:rFonts w:asciiTheme="minorHAnsi" w:hAnsiTheme="minorHAnsi"/>
          <w:noProof/>
        </w:rPr>
      </w:pPr>
    </w:p>
    <w:p w14:paraId="03767CA4" w14:textId="2EB59175" w:rsidR="00DE2F38" w:rsidRPr="008468E5" w:rsidRDefault="00DE2F38" w:rsidP="00DE2F38">
      <w:pPr>
        <w:jc w:val="both"/>
        <w:rPr>
          <w:rFonts w:asciiTheme="minorHAnsi" w:hAnsiTheme="minorHAnsi"/>
          <w:noProof/>
        </w:rPr>
      </w:pPr>
      <w:r w:rsidRPr="008468E5">
        <w:rPr>
          <w:rFonts w:asciiTheme="minorHAnsi" w:hAnsiTheme="minorHAnsi"/>
          <w:b/>
          <w:noProof/>
        </w:rPr>
        <w:t xml:space="preserve">Recomendación: </w:t>
      </w:r>
      <w:r w:rsidRPr="008468E5">
        <w:rPr>
          <w:rFonts w:asciiTheme="minorHAnsi" w:hAnsiTheme="minorHAnsi"/>
          <w:noProof/>
        </w:rPr>
        <w:t xml:space="preserve">Establecer el Fin de la MIR en algún documento en el ámbito estatal para promover la alineación con las ROP que se establecen a nivel federal apra dicho </w:t>
      </w:r>
      <w:r w:rsidR="00591F64">
        <w:rPr>
          <w:rFonts w:asciiTheme="minorHAnsi" w:hAnsiTheme="minorHAnsi"/>
          <w:noProof/>
        </w:rPr>
        <w:t>Programa</w:t>
      </w:r>
      <w:r w:rsidRPr="008468E5">
        <w:rPr>
          <w:rFonts w:asciiTheme="minorHAnsi" w:hAnsiTheme="minorHAnsi"/>
          <w:noProof/>
        </w:rPr>
        <w:t>.</w:t>
      </w:r>
    </w:p>
    <w:p w14:paraId="5328E332" w14:textId="62A0CAA8" w:rsidR="00EF702F" w:rsidRPr="008468E5" w:rsidRDefault="00EF702F" w:rsidP="00EF702F">
      <w:pPr>
        <w:rPr>
          <w:rFonts w:asciiTheme="minorHAnsi" w:hAnsiTheme="minorHAnsi"/>
          <w:noProof/>
        </w:rPr>
      </w:pPr>
      <w:r w:rsidRPr="008468E5">
        <w:rPr>
          <w:rFonts w:asciiTheme="minorHAnsi" w:hAnsiTheme="minorHAnsi"/>
          <w:noProof/>
        </w:rPr>
        <w:br w:type="page"/>
      </w:r>
    </w:p>
    <w:tbl>
      <w:tblPr>
        <w:tblStyle w:val="Tablaconcuadrcula"/>
        <w:tblW w:w="0" w:type="auto"/>
        <w:tblLook w:val="04A0" w:firstRow="1" w:lastRow="0" w:firstColumn="1" w:lastColumn="0" w:noHBand="0" w:noVBand="1"/>
      </w:tblPr>
      <w:tblGrid>
        <w:gridCol w:w="8828"/>
      </w:tblGrid>
      <w:tr w:rsidR="002719DD" w:rsidRPr="008468E5" w14:paraId="4FA4DDDC" w14:textId="77777777" w:rsidTr="00C075F7">
        <w:tc>
          <w:tcPr>
            <w:tcW w:w="8828" w:type="dxa"/>
            <w:shd w:val="clear" w:color="auto" w:fill="375622"/>
          </w:tcPr>
          <w:p w14:paraId="2B82AFF4" w14:textId="72BE0186" w:rsidR="002719DD" w:rsidRPr="008468E5" w:rsidRDefault="002719DD" w:rsidP="00C075F7">
            <w:pPr>
              <w:jc w:val="both"/>
              <w:rPr>
                <w:rFonts w:asciiTheme="minorHAnsi" w:hAnsiTheme="minorHAnsi"/>
                <w:noProof/>
              </w:rPr>
            </w:pPr>
            <w:r w:rsidRPr="008468E5">
              <w:rPr>
                <w:rFonts w:asciiTheme="minorHAnsi" w:hAnsiTheme="minorHAnsi"/>
                <w:noProof/>
                <w:color w:val="FFFFFF" w:themeColor="background1"/>
              </w:rPr>
              <w:lastRenderedPageBreak/>
              <w:t>PREGUNTA 19</w:t>
            </w:r>
          </w:p>
        </w:tc>
      </w:tr>
      <w:tr w:rsidR="002719DD" w:rsidRPr="008468E5" w14:paraId="6B35D396" w14:textId="77777777" w:rsidTr="00C075F7">
        <w:tc>
          <w:tcPr>
            <w:tcW w:w="8828" w:type="dxa"/>
          </w:tcPr>
          <w:p w14:paraId="16D360AB" w14:textId="34ADAB16" w:rsidR="002719DD" w:rsidRPr="008468E5" w:rsidRDefault="002719DD" w:rsidP="00EB3128">
            <w:pPr>
              <w:pStyle w:val="NormalWeb"/>
              <w:jc w:val="both"/>
              <w:rPr>
                <w:rFonts w:asciiTheme="minorHAnsi" w:hAnsiTheme="minorHAnsi"/>
                <w:noProof/>
              </w:rPr>
            </w:pPr>
            <w:r w:rsidRPr="008468E5">
              <w:rPr>
                <w:rFonts w:asciiTheme="minorHAnsi" w:hAnsiTheme="minorHAnsi"/>
                <w:noProof/>
              </w:rPr>
              <w:t xml:space="preserve">En cada uno de los niveles de objetivos de la MIR del </w:t>
            </w:r>
            <w:r w:rsidR="00591F64">
              <w:rPr>
                <w:rFonts w:asciiTheme="minorHAnsi" w:hAnsiTheme="minorHAnsi"/>
                <w:noProof/>
              </w:rPr>
              <w:t>Programa</w:t>
            </w:r>
            <w:r w:rsidRPr="008468E5">
              <w:rPr>
                <w:rFonts w:asciiTheme="minorHAnsi" w:hAnsiTheme="minorHAnsi"/>
                <w:noProof/>
              </w:rPr>
              <w:t xml:space="preserve"> (Fin, Propósito, Componentes y Actividades) existen indicadores para medir el desempeño del </w:t>
            </w:r>
            <w:r w:rsidR="00591F64">
              <w:rPr>
                <w:rFonts w:asciiTheme="minorHAnsi" w:hAnsiTheme="minorHAnsi"/>
                <w:noProof/>
              </w:rPr>
              <w:t>Programa</w:t>
            </w:r>
            <w:r w:rsidRPr="008468E5">
              <w:rPr>
                <w:rFonts w:asciiTheme="minorHAnsi" w:hAnsiTheme="minorHAnsi"/>
                <w:noProof/>
              </w:rPr>
              <w:t xml:space="preserve"> con las siguientes características:</w:t>
            </w:r>
          </w:p>
          <w:p w14:paraId="455D220B" w14:textId="20EFD664" w:rsidR="002719DD" w:rsidRPr="008468E5" w:rsidRDefault="002719DD" w:rsidP="00194179">
            <w:pPr>
              <w:pStyle w:val="NormalWeb"/>
              <w:numPr>
                <w:ilvl w:val="0"/>
                <w:numId w:val="16"/>
              </w:numPr>
              <w:jc w:val="both"/>
              <w:rPr>
                <w:rFonts w:asciiTheme="minorHAnsi" w:hAnsiTheme="minorHAnsi"/>
                <w:noProof/>
              </w:rPr>
            </w:pPr>
            <w:r w:rsidRPr="008468E5">
              <w:rPr>
                <w:rFonts w:asciiTheme="minorHAnsi" w:hAnsiTheme="minorHAnsi"/>
                <w:noProof/>
              </w:rPr>
              <w:t>Claros.</w:t>
            </w:r>
          </w:p>
          <w:p w14:paraId="58AE7C09" w14:textId="77777777" w:rsidR="002719DD" w:rsidRPr="008468E5" w:rsidRDefault="002719DD" w:rsidP="00194179">
            <w:pPr>
              <w:pStyle w:val="NormalWeb"/>
              <w:numPr>
                <w:ilvl w:val="0"/>
                <w:numId w:val="16"/>
              </w:numPr>
              <w:jc w:val="both"/>
              <w:rPr>
                <w:rFonts w:asciiTheme="minorHAnsi" w:hAnsiTheme="minorHAnsi"/>
                <w:noProof/>
              </w:rPr>
            </w:pPr>
            <w:r w:rsidRPr="008468E5">
              <w:rPr>
                <w:rFonts w:asciiTheme="minorHAnsi" w:hAnsiTheme="minorHAnsi"/>
                <w:noProof/>
              </w:rPr>
              <w:t>Relevantes.</w:t>
            </w:r>
          </w:p>
          <w:p w14:paraId="6673BB4A" w14:textId="77777777" w:rsidR="002719DD" w:rsidRPr="008468E5" w:rsidRDefault="002719DD" w:rsidP="00194179">
            <w:pPr>
              <w:pStyle w:val="NormalWeb"/>
              <w:numPr>
                <w:ilvl w:val="0"/>
                <w:numId w:val="16"/>
              </w:numPr>
              <w:jc w:val="both"/>
              <w:rPr>
                <w:rFonts w:asciiTheme="minorHAnsi" w:hAnsiTheme="minorHAnsi"/>
                <w:noProof/>
              </w:rPr>
            </w:pPr>
            <w:r w:rsidRPr="008468E5">
              <w:rPr>
                <w:rFonts w:asciiTheme="minorHAnsi" w:hAnsiTheme="minorHAnsi"/>
                <w:noProof/>
              </w:rPr>
              <w:t xml:space="preserve">Económicos. </w:t>
            </w:r>
          </w:p>
          <w:p w14:paraId="51B86C42" w14:textId="77777777" w:rsidR="002719DD" w:rsidRPr="008468E5" w:rsidRDefault="002719DD" w:rsidP="00194179">
            <w:pPr>
              <w:pStyle w:val="NormalWeb"/>
              <w:numPr>
                <w:ilvl w:val="0"/>
                <w:numId w:val="16"/>
              </w:numPr>
              <w:jc w:val="both"/>
              <w:rPr>
                <w:rFonts w:asciiTheme="minorHAnsi" w:hAnsiTheme="minorHAnsi"/>
                <w:noProof/>
              </w:rPr>
            </w:pPr>
            <w:r w:rsidRPr="008468E5">
              <w:rPr>
                <w:rFonts w:asciiTheme="minorHAnsi" w:hAnsiTheme="minorHAnsi"/>
                <w:noProof/>
              </w:rPr>
              <w:t>Monitoreables.</w:t>
            </w:r>
          </w:p>
          <w:p w14:paraId="02E01FEF" w14:textId="64004F37" w:rsidR="002719DD" w:rsidRPr="008468E5" w:rsidRDefault="002719DD" w:rsidP="00194179">
            <w:pPr>
              <w:pStyle w:val="NormalWeb"/>
              <w:numPr>
                <w:ilvl w:val="0"/>
                <w:numId w:val="16"/>
              </w:numPr>
              <w:jc w:val="both"/>
              <w:rPr>
                <w:rFonts w:asciiTheme="minorHAnsi" w:hAnsiTheme="minorHAnsi"/>
                <w:noProof/>
              </w:rPr>
            </w:pPr>
            <w:r w:rsidRPr="008468E5">
              <w:rPr>
                <w:rFonts w:asciiTheme="minorHAnsi" w:hAnsiTheme="minorHAnsi"/>
                <w:noProof/>
              </w:rPr>
              <w:t xml:space="preserve">Adecuados. </w:t>
            </w:r>
          </w:p>
        </w:tc>
      </w:tr>
    </w:tbl>
    <w:p w14:paraId="145B6871" w14:textId="2A5F1CBC" w:rsidR="002719DD" w:rsidRPr="008468E5" w:rsidRDefault="002719DD" w:rsidP="00EB3128">
      <w:pPr>
        <w:jc w:val="both"/>
        <w:rPr>
          <w:rFonts w:asciiTheme="minorHAnsi" w:hAnsiTheme="minorHAnsi"/>
          <w:noProof/>
          <w:color w:val="375622"/>
        </w:rPr>
      </w:pPr>
    </w:p>
    <w:tbl>
      <w:tblPr>
        <w:tblStyle w:val="Tablaconcuadrcula"/>
        <w:tblW w:w="0" w:type="auto"/>
        <w:tblLook w:val="04A0" w:firstRow="1" w:lastRow="0" w:firstColumn="1" w:lastColumn="0" w:noHBand="0" w:noVBand="1"/>
      </w:tblPr>
      <w:tblGrid>
        <w:gridCol w:w="988"/>
        <w:gridCol w:w="7840"/>
      </w:tblGrid>
      <w:tr w:rsidR="007956FE" w:rsidRPr="008468E5" w14:paraId="3C7AD220" w14:textId="77777777" w:rsidTr="00A53484">
        <w:tc>
          <w:tcPr>
            <w:tcW w:w="988" w:type="dxa"/>
            <w:shd w:val="clear" w:color="auto" w:fill="375622"/>
          </w:tcPr>
          <w:p w14:paraId="16C260F1" w14:textId="77777777" w:rsidR="007956FE" w:rsidRPr="008468E5" w:rsidRDefault="007956FE" w:rsidP="00A53484">
            <w:pPr>
              <w:jc w:val="center"/>
              <w:rPr>
                <w:rFonts w:asciiTheme="minorHAnsi" w:hAnsiTheme="minorHAnsi"/>
                <w:noProof/>
                <w:color w:val="FFFFFF" w:themeColor="background1"/>
              </w:rPr>
            </w:pPr>
            <w:r w:rsidRPr="008468E5">
              <w:rPr>
                <w:rFonts w:asciiTheme="minorHAnsi" w:hAnsiTheme="minorHAnsi"/>
                <w:noProof/>
                <w:color w:val="FFFFFF" w:themeColor="background1"/>
              </w:rPr>
              <w:t>NIVEL</w:t>
            </w:r>
          </w:p>
        </w:tc>
        <w:tc>
          <w:tcPr>
            <w:tcW w:w="7840" w:type="dxa"/>
            <w:shd w:val="clear" w:color="auto" w:fill="375622"/>
          </w:tcPr>
          <w:p w14:paraId="3A0DBF90" w14:textId="77777777" w:rsidR="007956FE" w:rsidRPr="008468E5" w:rsidRDefault="007956FE" w:rsidP="00A53484">
            <w:pPr>
              <w:jc w:val="center"/>
              <w:rPr>
                <w:rFonts w:asciiTheme="minorHAnsi" w:hAnsiTheme="minorHAnsi"/>
                <w:noProof/>
                <w:color w:val="FFFFFF" w:themeColor="background1"/>
              </w:rPr>
            </w:pPr>
            <w:r w:rsidRPr="008468E5">
              <w:rPr>
                <w:rFonts w:asciiTheme="minorHAnsi" w:hAnsiTheme="minorHAnsi"/>
                <w:noProof/>
                <w:color w:val="FFFFFF" w:themeColor="background1"/>
              </w:rPr>
              <w:t>CRITERIOS</w:t>
            </w:r>
          </w:p>
        </w:tc>
      </w:tr>
      <w:tr w:rsidR="007956FE" w:rsidRPr="008468E5" w14:paraId="59FEDBFF" w14:textId="77777777" w:rsidTr="00A53484">
        <w:trPr>
          <w:trHeight w:val="583"/>
        </w:trPr>
        <w:tc>
          <w:tcPr>
            <w:tcW w:w="988" w:type="dxa"/>
          </w:tcPr>
          <w:p w14:paraId="4EDBF528" w14:textId="77777777" w:rsidR="007956FE" w:rsidRPr="008468E5" w:rsidRDefault="007956FE" w:rsidP="00A53484">
            <w:pPr>
              <w:jc w:val="center"/>
              <w:rPr>
                <w:rFonts w:asciiTheme="minorHAnsi" w:hAnsiTheme="minorHAnsi" w:cstheme="minorHAnsi"/>
                <w:noProof/>
                <w:sz w:val="20"/>
                <w:szCs w:val="20"/>
              </w:rPr>
            </w:pPr>
            <w:r w:rsidRPr="008468E5">
              <w:rPr>
                <w:rFonts w:asciiTheme="minorHAnsi" w:hAnsiTheme="minorHAnsi" w:cstheme="minorHAnsi"/>
                <w:noProof/>
                <w:sz w:val="20"/>
                <w:szCs w:val="20"/>
              </w:rPr>
              <w:t>1</w:t>
            </w:r>
          </w:p>
        </w:tc>
        <w:tc>
          <w:tcPr>
            <w:tcW w:w="7840" w:type="dxa"/>
          </w:tcPr>
          <w:p w14:paraId="6758F012" w14:textId="7A6DDBBA" w:rsidR="007956FE" w:rsidRPr="008468E5" w:rsidRDefault="00CE309F" w:rsidP="00194179">
            <w:pPr>
              <w:pStyle w:val="NormalWeb"/>
              <w:numPr>
                <w:ilvl w:val="0"/>
                <w:numId w:val="44"/>
              </w:numPr>
            </w:pPr>
            <w:r w:rsidRPr="008468E5">
              <w:rPr>
                <w:rFonts w:asciiTheme="minorHAnsi" w:hAnsiTheme="minorHAnsi" w:cstheme="minorHAnsi"/>
                <w:sz w:val="20"/>
                <w:szCs w:val="20"/>
              </w:rPr>
              <w:t xml:space="preserve">Del 0% al 49.9% de los indicadores del </w:t>
            </w:r>
            <w:r w:rsidR="00591F64">
              <w:rPr>
                <w:rFonts w:asciiTheme="minorHAnsi" w:hAnsiTheme="minorHAnsi" w:cstheme="minorHAnsi"/>
                <w:sz w:val="20"/>
                <w:szCs w:val="20"/>
              </w:rPr>
              <w:t>Programa</w:t>
            </w:r>
            <w:r w:rsidRPr="008468E5">
              <w:rPr>
                <w:rFonts w:asciiTheme="minorHAnsi" w:hAnsiTheme="minorHAnsi" w:cstheme="minorHAnsi"/>
                <w:sz w:val="20"/>
                <w:szCs w:val="20"/>
              </w:rPr>
              <w:t xml:space="preserve"> tienen las </w:t>
            </w:r>
            <w:r w:rsidR="000513D4" w:rsidRPr="008468E5">
              <w:rPr>
                <w:rFonts w:asciiTheme="minorHAnsi" w:hAnsiTheme="minorHAnsi" w:cstheme="minorHAnsi"/>
                <w:sz w:val="20"/>
                <w:szCs w:val="20"/>
              </w:rPr>
              <w:t>características</w:t>
            </w:r>
            <w:r w:rsidRPr="008468E5">
              <w:rPr>
                <w:rFonts w:asciiTheme="minorHAnsi" w:hAnsiTheme="minorHAnsi" w:cstheme="minorHAnsi"/>
                <w:sz w:val="20"/>
                <w:szCs w:val="20"/>
              </w:rPr>
              <w:t xml:space="preserve"> establecidas.</w:t>
            </w:r>
            <w:r w:rsidRPr="008468E5">
              <w:rPr>
                <w:rFonts w:ascii="BentonSans" w:hAnsi="BentonSans"/>
                <w:sz w:val="20"/>
                <w:szCs w:val="20"/>
              </w:rPr>
              <w:t xml:space="preserve"> </w:t>
            </w:r>
          </w:p>
        </w:tc>
      </w:tr>
      <w:tr w:rsidR="007956FE" w:rsidRPr="008468E5" w14:paraId="5B11E710" w14:textId="77777777" w:rsidTr="00A53484">
        <w:tc>
          <w:tcPr>
            <w:tcW w:w="988" w:type="dxa"/>
          </w:tcPr>
          <w:p w14:paraId="214AB056" w14:textId="77777777" w:rsidR="007956FE" w:rsidRPr="008468E5" w:rsidRDefault="007956FE" w:rsidP="00A53484">
            <w:pPr>
              <w:jc w:val="center"/>
              <w:rPr>
                <w:rFonts w:asciiTheme="minorHAnsi" w:hAnsiTheme="minorHAnsi" w:cstheme="minorHAnsi"/>
                <w:noProof/>
                <w:sz w:val="20"/>
                <w:szCs w:val="20"/>
              </w:rPr>
            </w:pPr>
            <w:r w:rsidRPr="008468E5">
              <w:rPr>
                <w:rFonts w:asciiTheme="minorHAnsi" w:hAnsiTheme="minorHAnsi" w:cstheme="minorHAnsi"/>
                <w:noProof/>
                <w:sz w:val="20"/>
                <w:szCs w:val="20"/>
              </w:rPr>
              <w:t>2</w:t>
            </w:r>
          </w:p>
        </w:tc>
        <w:tc>
          <w:tcPr>
            <w:tcW w:w="7840" w:type="dxa"/>
          </w:tcPr>
          <w:p w14:paraId="495B9FE5" w14:textId="26D198ED" w:rsidR="007956FE" w:rsidRPr="008468E5" w:rsidRDefault="00CE309F" w:rsidP="00194179">
            <w:pPr>
              <w:pStyle w:val="NormalWeb"/>
              <w:numPr>
                <w:ilvl w:val="0"/>
                <w:numId w:val="44"/>
              </w:numPr>
            </w:pPr>
            <w:r w:rsidRPr="008468E5">
              <w:rPr>
                <w:rFonts w:asciiTheme="minorHAnsi" w:hAnsiTheme="minorHAnsi" w:cstheme="minorHAnsi"/>
                <w:sz w:val="20"/>
                <w:szCs w:val="20"/>
              </w:rPr>
              <w:t xml:space="preserve">Del 50% al 69.9% de los indicadores del </w:t>
            </w:r>
            <w:r w:rsidR="00591F64">
              <w:rPr>
                <w:rFonts w:asciiTheme="minorHAnsi" w:hAnsiTheme="minorHAnsi" w:cstheme="minorHAnsi"/>
                <w:sz w:val="20"/>
                <w:szCs w:val="20"/>
              </w:rPr>
              <w:t>Programa</w:t>
            </w:r>
            <w:r w:rsidRPr="008468E5">
              <w:rPr>
                <w:rFonts w:asciiTheme="minorHAnsi" w:hAnsiTheme="minorHAnsi" w:cstheme="minorHAnsi"/>
                <w:sz w:val="20"/>
                <w:szCs w:val="20"/>
              </w:rPr>
              <w:t xml:space="preserve"> tienen las </w:t>
            </w:r>
            <w:r w:rsidR="000513D4" w:rsidRPr="008468E5">
              <w:rPr>
                <w:rFonts w:asciiTheme="minorHAnsi" w:hAnsiTheme="minorHAnsi" w:cstheme="minorHAnsi"/>
                <w:sz w:val="20"/>
                <w:szCs w:val="20"/>
              </w:rPr>
              <w:t>características</w:t>
            </w:r>
            <w:r w:rsidRPr="008468E5">
              <w:rPr>
                <w:rFonts w:asciiTheme="minorHAnsi" w:hAnsiTheme="minorHAnsi" w:cstheme="minorHAnsi"/>
                <w:sz w:val="20"/>
                <w:szCs w:val="20"/>
              </w:rPr>
              <w:t xml:space="preserve"> establecidas.</w:t>
            </w:r>
          </w:p>
        </w:tc>
      </w:tr>
      <w:tr w:rsidR="007956FE" w:rsidRPr="008468E5" w14:paraId="7D5BFEE5" w14:textId="77777777" w:rsidTr="00A53484">
        <w:tc>
          <w:tcPr>
            <w:tcW w:w="988" w:type="dxa"/>
          </w:tcPr>
          <w:p w14:paraId="58DA269B" w14:textId="77777777" w:rsidR="007956FE" w:rsidRPr="008468E5" w:rsidRDefault="007956FE" w:rsidP="00A53484">
            <w:pPr>
              <w:jc w:val="center"/>
              <w:rPr>
                <w:rFonts w:asciiTheme="minorHAnsi" w:hAnsiTheme="minorHAnsi" w:cstheme="minorHAnsi"/>
                <w:noProof/>
                <w:sz w:val="20"/>
                <w:szCs w:val="20"/>
              </w:rPr>
            </w:pPr>
            <w:r w:rsidRPr="008468E5">
              <w:rPr>
                <w:rFonts w:asciiTheme="minorHAnsi" w:hAnsiTheme="minorHAnsi" w:cstheme="minorHAnsi"/>
                <w:noProof/>
                <w:sz w:val="20"/>
                <w:szCs w:val="20"/>
              </w:rPr>
              <w:t>3</w:t>
            </w:r>
          </w:p>
        </w:tc>
        <w:tc>
          <w:tcPr>
            <w:tcW w:w="7840" w:type="dxa"/>
          </w:tcPr>
          <w:p w14:paraId="4407E153" w14:textId="443744F6" w:rsidR="007956FE" w:rsidRPr="008468E5" w:rsidRDefault="00CE309F" w:rsidP="00194179">
            <w:pPr>
              <w:pStyle w:val="NormalWeb"/>
              <w:numPr>
                <w:ilvl w:val="0"/>
                <w:numId w:val="44"/>
              </w:numPr>
            </w:pPr>
            <w:r w:rsidRPr="008468E5">
              <w:rPr>
                <w:rFonts w:asciiTheme="minorHAnsi" w:hAnsiTheme="minorHAnsi" w:cstheme="minorHAnsi"/>
                <w:sz w:val="20"/>
                <w:szCs w:val="20"/>
              </w:rPr>
              <w:t xml:space="preserve">Del 70% al 84.9% de los indicadores del </w:t>
            </w:r>
            <w:r w:rsidR="00591F64">
              <w:rPr>
                <w:rFonts w:asciiTheme="minorHAnsi" w:hAnsiTheme="minorHAnsi" w:cstheme="minorHAnsi"/>
                <w:sz w:val="20"/>
                <w:szCs w:val="20"/>
              </w:rPr>
              <w:t>Programa</w:t>
            </w:r>
            <w:r w:rsidRPr="008468E5">
              <w:rPr>
                <w:rFonts w:asciiTheme="minorHAnsi" w:hAnsiTheme="minorHAnsi" w:cstheme="minorHAnsi"/>
                <w:sz w:val="20"/>
                <w:szCs w:val="20"/>
              </w:rPr>
              <w:t xml:space="preserve"> tienen las </w:t>
            </w:r>
            <w:r w:rsidR="000513D4" w:rsidRPr="008468E5">
              <w:rPr>
                <w:rFonts w:asciiTheme="minorHAnsi" w:hAnsiTheme="minorHAnsi" w:cstheme="minorHAnsi"/>
                <w:sz w:val="20"/>
                <w:szCs w:val="20"/>
              </w:rPr>
              <w:t>características</w:t>
            </w:r>
            <w:r w:rsidRPr="008468E5">
              <w:rPr>
                <w:rFonts w:asciiTheme="minorHAnsi" w:hAnsiTheme="minorHAnsi" w:cstheme="minorHAnsi"/>
                <w:sz w:val="20"/>
                <w:szCs w:val="20"/>
              </w:rPr>
              <w:t xml:space="preserve"> establecidas.</w:t>
            </w:r>
            <w:r w:rsidRPr="008468E5">
              <w:rPr>
                <w:rFonts w:ascii="BentonSans" w:hAnsi="BentonSans"/>
                <w:sz w:val="20"/>
                <w:szCs w:val="20"/>
              </w:rPr>
              <w:t xml:space="preserve"> </w:t>
            </w:r>
          </w:p>
        </w:tc>
      </w:tr>
      <w:tr w:rsidR="007956FE" w:rsidRPr="008468E5" w14:paraId="759DB867" w14:textId="77777777" w:rsidTr="00A53484">
        <w:tc>
          <w:tcPr>
            <w:tcW w:w="988" w:type="dxa"/>
          </w:tcPr>
          <w:p w14:paraId="4D4E9DE9" w14:textId="77777777" w:rsidR="007956FE" w:rsidRPr="008468E5" w:rsidRDefault="007956FE" w:rsidP="00A53484">
            <w:pPr>
              <w:jc w:val="center"/>
              <w:rPr>
                <w:rFonts w:asciiTheme="minorHAnsi" w:hAnsiTheme="minorHAnsi" w:cstheme="minorHAnsi"/>
                <w:noProof/>
                <w:sz w:val="20"/>
                <w:szCs w:val="20"/>
              </w:rPr>
            </w:pPr>
            <w:r w:rsidRPr="008468E5">
              <w:rPr>
                <w:rFonts w:asciiTheme="minorHAnsi" w:hAnsiTheme="minorHAnsi" w:cstheme="minorHAnsi"/>
                <w:noProof/>
                <w:sz w:val="20"/>
                <w:szCs w:val="20"/>
              </w:rPr>
              <w:t>4</w:t>
            </w:r>
          </w:p>
        </w:tc>
        <w:tc>
          <w:tcPr>
            <w:tcW w:w="7840" w:type="dxa"/>
          </w:tcPr>
          <w:p w14:paraId="5C0CE443" w14:textId="765C7C9F" w:rsidR="007956FE" w:rsidRPr="008468E5" w:rsidRDefault="00CE309F" w:rsidP="00194179">
            <w:pPr>
              <w:pStyle w:val="NormalWeb"/>
              <w:numPr>
                <w:ilvl w:val="0"/>
                <w:numId w:val="44"/>
              </w:numPr>
              <w:rPr>
                <w:rFonts w:asciiTheme="minorHAnsi" w:hAnsiTheme="minorHAnsi" w:cstheme="minorHAnsi"/>
                <w:sz w:val="20"/>
                <w:szCs w:val="20"/>
              </w:rPr>
            </w:pPr>
            <w:r w:rsidRPr="008468E5">
              <w:rPr>
                <w:rFonts w:asciiTheme="minorHAnsi" w:hAnsiTheme="minorHAnsi" w:cstheme="minorHAnsi"/>
                <w:sz w:val="20"/>
                <w:szCs w:val="20"/>
              </w:rPr>
              <w:t xml:space="preserve">Del 85% al 100% de los indicadores del </w:t>
            </w:r>
            <w:r w:rsidR="00591F64">
              <w:rPr>
                <w:rFonts w:asciiTheme="minorHAnsi" w:hAnsiTheme="minorHAnsi" w:cstheme="minorHAnsi"/>
                <w:sz w:val="20"/>
                <w:szCs w:val="20"/>
              </w:rPr>
              <w:t>Programa</w:t>
            </w:r>
            <w:r w:rsidRPr="008468E5">
              <w:rPr>
                <w:rFonts w:asciiTheme="minorHAnsi" w:hAnsiTheme="minorHAnsi" w:cstheme="minorHAnsi"/>
                <w:sz w:val="20"/>
                <w:szCs w:val="20"/>
              </w:rPr>
              <w:t xml:space="preserve"> tienen las </w:t>
            </w:r>
            <w:r w:rsidR="000513D4" w:rsidRPr="008468E5">
              <w:rPr>
                <w:rFonts w:asciiTheme="minorHAnsi" w:hAnsiTheme="minorHAnsi" w:cstheme="minorHAnsi"/>
                <w:sz w:val="20"/>
                <w:szCs w:val="20"/>
              </w:rPr>
              <w:t>características</w:t>
            </w:r>
            <w:r w:rsidRPr="008468E5">
              <w:rPr>
                <w:rFonts w:asciiTheme="minorHAnsi" w:hAnsiTheme="minorHAnsi" w:cstheme="minorHAnsi"/>
                <w:sz w:val="20"/>
                <w:szCs w:val="20"/>
              </w:rPr>
              <w:t xml:space="preserve"> establecidas.</w:t>
            </w:r>
          </w:p>
        </w:tc>
      </w:tr>
    </w:tbl>
    <w:p w14:paraId="6DCE19D8" w14:textId="5F2F3A65" w:rsidR="007956FE" w:rsidRPr="008468E5" w:rsidRDefault="007956FE" w:rsidP="00EB3128">
      <w:pPr>
        <w:jc w:val="both"/>
        <w:rPr>
          <w:rFonts w:asciiTheme="minorHAnsi" w:hAnsiTheme="minorHAnsi"/>
          <w:noProof/>
          <w:color w:val="375622"/>
        </w:rPr>
      </w:pPr>
    </w:p>
    <w:tbl>
      <w:tblPr>
        <w:tblStyle w:val="Tablaconcuadrcula"/>
        <w:tblW w:w="0" w:type="auto"/>
        <w:tblLook w:val="04A0" w:firstRow="1" w:lastRow="0" w:firstColumn="1" w:lastColumn="0" w:noHBand="0" w:noVBand="1"/>
      </w:tblPr>
      <w:tblGrid>
        <w:gridCol w:w="3560"/>
        <w:gridCol w:w="1417"/>
        <w:gridCol w:w="3851"/>
      </w:tblGrid>
      <w:tr w:rsidR="00BB0E8B" w:rsidRPr="008468E5" w14:paraId="7E06783E" w14:textId="77777777" w:rsidTr="00686CC3">
        <w:tc>
          <w:tcPr>
            <w:tcW w:w="3560" w:type="dxa"/>
            <w:shd w:val="clear" w:color="auto" w:fill="375622"/>
            <w:vAlign w:val="center"/>
          </w:tcPr>
          <w:p w14:paraId="165A4946" w14:textId="77777777" w:rsidR="00BB0E8B" w:rsidRPr="008468E5" w:rsidRDefault="00BB0E8B" w:rsidP="00686CC3">
            <w:pPr>
              <w:jc w:val="center"/>
              <w:rPr>
                <w:rFonts w:asciiTheme="minorHAnsi" w:hAnsiTheme="minorHAnsi"/>
                <w:noProof/>
                <w:color w:val="FFFFFF" w:themeColor="background1"/>
              </w:rPr>
            </w:pPr>
            <w:r w:rsidRPr="008468E5">
              <w:rPr>
                <w:rFonts w:asciiTheme="minorHAnsi" w:hAnsiTheme="minorHAnsi"/>
                <w:noProof/>
                <w:color w:val="FFFFFF" w:themeColor="background1"/>
              </w:rPr>
              <w:t>Porcentaje de Cumplimiento</w:t>
            </w:r>
          </w:p>
        </w:tc>
        <w:tc>
          <w:tcPr>
            <w:tcW w:w="1417" w:type="dxa"/>
            <w:shd w:val="clear" w:color="auto" w:fill="375622"/>
            <w:vAlign w:val="center"/>
          </w:tcPr>
          <w:p w14:paraId="20B9CD0F" w14:textId="77777777" w:rsidR="00BB0E8B" w:rsidRPr="008468E5" w:rsidRDefault="00BB0E8B" w:rsidP="00686CC3">
            <w:pPr>
              <w:jc w:val="center"/>
              <w:rPr>
                <w:rFonts w:asciiTheme="minorHAnsi" w:hAnsiTheme="minorHAnsi"/>
                <w:noProof/>
                <w:color w:val="FFFFFF" w:themeColor="background1"/>
              </w:rPr>
            </w:pPr>
            <w:r w:rsidRPr="008468E5">
              <w:rPr>
                <w:rFonts w:asciiTheme="minorHAnsi" w:hAnsiTheme="minorHAnsi"/>
                <w:noProof/>
                <w:color w:val="FFFFFF" w:themeColor="background1"/>
              </w:rPr>
              <w:t>RESPUESTA</w:t>
            </w:r>
          </w:p>
        </w:tc>
        <w:tc>
          <w:tcPr>
            <w:tcW w:w="3851" w:type="dxa"/>
          </w:tcPr>
          <w:p w14:paraId="12FC8EFF" w14:textId="77777777" w:rsidR="00BB0E8B" w:rsidRPr="008468E5" w:rsidRDefault="00BB0E8B" w:rsidP="00686CC3">
            <w:pPr>
              <w:jc w:val="center"/>
              <w:rPr>
                <w:rFonts w:asciiTheme="minorHAnsi" w:hAnsiTheme="minorHAnsi"/>
                <w:noProof/>
                <w:sz w:val="20"/>
                <w:szCs w:val="20"/>
              </w:rPr>
            </w:pPr>
            <w:r w:rsidRPr="008468E5">
              <w:rPr>
                <w:rFonts w:asciiTheme="minorHAnsi" w:hAnsiTheme="minorHAnsi"/>
                <w:noProof/>
                <w:sz w:val="20"/>
                <w:szCs w:val="20"/>
              </w:rPr>
              <w:t>Cumple</w:t>
            </w:r>
          </w:p>
        </w:tc>
      </w:tr>
      <w:tr w:rsidR="00BB0E8B" w:rsidRPr="008468E5" w14:paraId="219CA586" w14:textId="77777777" w:rsidTr="00686CC3">
        <w:tblPrEx>
          <w:tblCellMar>
            <w:left w:w="70" w:type="dxa"/>
            <w:right w:w="70" w:type="dxa"/>
          </w:tblCellMar>
        </w:tblPrEx>
        <w:trPr>
          <w:trHeight w:val="283"/>
        </w:trPr>
        <w:tc>
          <w:tcPr>
            <w:tcW w:w="3560" w:type="dxa"/>
            <w:vMerge w:val="restart"/>
            <w:shd w:val="clear" w:color="auto" w:fill="auto"/>
          </w:tcPr>
          <w:p w14:paraId="593FD7C9" w14:textId="77777777" w:rsidR="00BB0E8B" w:rsidRPr="008468E5" w:rsidRDefault="00BB0E8B" w:rsidP="00686CC3">
            <w:pPr>
              <w:jc w:val="both"/>
              <w:rPr>
                <w:rFonts w:asciiTheme="minorHAnsi" w:hAnsiTheme="minorHAnsi"/>
                <w:noProof/>
                <w:color w:val="FFFFFF" w:themeColor="background1"/>
              </w:rPr>
            </w:pPr>
            <w:r w:rsidRPr="008468E5">
              <w:rPr>
                <w:noProof/>
              </w:rPr>
              <w:drawing>
                <wp:inline distT="0" distB="0" distL="0" distR="0" wp14:anchorId="38A92FE8" wp14:editId="2174DA0B">
                  <wp:extent cx="2162791" cy="1800000"/>
                  <wp:effectExtent l="0" t="0" r="9525" b="10160"/>
                  <wp:docPr id="56" name="Gráfico 56">
                    <a:extLst xmlns:a="http://schemas.openxmlformats.org/drawingml/2006/main">
                      <a:ext uri="{FF2B5EF4-FFF2-40B4-BE49-F238E27FC236}">
                        <a16:creationId xmlns:a16="http://schemas.microsoft.com/office/drawing/2014/main" id="{0938C400-7DF6-4DB1-AA36-E3C47177303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tc>
        <w:tc>
          <w:tcPr>
            <w:tcW w:w="1417" w:type="dxa"/>
            <w:shd w:val="clear" w:color="auto" w:fill="375622"/>
            <w:vAlign w:val="center"/>
          </w:tcPr>
          <w:p w14:paraId="01461E34" w14:textId="77777777" w:rsidR="00BB0E8B" w:rsidRPr="008468E5" w:rsidRDefault="00BB0E8B" w:rsidP="00686CC3">
            <w:pPr>
              <w:jc w:val="center"/>
              <w:rPr>
                <w:rFonts w:asciiTheme="minorHAnsi" w:hAnsiTheme="minorHAnsi"/>
                <w:noProof/>
                <w:color w:val="FFFFFF" w:themeColor="background1"/>
              </w:rPr>
            </w:pPr>
            <w:r w:rsidRPr="008468E5">
              <w:rPr>
                <w:rFonts w:asciiTheme="minorHAnsi" w:hAnsiTheme="minorHAnsi"/>
                <w:noProof/>
                <w:color w:val="FFFFFF" w:themeColor="background1"/>
              </w:rPr>
              <w:t>NIVEL</w:t>
            </w:r>
          </w:p>
        </w:tc>
        <w:tc>
          <w:tcPr>
            <w:tcW w:w="3851" w:type="dxa"/>
          </w:tcPr>
          <w:p w14:paraId="7A015EBE" w14:textId="77777777" w:rsidR="00BB0E8B" w:rsidRPr="008468E5" w:rsidRDefault="00BB0E8B" w:rsidP="00686CC3">
            <w:pPr>
              <w:jc w:val="center"/>
              <w:rPr>
                <w:rFonts w:asciiTheme="minorHAnsi" w:hAnsiTheme="minorHAnsi"/>
                <w:noProof/>
                <w:sz w:val="20"/>
                <w:szCs w:val="20"/>
              </w:rPr>
            </w:pPr>
            <w:r w:rsidRPr="008468E5">
              <w:rPr>
                <w:rFonts w:asciiTheme="minorHAnsi" w:hAnsiTheme="minorHAnsi"/>
                <w:noProof/>
                <w:sz w:val="20"/>
                <w:szCs w:val="20"/>
              </w:rPr>
              <w:t>3</w:t>
            </w:r>
          </w:p>
        </w:tc>
      </w:tr>
      <w:tr w:rsidR="00BB0E8B" w:rsidRPr="008468E5" w14:paraId="357DDD8D" w14:textId="77777777" w:rsidTr="00686CC3">
        <w:tc>
          <w:tcPr>
            <w:tcW w:w="3560" w:type="dxa"/>
            <w:vMerge/>
            <w:shd w:val="clear" w:color="auto" w:fill="auto"/>
          </w:tcPr>
          <w:p w14:paraId="1186C67F" w14:textId="77777777" w:rsidR="00BB0E8B" w:rsidRPr="008468E5" w:rsidRDefault="00BB0E8B" w:rsidP="00686CC3">
            <w:pPr>
              <w:jc w:val="both"/>
              <w:rPr>
                <w:rFonts w:asciiTheme="minorHAnsi" w:hAnsiTheme="minorHAnsi"/>
                <w:noProof/>
                <w:color w:val="FFFFFF" w:themeColor="background1"/>
              </w:rPr>
            </w:pPr>
          </w:p>
        </w:tc>
        <w:tc>
          <w:tcPr>
            <w:tcW w:w="1417" w:type="dxa"/>
            <w:shd w:val="clear" w:color="auto" w:fill="375622"/>
            <w:vAlign w:val="center"/>
          </w:tcPr>
          <w:p w14:paraId="7A79AE2E" w14:textId="77777777" w:rsidR="00BB0E8B" w:rsidRPr="008468E5" w:rsidRDefault="00BB0E8B" w:rsidP="00686CC3">
            <w:pPr>
              <w:jc w:val="center"/>
              <w:rPr>
                <w:rFonts w:asciiTheme="minorHAnsi" w:hAnsiTheme="minorHAnsi"/>
                <w:noProof/>
                <w:color w:val="FFFFFF" w:themeColor="background1"/>
              </w:rPr>
            </w:pPr>
            <w:r w:rsidRPr="008468E5">
              <w:rPr>
                <w:rFonts w:asciiTheme="minorHAnsi" w:hAnsiTheme="minorHAnsi"/>
                <w:noProof/>
                <w:color w:val="FFFFFF" w:themeColor="background1"/>
              </w:rPr>
              <w:t>CRITERIOS</w:t>
            </w:r>
          </w:p>
        </w:tc>
        <w:tc>
          <w:tcPr>
            <w:tcW w:w="3851" w:type="dxa"/>
            <w:vAlign w:val="center"/>
          </w:tcPr>
          <w:p w14:paraId="291C15D2" w14:textId="26A9941A" w:rsidR="00BB0E8B" w:rsidRPr="008468E5" w:rsidRDefault="00BB0E8B" w:rsidP="00686CC3">
            <w:pPr>
              <w:pStyle w:val="NormalWeb"/>
              <w:jc w:val="both"/>
              <w:rPr>
                <w:rFonts w:ascii="SymbolMT" w:hAnsi="SymbolMT"/>
                <w:sz w:val="20"/>
                <w:szCs w:val="20"/>
              </w:rPr>
            </w:pPr>
            <w:r w:rsidRPr="008468E5">
              <w:rPr>
                <w:rFonts w:asciiTheme="minorHAnsi" w:hAnsiTheme="minorHAnsi"/>
                <w:noProof/>
                <w:sz w:val="20"/>
                <w:szCs w:val="20"/>
              </w:rPr>
              <w:t xml:space="preserve">• Del 70% al 84.9% de los indicadores del </w:t>
            </w:r>
            <w:r w:rsidR="00591F64">
              <w:rPr>
                <w:rFonts w:asciiTheme="minorHAnsi" w:hAnsiTheme="minorHAnsi"/>
                <w:noProof/>
                <w:sz w:val="20"/>
                <w:szCs w:val="20"/>
              </w:rPr>
              <w:t>Programa</w:t>
            </w:r>
            <w:r w:rsidRPr="008468E5">
              <w:rPr>
                <w:rFonts w:asciiTheme="minorHAnsi" w:hAnsiTheme="minorHAnsi"/>
                <w:noProof/>
                <w:sz w:val="20"/>
                <w:szCs w:val="20"/>
              </w:rPr>
              <w:t xml:space="preserve"> tienen las características establecidas.</w:t>
            </w:r>
          </w:p>
        </w:tc>
      </w:tr>
    </w:tbl>
    <w:p w14:paraId="31E02802" w14:textId="7F6B9D1B" w:rsidR="00BB0E8B" w:rsidRPr="008468E5" w:rsidRDefault="00BB0E8B" w:rsidP="00EB3128">
      <w:pPr>
        <w:jc w:val="both"/>
        <w:rPr>
          <w:rFonts w:asciiTheme="minorHAnsi" w:hAnsiTheme="minorHAnsi"/>
          <w:noProof/>
          <w:color w:val="375622"/>
        </w:rPr>
      </w:pPr>
    </w:p>
    <w:p w14:paraId="75ECD436" w14:textId="42F3B457" w:rsidR="000B7614" w:rsidRPr="008468E5" w:rsidRDefault="00B35F5F" w:rsidP="003D38E3">
      <w:pPr>
        <w:jc w:val="both"/>
        <w:rPr>
          <w:rFonts w:asciiTheme="minorHAnsi" w:hAnsiTheme="minorHAnsi"/>
          <w:noProof/>
        </w:rPr>
      </w:pPr>
      <w:r w:rsidRPr="008468E5">
        <w:rPr>
          <w:rFonts w:asciiTheme="minorHAnsi" w:hAnsiTheme="minorHAnsi"/>
          <w:noProof/>
        </w:rPr>
        <w:t xml:space="preserve">Con base en la evidencia documental entregada por la dependencia encargada de la ejecución del </w:t>
      </w:r>
      <w:r w:rsidR="00591F64">
        <w:rPr>
          <w:rFonts w:asciiTheme="minorHAnsi" w:hAnsiTheme="minorHAnsi"/>
          <w:noProof/>
        </w:rPr>
        <w:t>Programa</w:t>
      </w:r>
      <w:r w:rsidRPr="008468E5">
        <w:rPr>
          <w:rFonts w:asciiTheme="minorHAnsi" w:hAnsiTheme="minorHAnsi"/>
          <w:noProof/>
        </w:rPr>
        <w:t xml:space="preserve">, en la MIR entregada se puede </w:t>
      </w:r>
      <w:r w:rsidR="00B630F4" w:rsidRPr="008468E5">
        <w:rPr>
          <w:rFonts w:asciiTheme="minorHAnsi" w:hAnsiTheme="minorHAnsi"/>
          <w:noProof/>
        </w:rPr>
        <w:t xml:space="preserve">constatar </w:t>
      </w:r>
      <w:r w:rsidR="00670089" w:rsidRPr="008468E5">
        <w:rPr>
          <w:rFonts w:asciiTheme="minorHAnsi" w:hAnsiTheme="minorHAnsi"/>
          <w:noProof/>
        </w:rPr>
        <w:t xml:space="preserve">que solo para el Fin, propósito y componentes existen indicadores para medir el desempeño del </w:t>
      </w:r>
      <w:r w:rsidR="00591F64">
        <w:rPr>
          <w:rFonts w:asciiTheme="minorHAnsi" w:hAnsiTheme="minorHAnsi"/>
          <w:noProof/>
        </w:rPr>
        <w:t>Programa</w:t>
      </w:r>
      <w:r w:rsidR="00670089" w:rsidRPr="008468E5">
        <w:rPr>
          <w:rFonts w:asciiTheme="minorHAnsi" w:hAnsiTheme="minorHAnsi"/>
          <w:noProof/>
        </w:rPr>
        <w:t xml:space="preserve">. Es decir, no hay </w:t>
      </w:r>
      <w:r w:rsidR="00032068" w:rsidRPr="008468E5">
        <w:rPr>
          <w:rFonts w:asciiTheme="minorHAnsi" w:hAnsiTheme="minorHAnsi"/>
          <w:noProof/>
        </w:rPr>
        <w:t>indicadores definidos para las actividades estipuladas.</w:t>
      </w:r>
      <w:r w:rsidR="000B7614" w:rsidRPr="008468E5">
        <w:rPr>
          <w:rFonts w:asciiTheme="minorHAnsi" w:hAnsiTheme="minorHAnsi"/>
          <w:noProof/>
        </w:rPr>
        <w:t xml:space="preserve"> Los indicadores de la MIR se exponen en la siguiente tabla:</w:t>
      </w:r>
    </w:p>
    <w:p w14:paraId="669C3F55" w14:textId="77777777" w:rsidR="003C6690" w:rsidRPr="008468E5" w:rsidRDefault="003C6690" w:rsidP="003D38E3">
      <w:pPr>
        <w:jc w:val="both"/>
        <w:rPr>
          <w:rFonts w:asciiTheme="minorHAnsi" w:hAnsiTheme="minorHAnsi"/>
          <w:noProof/>
        </w:rPr>
      </w:pPr>
    </w:p>
    <w:p w14:paraId="07AB06BB" w14:textId="5D2722B1" w:rsidR="00340A08" w:rsidRPr="008468E5" w:rsidRDefault="0064458C" w:rsidP="0064458C">
      <w:pPr>
        <w:jc w:val="center"/>
        <w:rPr>
          <w:rFonts w:asciiTheme="minorHAnsi" w:hAnsiTheme="minorHAnsi"/>
          <w:noProof/>
          <w:color w:val="000000" w:themeColor="text1"/>
          <w:sz w:val="20"/>
          <w:szCs w:val="20"/>
        </w:rPr>
      </w:pPr>
      <w:r w:rsidRPr="008468E5">
        <w:rPr>
          <w:rFonts w:asciiTheme="minorHAnsi" w:hAnsiTheme="minorHAnsi"/>
          <w:noProof/>
          <w:color w:val="000000" w:themeColor="text1"/>
          <w:sz w:val="20"/>
          <w:szCs w:val="20"/>
        </w:rPr>
        <w:lastRenderedPageBreak/>
        <w:t xml:space="preserve">Tabla </w:t>
      </w:r>
      <w:r w:rsidR="006847DF">
        <w:rPr>
          <w:rFonts w:asciiTheme="minorHAnsi" w:hAnsiTheme="minorHAnsi"/>
          <w:noProof/>
          <w:color w:val="000000" w:themeColor="text1"/>
          <w:sz w:val="20"/>
          <w:szCs w:val="20"/>
        </w:rPr>
        <w:t>4</w:t>
      </w:r>
      <w:r w:rsidRPr="008468E5">
        <w:rPr>
          <w:rFonts w:asciiTheme="minorHAnsi" w:hAnsiTheme="minorHAnsi"/>
          <w:noProof/>
          <w:color w:val="000000" w:themeColor="text1"/>
          <w:sz w:val="20"/>
          <w:szCs w:val="20"/>
        </w:rPr>
        <w:t>: Indicadores</w:t>
      </w:r>
      <w:r w:rsidR="00E00D88" w:rsidRPr="008468E5">
        <w:rPr>
          <w:rFonts w:asciiTheme="minorHAnsi" w:hAnsiTheme="minorHAnsi"/>
          <w:noProof/>
          <w:color w:val="000000" w:themeColor="text1"/>
          <w:sz w:val="20"/>
          <w:szCs w:val="20"/>
        </w:rPr>
        <w:t xml:space="preserve"> del </w:t>
      </w:r>
      <w:r w:rsidR="00591F64">
        <w:rPr>
          <w:rFonts w:asciiTheme="minorHAnsi" w:hAnsiTheme="minorHAnsi"/>
          <w:noProof/>
          <w:color w:val="000000" w:themeColor="text1"/>
          <w:sz w:val="20"/>
          <w:szCs w:val="20"/>
        </w:rPr>
        <w:t>Programa</w:t>
      </w:r>
      <w:r w:rsidR="00E00D88" w:rsidRPr="008468E5">
        <w:rPr>
          <w:rFonts w:asciiTheme="minorHAnsi" w:hAnsiTheme="minorHAnsi"/>
          <w:noProof/>
          <w:color w:val="000000" w:themeColor="text1"/>
          <w:sz w:val="20"/>
          <w:szCs w:val="20"/>
        </w:rPr>
        <w:t xml:space="preserve"> del Seguro Popular</w:t>
      </w:r>
    </w:p>
    <w:tbl>
      <w:tblPr>
        <w:tblStyle w:val="Tablaconcuadrcula"/>
        <w:tblW w:w="0" w:type="auto"/>
        <w:tblLook w:val="04A0" w:firstRow="1" w:lastRow="0" w:firstColumn="1" w:lastColumn="0" w:noHBand="0" w:noVBand="1"/>
      </w:tblPr>
      <w:tblGrid>
        <w:gridCol w:w="562"/>
        <w:gridCol w:w="1985"/>
        <w:gridCol w:w="3402"/>
        <w:gridCol w:w="2879"/>
      </w:tblGrid>
      <w:tr w:rsidR="00340A08" w:rsidRPr="008468E5" w14:paraId="10C8F106" w14:textId="77777777" w:rsidTr="00A048F2">
        <w:tc>
          <w:tcPr>
            <w:tcW w:w="562" w:type="dxa"/>
            <w:shd w:val="clear" w:color="auto" w:fill="375622"/>
          </w:tcPr>
          <w:p w14:paraId="08D7A98E" w14:textId="00E10EDA" w:rsidR="00340A08" w:rsidRPr="008468E5" w:rsidRDefault="003C6690" w:rsidP="003C6690">
            <w:pPr>
              <w:jc w:val="center"/>
              <w:rPr>
                <w:rFonts w:asciiTheme="minorHAnsi" w:hAnsiTheme="minorHAnsi"/>
                <w:noProof/>
                <w:color w:val="FFFFFF" w:themeColor="background1"/>
              </w:rPr>
            </w:pPr>
            <w:r w:rsidRPr="008468E5">
              <w:rPr>
                <w:rFonts w:asciiTheme="minorHAnsi" w:hAnsiTheme="minorHAnsi"/>
                <w:noProof/>
                <w:color w:val="FFFFFF" w:themeColor="background1"/>
              </w:rPr>
              <w:t>#</w:t>
            </w:r>
          </w:p>
        </w:tc>
        <w:tc>
          <w:tcPr>
            <w:tcW w:w="1985" w:type="dxa"/>
            <w:shd w:val="clear" w:color="auto" w:fill="375622"/>
          </w:tcPr>
          <w:p w14:paraId="54906DC6" w14:textId="3AA77772" w:rsidR="00340A08" w:rsidRPr="008468E5" w:rsidRDefault="003C6690" w:rsidP="003C6690">
            <w:pPr>
              <w:jc w:val="center"/>
              <w:rPr>
                <w:rFonts w:asciiTheme="minorHAnsi" w:hAnsiTheme="minorHAnsi"/>
                <w:noProof/>
                <w:color w:val="FFFFFF" w:themeColor="background1"/>
              </w:rPr>
            </w:pPr>
            <w:r w:rsidRPr="008468E5">
              <w:rPr>
                <w:rFonts w:asciiTheme="minorHAnsi" w:hAnsiTheme="minorHAnsi"/>
                <w:noProof/>
                <w:color w:val="FFFFFF" w:themeColor="background1"/>
              </w:rPr>
              <w:t>Elemento</w:t>
            </w:r>
          </w:p>
        </w:tc>
        <w:tc>
          <w:tcPr>
            <w:tcW w:w="3402" w:type="dxa"/>
            <w:shd w:val="clear" w:color="auto" w:fill="375622"/>
          </w:tcPr>
          <w:p w14:paraId="43D01FD1" w14:textId="6CEC62E7" w:rsidR="00340A08" w:rsidRPr="008468E5" w:rsidRDefault="003C6690" w:rsidP="003C6690">
            <w:pPr>
              <w:jc w:val="center"/>
              <w:rPr>
                <w:rFonts w:asciiTheme="minorHAnsi" w:hAnsiTheme="minorHAnsi"/>
                <w:noProof/>
                <w:color w:val="FFFFFF" w:themeColor="background1"/>
              </w:rPr>
            </w:pPr>
            <w:r w:rsidRPr="008468E5">
              <w:rPr>
                <w:rFonts w:asciiTheme="minorHAnsi" w:hAnsiTheme="minorHAnsi"/>
                <w:noProof/>
                <w:color w:val="FFFFFF" w:themeColor="background1"/>
              </w:rPr>
              <w:t>Resumen Narrativo</w:t>
            </w:r>
          </w:p>
        </w:tc>
        <w:tc>
          <w:tcPr>
            <w:tcW w:w="2879" w:type="dxa"/>
            <w:shd w:val="clear" w:color="auto" w:fill="375622"/>
          </w:tcPr>
          <w:p w14:paraId="22617B6E" w14:textId="4E327D2D" w:rsidR="00340A08" w:rsidRPr="008468E5" w:rsidRDefault="003C6690" w:rsidP="003C6690">
            <w:pPr>
              <w:jc w:val="center"/>
              <w:rPr>
                <w:rFonts w:asciiTheme="minorHAnsi" w:hAnsiTheme="minorHAnsi"/>
                <w:noProof/>
                <w:color w:val="FFFFFF" w:themeColor="background1"/>
              </w:rPr>
            </w:pPr>
            <w:r w:rsidRPr="008468E5">
              <w:rPr>
                <w:rFonts w:asciiTheme="minorHAnsi" w:hAnsiTheme="minorHAnsi"/>
                <w:noProof/>
                <w:color w:val="FFFFFF" w:themeColor="background1"/>
              </w:rPr>
              <w:t>Indicador</w:t>
            </w:r>
          </w:p>
        </w:tc>
      </w:tr>
      <w:tr w:rsidR="00340A08" w:rsidRPr="008468E5" w14:paraId="2DDCF37E" w14:textId="77777777" w:rsidTr="00EB3128">
        <w:tc>
          <w:tcPr>
            <w:tcW w:w="562" w:type="dxa"/>
            <w:vAlign w:val="center"/>
          </w:tcPr>
          <w:p w14:paraId="07D3204A" w14:textId="4F5EB3FF" w:rsidR="00340A08" w:rsidRPr="008468E5" w:rsidRDefault="00E40412" w:rsidP="00EB3128">
            <w:pPr>
              <w:jc w:val="center"/>
              <w:rPr>
                <w:rFonts w:asciiTheme="minorHAnsi" w:hAnsiTheme="minorHAnsi"/>
                <w:noProof/>
                <w:color w:val="000000" w:themeColor="text1"/>
                <w:sz w:val="20"/>
                <w:szCs w:val="20"/>
              </w:rPr>
            </w:pPr>
            <w:r w:rsidRPr="008468E5">
              <w:rPr>
                <w:rFonts w:asciiTheme="minorHAnsi" w:hAnsiTheme="minorHAnsi"/>
                <w:noProof/>
                <w:color w:val="000000" w:themeColor="text1"/>
                <w:sz w:val="20"/>
                <w:szCs w:val="20"/>
              </w:rPr>
              <w:t>1</w:t>
            </w:r>
          </w:p>
        </w:tc>
        <w:tc>
          <w:tcPr>
            <w:tcW w:w="1985" w:type="dxa"/>
            <w:vAlign w:val="center"/>
          </w:tcPr>
          <w:p w14:paraId="498A77B2" w14:textId="442887BF" w:rsidR="00340A08" w:rsidRPr="008468E5" w:rsidRDefault="00287078" w:rsidP="00EB3128">
            <w:pPr>
              <w:jc w:val="both"/>
              <w:rPr>
                <w:rFonts w:asciiTheme="minorHAnsi" w:hAnsiTheme="minorHAnsi"/>
                <w:noProof/>
                <w:color w:val="000000" w:themeColor="text1"/>
                <w:sz w:val="20"/>
                <w:szCs w:val="20"/>
              </w:rPr>
            </w:pPr>
            <w:r w:rsidRPr="008468E5">
              <w:rPr>
                <w:rFonts w:asciiTheme="minorHAnsi" w:hAnsiTheme="minorHAnsi"/>
                <w:noProof/>
                <w:color w:val="000000" w:themeColor="text1"/>
                <w:sz w:val="20"/>
                <w:szCs w:val="20"/>
              </w:rPr>
              <w:t>Fin</w:t>
            </w:r>
          </w:p>
        </w:tc>
        <w:tc>
          <w:tcPr>
            <w:tcW w:w="3402" w:type="dxa"/>
            <w:vAlign w:val="center"/>
          </w:tcPr>
          <w:p w14:paraId="601EC612" w14:textId="05A681C3" w:rsidR="00340A08" w:rsidRPr="008468E5" w:rsidRDefault="00952DB7" w:rsidP="00EB3128">
            <w:pPr>
              <w:jc w:val="both"/>
              <w:rPr>
                <w:rFonts w:asciiTheme="minorHAnsi" w:hAnsiTheme="minorHAnsi"/>
                <w:noProof/>
                <w:color w:val="000000" w:themeColor="text1"/>
                <w:sz w:val="20"/>
                <w:szCs w:val="20"/>
              </w:rPr>
            </w:pPr>
            <w:r w:rsidRPr="008468E5">
              <w:rPr>
                <w:rFonts w:asciiTheme="minorHAnsi" w:hAnsiTheme="minorHAnsi"/>
                <w:noProof/>
                <w:color w:val="000000" w:themeColor="text1"/>
                <w:sz w:val="20"/>
                <w:szCs w:val="20"/>
              </w:rPr>
              <w:t xml:space="preserve">Contribuir al incremento de la cobertura efectiva de servicios de salud en Estado </w:t>
            </w:r>
            <w:r w:rsidR="00A048F2" w:rsidRPr="008468E5">
              <w:rPr>
                <w:rFonts w:asciiTheme="minorHAnsi" w:hAnsiTheme="minorHAnsi"/>
                <w:noProof/>
                <w:color w:val="000000" w:themeColor="text1"/>
                <w:sz w:val="20"/>
                <w:szCs w:val="20"/>
              </w:rPr>
              <w:t>mediante la afiliación de personas sin seguridad social.</w:t>
            </w:r>
          </w:p>
        </w:tc>
        <w:tc>
          <w:tcPr>
            <w:tcW w:w="2879" w:type="dxa"/>
            <w:vAlign w:val="center"/>
          </w:tcPr>
          <w:p w14:paraId="17A19BA6" w14:textId="72552133" w:rsidR="00340A08" w:rsidRPr="008468E5" w:rsidRDefault="00A52410" w:rsidP="00EB3128">
            <w:pPr>
              <w:jc w:val="both"/>
              <w:rPr>
                <w:rFonts w:asciiTheme="minorHAnsi" w:hAnsiTheme="minorHAnsi"/>
                <w:noProof/>
                <w:color w:val="375622"/>
                <w:sz w:val="20"/>
                <w:szCs w:val="20"/>
              </w:rPr>
            </w:pPr>
            <w:r w:rsidRPr="008468E5">
              <w:rPr>
                <w:rFonts w:asciiTheme="minorHAnsi" w:hAnsiTheme="minorHAnsi"/>
                <w:noProof/>
                <w:color w:val="000000" w:themeColor="text1"/>
                <w:sz w:val="20"/>
                <w:szCs w:val="20"/>
              </w:rPr>
              <w:t>Porcentaje de población con servicios de salud.</w:t>
            </w:r>
          </w:p>
        </w:tc>
      </w:tr>
      <w:tr w:rsidR="00340A08" w:rsidRPr="008468E5" w14:paraId="06691073" w14:textId="77777777" w:rsidTr="00EB3128">
        <w:tc>
          <w:tcPr>
            <w:tcW w:w="562" w:type="dxa"/>
            <w:vAlign w:val="center"/>
          </w:tcPr>
          <w:p w14:paraId="1075E77E" w14:textId="75FE62A3" w:rsidR="00340A08" w:rsidRPr="008468E5" w:rsidRDefault="00B62E6B" w:rsidP="00EB3128">
            <w:pPr>
              <w:jc w:val="center"/>
              <w:rPr>
                <w:rFonts w:asciiTheme="minorHAnsi" w:hAnsiTheme="minorHAnsi"/>
                <w:noProof/>
                <w:color w:val="000000" w:themeColor="text1"/>
                <w:sz w:val="20"/>
                <w:szCs w:val="20"/>
              </w:rPr>
            </w:pPr>
            <w:r w:rsidRPr="008468E5">
              <w:rPr>
                <w:rFonts w:asciiTheme="minorHAnsi" w:hAnsiTheme="minorHAnsi"/>
                <w:noProof/>
                <w:color w:val="000000" w:themeColor="text1"/>
                <w:sz w:val="20"/>
                <w:szCs w:val="20"/>
              </w:rPr>
              <w:t>2</w:t>
            </w:r>
          </w:p>
        </w:tc>
        <w:tc>
          <w:tcPr>
            <w:tcW w:w="1985" w:type="dxa"/>
            <w:vAlign w:val="center"/>
          </w:tcPr>
          <w:p w14:paraId="163E8187" w14:textId="3BD0BFCE" w:rsidR="00340A08" w:rsidRPr="008468E5" w:rsidRDefault="00BE6EA9" w:rsidP="00EB3128">
            <w:pPr>
              <w:jc w:val="both"/>
              <w:rPr>
                <w:rFonts w:asciiTheme="minorHAnsi" w:hAnsiTheme="minorHAnsi"/>
                <w:noProof/>
                <w:color w:val="000000" w:themeColor="text1"/>
                <w:sz w:val="20"/>
                <w:szCs w:val="20"/>
              </w:rPr>
            </w:pPr>
            <w:r w:rsidRPr="008468E5">
              <w:rPr>
                <w:rFonts w:asciiTheme="minorHAnsi" w:hAnsiTheme="minorHAnsi"/>
                <w:noProof/>
                <w:color w:val="000000" w:themeColor="text1"/>
                <w:sz w:val="20"/>
                <w:szCs w:val="20"/>
              </w:rPr>
              <w:t xml:space="preserve">Propósito </w:t>
            </w:r>
          </w:p>
        </w:tc>
        <w:tc>
          <w:tcPr>
            <w:tcW w:w="3402" w:type="dxa"/>
            <w:vAlign w:val="center"/>
          </w:tcPr>
          <w:p w14:paraId="76FBC6B8" w14:textId="6C4186E5" w:rsidR="00340A08" w:rsidRPr="008468E5" w:rsidRDefault="008D6A9E" w:rsidP="00EB3128">
            <w:pPr>
              <w:jc w:val="both"/>
              <w:rPr>
                <w:rFonts w:asciiTheme="minorHAnsi" w:hAnsiTheme="minorHAnsi"/>
                <w:noProof/>
                <w:color w:val="000000" w:themeColor="text1"/>
                <w:sz w:val="20"/>
                <w:szCs w:val="20"/>
              </w:rPr>
            </w:pPr>
            <w:r w:rsidRPr="008468E5">
              <w:rPr>
                <w:rFonts w:asciiTheme="minorHAnsi" w:hAnsiTheme="minorHAnsi"/>
                <w:noProof/>
                <w:color w:val="000000" w:themeColor="text1"/>
                <w:sz w:val="20"/>
                <w:szCs w:val="20"/>
              </w:rPr>
              <w:t xml:space="preserve">Población sin seguridad social está afiliada al Sistema de Protección </w:t>
            </w:r>
            <w:r w:rsidR="000555BF" w:rsidRPr="008468E5">
              <w:rPr>
                <w:rFonts w:asciiTheme="minorHAnsi" w:hAnsiTheme="minorHAnsi"/>
                <w:noProof/>
                <w:color w:val="000000" w:themeColor="text1"/>
                <w:sz w:val="20"/>
                <w:szCs w:val="20"/>
              </w:rPr>
              <w:t>Social en Salud.</w:t>
            </w:r>
          </w:p>
        </w:tc>
        <w:tc>
          <w:tcPr>
            <w:tcW w:w="2879" w:type="dxa"/>
            <w:vAlign w:val="center"/>
          </w:tcPr>
          <w:p w14:paraId="34038744" w14:textId="7E47ADDD" w:rsidR="00340A08" w:rsidRPr="008468E5" w:rsidRDefault="00166A7A" w:rsidP="00EB3128">
            <w:pPr>
              <w:jc w:val="both"/>
              <w:rPr>
                <w:rFonts w:asciiTheme="minorHAnsi" w:hAnsiTheme="minorHAnsi"/>
                <w:noProof/>
                <w:color w:val="000000" w:themeColor="text1"/>
                <w:sz w:val="20"/>
                <w:szCs w:val="20"/>
              </w:rPr>
            </w:pPr>
            <w:r w:rsidRPr="008468E5">
              <w:rPr>
                <w:rFonts w:asciiTheme="minorHAnsi" w:hAnsiTheme="minorHAnsi"/>
                <w:noProof/>
                <w:color w:val="000000" w:themeColor="text1"/>
                <w:sz w:val="20"/>
                <w:szCs w:val="20"/>
              </w:rPr>
              <w:t>Porcentaje de población afiliada al Sistema de Protección Social en Salud.</w:t>
            </w:r>
          </w:p>
        </w:tc>
      </w:tr>
      <w:tr w:rsidR="00340A08" w:rsidRPr="008468E5" w14:paraId="2CC73520" w14:textId="77777777" w:rsidTr="00EB3128">
        <w:tc>
          <w:tcPr>
            <w:tcW w:w="562" w:type="dxa"/>
            <w:vAlign w:val="center"/>
          </w:tcPr>
          <w:p w14:paraId="07A8CFF7" w14:textId="1EE605E0" w:rsidR="00340A08" w:rsidRPr="008468E5" w:rsidRDefault="00166A7A" w:rsidP="00EB3128">
            <w:pPr>
              <w:jc w:val="center"/>
              <w:rPr>
                <w:rFonts w:asciiTheme="minorHAnsi" w:hAnsiTheme="minorHAnsi"/>
                <w:noProof/>
                <w:color w:val="000000" w:themeColor="text1"/>
                <w:sz w:val="20"/>
                <w:szCs w:val="20"/>
              </w:rPr>
            </w:pPr>
            <w:r w:rsidRPr="008468E5">
              <w:rPr>
                <w:rFonts w:asciiTheme="minorHAnsi" w:hAnsiTheme="minorHAnsi"/>
                <w:noProof/>
                <w:color w:val="000000" w:themeColor="text1"/>
                <w:sz w:val="20"/>
                <w:szCs w:val="20"/>
              </w:rPr>
              <w:t>3</w:t>
            </w:r>
          </w:p>
        </w:tc>
        <w:tc>
          <w:tcPr>
            <w:tcW w:w="1985" w:type="dxa"/>
            <w:vAlign w:val="center"/>
          </w:tcPr>
          <w:p w14:paraId="723EF571" w14:textId="34D4C316" w:rsidR="00340A08" w:rsidRPr="008468E5" w:rsidRDefault="00166A7A" w:rsidP="00EB3128">
            <w:pPr>
              <w:jc w:val="both"/>
              <w:rPr>
                <w:rFonts w:asciiTheme="minorHAnsi" w:hAnsiTheme="minorHAnsi"/>
                <w:noProof/>
                <w:color w:val="000000" w:themeColor="text1"/>
                <w:sz w:val="20"/>
                <w:szCs w:val="20"/>
              </w:rPr>
            </w:pPr>
            <w:r w:rsidRPr="008468E5">
              <w:rPr>
                <w:rFonts w:asciiTheme="minorHAnsi" w:hAnsiTheme="minorHAnsi"/>
                <w:noProof/>
                <w:color w:val="000000" w:themeColor="text1"/>
                <w:sz w:val="20"/>
                <w:szCs w:val="20"/>
              </w:rPr>
              <w:t>Componente 1</w:t>
            </w:r>
          </w:p>
        </w:tc>
        <w:tc>
          <w:tcPr>
            <w:tcW w:w="3402" w:type="dxa"/>
            <w:vAlign w:val="center"/>
          </w:tcPr>
          <w:p w14:paraId="745AF186" w14:textId="5FFD394F" w:rsidR="00340A08" w:rsidRPr="008468E5" w:rsidRDefault="00CC58D3" w:rsidP="00EB3128">
            <w:pPr>
              <w:jc w:val="both"/>
              <w:rPr>
                <w:rFonts w:asciiTheme="minorHAnsi" w:hAnsiTheme="minorHAnsi"/>
                <w:noProof/>
                <w:color w:val="000000" w:themeColor="text1"/>
                <w:sz w:val="20"/>
                <w:szCs w:val="20"/>
              </w:rPr>
            </w:pPr>
            <w:r w:rsidRPr="008468E5">
              <w:rPr>
                <w:rFonts w:asciiTheme="minorHAnsi" w:hAnsiTheme="minorHAnsi"/>
                <w:noProof/>
                <w:color w:val="000000" w:themeColor="text1"/>
                <w:sz w:val="20"/>
                <w:szCs w:val="20"/>
              </w:rPr>
              <w:t>Pólizas de afiliación entregadas</w:t>
            </w:r>
          </w:p>
        </w:tc>
        <w:tc>
          <w:tcPr>
            <w:tcW w:w="2879" w:type="dxa"/>
            <w:vAlign w:val="center"/>
          </w:tcPr>
          <w:p w14:paraId="5FF09D16" w14:textId="5CE474BF" w:rsidR="00340A08" w:rsidRPr="008468E5" w:rsidRDefault="00C326C9" w:rsidP="00EB3128">
            <w:pPr>
              <w:jc w:val="both"/>
              <w:rPr>
                <w:rFonts w:asciiTheme="minorHAnsi" w:hAnsiTheme="minorHAnsi"/>
                <w:noProof/>
                <w:color w:val="000000" w:themeColor="text1"/>
                <w:sz w:val="20"/>
                <w:szCs w:val="20"/>
              </w:rPr>
            </w:pPr>
            <w:r w:rsidRPr="008468E5">
              <w:rPr>
                <w:rFonts w:asciiTheme="minorHAnsi" w:hAnsiTheme="minorHAnsi"/>
                <w:noProof/>
                <w:color w:val="000000" w:themeColor="text1"/>
                <w:sz w:val="20"/>
                <w:szCs w:val="20"/>
              </w:rPr>
              <w:t>Promedio de pólizas de afiliación entregadas por módulo.</w:t>
            </w:r>
          </w:p>
        </w:tc>
      </w:tr>
      <w:tr w:rsidR="00340A08" w:rsidRPr="008468E5" w14:paraId="31C11A3B" w14:textId="77777777" w:rsidTr="00EB3128">
        <w:tc>
          <w:tcPr>
            <w:tcW w:w="562" w:type="dxa"/>
            <w:vAlign w:val="center"/>
          </w:tcPr>
          <w:p w14:paraId="714DE82F" w14:textId="3D5BA686" w:rsidR="00340A08" w:rsidRPr="008468E5" w:rsidRDefault="00B131B9" w:rsidP="00EB3128">
            <w:pPr>
              <w:jc w:val="center"/>
              <w:rPr>
                <w:rFonts w:asciiTheme="minorHAnsi" w:hAnsiTheme="minorHAnsi"/>
                <w:noProof/>
                <w:color w:val="000000" w:themeColor="text1"/>
                <w:sz w:val="20"/>
                <w:szCs w:val="20"/>
              </w:rPr>
            </w:pPr>
            <w:r w:rsidRPr="008468E5">
              <w:rPr>
                <w:rFonts w:asciiTheme="minorHAnsi" w:hAnsiTheme="minorHAnsi"/>
                <w:noProof/>
                <w:color w:val="000000" w:themeColor="text1"/>
                <w:sz w:val="20"/>
                <w:szCs w:val="20"/>
              </w:rPr>
              <w:t>4</w:t>
            </w:r>
          </w:p>
        </w:tc>
        <w:tc>
          <w:tcPr>
            <w:tcW w:w="1985" w:type="dxa"/>
            <w:vAlign w:val="center"/>
          </w:tcPr>
          <w:p w14:paraId="54D151ED" w14:textId="50B0EDF4" w:rsidR="00340A08" w:rsidRPr="008468E5" w:rsidRDefault="001006D8" w:rsidP="00EB3128">
            <w:pPr>
              <w:jc w:val="both"/>
              <w:rPr>
                <w:rFonts w:asciiTheme="minorHAnsi" w:hAnsiTheme="minorHAnsi"/>
                <w:noProof/>
                <w:color w:val="000000" w:themeColor="text1"/>
                <w:sz w:val="20"/>
                <w:szCs w:val="20"/>
              </w:rPr>
            </w:pPr>
            <w:r w:rsidRPr="008468E5">
              <w:rPr>
                <w:rFonts w:asciiTheme="minorHAnsi" w:hAnsiTheme="minorHAnsi"/>
                <w:noProof/>
                <w:color w:val="000000" w:themeColor="text1"/>
                <w:sz w:val="20"/>
                <w:szCs w:val="20"/>
              </w:rPr>
              <w:t>Componente 2</w:t>
            </w:r>
          </w:p>
        </w:tc>
        <w:tc>
          <w:tcPr>
            <w:tcW w:w="3402" w:type="dxa"/>
            <w:vAlign w:val="center"/>
          </w:tcPr>
          <w:p w14:paraId="7D40DEDD" w14:textId="64795477" w:rsidR="00340A08" w:rsidRPr="008468E5" w:rsidRDefault="001006D8" w:rsidP="00EB3128">
            <w:pPr>
              <w:jc w:val="both"/>
              <w:rPr>
                <w:rFonts w:asciiTheme="minorHAnsi" w:hAnsiTheme="minorHAnsi"/>
                <w:noProof/>
                <w:color w:val="000000" w:themeColor="text1"/>
                <w:sz w:val="20"/>
                <w:szCs w:val="20"/>
              </w:rPr>
            </w:pPr>
            <w:r w:rsidRPr="008468E5">
              <w:rPr>
                <w:rFonts w:asciiTheme="minorHAnsi" w:hAnsiTheme="minorHAnsi"/>
                <w:noProof/>
                <w:color w:val="000000" w:themeColor="text1"/>
                <w:sz w:val="20"/>
                <w:szCs w:val="20"/>
              </w:rPr>
              <w:t>Pólizas de reafiliación entregadas</w:t>
            </w:r>
          </w:p>
        </w:tc>
        <w:tc>
          <w:tcPr>
            <w:tcW w:w="2879" w:type="dxa"/>
            <w:vAlign w:val="center"/>
          </w:tcPr>
          <w:p w14:paraId="3CB2C876" w14:textId="5460EBEB" w:rsidR="00340A08" w:rsidRPr="008468E5" w:rsidRDefault="006968A0" w:rsidP="00EB3128">
            <w:pPr>
              <w:jc w:val="both"/>
              <w:rPr>
                <w:rFonts w:asciiTheme="minorHAnsi" w:hAnsiTheme="minorHAnsi"/>
                <w:noProof/>
                <w:color w:val="000000" w:themeColor="text1"/>
                <w:sz w:val="20"/>
                <w:szCs w:val="20"/>
              </w:rPr>
            </w:pPr>
            <w:r w:rsidRPr="008468E5">
              <w:rPr>
                <w:rFonts w:asciiTheme="minorHAnsi" w:hAnsiTheme="minorHAnsi"/>
                <w:noProof/>
                <w:color w:val="000000" w:themeColor="text1"/>
                <w:sz w:val="20"/>
                <w:szCs w:val="20"/>
              </w:rPr>
              <w:t xml:space="preserve">Porcentaje de población </w:t>
            </w:r>
            <w:r w:rsidR="00E7332F" w:rsidRPr="008468E5">
              <w:rPr>
                <w:rFonts w:asciiTheme="minorHAnsi" w:hAnsiTheme="minorHAnsi"/>
                <w:noProof/>
                <w:color w:val="000000" w:themeColor="text1"/>
                <w:sz w:val="20"/>
                <w:szCs w:val="20"/>
              </w:rPr>
              <w:t>re</w:t>
            </w:r>
            <w:r w:rsidRPr="008468E5">
              <w:rPr>
                <w:rFonts w:asciiTheme="minorHAnsi" w:hAnsiTheme="minorHAnsi"/>
                <w:noProof/>
                <w:color w:val="000000" w:themeColor="text1"/>
                <w:sz w:val="20"/>
                <w:szCs w:val="20"/>
              </w:rPr>
              <w:t>afiliada al Sistema de Protección Social en Salud.</w:t>
            </w:r>
          </w:p>
        </w:tc>
      </w:tr>
    </w:tbl>
    <w:p w14:paraId="38C15940" w14:textId="25DCCA24" w:rsidR="0064458C" w:rsidRPr="008468E5" w:rsidRDefault="0064458C" w:rsidP="0064458C">
      <w:pPr>
        <w:jc w:val="center"/>
        <w:rPr>
          <w:rFonts w:asciiTheme="minorHAnsi" w:hAnsiTheme="minorHAnsi"/>
          <w:noProof/>
          <w:sz w:val="18"/>
          <w:szCs w:val="20"/>
        </w:rPr>
      </w:pPr>
      <w:r w:rsidRPr="008468E5">
        <w:rPr>
          <w:rFonts w:asciiTheme="minorHAnsi" w:hAnsiTheme="minorHAnsi"/>
          <w:noProof/>
          <w:sz w:val="18"/>
          <w:szCs w:val="20"/>
        </w:rPr>
        <w:t xml:space="preserve">Fuente: MIR del </w:t>
      </w:r>
      <w:r w:rsidR="00591F64">
        <w:rPr>
          <w:rFonts w:asciiTheme="minorHAnsi" w:hAnsiTheme="minorHAnsi"/>
          <w:noProof/>
          <w:sz w:val="18"/>
          <w:szCs w:val="20"/>
        </w:rPr>
        <w:t>Programa</w:t>
      </w:r>
      <w:r w:rsidRPr="008468E5">
        <w:rPr>
          <w:rFonts w:asciiTheme="minorHAnsi" w:hAnsiTheme="minorHAnsi"/>
          <w:noProof/>
          <w:sz w:val="18"/>
          <w:szCs w:val="20"/>
        </w:rPr>
        <w:t xml:space="preserve"> del Seguro Pop</w:t>
      </w:r>
      <w:r w:rsidR="00031988">
        <w:rPr>
          <w:rFonts w:asciiTheme="minorHAnsi" w:hAnsiTheme="minorHAnsi"/>
          <w:noProof/>
          <w:sz w:val="18"/>
          <w:szCs w:val="20"/>
        </w:rPr>
        <w:t>u</w:t>
      </w:r>
      <w:r w:rsidRPr="008468E5">
        <w:rPr>
          <w:rFonts w:asciiTheme="minorHAnsi" w:hAnsiTheme="minorHAnsi"/>
          <w:noProof/>
          <w:sz w:val="18"/>
          <w:szCs w:val="20"/>
        </w:rPr>
        <w:t>lar</w:t>
      </w:r>
    </w:p>
    <w:p w14:paraId="2C20F6C8" w14:textId="77777777" w:rsidR="000B7614" w:rsidRPr="008468E5" w:rsidRDefault="000B7614" w:rsidP="003D38E3">
      <w:pPr>
        <w:jc w:val="both"/>
        <w:rPr>
          <w:rFonts w:asciiTheme="minorHAnsi" w:hAnsiTheme="minorHAnsi"/>
          <w:noProof/>
          <w:color w:val="375622"/>
        </w:rPr>
      </w:pPr>
    </w:p>
    <w:p w14:paraId="2AF26DF7" w14:textId="7FD7889D" w:rsidR="00EE0B84" w:rsidRPr="008468E5" w:rsidRDefault="00EE0B84" w:rsidP="003D38E3">
      <w:pPr>
        <w:jc w:val="both"/>
        <w:rPr>
          <w:rFonts w:asciiTheme="minorHAnsi" w:hAnsiTheme="minorHAnsi"/>
          <w:noProof/>
          <w:color w:val="000000" w:themeColor="text1"/>
        </w:rPr>
      </w:pPr>
      <w:r w:rsidRPr="008468E5">
        <w:rPr>
          <w:rFonts w:asciiTheme="minorHAnsi" w:hAnsiTheme="minorHAnsi"/>
          <w:noProof/>
          <w:color w:val="000000" w:themeColor="text1"/>
        </w:rPr>
        <w:t>Como se puede constatar en la tabla anterior</w:t>
      </w:r>
      <w:r w:rsidR="007A70AC" w:rsidRPr="008468E5">
        <w:rPr>
          <w:rFonts w:asciiTheme="minorHAnsi" w:hAnsiTheme="minorHAnsi"/>
          <w:noProof/>
          <w:color w:val="000000" w:themeColor="text1"/>
        </w:rPr>
        <w:t>, son cuatro los indicadores expuestos, en la M</w:t>
      </w:r>
      <w:r w:rsidR="00CE309F" w:rsidRPr="008468E5">
        <w:rPr>
          <w:rFonts w:asciiTheme="minorHAnsi" w:hAnsiTheme="minorHAnsi"/>
          <w:noProof/>
          <w:color w:val="000000" w:themeColor="text1"/>
        </w:rPr>
        <w:t>I</w:t>
      </w:r>
      <w:r w:rsidR="007A70AC" w:rsidRPr="008468E5">
        <w:rPr>
          <w:rFonts w:asciiTheme="minorHAnsi" w:hAnsiTheme="minorHAnsi"/>
          <w:noProof/>
          <w:color w:val="000000" w:themeColor="text1"/>
        </w:rPr>
        <w:t>R</w:t>
      </w:r>
      <w:r w:rsidR="000A7EDD" w:rsidRPr="008468E5">
        <w:rPr>
          <w:rFonts w:asciiTheme="minorHAnsi" w:hAnsiTheme="minorHAnsi"/>
          <w:noProof/>
          <w:color w:val="000000" w:themeColor="text1"/>
        </w:rPr>
        <w:t>,</w:t>
      </w:r>
      <w:r w:rsidR="007A70AC" w:rsidRPr="008468E5">
        <w:rPr>
          <w:rFonts w:asciiTheme="minorHAnsi" w:hAnsiTheme="minorHAnsi"/>
          <w:noProof/>
          <w:color w:val="000000" w:themeColor="text1"/>
        </w:rPr>
        <w:t xml:space="preserve"> para los niveles de Fin, Propósito y Componentes</w:t>
      </w:r>
      <w:r w:rsidR="000A7EDD" w:rsidRPr="008468E5">
        <w:rPr>
          <w:rFonts w:asciiTheme="minorHAnsi" w:hAnsiTheme="minorHAnsi"/>
          <w:noProof/>
          <w:color w:val="000000" w:themeColor="text1"/>
        </w:rPr>
        <w:t>. En primer lugar, en cuanto al indicador del Fin</w:t>
      </w:r>
      <w:r w:rsidR="00B976D3" w:rsidRPr="008468E5">
        <w:rPr>
          <w:rFonts w:asciiTheme="minorHAnsi" w:hAnsiTheme="minorHAnsi"/>
          <w:noProof/>
          <w:color w:val="000000" w:themeColor="text1"/>
        </w:rPr>
        <w:t>, se puede validar que cumple con las caracter</w:t>
      </w:r>
      <w:r w:rsidR="00F06AA6" w:rsidRPr="008468E5">
        <w:rPr>
          <w:rFonts w:asciiTheme="minorHAnsi" w:hAnsiTheme="minorHAnsi"/>
          <w:noProof/>
          <w:color w:val="000000" w:themeColor="text1"/>
        </w:rPr>
        <w:t>í</w:t>
      </w:r>
      <w:r w:rsidR="00B976D3" w:rsidRPr="008468E5">
        <w:rPr>
          <w:rFonts w:asciiTheme="minorHAnsi" w:hAnsiTheme="minorHAnsi"/>
          <w:noProof/>
          <w:color w:val="000000" w:themeColor="text1"/>
        </w:rPr>
        <w:t xml:space="preserve">sticas de claro, </w:t>
      </w:r>
      <w:r w:rsidR="00E5488E" w:rsidRPr="008468E5">
        <w:rPr>
          <w:rFonts w:asciiTheme="minorHAnsi" w:hAnsiTheme="minorHAnsi"/>
          <w:noProof/>
          <w:color w:val="000000" w:themeColor="text1"/>
        </w:rPr>
        <w:t>relevante, económico, monitoreable y adecuado</w:t>
      </w:r>
      <w:r w:rsidR="00DA0D66" w:rsidRPr="008468E5">
        <w:rPr>
          <w:rFonts w:asciiTheme="minorHAnsi" w:hAnsiTheme="minorHAnsi"/>
          <w:noProof/>
          <w:color w:val="000000" w:themeColor="text1"/>
        </w:rPr>
        <w:t xml:space="preserve"> permitiendo obtener un seguimiento puntual</w:t>
      </w:r>
      <w:r w:rsidR="00E5488E" w:rsidRPr="008468E5">
        <w:rPr>
          <w:rFonts w:asciiTheme="minorHAnsi" w:hAnsiTheme="minorHAnsi"/>
          <w:noProof/>
          <w:color w:val="000000" w:themeColor="text1"/>
        </w:rPr>
        <w:t xml:space="preserve">. </w:t>
      </w:r>
      <w:r w:rsidR="000B636E" w:rsidRPr="008468E5">
        <w:rPr>
          <w:rFonts w:asciiTheme="minorHAnsi" w:hAnsiTheme="minorHAnsi"/>
          <w:noProof/>
          <w:color w:val="000000" w:themeColor="text1"/>
        </w:rPr>
        <w:t>En cuanto al indicador expuesto para el propósito</w:t>
      </w:r>
      <w:r w:rsidR="00C400CC" w:rsidRPr="008468E5">
        <w:rPr>
          <w:rFonts w:asciiTheme="minorHAnsi" w:hAnsiTheme="minorHAnsi"/>
          <w:noProof/>
          <w:color w:val="000000" w:themeColor="text1"/>
        </w:rPr>
        <w:t xml:space="preserve">, </w:t>
      </w:r>
      <w:r w:rsidR="00FC45B4" w:rsidRPr="008468E5">
        <w:rPr>
          <w:rFonts w:asciiTheme="minorHAnsi" w:hAnsiTheme="minorHAnsi"/>
          <w:noProof/>
          <w:color w:val="000000" w:themeColor="text1"/>
        </w:rPr>
        <w:t>solo hace falta un poco de cl</w:t>
      </w:r>
      <w:r w:rsidR="004820E1" w:rsidRPr="008468E5">
        <w:rPr>
          <w:rFonts w:asciiTheme="minorHAnsi" w:hAnsiTheme="minorHAnsi"/>
          <w:noProof/>
          <w:color w:val="000000" w:themeColor="text1"/>
        </w:rPr>
        <w:t xml:space="preserve">aridad para especificar que el porcentaje de </w:t>
      </w:r>
      <w:r w:rsidR="0085340F" w:rsidRPr="008468E5">
        <w:rPr>
          <w:rFonts w:asciiTheme="minorHAnsi" w:hAnsiTheme="minorHAnsi"/>
          <w:noProof/>
          <w:color w:val="000000" w:themeColor="text1"/>
        </w:rPr>
        <w:t xml:space="preserve">población afiliada toma como base a la población sin seguridad social, </w:t>
      </w:r>
      <w:r w:rsidR="007600DC" w:rsidRPr="008468E5">
        <w:rPr>
          <w:rFonts w:asciiTheme="minorHAnsi" w:hAnsiTheme="minorHAnsi"/>
          <w:noProof/>
          <w:color w:val="000000" w:themeColor="text1"/>
        </w:rPr>
        <w:t xml:space="preserve">a su vez, este indicador cumple con </w:t>
      </w:r>
      <w:r w:rsidR="00031D3C" w:rsidRPr="008468E5">
        <w:rPr>
          <w:rFonts w:asciiTheme="minorHAnsi" w:hAnsiTheme="minorHAnsi"/>
          <w:noProof/>
          <w:color w:val="000000" w:themeColor="text1"/>
        </w:rPr>
        <w:t>el resto de las caracteristicas necesarias.</w:t>
      </w:r>
    </w:p>
    <w:p w14:paraId="623E0FA0" w14:textId="4ED82317" w:rsidR="00031D3C" w:rsidRPr="008468E5" w:rsidRDefault="00031D3C" w:rsidP="003D38E3">
      <w:pPr>
        <w:jc w:val="both"/>
        <w:rPr>
          <w:rFonts w:asciiTheme="minorHAnsi" w:hAnsiTheme="minorHAnsi"/>
          <w:noProof/>
          <w:color w:val="000000" w:themeColor="text1"/>
        </w:rPr>
      </w:pPr>
    </w:p>
    <w:p w14:paraId="145006C8" w14:textId="4308484E" w:rsidR="00492ECF" w:rsidRDefault="00682F98" w:rsidP="003D38E3">
      <w:pPr>
        <w:jc w:val="both"/>
        <w:rPr>
          <w:rFonts w:asciiTheme="minorHAnsi" w:hAnsiTheme="minorHAnsi"/>
          <w:noProof/>
          <w:color w:val="000000" w:themeColor="text1"/>
        </w:rPr>
      </w:pPr>
      <w:r w:rsidRPr="008468E5">
        <w:rPr>
          <w:rFonts w:asciiTheme="minorHAnsi" w:hAnsiTheme="minorHAnsi"/>
          <w:noProof/>
          <w:color w:val="000000" w:themeColor="text1"/>
        </w:rPr>
        <w:t xml:space="preserve">Por otro lado, </w:t>
      </w:r>
      <w:r w:rsidR="00DA0D66" w:rsidRPr="008468E5">
        <w:rPr>
          <w:rFonts w:asciiTheme="minorHAnsi" w:hAnsiTheme="minorHAnsi"/>
          <w:noProof/>
          <w:color w:val="000000" w:themeColor="text1"/>
        </w:rPr>
        <w:t>el</w:t>
      </w:r>
      <w:r w:rsidRPr="008468E5">
        <w:rPr>
          <w:rFonts w:asciiTheme="minorHAnsi" w:hAnsiTheme="minorHAnsi"/>
          <w:noProof/>
          <w:color w:val="000000" w:themeColor="text1"/>
        </w:rPr>
        <w:t xml:space="preserve"> indicador del componente 1</w:t>
      </w:r>
      <w:r w:rsidR="00DA0D66" w:rsidRPr="008468E5">
        <w:rPr>
          <w:rFonts w:asciiTheme="minorHAnsi" w:hAnsiTheme="minorHAnsi"/>
          <w:noProof/>
          <w:color w:val="000000" w:themeColor="text1"/>
        </w:rPr>
        <w:t>,</w:t>
      </w:r>
      <w:r w:rsidRPr="008468E5">
        <w:rPr>
          <w:rFonts w:asciiTheme="minorHAnsi" w:hAnsiTheme="minorHAnsi"/>
          <w:noProof/>
          <w:color w:val="000000" w:themeColor="text1"/>
        </w:rPr>
        <w:t xml:space="preserve"> carece de relevancia </w:t>
      </w:r>
      <w:r w:rsidR="00DA0D66" w:rsidRPr="008468E5">
        <w:rPr>
          <w:rFonts w:asciiTheme="minorHAnsi" w:hAnsiTheme="minorHAnsi"/>
          <w:noProof/>
          <w:color w:val="000000" w:themeColor="text1"/>
        </w:rPr>
        <w:t>debido a que</w:t>
      </w:r>
      <w:r w:rsidR="00D46C1D" w:rsidRPr="008468E5">
        <w:rPr>
          <w:rFonts w:asciiTheme="minorHAnsi" w:hAnsiTheme="minorHAnsi"/>
          <w:noProof/>
          <w:color w:val="000000" w:themeColor="text1"/>
        </w:rPr>
        <w:t xml:space="preserve"> “</w:t>
      </w:r>
      <w:r w:rsidR="00492ECF" w:rsidRPr="008468E5">
        <w:rPr>
          <w:rFonts w:asciiTheme="minorHAnsi" w:hAnsiTheme="minorHAnsi"/>
          <w:noProof/>
          <w:color w:val="000000" w:themeColor="text1"/>
        </w:rPr>
        <w:t>P</w:t>
      </w:r>
      <w:r w:rsidR="00F1657A" w:rsidRPr="008468E5">
        <w:rPr>
          <w:rFonts w:asciiTheme="minorHAnsi" w:hAnsiTheme="minorHAnsi"/>
          <w:noProof/>
          <w:color w:val="000000" w:themeColor="text1"/>
        </w:rPr>
        <w:t xml:space="preserve">romedio de </w:t>
      </w:r>
      <w:r w:rsidR="00D46C1D" w:rsidRPr="008468E5">
        <w:rPr>
          <w:rFonts w:asciiTheme="minorHAnsi" w:hAnsiTheme="minorHAnsi"/>
          <w:noProof/>
          <w:color w:val="000000" w:themeColor="text1"/>
        </w:rPr>
        <w:t>pólizas de afiliación entregadas</w:t>
      </w:r>
      <w:r w:rsidR="00F1657A" w:rsidRPr="008468E5">
        <w:rPr>
          <w:rFonts w:asciiTheme="minorHAnsi" w:hAnsiTheme="minorHAnsi"/>
          <w:noProof/>
          <w:color w:val="000000" w:themeColor="text1"/>
        </w:rPr>
        <w:t xml:space="preserve"> por módulo</w:t>
      </w:r>
      <w:r w:rsidR="00D46C1D" w:rsidRPr="008468E5">
        <w:rPr>
          <w:rFonts w:asciiTheme="minorHAnsi" w:hAnsiTheme="minorHAnsi"/>
          <w:noProof/>
          <w:color w:val="000000" w:themeColor="text1"/>
        </w:rPr>
        <w:t>”</w:t>
      </w:r>
      <w:r w:rsidR="008923E8" w:rsidRPr="008468E5">
        <w:rPr>
          <w:rFonts w:asciiTheme="minorHAnsi" w:hAnsiTheme="minorHAnsi"/>
          <w:noProof/>
          <w:color w:val="000000" w:themeColor="text1"/>
        </w:rPr>
        <w:t xml:space="preserve"> </w:t>
      </w:r>
      <w:r w:rsidR="00DA0D66" w:rsidRPr="008468E5">
        <w:rPr>
          <w:rFonts w:asciiTheme="minorHAnsi" w:hAnsiTheme="minorHAnsi"/>
          <w:noProof/>
          <w:color w:val="000000" w:themeColor="text1"/>
        </w:rPr>
        <w:t>no permite dar un seguimiento puntual ni impulsa el cumplimiento de las metas establecidas</w:t>
      </w:r>
      <w:r w:rsidR="00492ECF" w:rsidRPr="008468E5">
        <w:rPr>
          <w:rFonts w:asciiTheme="minorHAnsi" w:hAnsiTheme="minorHAnsi"/>
          <w:noProof/>
          <w:color w:val="000000" w:themeColor="text1"/>
        </w:rPr>
        <w:t xml:space="preserve"> al no identifcar comportamientos atípicos</w:t>
      </w:r>
      <w:r w:rsidR="00DA0D66" w:rsidRPr="008468E5">
        <w:rPr>
          <w:rFonts w:asciiTheme="minorHAnsi" w:hAnsiTheme="minorHAnsi"/>
          <w:noProof/>
          <w:color w:val="000000" w:themeColor="text1"/>
        </w:rPr>
        <w:t>. U</w:t>
      </w:r>
      <w:r w:rsidR="008923E8" w:rsidRPr="008468E5">
        <w:rPr>
          <w:rFonts w:asciiTheme="minorHAnsi" w:hAnsiTheme="minorHAnsi"/>
          <w:noProof/>
          <w:color w:val="000000" w:themeColor="text1"/>
        </w:rPr>
        <w:t>n posible</w:t>
      </w:r>
      <w:r w:rsidR="00D46C1D" w:rsidRPr="008468E5">
        <w:rPr>
          <w:rFonts w:asciiTheme="minorHAnsi" w:hAnsiTheme="minorHAnsi"/>
          <w:noProof/>
          <w:color w:val="000000" w:themeColor="text1"/>
        </w:rPr>
        <w:t xml:space="preserve"> indicador adecuado </w:t>
      </w:r>
      <w:r w:rsidR="00DA1698" w:rsidRPr="008468E5">
        <w:rPr>
          <w:rFonts w:asciiTheme="minorHAnsi" w:hAnsiTheme="minorHAnsi"/>
          <w:noProof/>
          <w:color w:val="000000" w:themeColor="text1"/>
        </w:rPr>
        <w:t>sería “</w:t>
      </w:r>
      <w:r w:rsidR="00652B92" w:rsidRPr="008468E5">
        <w:rPr>
          <w:rFonts w:asciiTheme="minorHAnsi" w:hAnsiTheme="minorHAnsi"/>
          <w:noProof/>
          <w:color w:val="000000" w:themeColor="text1"/>
        </w:rPr>
        <w:t xml:space="preserve">tiempo </w:t>
      </w:r>
      <w:r w:rsidR="00CC5A63" w:rsidRPr="008468E5">
        <w:rPr>
          <w:rFonts w:asciiTheme="minorHAnsi" w:hAnsiTheme="minorHAnsi"/>
          <w:noProof/>
          <w:color w:val="000000" w:themeColor="text1"/>
        </w:rPr>
        <w:t>promedio de</w:t>
      </w:r>
      <w:r w:rsidR="008923E8" w:rsidRPr="008468E5">
        <w:rPr>
          <w:rFonts w:asciiTheme="minorHAnsi" w:hAnsiTheme="minorHAnsi"/>
          <w:noProof/>
          <w:color w:val="000000" w:themeColor="text1"/>
        </w:rPr>
        <w:t xml:space="preserve"> </w:t>
      </w:r>
      <w:r w:rsidR="00652B92" w:rsidRPr="008468E5">
        <w:rPr>
          <w:rFonts w:asciiTheme="minorHAnsi" w:hAnsiTheme="minorHAnsi"/>
          <w:noProof/>
          <w:color w:val="000000" w:themeColor="text1"/>
        </w:rPr>
        <w:t>entrega</w:t>
      </w:r>
      <w:r w:rsidR="008923E8" w:rsidRPr="008468E5">
        <w:rPr>
          <w:rFonts w:asciiTheme="minorHAnsi" w:hAnsiTheme="minorHAnsi"/>
          <w:noProof/>
          <w:color w:val="000000" w:themeColor="text1"/>
        </w:rPr>
        <w:t xml:space="preserve"> de l</w:t>
      </w:r>
      <w:r w:rsidR="00652B92" w:rsidRPr="008468E5">
        <w:rPr>
          <w:rFonts w:asciiTheme="minorHAnsi" w:hAnsiTheme="minorHAnsi"/>
          <w:noProof/>
          <w:color w:val="000000" w:themeColor="text1"/>
        </w:rPr>
        <w:t>a póliza de afiliación</w:t>
      </w:r>
      <w:r w:rsidR="004B59F0" w:rsidRPr="008468E5">
        <w:rPr>
          <w:rFonts w:asciiTheme="minorHAnsi" w:hAnsiTheme="minorHAnsi"/>
          <w:noProof/>
          <w:color w:val="000000" w:themeColor="text1"/>
        </w:rPr>
        <w:t>” o incluso podría ser el mismo indicador del propósito</w:t>
      </w:r>
      <w:r w:rsidR="006A75A7" w:rsidRPr="008468E5">
        <w:rPr>
          <w:rFonts w:asciiTheme="minorHAnsi" w:hAnsiTheme="minorHAnsi"/>
          <w:noProof/>
          <w:color w:val="000000" w:themeColor="text1"/>
        </w:rPr>
        <w:t>, ya que en ambos</w:t>
      </w:r>
      <w:r w:rsidR="005B0E92" w:rsidRPr="008468E5">
        <w:rPr>
          <w:rFonts w:asciiTheme="minorHAnsi" w:hAnsiTheme="minorHAnsi"/>
          <w:noProof/>
          <w:color w:val="000000" w:themeColor="text1"/>
        </w:rPr>
        <w:t xml:space="preserve"> casos</w:t>
      </w:r>
      <w:r w:rsidR="006A75A7" w:rsidRPr="008468E5">
        <w:rPr>
          <w:rFonts w:asciiTheme="minorHAnsi" w:hAnsiTheme="minorHAnsi"/>
          <w:noProof/>
          <w:color w:val="000000" w:themeColor="text1"/>
        </w:rPr>
        <w:t xml:space="preserve"> se tiene por población objetivo </w:t>
      </w:r>
      <w:r w:rsidR="00CC5A63" w:rsidRPr="008468E5">
        <w:rPr>
          <w:rFonts w:asciiTheme="minorHAnsi" w:hAnsiTheme="minorHAnsi"/>
          <w:noProof/>
          <w:color w:val="000000" w:themeColor="text1"/>
        </w:rPr>
        <w:t>a población</w:t>
      </w:r>
      <w:r w:rsidR="005B0E92" w:rsidRPr="008468E5">
        <w:rPr>
          <w:rFonts w:asciiTheme="minorHAnsi" w:hAnsiTheme="minorHAnsi"/>
          <w:noProof/>
          <w:color w:val="000000" w:themeColor="text1"/>
        </w:rPr>
        <w:t xml:space="preserve"> sin seguridad social. </w:t>
      </w:r>
    </w:p>
    <w:p w14:paraId="2FCABC11" w14:textId="77777777" w:rsidR="00682884" w:rsidRPr="008468E5" w:rsidRDefault="00682884" w:rsidP="003D38E3">
      <w:pPr>
        <w:jc w:val="both"/>
        <w:rPr>
          <w:rFonts w:asciiTheme="minorHAnsi" w:hAnsiTheme="minorHAnsi"/>
          <w:noProof/>
          <w:color w:val="000000" w:themeColor="text1"/>
        </w:rPr>
      </w:pPr>
    </w:p>
    <w:p w14:paraId="3204354E" w14:textId="77777777" w:rsidR="007E3787" w:rsidRPr="008468E5" w:rsidRDefault="00A223A3" w:rsidP="003D38E3">
      <w:pPr>
        <w:jc w:val="both"/>
        <w:rPr>
          <w:rFonts w:asciiTheme="minorHAnsi" w:hAnsiTheme="minorHAnsi"/>
          <w:noProof/>
          <w:color w:val="000000" w:themeColor="text1"/>
        </w:rPr>
      </w:pPr>
      <w:r w:rsidRPr="008468E5">
        <w:rPr>
          <w:rFonts w:asciiTheme="minorHAnsi" w:hAnsiTheme="minorHAnsi"/>
          <w:noProof/>
          <w:color w:val="000000" w:themeColor="text1"/>
        </w:rPr>
        <w:t xml:space="preserve">Por último, </w:t>
      </w:r>
      <w:r w:rsidR="00A2176A" w:rsidRPr="008468E5">
        <w:rPr>
          <w:rFonts w:asciiTheme="minorHAnsi" w:hAnsiTheme="minorHAnsi"/>
          <w:noProof/>
          <w:color w:val="000000" w:themeColor="text1"/>
        </w:rPr>
        <w:t xml:space="preserve">el indicador </w:t>
      </w:r>
      <w:r w:rsidR="0097414C" w:rsidRPr="008468E5">
        <w:rPr>
          <w:rFonts w:asciiTheme="minorHAnsi" w:hAnsiTheme="minorHAnsi"/>
          <w:noProof/>
          <w:color w:val="000000" w:themeColor="text1"/>
        </w:rPr>
        <w:t>del componente 2</w:t>
      </w:r>
      <w:r w:rsidR="00492ECF" w:rsidRPr="008468E5">
        <w:rPr>
          <w:rFonts w:asciiTheme="minorHAnsi" w:hAnsiTheme="minorHAnsi"/>
          <w:noProof/>
          <w:color w:val="000000" w:themeColor="text1"/>
        </w:rPr>
        <w:t xml:space="preserve"> “Porcentaje de población reafiliada al Sistema de Protección Social en Salud”</w:t>
      </w:r>
      <w:r w:rsidR="00F06AA6" w:rsidRPr="008468E5">
        <w:rPr>
          <w:rFonts w:asciiTheme="minorHAnsi" w:hAnsiTheme="minorHAnsi"/>
          <w:noProof/>
          <w:color w:val="000000" w:themeColor="text1"/>
        </w:rPr>
        <w:t xml:space="preserve"> cumple las características de claro, relevante, económico, monitoreable y ad</w:t>
      </w:r>
      <w:r w:rsidR="00960114" w:rsidRPr="008468E5">
        <w:rPr>
          <w:rFonts w:asciiTheme="minorHAnsi" w:hAnsiTheme="minorHAnsi"/>
          <w:noProof/>
          <w:color w:val="000000" w:themeColor="text1"/>
        </w:rPr>
        <w:t>e</w:t>
      </w:r>
      <w:r w:rsidR="00F06AA6" w:rsidRPr="008468E5">
        <w:rPr>
          <w:rFonts w:asciiTheme="minorHAnsi" w:hAnsiTheme="minorHAnsi"/>
          <w:noProof/>
          <w:color w:val="000000" w:themeColor="text1"/>
        </w:rPr>
        <w:t>cuado.</w:t>
      </w:r>
      <w:r w:rsidR="00957D0C" w:rsidRPr="008468E5">
        <w:rPr>
          <w:rFonts w:asciiTheme="minorHAnsi" w:hAnsiTheme="minorHAnsi"/>
          <w:noProof/>
          <w:color w:val="000000" w:themeColor="text1"/>
        </w:rPr>
        <w:t xml:space="preserve"> </w:t>
      </w:r>
    </w:p>
    <w:p w14:paraId="013EE22A" w14:textId="77777777" w:rsidR="007E3787" w:rsidRPr="008468E5" w:rsidRDefault="007E3787" w:rsidP="003D38E3">
      <w:pPr>
        <w:jc w:val="both"/>
        <w:rPr>
          <w:rFonts w:asciiTheme="minorHAnsi" w:hAnsiTheme="minorHAnsi"/>
          <w:noProof/>
          <w:color w:val="000000" w:themeColor="text1"/>
        </w:rPr>
      </w:pPr>
    </w:p>
    <w:p w14:paraId="2F067111" w14:textId="6D5EE07B" w:rsidR="00957D0C" w:rsidRPr="008468E5" w:rsidRDefault="007E3787" w:rsidP="003D38E3">
      <w:pPr>
        <w:jc w:val="both"/>
        <w:rPr>
          <w:rFonts w:asciiTheme="minorHAnsi" w:hAnsiTheme="minorHAnsi"/>
          <w:noProof/>
          <w:color w:val="000000" w:themeColor="text1"/>
        </w:rPr>
      </w:pPr>
      <w:r w:rsidRPr="008468E5">
        <w:rPr>
          <w:rFonts w:asciiTheme="minorHAnsi" w:hAnsiTheme="minorHAnsi"/>
          <w:b/>
          <w:noProof/>
          <w:color w:val="000000" w:themeColor="text1"/>
        </w:rPr>
        <w:t>Recomendación</w:t>
      </w:r>
      <w:r w:rsidRPr="008468E5">
        <w:rPr>
          <w:rFonts w:asciiTheme="minorHAnsi" w:hAnsiTheme="minorHAnsi"/>
          <w:noProof/>
          <w:color w:val="000000" w:themeColor="text1"/>
        </w:rPr>
        <w:t xml:space="preserve">: </w:t>
      </w:r>
      <w:r w:rsidR="00682884">
        <w:rPr>
          <w:rFonts w:asciiTheme="minorHAnsi" w:hAnsiTheme="minorHAnsi"/>
          <w:noProof/>
          <w:color w:val="000000" w:themeColor="text1"/>
        </w:rPr>
        <w:t xml:space="preserve">por una lado, para el componente 1 se recomienda </w:t>
      </w:r>
      <w:r w:rsidR="00682884" w:rsidRPr="008468E5">
        <w:rPr>
          <w:rFonts w:asciiTheme="minorHAnsi" w:hAnsiTheme="minorHAnsi"/>
          <w:noProof/>
          <w:color w:val="000000" w:themeColor="text1"/>
        </w:rPr>
        <w:t xml:space="preserve">replantear el indicador actual ya que este carece de claridad, relevancia y no es adecuado; solamente es económico y monitoreable.  </w:t>
      </w:r>
      <w:r w:rsidR="00682884">
        <w:rPr>
          <w:rFonts w:asciiTheme="minorHAnsi" w:hAnsiTheme="minorHAnsi"/>
          <w:noProof/>
          <w:color w:val="000000" w:themeColor="text1"/>
        </w:rPr>
        <w:t xml:space="preserve">Por otro lado, se deben </w:t>
      </w:r>
      <w:r w:rsidR="00DA0D66" w:rsidRPr="008468E5">
        <w:rPr>
          <w:rFonts w:asciiTheme="minorHAnsi" w:hAnsiTheme="minorHAnsi"/>
          <w:noProof/>
          <w:color w:val="000000" w:themeColor="text1"/>
        </w:rPr>
        <w:t xml:space="preserve">definir indicadores para cada una de las actividades planteadas ya que esto permitirá dar un seguimiento puntual al cumplimiento de las metas </w:t>
      </w:r>
      <w:r w:rsidR="00957D0C" w:rsidRPr="008468E5">
        <w:rPr>
          <w:rFonts w:asciiTheme="minorHAnsi" w:hAnsiTheme="minorHAnsi"/>
          <w:noProof/>
          <w:color w:val="000000" w:themeColor="text1"/>
        </w:rPr>
        <w:t xml:space="preserve"> y desempeño </w:t>
      </w:r>
      <w:r w:rsidR="00DA0D66" w:rsidRPr="008468E5">
        <w:rPr>
          <w:rFonts w:asciiTheme="minorHAnsi" w:hAnsiTheme="minorHAnsi"/>
          <w:noProof/>
          <w:color w:val="000000" w:themeColor="text1"/>
        </w:rPr>
        <w:t xml:space="preserve">del </w:t>
      </w:r>
      <w:r w:rsidR="00591F64">
        <w:rPr>
          <w:rFonts w:asciiTheme="minorHAnsi" w:hAnsiTheme="minorHAnsi"/>
          <w:noProof/>
          <w:color w:val="000000" w:themeColor="text1"/>
        </w:rPr>
        <w:t>Programa</w:t>
      </w:r>
      <w:r w:rsidR="00957D0C" w:rsidRPr="008468E5">
        <w:rPr>
          <w:rFonts w:asciiTheme="minorHAnsi" w:hAnsiTheme="minorHAnsi"/>
          <w:noProof/>
          <w:color w:val="000000" w:themeColor="text1"/>
        </w:rPr>
        <w:t xml:space="preserve"> así como </w:t>
      </w:r>
      <w:r w:rsidR="00957D0C" w:rsidRPr="008468E5">
        <w:rPr>
          <w:rFonts w:asciiTheme="minorHAnsi" w:hAnsiTheme="minorHAnsi"/>
          <w:noProof/>
        </w:rPr>
        <w:t>verificar la relación causa-efecto directa que existe entre los diferentes niveles de la matriz.</w:t>
      </w:r>
    </w:p>
    <w:p w14:paraId="71CE55B4" w14:textId="59FE7774" w:rsidR="00DA0D66" w:rsidRPr="008468E5" w:rsidRDefault="00DA0D66" w:rsidP="003D38E3">
      <w:pPr>
        <w:jc w:val="both"/>
        <w:rPr>
          <w:rFonts w:asciiTheme="minorHAnsi" w:hAnsiTheme="minorHAnsi"/>
          <w:noProof/>
          <w:color w:val="000000" w:themeColor="text1"/>
        </w:rPr>
      </w:pPr>
      <w:r w:rsidRPr="008468E5">
        <w:rPr>
          <w:rFonts w:asciiTheme="minorHAnsi" w:hAnsiTheme="minorHAnsi"/>
          <w:noProof/>
          <w:color w:val="000000" w:themeColor="text1"/>
        </w:rPr>
        <w:t xml:space="preserve"> </w:t>
      </w:r>
    </w:p>
    <w:p w14:paraId="27996A77" w14:textId="578F7907" w:rsidR="0064458C" w:rsidRPr="008468E5" w:rsidRDefault="0022724C" w:rsidP="00DA0D66">
      <w:pPr>
        <w:rPr>
          <w:rFonts w:asciiTheme="minorHAnsi" w:hAnsiTheme="minorHAnsi"/>
          <w:noProof/>
          <w:color w:val="000000" w:themeColor="text1"/>
        </w:rPr>
      </w:pPr>
      <w:r w:rsidRPr="008468E5">
        <w:rPr>
          <w:rFonts w:asciiTheme="minorHAnsi" w:hAnsiTheme="minorHAnsi"/>
          <w:noProof/>
          <w:color w:val="000000" w:themeColor="text1"/>
        </w:rPr>
        <w:br w:type="page"/>
      </w:r>
    </w:p>
    <w:tbl>
      <w:tblPr>
        <w:tblStyle w:val="Tablaconcuadrcula"/>
        <w:tblW w:w="0" w:type="auto"/>
        <w:tblLook w:val="04A0" w:firstRow="1" w:lastRow="0" w:firstColumn="1" w:lastColumn="0" w:noHBand="0" w:noVBand="1"/>
      </w:tblPr>
      <w:tblGrid>
        <w:gridCol w:w="8828"/>
      </w:tblGrid>
      <w:tr w:rsidR="00995E8D" w:rsidRPr="008468E5" w14:paraId="7213F751" w14:textId="77777777" w:rsidTr="0036167E">
        <w:trPr>
          <w:tblHeader/>
        </w:trPr>
        <w:tc>
          <w:tcPr>
            <w:tcW w:w="8828" w:type="dxa"/>
            <w:shd w:val="clear" w:color="auto" w:fill="375622"/>
          </w:tcPr>
          <w:p w14:paraId="2D10A197" w14:textId="13C7D077" w:rsidR="00995E8D" w:rsidRPr="008468E5" w:rsidRDefault="00995E8D" w:rsidP="00EB3128">
            <w:pPr>
              <w:rPr>
                <w:rFonts w:asciiTheme="minorHAnsi" w:hAnsiTheme="minorHAnsi"/>
                <w:noProof/>
              </w:rPr>
            </w:pPr>
            <w:r w:rsidRPr="008468E5">
              <w:rPr>
                <w:rFonts w:asciiTheme="minorHAnsi" w:hAnsiTheme="minorHAnsi"/>
                <w:noProof/>
                <w:color w:val="FFFFFF" w:themeColor="background1"/>
              </w:rPr>
              <w:lastRenderedPageBreak/>
              <w:t>PREGUNTA 20</w:t>
            </w:r>
          </w:p>
        </w:tc>
      </w:tr>
      <w:tr w:rsidR="00995E8D" w:rsidRPr="008468E5" w14:paraId="7F9F7D8B" w14:textId="77777777" w:rsidTr="00C075F7">
        <w:tc>
          <w:tcPr>
            <w:tcW w:w="8828" w:type="dxa"/>
          </w:tcPr>
          <w:p w14:paraId="6CE8138A" w14:textId="2A47722A" w:rsidR="00995E8D" w:rsidRPr="008468E5" w:rsidRDefault="00995E8D" w:rsidP="00EB3128">
            <w:pPr>
              <w:pStyle w:val="NormalWeb"/>
              <w:rPr>
                <w:rFonts w:asciiTheme="minorHAnsi" w:hAnsiTheme="minorHAnsi"/>
                <w:noProof/>
              </w:rPr>
            </w:pPr>
            <w:r w:rsidRPr="008468E5">
              <w:rPr>
                <w:rFonts w:asciiTheme="minorHAnsi" w:hAnsiTheme="minorHAnsi"/>
                <w:noProof/>
              </w:rPr>
              <w:t xml:space="preserve">Las Fichas Técnicas de los indicadores del </w:t>
            </w:r>
            <w:r w:rsidR="00591F64">
              <w:rPr>
                <w:rFonts w:asciiTheme="minorHAnsi" w:hAnsiTheme="minorHAnsi"/>
                <w:noProof/>
              </w:rPr>
              <w:t>Programa</w:t>
            </w:r>
            <w:r w:rsidRPr="008468E5">
              <w:rPr>
                <w:rFonts w:asciiTheme="minorHAnsi" w:hAnsiTheme="minorHAnsi"/>
                <w:noProof/>
              </w:rPr>
              <w:t xml:space="preserve"> cuentan con la siguiente información: </w:t>
            </w:r>
          </w:p>
          <w:p w14:paraId="20827DA7" w14:textId="491B241E" w:rsidR="00995E8D" w:rsidRPr="008468E5" w:rsidRDefault="00995E8D" w:rsidP="00194179">
            <w:pPr>
              <w:pStyle w:val="NormalWeb"/>
              <w:numPr>
                <w:ilvl w:val="0"/>
                <w:numId w:val="17"/>
              </w:numPr>
              <w:rPr>
                <w:rFonts w:asciiTheme="minorHAnsi" w:hAnsiTheme="minorHAnsi"/>
                <w:noProof/>
              </w:rPr>
            </w:pPr>
            <w:r w:rsidRPr="008468E5">
              <w:rPr>
                <w:rFonts w:asciiTheme="minorHAnsi" w:hAnsiTheme="minorHAnsi"/>
                <w:noProof/>
              </w:rPr>
              <w:t>Nombre.</w:t>
            </w:r>
          </w:p>
          <w:p w14:paraId="15D1D21A" w14:textId="77777777" w:rsidR="00995E8D" w:rsidRPr="008468E5" w:rsidRDefault="00995E8D" w:rsidP="00194179">
            <w:pPr>
              <w:pStyle w:val="NormalWeb"/>
              <w:numPr>
                <w:ilvl w:val="0"/>
                <w:numId w:val="17"/>
              </w:numPr>
              <w:rPr>
                <w:rFonts w:asciiTheme="minorHAnsi" w:hAnsiTheme="minorHAnsi"/>
                <w:noProof/>
              </w:rPr>
            </w:pPr>
            <w:r w:rsidRPr="008468E5">
              <w:rPr>
                <w:rFonts w:asciiTheme="minorHAnsi" w:hAnsiTheme="minorHAnsi"/>
                <w:noProof/>
              </w:rPr>
              <w:t>Definición.</w:t>
            </w:r>
          </w:p>
          <w:p w14:paraId="399E5F2D" w14:textId="77777777" w:rsidR="00995E8D" w:rsidRPr="008468E5" w:rsidRDefault="00995E8D" w:rsidP="00194179">
            <w:pPr>
              <w:pStyle w:val="NormalWeb"/>
              <w:numPr>
                <w:ilvl w:val="0"/>
                <w:numId w:val="17"/>
              </w:numPr>
              <w:rPr>
                <w:rFonts w:asciiTheme="minorHAnsi" w:hAnsiTheme="minorHAnsi"/>
                <w:noProof/>
              </w:rPr>
            </w:pPr>
            <w:r w:rsidRPr="008468E5">
              <w:rPr>
                <w:rFonts w:asciiTheme="minorHAnsi" w:hAnsiTheme="minorHAnsi"/>
                <w:noProof/>
              </w:rPr>
              <w:t>Método de cálculo.</w:t>
            </w:r>
          </w:p>
          <w:p w14:paraId="71031A0E" w14:textId="77777777" w:rsidR="00995E8D" w:rsidRPr="008468E5" w:rsidRDefault="00995E8D" w:rsidP="00194179">
            <w:pPr>
              <w:pStyle w:val="NormalWeb"/>
              <w:numPr>
                <w:ilvl w:val="0"/>
                <w:numId w:val="17"/>
              </w:numPr>
              <w:rPr>
                <w:rFonts w:asciiTheme="minorHAnsi" w:hAnsiTheme="minorHAnsi"/>
                <w:noProof/>
              </w:rPr>
            </w:pPr>
            <w:r w:rsidRPr="008468E5">
              <w:rPr>
                <w:rFonts w:asciiTheme="minorHAnsi" w:hAnsiTheme="minorHAnsi"/>
                <w:noProof/>
              </w:rPr>
              <w:t>Unidad de Medida.</w:t>
            </w:r>
          </w:p>
          <w:p w14:paraId="109EF4C6" w14:textId="77777777" w:rsidR="00995E8D" w:rsidRPr="008468E5" w:rsidRDefault="00995E8D" w:rsidP="00194179">
            <w:pPr>
              <w:pStyle w:val="NormalWeb"/>
              <w:numPr>
                <w:ilvl w:val="0"/>
                <w:numId w:val="17"/>
              </w:numPr>
              <w:rPr>
                <w:rFonts w:asciiTheme="minorHAnsi" w:hAnsiTheme="minorHAnsi"/>
                <w:noProof/>
              </w:rPr>
            </w:pPr>
            <w:r w:rsidRPr="008468E5">
              <w:rPr>
                <w:rFonts w:asciiTheme="minorHAnsi" w:hAnsiTheme="minorHAnsi"/>
                <w:noProof/>
              </w:rPr>
              <w:t>Frecuencia de Medición.</w:t>
            </w:r>
          </w:p>
          <w:p w14:paraId="2D36502B" w14:textId="77777777" w:rsidR="00995E8D" w:rsidRPr="008468E5" w:rsidRDefault="00995E8D" w:rsidP="00194179">
            <w:pPr>
              <w:pStyle w:val="NormalWeb"/>
              <w:numPr>
                <w:ilvl w:val="0"/>
                <w:numId w:val="17"/>
              </w:numPr>
              <w:rPr>
                <w:rFonts w:asciiTheme="minorHAnsi" w:hAnsiTheme="minorHAnsi"/>
                <w:noProof/>
              </w:rPr>
            </w:pPr>
            <w:r w:rsidRPr="008468E5">
              <w:rPr>
                <w:rFonts w:asciiTheme="minorHAnsi" w:hAnsiTheme="minorHAnsi"/>
                <w:noProof/>
              </w:rPr>
              <w:t>Línea base.</w:t>
            </w:r>
          </w:p>
          <w:p w14:paraId="3163AD5A" w14:textId="4253BA40" w:rsidR="00995E8D" w:rsidRPr="008468E5" w:rsidRDefault="00995E8D" w:rsidP="00194179">
            <w:pPr>
              <w:pStyle w:val="NormalWeb"/>
              <w:numPr>
                <w:ilvl w:val="0"/>
                <w:numId w:val="17"/>
              </w:numPr>
              <w:rPr>
                <w:rFonts w:asciiTheme="minorHAnsi" w:hAnsiTheme="minorHAnsi"/>
                <w:noProof/>
              </w:rPr>
            </w:pPr>
            <w:r w:rsidRPr="008468E5">
              <w:rPr>
                <w:rFonts w:asciiTheme="minorHAnsi" w:hAnsiTheme="minorHAnsi"/>
                <w:noProof/>
              </w:rPr>
              <w:t>Metas.</w:t>
            </w:r>
          </w:p>
          <w:p w14:paraId="6E2AEBA8" w14:textId="2F7EDFFD" w:rsidR="00995E8D" w:rsidRPr="008468E5" w:rsidRDefault="00995E8D" w:rsidP="00194179">
            <w:pPr>
              <w:pStyle w:val="NormalWeb"/>
              <w:numPr>
                <w:ilvl w:val="0"/>
                <w:numId w:val="17"/>
              </w:numPr>
              <w:rPr>
                <w:rFonts w:asciiTheme="minorHAnsi" w:hAnsiTheme="minorHAnsi"/>
                <w:noProof/>
              </w:rPr>
            </w:pPr>
            <w:r w:rsidRPr="008468E5">
              <w:rPr>
                <w:rFonts w:asciiTheme="minorHAnsi" w:hAnsiTheme="minorHAnsi"/>
                <w:noProof/>
              </w:rPr>
              <w:t xml:space="preserve">Comportamiento del indicador (ascendente, descendente o constante). </w:t>
            </w:r>
          </w:p>
        </w:tc>
      </w:tr>
    </w:tbl>
    <w:p w14:paraId="16637A5F" w14:textId="4958881D" w:rsidR="00F14A62" w:rsidRPr="008468E5" w:rsidRDefault="00F14A62" w:rsidP="003D38E3">
      <w:pPr>
        <w:jc w:val="both"/>
        <w:rPr>
          <w:rFonts w:asciiTheme="minorHAnsi" w:hAnsiTheme="minorHAnsi"/>
          <w:noProof/>
          <w:color w:val="000000" w:themeColor="text1"/>
        </w:rPr>
      </w:pPr>
    </w:p>
    <w:tbl>
      <w:tblPr>
        <w:tblStyle w:val="Tablaconcuadrcula"/>
        <w:tblW w:w="0" w:type="auto"/>
        <w:tblLook w:val="04A0" w:firstRow="1" w:lastRow="0" w:firstColumn="1" w:lastColumn="0" w:noHBand="0" w:noVBand="1"/>
      </w:tblPr>
      <w:tblGrid>
        <w:gridCol w:w="988"/>
        <w:gridCol w:w="7840"/>
      </w:tblGrid>
      <w:tr w:rsidR="00771A46" w:rsidRPr="008468E5" w14:paraId="1DCCD3FB" w14:textId="77777777" w:rsidTr="00A53484">
        <w:tc>
          <w:tcPr>
            <w:tcW w:w="988" w:type="dxa"/>
            <w:shd w:val="clear" w:color="auto" w:fill="375622"/>
          </w:tcPr>
          <w:p w14:paraId="7825596D" w14:textId="77777777" w:rsidR="00771A46" w:rsidRPr="008468E5" w:rsidRDefault="00771A46" w:rsidP="00A53484">
            <w:pPr>
              <w:jc w:val="center"/>
              <w:rPr>
                <w:rFonts w:asciiTheme="minorHAnsi" w:hAnsiTheme="minorHAnsi"/>
                <w:noProof/>
                <w:color w:val="FFFFFF" w:themeColor="background1"/>
              </w:rPr>
            </w:pPr>
            <w:r w:rsidRPr="008468E5">
              <w:rPr>
                <w:rFonts w:asciiTheme="minorHAnsi" w:hAnsiTheme="minorHAnsi"/>
                <w:noProof/>
                <w:color w:val="FFFFFF" w:themeColor="background1"/>
              </w:rPr>
              <w:t>NIVEL</w:t>
            </w:r>
          </w:p>
        </w:tc>
        <w:tc>
          <w:tcPr>
            <w:tcW w:w="7840" w:type="dxa"/>
            <w:shd w:val="clear" w:color="auto" w:fill="375622"/>
          </w:tcPr>
          <w:p w14:paraId="4BE4A64E" w14:textId="77777777" w:rsidR="00771A46" w:rsidRPr="008468E5" w:rsidRDefault="00771A46" w:rsidP="00A53484">
            <w:pPr>
              <w:jc w:val="center"/>
              <w:rPr>
                <w:rFonts w:asciiTheme="minorHAnsi" w:hAnsiTheme="minorHAnsi"/>
                <w:noProof/>
                <w:color w:val="FFFFFF" w:themeColor="background1"/>
              </w:rPr>
            </w:pPr>
            <w:r w:rsidRPr="008468E5">
              <w:rPr>
                <w:rFonts w:asciiTheme="minorHAnsi" w:hAnsiTheme="minorHAnsi"/>
                <w:noProof/>
                <w:color w:val="FFFFFF" w:themeColor="background1"/>
              </w:rPr>
              <w:t>CRITERIOS</w:t>
            </w:r>
          </w:p>
        </w:tc>
      </w:tr>
      <w:tr w:rsidR="00771A46" w:rsidRPr="008468E5" w14:paraId="04761121" w14:textId="77777777" w:rsidTr="00A53484">
        <w:trPr>
          <w:trHeight w:val="583"/>
        </w:trPr>
        <w:tc>
          <w:tcPr>
            <w:tcW w:w="988" w:type="dxa"/>
          </w:tcPr>
          <w:p w14:paraId="55ED0F43" w14:textId="77777777" w:rsidR="00771A46" w:rsidRPr="008468E5" w:rsidRDefault="00771A46" w:rsidP="00A53484">
            <w:pPr>
              <w:jc w:val="center"/>
              <w:rPr>
                <w:rFonts w:asciiTheme="minorHAnsi" w:hAnsiTheme="minorHAnsi" w:cstheme="minorHAnsi"/>
                <w:noProof/>
                <w:sz w:val="20"/>
                <w:szCs w:val="20"/>
              </w:rPr>
            </w:pPr>
            <w:r w:rsidRPr="008468E5">
              <w:rPr>
                <w:rFonts w:asciiTheme="minorHAnsi" w:hAnsiTheme="minorHAnsi" w:cstheme="minorHAnsi"/>
                <w:noProof/>
                <w:sz w:val="20"/>
                <w:szCs w:val="20"/>
              </w:rPr>
              <w:t>1</w:t>
            </w:r>
          </w:p>
        </w:tc>
        <w:tc>
          <w:tcPr>
            <w:tcW w:w="7840" w:type="dxa"/>
          </w:tcPr>
          <w:p w14:paraId="026F5755" w14:textId="42AC7E78" w:rsidR="00771A46" w:rsidRPr="008468E5" w:rsidRDefault="00771A46" w:rsidP="00194179">
            <w:pPr>
              <w:pStyle w:val="NormalWeb"/>
              <w:numPr>
                <w:ilvl w:val="0"/>
                <w:numId w:val="44"/>
              </w:numPr>
            </w:pPr>
            <w:r w:rsidRPr="008468E5">
              <w:rPr>
                <w:rFonts w:asciiTheme="minorHAnsi" w:hAnsiTheme="minorHAnsi" w:cstheme="minorHAnsi"/>
                <w:sz w:val="20"/>
                <w:szCs w:val="20"/>
              </w:rPr>
              <w:t>Del 0% al 49.9% de las Fichas Técnicas</w:t>
            </w:r>
            <w:r w:rsidR="00D9724A" w:rsidRPr="008468E5">
              <w:rPr>
                <w:rFonts w:asciiTheme="minorHAnsi" w:hAnsiTheme="minorHAnsi" w:cstheme="minorHAnsi"/>
                <w:sz w:val="20"/>
                <w:szCs w:val="20"/>
              </w:rPr>
              <w:t xml:space="preserve"> de</w:t>
            </w:r>
            <w:r w:rsidRPr="008468E5">
              <w:rPr>
                <w:rFonts w:asciiTheme="minorHAnsi" w:hAnsiTheme="minorHAnsi" w:cstheme="minorHAnsi"/>
                <w:sz w:val="20"/>
                <w:szCs w:val="20"/>
              </w:rPr>
              <w:t xml:space="preserve"> los indicadores del </w:t>
            </w:r>
            <w:r w:rsidR="00591F64">
              <w:rPr>
                <w:rFonts w:asciiTheme="minorHAnsi" w:hAnsiTheme="minorHAnsi" w:cstheme="minorHAnsi"/>
                <w:sz w:val="20"/>
                <w:szCs w:val="20"/>
              </w:rPr>
              <w:t>Programa</w:t>
            </w:r>
            <w:r w:rsidRPr="008468E5">
              <w:rPr>
                <w:rFonts w:asciiTheme="minorHAnsi" w:hAnsiTheme="minorHAnsi" w:cstheme="minorHAnsi"/>
                <w:sz w:val="20"/>
                <w:szCs w:val="20"/>
              </w:rPr>
              <w:t xml:space="preserve"> tienen las </w:t>
            </w:r>
            <w:r w:rsidR="000513D4" w:rsidRPr="008468E5">
              <w:rPr>
                <w:rFonts w:asciiTheme="minorHAnsi" w:hAnsiTheme="minorHAnsi" w:cstheme="minorHAnsi"/>
                <w:sz w:val="20"/>
                <w:szCs w:val="20"/>
              </w:rPr>
              <w:t>características</w:t>
            </w:r>
            <w:r w:rsidRPr="008468E5">
              <w:rPr>
                <w:rFonts w:asciiTheme="minorHAnsi" w:hAnsiTheme="minorHAnsi" w:cstheme="minorHAnsi"/>
                <w:sz w:val="20"/>
                <w:szCs w:val="20"/>
              </w:rPr>
              <w:t xml:space="preserve"> establecidas.</w:t>
            </w:r>
            <w:r w:rsidRPr="008468E5">
              <w:rPr>
                <w:rFonts w:ascii="BentonSans" w:hAnsi="BentonSans"/>
                <w:sz w:val="20"/>
                <w:szCs w:val="20"/>
              </w:rPr>
              <w:t xml:space="preserve"> </w:t>
            </w:r>
          </w:p>
        </w:tc>
      </w:tr>
      <w:tr w:rsidR="00771A46" w:rsidRPr="008468E5" w14:paraId="46C1C847" w14:textId="77777777" w:rsidTr="00A53484">
        <w:tc>
          <w:tcPr>
            <w:tcW w:w="988" w:type="dxa"/>
          </w:tcPr>
          <w:p w14:paraId="407BC9C6" w14:textId="77777777" w:rsidR="00771A46" w:rsidRPr="008468E5" w:rsidRDefault="00771A46" w:rsidP="00A53484">
            <w:pPr>
              <w:jc w:val="center"/>
              <w:rPr>
                <w:rFonts w:asciiTheme="minorHAnsi" w:hAnsiTheme="minorHAnsi" w:cstheme="minorHAnsi"/>
                <w:noProof/>
                <w:sz w:val="20"/>
                <w:szCs w:val="20"/>
              </w:rPr>
            </w:pPr>
            <w:r w:rsidRPr="008468E5">
              <w:rPr>
                <w:rFonts w:asciiTheme="minorHAnsi" w:hAnsiTheme="minorHAnsi" w:cstheme="minorHAnsi"/>
                <w:noProof/>
                <w:sz w:val="20"/>
                <w:szCs w:val="20"/>
              </w:rPr>
              <w:t>2</w:t>
            </w:r>
          </w:p>
        </w:tc>
        <w:tc>
          <w:tcPr>
            <w:tcW w:w="7840" w:type="dxa"/>
          </w:tcPr>
          <w:p w14:paraId="67F896E5" w14:textId="3BFF5308" w:rsidR="00771A46" w:rsidRPr="008468E5" w:rsidRDefault="00771A46" w:rsidP="00194179">
            <w:pPr>
              <w:pStyle w:val="NormalWeb"/>
              <w:numPr>
                <w:ilvl w:val="0"/>
                <w:numId w:val="44"/>
              </w:numPr>
            </w:pPr>
            <w:r w:rsidRPr="008468E5">
              <w:rPr>
                <w:rFonts w:asciiTheme="minorHAnsi" w:hAnsiTheme="minorHAnsi" w:cstheme="minorHAnsi"/>
                <w:sz w:val="20"/>
                <w:szCs w:val="20"/>
              </w:rPr>
              <w:t>Del 50% al 69.9% de las Fichas Técnicas</w:t>
            </w:r>
            <w:r w:rsidR="00D9724A" w:rsidRPr="008468E5">
              <w:rPr>
                <w:rFonts w:asciiTheme="minorHAnsi" w:hAnsiTheme="minorHAnsi" w:cstheme="minorHAnsi"/>
                <w:sz w:val="20"/>
                <w:szCs w:val="20"/>
              </w:rPr>
              <w:t xml:space="preserve"> de</w:t>
            </w:r>
            <w:r w:rsidRPr="008468E5">
              <w:rPr>
                <w:rFonts w:asciiTheme="minorHAnsi" w:hAnsiTheme="minorHAnsi" w:cstheme="minorHAnsi"/>
                <w:sz w:val="20"/>
                <w:szCs w:val="20"/>
              </w:rPr>
              <w:t xml:space="preserve"> los indicadores del </w:t>
            </w:r>
            <w:r w:rsidR="00591F64">
              <w:rPr>
                <w:rFonts w:asciiTheme="minorHAnsi" w:hAnsiTheme="minorHAnsi" w:cstheme="minorHAnsi"/>
                <w:sz w:val="20"/>
                <w:szCs w:val="20"/>
              </w:rPr>
              <w:t>Programa</w:t>
            </w:r>
            <w:r w:rsidRPr="008468E5">
              <w:rPr>
                <w:rFonts w:asciiTheme="minorHAnsi" w:hAnsiTheme="minorHAnsi" w:cstheme="minorHAnsi"/>
                <w:sz w:val="20"/>
                <w:szCs w:val="20"/>
              </w:rPr>
              <w:t xml:space="preserve"> tienen las </w:t>
            </w:r>
            <w:r w:rsidR="000513D4" w:rsidRPr="008468E5">
              <w:rPr>
                <w:rFonts w:asciiTheme="minorHAnsi" w:hAnsiTheme="minorHAnsi" w:cstheme="minorHAnsi"/>
                <w:sz w:val="20"/>
                <w:szCs w:val="20"/>
              </w:rPr>
              <w:t>características</w:t>
            </w:r>
            <w:r w:rsidRPr="008468E5">
              <w:rPr>
                <w:rFonts w:asciiTheme="minorHAnsi" w:hAnsiTheme="minorHAnsi" w:cstheme="minorHAnsi"/>
                <w:sz w:val="20"/>
                <w:szCs w:val="20"/>
              </w:rPr>
              <w:t xml:space="preserve"> establecidas.</w:t>
            </w:r>
          </w:p>
        </w:tc>
      </w:tr>
      <w:tr w:rsidR="00771A46" w:rsidRPr="008468E5" w14:paraId="14EA6D50" w14:textId="77777777" w:rsidTr="00A53484">
        <w:tc>
          <w:tcPr>
            <w:tcW w:w="988" w:type="dxa"/>
          </w:tcPr>
          <w:p w14:paraId="132D13A7" w14:textId="77777777" w:rsidR="00771A46" w:rsidRPr="008468E5" w:rsidRDefault="00771A46" w:rsidP="00A53484">
            <w:pPr>
              <w:jc w:val="center"/>
              <w:rPr>
                <w:rFonts w:asciiTheme="minorHAnsi" w:hAnsiTheme="minorHAnsi" w:cstheme="minorHAnsi"/>
                <w:noProof/>
                <w:sz w:val="20"/>
                <w:szCs w:val="20"/>
              </w:rPr>
            </w:pPr>
            <w:r w:rsidRPr="008468E5">
              <w:rPr>
                <w:rFonts w:asciiTheme="minorHAnsi" w:hAnsiTheme="minorHAnsi" w:cstheme="minorHAnsi"/>
                <w:noProof/>
                <w:sz w:val="20"/>
                <w:szCs w:val="20"/>
              </w:rPr>
              <w:t>3</w:t>
            </w:r>
          </w:p>
        </w:tc>
        <w:tc>
          <w:tcPr>
            <w:tcW w:w="7840" w:type="dxa"/>
          </w:tcPr>
          <w:p w14:paraId="4357A890" w14:textId="0F96E35F" w:rsidR="00771A46" w:rsidRPr="008468E5" w:rsidRDefault="00771A46" w:rsidP="00194179">
            <w:pPr>
              <w:pStyle w:val="NormalWeb"/>
              <w:numPr>
                <w:ilvl w:val="0"/>
                <w:numId w:val="44"/>
              </w:numPr>
            </w:pPr>
            <w:r w:rsidRPr="008468E5">
              <w:rPr>
                <w:rFonts w:asciiTheme="minorHAnsi" w:hAnsiTheme="minorHAnsi" w:cstheme="minorHAnsi"/>
                <w:sz w:val="20"/>
                <w:szCs w:val="20"/>
              </w:rPr>
              <w:t>Del 70% al 84.9% de las Fichas Técnicas</w:t>
            </w:r>
            <w:r w:rsidR="00D9724A" w:rsidRPr="008468E5">
              <w:rPr>
                <w:rFonts w:asciiTheme="minorHAnsi" w:hAnsiTheme="minorHAnsi" w:cstheme="minorHAnsi"/>
                <w:sz w:val="20"/>
                <w:szCs w:val="20"/>
              </w:rPr>
              <w:t xml:space="preserve"> de</w:t>
            </w:r>
            <w:r w:rsidRPr="008468E5">
              <w:rPr>
                <w:rFonts w:asciiTheme="minorHAnsi" w:hAnsiTheme="minorHAnsi" w:cstheme="minorHAnsi"/>
                <w:sz w:val="20"/>
                <w:szCs w:val="20"/>
              </w:rPr>
              <w:t xml:space="preserve"> los indicadores del </w:t>
            </w:r>
            <w:r w:rsidR="00591F64">
              <w:rPr>
                <w:rFonts w:asciiTheme="minorHAnsi" w:hAnsiTheme="minorHAnsi" w:cstheme="minorHAnsi"/>
                <w:sz w:val="20"/>
                <w:szCs w:val="20"/>
              </w:rPr>
              <w:t>Programa</w:t>
            </w:r>
            <w:r w:rsidRPr="008468E5">
              <w:rPr>
                <w:rFonts w:asciiTheme="minorHAnsi" w:hAnsiTheme="minorHAnsi" w:cstheme="minorHAnsi"/>
                <w:sz w:val="20"/>
                <w:szCs w:val="20"/>
              </w:rPr>
              <w:t xml:space="preserve"> tienen las </w:t>
            </w:r>
            <w:r w:rsidR="000513D4" w:rsidRPr="008468E5">
              <w:rPr>
                <w:rFonts w:asciiTheme="minorHAnsi" w:hAnsiTheme="minorHAnsi" w:cstheme="minorHAnsi"/>
                <w:sz w:val="20"/>
                <w:szCs w:val="20"/>
              </w:rPr>
              <w:t>características</w:t>
            </w:r>
            <w:r w:rsidRPr="008468E5">
              <w:rPr>
                <w:rFonts w:asciiTheme="minorHAnsi" w:hAnsiTheme="minorHAnsi" w:cstheme="minorHAnsi"/>
                <w:sz w:val="20"/>
                <w:szCs w:val="20"/>
              </w:rPr>
              <w:t xml:space="preserve"> establecidas.</w:t>
            </w:r>
            <w:r w:rsidRPr="008468E5">
              <w:rPr>
                <w:rFonts w:ascii="BentonSans" w:hAnsi="BentonSans"/>
                <w:sz w:val="20"/>
                <w:szCs w:val="20"/>
              </w:rPr>
              <w:t xml:space="preserve"> </w:t>
            </w:r>
          </w:p>
        </w:tc>
      </w:tr>
      <w:tr w:rsidR="00771A46" w:rsidRPr="008468E5" w14:paraId="1C080A70" w14:textId="77777777" w:rsidTr="00A53484">
        <w:tc>
          <w:tcPr>
            <w:tcW w:w="988" w:type="dxa"/>
          </w:tcPr>
          <w:p w14:paraId="0070571B" w14:textId="77777777" w:rsidR="00771A46" w:rsidRPr="008468E5" w:rsidRDefault="00771A46" w:rsidP="00A53484">
            <w:pPr>
              <w:jc w:val="center"/>
              <w:rPr>
                <w:rFonts w:asciiTheme="minorHAnsi" w:hAnsiTheme="minorHAnsi" w:cstheme="minorHAnsi"/>
                <w:noProof/>
                <w:sz w:val="20"/>
                <w:szCs w:val="20"/>
              </w:rPr>
            </w:pPr>
            <w:r w:rsidRPr="008468E5">
              <w:rPr>
                <w:rFonts w:asciiTheme="minorHAnsi" w:hAnsiTheme="minorHAnsi" w:cstheme="minorHAnsi"/>
                <w:noProof/>
                <w:sz w:val="20"/>
                <w:szCs w:val="20"/>
              </w:rPr>
              <w:t>4</w:t>
            </w:r>
          </w:p>
        </w:tc>
        <w:tc>
          <w:tcPr>
            <w:tcW w:w="7840" w:type="dxa"/>
          </w:tcPr>
          <w:p w14:paraId="70CA4D65" w14:textId="725F96C5" w:rsidR="00771A46" w:rsidRPr="008468E5" w:rsidRDefault="00771A46" w:rsidP="00194179">
            <w:pPr>
              <w:pStyle w:val="NormalWeb"/>
              <w:numPr>
                <w:ilvl w:val="0"/>
                <w:numId w:val="44"/>
              </w:numPr>
              <w:rPr>
                <w:rFonts w:asciiTheme="minorHAnsi" w:hAnsiTheme="minorHAnsi" w:cstheme="minorHAnsi"/>
                <w:sz w:val="20"/>
                <w:szCs w:val="20"/>
              </w:rPr>
            </w:pPr>
            <w:r w:rsidRPr="008468E5">
              <w:rPr>
                <w:rFonts w:asciiTheme="minorHAnsi" w:hAnsiTheme="minorHAnsi" w:cstheme="minorHAnsi"/>
                <w:sz w:val="20"/>
                <w:szCs w:val="20"/>
              </w:rPr>
              <w:t>Del 85% al 100% de las Fichas Técnicas</w:t>
            </w:r>
            <w:r w:rsidR="00D9724A" w:rsidRPr="008468E5">
              <w:rPr>
                <w:rFonts w:asciiTheme="minorHAnsi" w:hAnsiTheme="minorHAnsi" w:cstheme="minorHAnsi"/>
                <w:sz w:val="20"/>
                <w:szCs w:val="20"/>
              </w:rPr>
              <w:t xml:space="preserve"> de</w:t>
            </w:r>
            <w:r w:rsidRPr="008468E5">
              <w:rPr>
                <w:rFonts w:asciiTheme="minorHAnsi" w:hAnsiTheme="minorHAnsi" w:cstheme="minorHAnsi"/>
                <w:sz w:val="20"/>
                <w:szCs w:val="20"/>
              </w:rPr>
              <w:t xml:space="preserve"> los indicadores del </w:t>
            </w:r>
            <w:r w:rsidR="00591F64">
              <w:rPr>
                <w:rFonts w:asciiTheme="minorHAnsi" w:hAnsiTheme="minorHAnsi" w:cstheme="minorHAnsi"/>
                <w:sz w:val="20"/>
                <w:szCs w:val="20"/>
              </w:rPr>
              <w:t>Programa</w:t>
            </w:r>
            <w:r w:rsidRPr="008468E5">
              <w:rPr>
                <w:rFonts w:asciiTheme="minorHAnsi" w:hAnsiTheme="minorHAnsi" w:cstheme="minorHAnsi"/>
                <w:sz w:val="20"/>
                <w:szCs w:val="20"/>
              </w:rPr>
              <w:t xml:space="preserve"> tienen las </w:t>
            </w:r>
            <w:r w:rsidR="000513D4" w:rsidRPr="008468E5">
              <w:rPr>
                <w:rFonts w:asciiTheme="minorHAnsi" w:hAnsiTheme="minorHAnsi" w:cstheme="minorHAnsi"/>
                <w:sz w:val="20"/>
                <w:szCs w:val="20"/>
              </w:rPr>
              <w:t>características</w:t>
            </w:r>
            <w:r w:rsidRPr="008468E5">
              <w:rPr>
                <w:rFonts w:asciiTheme="minorHAnsi" w:hAnsiTheme="minorHAnsi" w:cstheme="minorHAnsi"/>
                <w:sz w:val="20"/>
                <w:szCs w:val="20"/>
              </w:rPr>
              <w:t xml:space="preserve"> establecidas.</w:t>
            </w:r>
          </w:p>
        </w:tc>
      </w:tr>
    </w:tbl>
    <w:p w14:paraId="12559442" w14:textId="0D4BE4F4" w:rsidR="00771A46" w:rsidRPr="008468E5" w:rsidRDefault="00771A46" w:rsidP="003D38E3">
      <w:pPr>
        <w:jc w:val="both"/>
        <w:rPr>
          <w:rFonts w:asciiTheme="minorHAnsi" w:hAnsiTheme="minorHAnsi"/>
          <w:noProof/>
          <w:color w:val="000000" w:themeColor="text1"/>
        </w:rPr>
      </w:pPr>
    </w:p>
    <w:tbl>
      <w:tblPr>
        <w:tblStyle w:val="Tablaconcuadrcula"/>
        <w:tblW w:w="0" w:type="auto"/>
        <w:tblLook w:val="04A0" w:firstRow="1" w:lastRow="0" w:firstColumn="1" w:lastColumn="0" w:noHBand="0" w:noVBand="1"/>
      </w:tblPr>
      <w:tblGrid>
        <w:gridCol w:w="3560"/>
        <w:gridCol w:w="1417"/>
        <w:gridCol w:w="3851"/>
      </w:tblGrid>
      <w:tr w:rsidR="00A30B1E" w:rsidRPr="008468E5" w14:paraId="07942463" w14:textId="77777777" w:rsidTr="00686CC3">
        <w:tc>
          <w:tcPr>
            <w:tcW w:w="3560" w:type="dxa"/>
            <w:shd w:val="clear" w:color="auto" w:fill="375622"/>
            <w:vAlign w:val="center"/>
          </w:tcPr>
          <w:p w14:paraId="10DD7FC9" w14:textId="77777777" w:rsidR="00A30B1E" w:rsidRPr="008468E5" w:rsidRDefault="00A30B1E" w:rsidP="00686CC3">
            <w:pPr>
              <w:jc w:val="center"/>
              <w:rPr>
                <w:rFonts w:asciiTheme="minorHAnsi" w:hAnsiTheme="minorHAnsi"/>
                <w:noProof/>
                <w:color w:val="FFFFFF" w:themeColor="background1"/>
              </w:rPr>
            </w:pPr>
            <w:r w:rsidRPr="008468E5">
              <w:rPr>
                <w:rFonts w:asciiTheme="minorHAnsi" w:hAnsiTheme="minorHAnsi"/>
                <w:noProof/>
                <w:color w:val="FFFFFF" w:themeColor="background1"/>
              </w:rPr>
              <w:t>Porcentaje de Cumplimiento</w:t>
            </w:r>
          </w:p>
        </w:tc>
        <w:tc>
          <w:tcPr>
            <w:tcW w:w="1417" w:type="dxa"/>
            <w:shd w:val="clear" w:color="auto" w:fill="375622"/>
            <w:vAlign w:val="center"/>
          </w:tcPr>
          <w:p w14:paraId="1C7BF187" w14:textId="77777777" w:rsidR="00A30B1E" w:rsidRPr="008468E5" w:rsidRDefault="00A30B1E" w:rsidP="00686CC3">
            <w:pPr>
              <w:jc w:val="center"/>
              <w:rPr>
                <w:rFonts w:asciiTheme="minorHAnsi" w:hAnsiTheme="minorHAnsi"/>
                <w:noProof/>
                <w:color w:val="FFFFFF" w:themeColor="background1"/>
              </w:rPr>
            </w:pPr>
            <w:r w:rsidRPr="008468E5">
              <w:rPr>
                <w:rFonts w:asciiTheme="minorHAnsi" w:hAnsiTheme="minorHAnsi"/>
                <w:noProof/>
                <w:color w:val="FFFFFF" w:themeColor="background1"/>
              </w:rPr>
              <w:t>RESPUESTA</w:t>
            </w:r>
          </w:p>
        </w:tc>
        <w:tc>
          <w:tcPr>
            <w:tcW w:w="3851" w:type="dxa"/>
          </w:tcPr>
          <w:p w14:paraId="59ED81A9" w14:textId="1E32EF83" w:rsidR="00A30B1E" w:rsidRPr="008468E5" w:rsidRDefault="00A30B1E" w:rsidP="00686CC3">
            <w:pPr>
              <w:jc w:val="center"/>
              <w:rPr>
                <w:rFonts w:asciiTheme="minorHAnsi" w:hAnsiTheme="minorHAnsi"/>
                <w:noProof/>
                <w:sz w:val="20"/>
                <w:szCs w:val="20"/>
              </w:rPr>
            </w:pPr>
            <w:r w:rsidRPr="008468E5">
              <w:rPr>
                <w:rFonts w:asciiTheme="minorHAnsi" w:hAnsiTheme="minorHAnsi"/>
                <w:noProof/>
                <w:sz w:val="20"/>
                <w:szCs w:val="20"/>
              </w:rPr>
              <w:t>Cumple por completo</w:t>
            </w:r>
          </w:p>
        </w:tc>
      </w:tr>
      <w:tr w:rsidR="00A30B1E" w:rsidRPr="008468E5" w14:paraId="6F146976" w14:textId="77777777" w:rsidTr="00A30B1E">
        <w:tblPrEx>
          <w:tblCellMar>
            <w:left w:w="70" w:type="dxa"/>
            <w:right w:w="70" w:type="dxa"/>
          </w:tblCellMar>
        </w:tblPrEx>
        <w:trPr>
          <w:trHeight w:val="283"/>
        </w:trPr>
        <w:tc>
          <w:tcPr>
            <w:tcW w:w="3560" w:type="dxa"/>
            <w:vMerge w:val="restart"/>
            <w:shd w:val="clear" w:color="auto" w:fill="auto"/>
          </w:tcPr>
          <w:p w14:paraId="5944A455" w14:textId="46F4D0FC" w:rsidR="00A30B1E" w:rsidRPr="008468E5" w:rsidRDefault="00A30B1E" w:rsidP="00686CC3">
            <w:pPr>
              <w:jc w:val="both"/>
              <w:rPr>
                <w:rFonts w:asciiTheme="minorHAnsi" w:hAnsiTheme="minorHAnsi"/>
                <w:noProof/>
                <w:color w:val="FFFFFF" w:themeColor="background1"/>
              </w:rPr>
            </w:pPr>
            <w:r w:rsidRPr="008468E5">
              <w:rPr>
                <w:noProof/>
              </w:rPr>
              <w:drawing>
                <wp:inline distT="0" distB="0" distL="0" distR="0" wp14:anchorId="390235A1" wp14:editId="1ADDAC11">
                  <wp:extent cx="2162791" cy="1800000"/>
                  <wp:effectExtent l="0" t="0" r="9525" b="10160"/>
                  <wp:docPr id="58" name="Gráfico 58">
                    <a:extLst xmlns:a="http://schemas.openxmlformats.org/drawingml/2006/main">
                      <a:ext uri="{FF2B5EF4-FFF2-40B4-BE49-F238E27FC236}">
                        <a16:creationId xmlns:a16="http://schemas.microsoft.com/office/drawing/2014/main" id="{44ADBC2E-239B-4B1A-AE9D-0DB2CD514B2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c>
          <w:tcPr>
            <w:tcW w:w="1417" w:type="dxa"/>
            <w:shd w:val="clear" w:color="auto" w:fill="375622"/>
            <w:vAlign w:val="center"/>
          </w:tcPr>
          <w:p w14:paraId="39613DD3" w14:textId="77777777" w:rsidR="00A30B1E" w:rsidRPr="008468E5" w:rsidRDefault="00A30B1E" w:rsidP="00686CC3">
            <w:pPr>
              <w:jc w:val="center"/>
              <w:rPr>
                <w:rFonts w:asciiTheme="minorHAnsi" w:hAnsiTheme="minorHAnsi"/>
                <w:noProof/>
                <w:color w:val="FFFFFF" w:themeColor="background1"/>
              </w:rPr>
            </w:pPr>
            <w:r w:rsidRPr="008468E5">
              <w:rPr>
                <w:rFonts w:asciiTheme="minorHAnsi" w:hAnsiTheme="minorHAnsi"/>
                <w:noProof/>
                <w:color w:val="FFFFFF" w:themeColor="background1"/>
              </w:rPr>
              <w:t>NIVEL</w:t>
            </w:r>
          </w:p>
        </w:tc>
        <w:tc>
          <w:tcPr>
            <w:tcW w:w="3851" w:type="dxa"/>
          </w:tcPr>
          <w:p w14:paraId="628DA589" w14:textId="6788DB8E" w:rsidR="00A30B1E" w:rsidRPr="008468E5" w:rsidRDefault="00A30B1E" w:rsidP="00686CC3">
            <w:pPr>
              <w:jc w:val="center"/>
              <w:rPr>
                <w:rFonts w:asciiTheme="minorHAnsi" w:hAnsiTheme="minorHAnsi"/>
                <w:noProof/>
                <w:sz w:val="20"/>
                <w:szCs w:val="20"/>
              </w:rPr>
            </w:pPr>
            <w:r w:rsidRPr="008468E5">
              <w:rPr>
                <w:rFonts w:asciiTheme="minorHAnsi" w:hAnsiTheme="minorHAnsi"/>
                <w:noProof/>
                <w:sz w:val="20"/>
                <w:szCs w:val="20"/>
              </w:rPr>
              <w:t>4</w:t>
            </w:r>
          </w:p>
        </w:tc>
      </w:tr>
      <w:tr w:rsidR="00A30B1E" w:rsidRPr="008468E5" w14:paraId="1292655E" w14:textId="77777777" w:rsidTr="00686CC3">
        <w:tc>
          <w:tcPr>
            <w:tcW w:w="3560" w:type="dxa"/>
            <w:vMerge/>
            <w:shd w:val="clear" w:color="auto" w:fill="auto"/>
          </w:tcPr>
          <w:p w14:paraId="7D1EB4E5" w14:textId="77777777" w:rsidR="00A30B1E" w:rsidRPr="008468E5" w:rsidRDefault="00A30B1E" w:rsidP="00686CC3">
            <w:pPr>
              <w:jc w:val="both"/>
              <w:rPr>
                <w:rFonts w:asciiTheme="minorHAnsi" w:hAnsiTheme="minorHAnsi"/>
                <w:noProof/>
                <w:color w:val="FFFFFF" w:themeColor="background1"/>
              </w:rPr>
            </w:pPr>
          </w:p>
        </w:tc>
        <w:tc>
          <w:tcPr>
            <w:tcW w:w="1417" w:type="dxa"/>
            <w:shd w:val="clear" w:color="auto" w:fill="375622"/>
            <w:vAlign w:val="center"/>
          </w:tcPr>
          <w:p w14:paraId="1E0EBE16" w14:textId="77777777" w:rsidR="00A30B1E" w:rsidRPr="008468E5" w:rsidRDefault="00A30B1E" w:rsidP="00686CC3">
            <w:pPr>
              <w:jc w:val="center"/>
              <w:rPr>
                <w:rFonts w:asciiTheme="minorHAnsi" w:hAnsiTheme="minorHAnsi"/>
                <w:noProof/>
                <w:color w:val="FFFFFF" w:themeColor="background1"/>
              </w:rPr>
            </w:pPr>
            <w:r w:rsidRPr="008468E5">
              <w:rPr>
                <w:rFonts w:asciiTheme="minorHAnsi" w:hAnsiTheme="minorHAnsi"/>
                <w:noProof/>
                <w:color w:val="FFFFFF" w:themeColor="background1"/>
              </w:rPr>
              <w:t>CRITERIOS</w:t>
            </w:r>
          </w:p>
        </w:tc>
        <w:tc>
          <w:tcPr>
            <w:tcW w:w="3851" w:type="dxa"/>
            <w:vAlign w:val="center"/>
          </w:tcPr>
          <w:p w14:paraId="369F2670" w14:textId="11D4F1F0" w:rsidR="00A30B1E" w:rsidRPr="008468E5" w:rsidRDefault="00A30B1E" w:rsidP="00686CC3">
            <w:pPr>
              <w:pStyle w:val="NormalWeb"/>
              <w:jc w:val="both"/>
              <w:rPr>
                <w:rFonts w:ascii="SymbolMT" w:hAnsi="SymbolMT"/>
                <w:sz w:val="20"/>
                <w:szCs w:val="20"/>
              </w:rPr>
            </w:pPr>
            <w:r w:rsidRPr="008468E5">
              <w:rPr>
                <w:rFonts w:asciiTheme="minorHAnsi" w:hAnsiTheme="minorHAnsi"/>
                <w:noProof/>
                <w:sz w:val="20"/>
                <w:szCs w:val="20"/>
              </w:rPr>
              <w:t xml:space="preserve">• Del 85% al 100% de las Fichas Técnicas de los indicadores del </w:t>
            </w:r>
            <w:r w:rsidR="00591F64">
              <w:rPr>
                <w:rFonts w:asciiTheme="minorHAnsi" w:hAnsiTheme="minorHAnsi"/>
                <w:noProof/>
                <w:sz w:val="20"/>
                <w:szCs w:val="20"/>
              </w:rPr>
              <w:t>Programa</w:t>
            </w:r>
            <w:r w:rsidRPr="008468E5">
              <w:rPr>
                <w:rFonts w:asciiTheme="minorHAnsi" w:hAnsiTheme="minorHAnsi"/>
                <w:noProof/>
                <w:sz w:val="20"/>
                <w:szCs w:val="20"/>
              </w:rPr>
              <w:t xml:space="preserve"> tienen las características establecidas.</w:t>
            </w:r>
          </w:p>
        </w:tc>
      </w:tr>
    </w:tbl>
    <w:p w14:paraId="06535E8D" w14:textId="3A65F6AD" w:rsidR="00995E8D" w:rsidRPr="008468E5" w:rsidRDefault="00995E8D" w:rsidP="003D38E3">
      <w:pPr>
        <w:jc w:val="both"/>
        <w:rPr>
          <w:rFonts w:asciiTheme="minorHAnsi" w:hAnsiTheme="minorHAnsi"/>
          <w:noProof/>
          <w:color w:val="375622"/>
        </w:rPr>
      </w:pPr>
    </w:p>
    <w:p w14:paraId="61D7C1EE" w14:textId="0D83A460" w:rsidR="00F12C80" w:rsidRPr="008468E5" w:rsidRDefault="00F12C80" w:rsidP="00F12C80">
      <w:pPr>
        <w:jc w:val="both"/>
        <w:rPr>
          <w:rFonts w:asciiTheme="minorHAnsi" w:hAnsiTheme="minorHAnsi"/>
          <w:noProof/>
          <w:color w:val="000000" w:themeColor="text1"/>
        </w:rPr>
      </w:pPr>
      <w:r w:rsidRPr="008468E5">
        <w:rPr>
          <w:rFonts w:asciiTheme="minorHAnsi" w:hAnsiTheme="minorHAnsi"/>
          <w:noProof/>
          <w:color w:val="000000" w:themeColor="text1"/>
        </w:rPr>
        <w:t xml:space="preserve">Con base en la evidencia documental entregada por la dependencia encargada de la ejecución del </w:t>
      </w:r>
      <w:r w:rsidR="00591F64">
        <w:rPr>
          <w:rFonts w:asciiTheme="minorHAnsi" w:hAnsiTheme="minorHAnsi"/>
          <w:noProof/>
          <w:color w:val="000000" w:themeColor="text1"/>
        </w:rPr>
        <w:t>Programa</w:t>
      </w:r>
      <w:r w:rsidRPr="008468E5">
        <w:rPr>
          <w:rFonts w:asciiTheme="minorHAnsi" w:hAnsiTheme="minorHAnsi"/>
          <w:noProof/>
          <w:color w:val="000000" w:themeColor="text1"/>
        </w:rPr>
        <w:t xml:space="preserve">, se observa que dentro de la misma MIR se abordan los aspectos técnicos de los indicadores. A su vez, la información es complementada con el archivo de indicadores del </w:t>
      </w:r>
      <w:r w:rsidR="00591F64">
        <w:rPr>
          <w:rFonts w:asciiTheme="minorHAnsi" w:hAnsiTheme="minorHAnsi"/>
          <w:noProof/>
          <w:color w:val="000000" w:themeColor="text1"/>
        </w:rPr>
        <w:t>Programa</w:t>
      </w:r>
      <w:r w:rsidRPr="008468E5">
        <w:rPr>
          <w:rFonts w:asciiTheme="minorHAnsi" w:hAnsiTheme="minorHAnsi"/>
          <w:noProof/>
          <w:color w:val="000000" w:themeColor="text1"/>
        </w:rPr>
        <w:t xml:space="preserve"> disponible en el portal electrónico del REPSSY. </w:t>
      </w:r>
    </w:p>
    <w:p w14:paraId="4D2AB681" w14:textId="23401DE0" w:rsidR="00F12C80" w:rsidRPr="008468E5" w:rsidRDefault="00F12C80" w:rsidP="00F12C80">
      <w:pPr>
        <w:jc w:val="both"/>
        <w:rPr>
          <w:rFonts w:asciiTheme="minorHAnsi" w:hAnsiTheme="minorHAnsi"/>
          <w:noProof/>
          <w:color w:val="000000" w:themeColor="text1"/>
        </w:rPr>
      </w:pPr>
      <w:r w:rsidRPr="008468E5">
        <w:rPr>
          <w:rFonts w:asciiTheme="minorHAnsi" w:hAnsiTheme="minorHAnsi"/>
          <w:noProof/>
          <w:color w:val="000000" w:themeColor="text1"/>
        </w:rPr>
        <w:lastRenderedPageBreak/>
        <w:t xml:space="preserve">En ambos archivos, se puede validar que los indicadores del </w:t>
      </w:r>
      <w:r w:rsidR="00591F64">
        <w:rPr>
          <w:rFonts w:asciiTheme="minorHAnsi" w:hAnsiTheme="minorHAnsi"/>
          <w:noProof/>
          <w:color w:val="000000" w:themeColor="text1"/>
        </w:rPr>
        <w:t>Programa</w:t>
      </w:r>
      <w:r w:rsidRPr="008468E5">
        <w:rPr>
          <w:rFonts w:asciiTheme="minorHAnsi" w:hAnsiTheme="minorHAnsi"/>
          <w:noProof/>
          <w:color w:val="000000" w:themeColor="text1"/>
        </w:rPr>
        <w:t xml:space="preserve"> cuentan con información de interés por ejemplo</w:t>
      </w:r>
      <w:r w:rsidR="0022724C" w:rsidRPr="008468E5">
        <w:rPr>
          <w:rFonts w:asciiTheme="minorHAnsi" w:hAnsiTheme="minorHAnsi"/>
          <w:noProof/>
          <w:color w:val="000000" w:themeColor="text1"/>
        </w:rPr>
        <w:t>:</w:t>
      </w:r>
      <w:r w:rsidRPr="008468E5">
        <w:rPr>
          <w:rFonts w:asciiTheme="minorHAnsi" w:hAnsiTheme="minorHAnsi"/>
          <w:noProof/>
          <w:color w:val="000000" w:themeColor="text1"/>
        </w:rPr>
        <w:t xml:space="preserve"> nombre, definición, método de cálculo, frecuencia de medición, línea base y metas. </w:t>
      </w:r>
      <w:r w:rsidR="00771A46" w:rsidRPr="008468E5">
        <w:rPr>
          <w:rFonts w:asciiTheme="minorHAnsi" w:hAnsiTheme="minorHAnsi"/>
          <w:noProof/>
          <w:color w:val="000000" w:themeColor="text1"/>
        </w:rPr>
        <w:t>De igual manera</w:t>
      </w:r>
      <w:r w:rsidRPr="008468E5">
        <w:rPr>
          <w:rFonts w:asciiTheme="minorHAnsi" w:hAnsiTheme="minorHAnsi"/>
          <w:noProof/>
          <w:color w:val="000000" w:themeColor="text1"/>
        </w:rPr>
        <w:t xml:space="preserve">, en cuanto a la unidad de medida, </w:t>
      </w:r>
      <w:r w:rsidR="00771A46" w:rsidRPr="008468E5">
        <w:rPr>
          <w:rFonts w:asciiTheme="minorHAnsi" w:hAnsiTheme="minorHAnsi"/>
          <w:noProof/>
          <w:color w:val="000000" w:themeColor="text1"/>
        </w:rPr>
        <w:t xml:space="preserve">esta se encuentra </w:t>
      </w:r>
      <w:r w:rsidRPr="008468E5">
        <w:rPr>
          <w:rFonts w:asciiTheme="minorHAnsi" w:hAnsiTheme="minorHAnsi"/>
          <w:noProof/>
          <w:color w:val="000000" w:themeColor="text1"/>
        </w:rPr>
        <w:t>claramente especificad</w:t>
      </w:r>
      <w:r w:rsidR="0022724C" w:rsidRPr="008468E5">
        <w:rPr>
          <w:rFonts w:asciiTheme="minorHAnsi" w:hAnsiTheme="minorHAnsi"/>
          <w:noProof/>
          <w:color w:val="000000" w:themeColor="text1"/>
        </w:rPr>
        <w:t>a</w:t>
      </w:r>
      <w:r w:rsidR="00771A46" w:rsidRPr="008468E5">
        <w:rPr>
          <w:rFonts w:asciiTheme="minorHAnsi" w:hAnsiTheme="minorHAnsi"/>
          <w:noProof/>
          <w:color w:val="000000" w:themeColor="text1"/>
        </w:rPr>
        <w:t xml:space="preserve"> para cada uno de los indicadores</w:t>
      </w:r>
      <w:r w:rsidRPr="008468E5">
        <w:rPr>
          <w:rFonts w:asciiTheme="minorHAnsi" w:hAnsiTheme="minorHAnsi"/>
          <w:noProof/>
          <w:color w:val="000000" w:themeColor="text1"/>
        </w:rPr>
        <w:t>. Y</w:t>
      </w:r>
      <w:r w:rsidR="00D34C13" w:rsidRPr="008468E5">
        <w:rPr>
          <w:rFonts w:asciiTheme="minorHAnsi" w:hAnsiTheme="minorHAnsi"/>
          <w:noProof/>
          <w:color w:val="000000" w:themeColor="text1"/>
        </w:rPr>
        <w:t>,</w:t>
      </w:r>
      <w:r w:rsidRPr="008468E5">
        <w:rPr>
          <w:rFonts w:asciiTheme="minorHAnsi" w:hAnsiTheme="minorHAnsi"/>
          <w:noProof/>
          <w:color w:val="000000" w:themeColor="text1"/>
        </w:rPr>
        <w:t xml:space="preserve"> por último, en cuanto al comportamiento del indicador, </w:t>
      </w:r>
      <w:r w:rsidR="00D34C13" w:rsidRPr="008468E5">
        <w:rPr>
          <w:rFonts w:asciiTheme="minorHAnsi" w:hAnsiTheme="minorHAnsi"/>
          <w:noProof/>
          <w:color w:val="000000" w:themeColor="text1"/>
        </w:rPr>
        <w:t>este se puede obtener del archivo de “Indicadores” en donde se re</w:t>
      </w:r>
      <w:r w:rsidR="00B42B27" w:rsidRPr="008468E5">
        <w:rPr>
          <w:rFonts w:asciiTheme="minorHAnsi" w:hAnsiTheme="minorHAnsi"/>
          <w:noProof/>
          <w:color w:val="000000" w:themeColor="text1"/>
        </w:rPr>
        <w:t>portan los valores de cada uno de los indicadores de forma trimestral.</w:t>
      </w:r>
      <w:r w:rsidR="00B818EB" w:rsidRPr="008468E5">
        <w:rPr>
          <w:rFonts w:asciiTheme="minorHAnsi" w:hAnsiTheme="minorHAnsi"/>
          <w:noProof/>
          <w:color w:val="000000" w:themeColor="text1"/>
        </w:rPr>
        <w:t xml:space="preserve"> Por lo tanto, se puede concluir que los indicadores </w:t>
      </w:r>
      <w:r w:rsidR="009072E4" w:rsidRPr="008468E5">
        <w:rPr>
          <w:rFonts w:asciiTheme="minorHAnsi" w:hAnsiTheme="minorHAnsi"/>
          <w:noProof/>
          <w:color w:val="000000" w:themeColor="text1"/>
        </w:rPr>
        <w:t>cumplen con las características solicitadas.</w:t>
      </w:r>
    </w:p>
    <w:p w14:paraId="5018E3C5" w14:textId="65E6ECE2" w:rsidR="007348D2" w:rsidRPr="008468E5" w:rsidRDefault="007348D2" w:rsidP="00F12C80">
      <w:pPr>
        <w:jc w:val="both"/>
        <w:rPr>
          <w:rFonts w:asciiTheme="minorHAnsi" w:hAnsiTheme="minorHAnsi"/>
          <w:noProof/>
          <w:color w:val="000000" w:themeColor="text1"/>
        </w:rPr>
      </w:pPr>
    </w:p>
    <w:p w14:paraId="431B7651" w14:textId="68F21783" w:rsidR="00FD1AF0" w:rsidRPr="008468E5" w:rsidRDefault="00FD1AF0" w:rsidP="00F12C80">
      <w:pPr>
        <w:jc w:val="both"/>
        <w:rPr>
          <w:rFonts w:asciiTheme="minorHAnsi" w:hAnsiTheme="minorHAnsi"/>
          <w:noProof/>
          <w:color w:val="000000" w:themeColor="text1"/>
        </w:rPr>
      </w:pPr>
      <w:r w:rsidRPr="008468E5">
        <w:rPr>
          <w:rFonts w:asciiTheme="minorHAnsi" w:hAnsiTheme="minorHAnsi"/>
          <w:b/>
          <w:noProof/>
          <w:color w:val="000000" w:themeColor="text1"/>
        </w:rPr>
        <w:t>Recomendación:</w:t>
      </w:r>
      <w:r w:rsidRPr="008468E5">
        <w:rPr>
          <w:rFonts w:asciiTheme="minorHAnsi" w:hAnsiTheme="minorHAnsi"/>
          <w:noProof/>
          <w:color w:val="000000" w:themeColor="text1"/>
        </w:rPr>
        <w:t xml:space="preserve"> l</w:t>
      </w:r>
      <w:r w:rsidR="00833A50" w:rsidRPr="008468E5">
        <w:rPr>
          <w:rFonts w:asciiTheme="minorHAnsi" w:hAnsiTheme="minorHAnsi"/>
          <w:noProof/>
          <w:color w:val="000000" w:themeColor="text1"/>
        </w:rPr>
        <w:t>a dependencia</w:t>
      </w:r>
      <w:r w:rsidR="0077719E">
        <w:rPr>
          <w:rFonts w:asciiTheme="minorHAnsi" w:hAnsiTheme="minorHAnsi"/>
          <w:noProof/>
          <w:color w:val="000000" w:themeColor="text1"/>
        </w:rPr>
        <w:t xml:space="preserve"> debe</w:t>
      </w:r>
      <w:r w:rsidR="00833A50" w:rsidRPr="008468E5">
        <w:rPr>
          <w:rFonts w:asciiTheme="minorHAnsi" w:hAnsiTheme="minorHAnsi"/>
          <w:noProof/>
          <w:color w:val="000000" w:themeColor="text1"/>
        </w:rPr>
        <w:t xml:space="preserve"> redefin</w:t>
      </w:r>
      <w:r w:rsidR="0077719E">
        <w:rPr>
          <w:rFonts w:asciiTheme="minorHAnsi" w:hAnsiTheme="minorHAnsi"/>
          <w:noProof/>
          <w:color w:val="000000" w:themeColor="text1"/>
        </w:rPr>
        <w:t>ir</w:t>
      </w:r>
      <w:r w:rsidR="00833A50" w:rsidRPr="008468E5">
        <w:rPr>
          <w:rFonts w:asciiTheme="minorHAnsi" w:hAnsiTheme="minorHAnsi"/>
          <w:noProof/>
          <w:color w:val="000000" w:themeColor="text1"/>
        </w:rPr>
        <w:t xml:space="preserve"> el </w:t>
      </w:r>
      <w:r w:rsidR="00A02EAD" w:rsidRPr="008468E5">
        <w:rPr>
          <w:rFonts w:asciiTheme="minorHAnsi" w:hAnsiTheme="minorHAnsi"/>
          <w:noProof/>
          <w:color w:val="000000" w:themeColor="text1"/>
        </w:rPr>
        <w:t>indicador de</w:t>
      </w:r>
      <w:r w:rsidR="0017421C" w:rsidRPr="008468E5">
        <w:rPr>
          <w:rFonts w:asciiTheme="minorHAnsi" w:hAnsiTheme="minorHAnsi"/>
          <w:noProof/>
          <w:color w:val="000000" w:themeColor="text1"/>
        </w:rPr>
        <w:t xml:space="preserve"> “Promedio de p</w:t>
      </w:r>
      <w:r w:rsidR="008D3E16" w:rsidRPr="008468E5">
        <w:rPr>
          <w:rFonts w:asciiTheme="minorHAnsi" w:hAnsiTheme="minorHAnsi"/>
          <w:noProof/>
          <w:color w:val="000000" w:themeColor="text1"/>
        </w:rPr>
        <w:t>ó</w:t>
      </w:r>
      <w:r w:rsidR="0017421C" w:rsidRPr="008468E5">
        <w:rPr>
          <w:rFonts w:asciiTheme="minorHAnsi" w:hAnsiTheme="minorHAnsi"/>
          <w:noProof/>
          <w:color w:val="000000" w:themeColor="text1"/>
        </w:rPr>
        <w:t>lizas de afiliación</w:t>
      </w:r>
      <w:r w:rsidR="008D3E16" w:rsidRPr="008468E5">
        <w:rPr>
          <w:rFonts w:asciiTheme="minorHAnsi" w:hAnsiTheme="minorHAnsi"/>
          <w:noProof/>
          <w:color w:val="000000" w:themeColor="text1"/>
        </w:rPr>
        <w:t xml:space="preserve"> entregadas</w:t>
      </w:r>
      <w:r w:rsidR="0017421C" w:rsidRPr="008468E5">
        <w:rPr>
          <w:rFonts w:asciiTheme="minorHAnsi" w:hAnsiTheme="minorHAnsi"/>
          <w:noProof/>
          <w:color w:val="000000" w:themeColor="text1"/>
        </w:rPr>
        <w:t xml:space="preserve"> por módulo”</w:t>
      </w:r>
      <w:r w:rsidR="008D3E16" w:rsidRPr="008468E5">
        <w:rPr>
          <w:rFonts w:asciiTheme="minorHAnsi" w:hAnsiTheme="minorHAnsi"/>
          <w:noProof/>
          <w:color w:val="000000" w:themeColor="text1"/>
        </w:rPr>
        <w:t xml:space="preserve"> ya que este indicador no es capaz de evaluar el desempeño que se esta teniendo </w:t>
      </w:r>
      <w:r w:rsidR="009B3C83" w:rsidRPr="008468E5">
        <w:rPr>
          <w:rFonts w:asciiTheme="minorHAnsi" w:hAnsiTheme="minorHAnsi"/>
          <w:noProof/>
          <w:color w:val="000000" w:themeColor="text1"/>
        </w:rPr>
        <w:t>en cada m</w:t>
      </w:r>
      <w:r w:rsidR="00771A46" w:rsidRPr="008468E5">
        <w:rPr>
          <w:rFonts w:asciiTheme="minorHAnsi" w:hAnsiTheme="minorHAnsi"/>
          <w:noProof/>
          <w:color w:val="000000" w:themeColor="text1"/>
        </w:rPr>
        <w:t>ó</w:t>
      </w:r>
      <w:r w:rsidR="009B3C83" w:rsidRPr="008468E5">
        <w:rPr>
          <w:rFonts w:asciiTheme="minorHAnsi" w:hAnsiTheme="minorHAnsi"/>
          <w:noProof/>
          <w:color w:val="000000" w:themeColor="text1"/>
        </w:rPr>
        <w:t>dulo de afiliación. Inc</w:t>
      </w:r>
      <w:r w:rsidR="00B76981">
        <w:rPr>
          <w:rFonts w:asciiTheme="minorHAnsi" w:hAnsiTheme="minorHAnsi"/>
          <w:noProof/>
          <w:color w:val="000000" w:themeColor="text1"/>
        </w:rPr>
        <w:t>l</w:t>
      </w:r>
      <w:r w:rsidR="009B3C83" w:rsidRPr="008468E5">
        <w:rPr>
          <w:rFonts w:asciiTheme="minorHAnsi" w:hAnsiTheme="minorHAnsi"/>
          <w:noProof/>
          <w:color w:val="000000" w:themeColor="text1"/>
        </w:rPr>
        <w:t>uso, est</w:t>
      </w:r>
      <w:r w:rsidR="003C7461" w:rsidRPr="008468E5">
        <w:rPr>
          <w:rFonts w:asciiTheme="minorHAnsi" w:hAnsiTheme="minorHAnsi"/>
          <w:noProof/>
          <w:color w:val="000000" w:themeColor="text1"/>
        </w:rPr>
        <w:t>e</w:t>
      </w:r>
      <w:r w:rsidR="000E508A" w:rsidRPr="008468E5">
        <w:rPr>
          <w:rFonts w:asciiTheme="minorHAnsi" w:hAnsiTheme="minorHAnsi"/>
          <w:noProof/>
          <w:color w:val="000000" w:themeColor="text1"/>
        </w:rPr>
        <w:t xml:space="preserve"> tipo de medición tiende a disminuir </w:t>
      </w:r>
      <w:r w:rsidR="003C7461" w:rsidRPr="008468E5">
        <w:rPr>
          <w:rFonts w:asciiTheme="minorHAnsi" w:hAnsiTheme="minorHAnsi"/>
          <w:noProof/>
          <w:color w:val="000000" w:themeColor="text1"/>
        </w:rPr>
        <w:t xml:space="preserve">el impacto en datos atípicos. </w:t>
      </w:r>
    </w:p>
    <w:p w14:paraId="2B0A3E7F" w14:textId="77777777" w:rsidR="00FD1AF0" w:rsidRPr="008468E5" w:rsidRDefault="00FD1AF0" w:rsidP="00F12C80">
      <w:pPr>
        <w:jc w:val="both"/>
        <w:rPr>
          <w:rFonts w:asciiTheme="minorHAnsi" w:hAnsiTheme="minorHAnsi"/>
          <w:noProof/>
          <w:color w:val="000000" w:themeColor="text1"/>
        </w:rPr>
      </w:pPr>
    </w:p>
    <w:p w14:paraId="5338BA28" w14:textId="0F96E635" w:rsidR="007836CA" w:rsidRPr="008468E5" w:rsidRDefault="003C7461" w:rsidP="00F12C80">
      <w:pPr>
        <w:jc w:val="both"/>
        <w:rPr>
          <w:rFonts w:asciiTheme="minorHAnsi" w:hAnsiTheme="minorHAnsi"/>
          <w:noProof/>
          <w:color w:val="000000" w:themeColor="text1"/>
        </w:rPr>
      </w:pPr>
      <w:r w:rsidRPr="008468E5">
        <w:rPr>
          <w:rFonts w:asciiTheme="minorHAnsi" w:hAnsiTheme="minorHAnsi"/>
          <w:noProof/>
          <w:color w:val="000000" w:themeColor="text1"/>
        </w:rPr>
        <w:t xml:space="preserve">Es decir, </w:t>
      </w:r>
      <w:r w:rsidR="008E452C" w:rsidRPr="008468E5">
        <w:rPr>
          <w:rFonts w:asciiTheme="minorHAnsi" w:hAnsiTheme="minorHAnsi"/>
          <w:noProof/>
          <w:color w:val="000000" w:themeColor="text1"/>
        </w:rPr>
        <w:t>un mal</w:t>
      </w:r>
      <w:r w:rsidR="00CA5382" w:rsidRPr="008468E5">
        <w:rPr>
          <w:rFonts w:asciiTheme="minorHAnsi" w:hAnsiTheme="minorHAnsi"/>
          <w:noProof/>
          <w:color w:val="000000" w:themeColor="text1"/>
        </w:rPr>
        <w:t>,</w:t>
      </w:r>
      <w:r w:rsidR="008E452C" w:rsidRPr="008468E5">
        <w:rPr>
          <w:rFonts w:asciiTheme="minorHAnsi" w:hAnsiTheme="minorHAnsi"/>
          <w:noProof/>
          <w:color w:val="000000" w:themeColor="text1"/>
        </w:rPr>
        <w:t xml:space="preserve"> o </w:t>
      </w:r>
      <w:r w:rsidR="00CA5382" w:rsidRPr="008468E5">
        <w:rPr>
          <w:rFonts w:asciiTheme="minorHAnsi" w:hAnsiTheme="minorHAnsi"/>
          <w:noProof/>
          <w:color w:val="000000" w:themeColor="text1"/>
        </w:rPr>
        <w:t xml:space="preserve">un muy buen desempeño de ciertos módulos serían </w:t>
      </w:r>
      <w:r w:rsidR="005F438B" w:rsidRPr="008468E5">
        <w:rPr>
          <w:rFonts w:asciiTheme="minorHAnsi" w:hAnsiTheme="minorHAnsi"/>
          <w:noProof/>
          <w:color w:val="000000" w:themeColor="text1"/>
        </w:rPr>
        <w:t>contrarrestados por el desempeño promedio del resto de los módulos y no se podría</w:t>
      </w:r>
      <w:r w:rsidR="00AB6458" w:rsidRPr="008468E5">
        <w:rPr>
          <w:rFonts w:asciiTheme="minorHAnsi" w:hAnsiTheme="minorHAnsi"/>
          <w:noProof/>
          <w:color w:val="000000" w:themeColor="text1"/>
        </w:rPr>
        <w:t>n</w:t>
      </w:r>
      <w:r w:rsidR="005F438B" w:rsidRPr="008468E5">
        <w:rPr>
          <w:rFonts w:asciiTheme="minorHAnsi" w:hAnsiTheme="minorHAnsi"/>
          <w:noProof/>
          <w:color w:val="000000" w:themeColor="text1"/>
        </w:rPr>
        <w:t xml:space="preserve"> identificar </w:t>
      </w:r>
      <w:r w:rsidR="00AB6458" w:rsidRPr="008468E5">
        <w:rPr>
          <w:rFonts w:asciiTheme="minorHAnsi" w:hAnsiTheme="minorHAnsi"/>
          <w:noProof/>
          <w:color w:val="000000" w:themeColor="text1"/>
        </w:rPr>
        <w:t xml:space="preserve">estos casos. </w:t>
      </w:r>
      <w:r w:rsidR="00957F8E" w:rsidRPr="008468E5">
        <w:rPr>
          <w:rFonts w:asciiTheme="minorHAnsi" w:hAnsiTheme="minorHAnsi"/>
          <w:noProof/>
          <w:color w:val="000000" w:themeColor="text1"/>
        </w:rPr>
        <w:t>Un posible indicador que lo sustituya podría ser “P</w:t>
      </w:r>
      <w:r w:rsidR="0016582B" w:rsidRPr="008468E5">
        <w:rPr>
          <w:rFonts w:asciiTheme="minorHAnsi" w:hAnsiTheme="minorHAnsi"/>
          <w:noProof/>
          <w:color w:val="000000" w:themeColor="text1"/>
        </w:rPr>
        <w:t xml:space="preserve">orcentaje de pólizas de </w:t>
      </w:r>
      <w:r w:rsidR="009072E4" w:rsidRPr="008468E5">
        <w:rPr>
          <w:rFonts w:asciiTheme="minorHAnsi" w:hAnsiTheme="minorHAnsi"/>
          <w:noProof/>
          <w:color w:val="000000" w:themeColor="text1"/>
        </w:rPr>
        <w:t>afiliación entregadas</w:t>
      </w:r>
      <w:r w:rsidR="0016582B" w:rsidRPr="008468E5">
        <w:rPr>
          <w:rFonts w:asciiTheme="minorHAnsi" w:hAnsiTheme="minorHAnsi"/>
          <w:noProof/>
          <w:color w:val="000000" w:themeColor="text1"/>
        </w:rPr>
        <w:t xml:space="preserve"> por módulo”, tomando como base la población objetivo </w:t>
      </w:r>
      <w:r w:rsidR="00C379E8" w:rsidRPr="008468E5">
        <w:rPr>
          <w:rFonts w:asciiTheme="minorHAnsi" w:hAnsiTheme="minorHAnsi"/>
          <w:noProof/>
          <w:color w:val="000000" w:themeColor="text1"/>
        </w:rPr>
        <w:t>de cada módulo.</w:t>
      </w:r>
    </w:p>
    <w:p w14:paraId="74B51446" w14:textId="5E1F9A84" w:rsidR="00F12C80" w:rsidRPr="008468E5" w:rsidRDefault="00771A46" w:rsidP="00771A46">
      <w:pPr>
        <w:rPr>
          <w:rFonts w:asciiTheme="minorHAnsi" w:hAnsiTheme="minorHAnsi"/>
          <w:noProof/>
          <w:color w:val="000000" w:themeColor="text1"/>
        </w:rPr>
      </w:pPr>
      <w:r w:rsidRPr="008468E5">
        <w:rPr>
          <w:rFonts w:asciiTheme="minorHAnsi" w:hAnsiTheme="minorHAnsi"/>
          <w:noProof/>
          <w:color w:val="000000" w:themeColor="text1"/>
        </w:rPr>
        <w:br w:type="page"/>
      </w:r>
    </w:p>
    <w:tbl>
      <w:tblPr>
        <w:tblStyle w:val="Tablaconcuadrcula"/>
        <w:tblW w:w="0" w:type="auto"/>
        <w:tblLook w:val="04A0" w:firstRow="1" w:lastRow="0" w:firstColumn="1" w:lastColumn="0" w:noHBand="0" w:noVBand="1"/>
      </w:tblPr>
      <w:tblGrid>
        <w:gridCol w:w="8828"/>
      </w:tblGrid>
      <w:tr w:rsidR="00995E8D" w:rsidRPr="008468E5" w14:paraId="7B10AD21" w14:textId="77777777" w:rsidTr="0036167E">
        <w:trPr>
          <w:tblHeader/>
        </w:trPr>
        <w:tc>
          <w:tcPr>
            <w:tcW w:w="8828" w:type="dxa"/>
            <w:shd w:val="clear" w:color="auto" w:fill="375622"/>
          </w:tcPr>
          <w:p w14:paraId="300641A2" w14:textId="7074F028" w:rsidR="00995E8D" w:rsidRPr="008468E5" w:rsidRDefault="00995E8D" w:rsidP="00C075F7">
            <w:pPr>
              <w:jc w:val="both"/>
              <w:rPr>
                <w:rFonts w:asciiTheme="minorHAnsi" w:hAnsiTheme="minorHAnsi"/>
                <w:noProof/>
              </w:rPr>
            </w:pPr>
            <w:r w:rsidRPr="008468E5">
              <w:rPr>
                <w:rFonts w:asciiTheme="minorHAnsi" w:hAnsiTheme="minorHAnsi"/>
                <w:noProof/>
                <w:color w:val="FFFFFF" w:themeColor="background1"/>
              </w:rPr>
              <w:lastRenderedPageBreak/>
              <w:t>PREGUNTA 21</w:t>
            </w:r>
          </w:p>
        </w:tc>
      </w:tr>
      <w:tr w:rsidR="00995E8D" w:rsidRPr="008468E5" w14:paraId="26FD7B14" w14:textId="77777777" w:rsidTr="00995E8D">
        <w:trPr>
          <w:trHeight w:val="903"/>
        </w:trPr>
        <w:tc>
          <w:tcPr>
            <w:tcW w:w="8828" w:type="dxa"/>
          </w:tcPr>
          <w:p w14:paraId="7D4C6D39" w14:textId="026EAC5C" w:rsidR="00995E8D" w:rsidRPr="008468E5" w:rsidRDefault="00995E8D" w:rsidP="00EB3128">
            <w:pPr>
              <w:pStyle w:val="NormalWeb"/>
              <w:jc w:val="both"/>
              <w:rPr>
                <w:rFonts w:asciiTheme="minorHAnsi" w:hAnsiTheme="minorHAnsi"/>
                <w:noProof/>
              </w:rPr>
            </w:pPr>
            <w:r w:rsidRPr="008468E5">
              <w:rPr>
                <w:rFonts w:asciiTheme="minorHAnsi" w:hAnsiTheme="minorHAnsi"/>
                <w:noProof/>
              </w:rPr>
              <w:t xml:space="preserve">Las metas de los indicadores de la MIR del </w:t>
            </w:r>
            <w:r w:rsidR="00591F64">
              <w:rPr>
                <w:rFonts w:asciiTheme="minorHAnsi" w:hAnsiTheme="minorHAnsi"/>
                <w:noProof/>
              </w:rPr>
              <w:t>Programa</w:t>
            </w:r>
            <w:r w:rsidRPr="008468E5">
              <w:rPr>
                <w:rFonts w:asciiTheme="minorHAnsi" w:hAnsiTheme="minorHAnsi"/>
                <w:noProof/>
              </w:rPr>
              <w:t xml:space="preserve"> tienen las siguientes características:</w:t>
            </w:r>
          </w:p>
          <w:p w14:paraId="7BFB8E60" w14:textId="7C91E2F8" w:rsidR="00995E8D" w:rsidRPr="008468E5" w:rsidRDefault="00995E8D" w:rsidP="00194179">
            <w:pPr>
              <w:pStyle w:val="NormalWeb"/>
              <w:numPr>
                <w:ilvl w:val="0"/>
                <w:numId w:val="18"/>
              </w:numPr>
              <w:jc w:val="both"/>
              <w:rPr>
                <w:rFonts w:asciiTheme="minorHAnsi" w:hAnsiTheme="minorHAnsi"/>
                <w:noProof/>
              </w:rPr>
            </w:pPr>
            <w:r w:rsidRPr="008468E5">
              <w:rPr>
                <w:rFonts w:asciiTheme="minorHAnsi" w:hAnsiTheme="minorHAnsi"/>
                <w:noProof/>
              </w:rPr>
              <w:t>Cuentan con unidad de medida.</w:t>
            </w:r>
          </w:p>
          <w:p w14:paraId="74F2A712" w14:textId="6CD67512" w:rsidR="00995E8D" w:rsidRPr="008468E5" w:rsidRDefault="00995E8D" w:rsidP="00194179">
            <w:pPr>
              <w:pStyle w:val="NormalWeb"/>
              <w:numPr>
                <w:ilvl w:val="0"/>
                <w:numId w:val="18"/>
              </w:numPr>
              <w:jc w:val="both"/>
              <w:rPr>
                <w:rFonts w:asciiTheme="minorHAnsi" w:hAnsiTheme="minorHAnsi"/>
                <w:noProof/>
              </w:rPr>
            </w:pPr>
            <w:r w:rsidRPr="008468E5">
              <w:rPr>
                <w:rFonts w:asciiTheme="minorHAnsi" w:hAnsiTheme="minorHAnsi"/>
                <w:noProof/>
              </w:rPr>
              <w:t>Están orientadas a impulsar el desempeño, es decir, no son laxas.</w:t>
            </w:r>
          </w:p>
          <w:p w14:paraId="4EDD9DD9" w14:textId="514301D1" w:rsidR="00995E8D" w:rsidRPr="008468E5" w:rsidRDefault="00995E8D" w:rsidP="00194179">
            <w:pPr>
              <w:pStyle w:val="NormalWeb"/>
              <w:numPr>
                <w:ilvl w:val="0"/>
                <w:numId w:val="18"/>
              </w:numPr>
              <w:spacing w:after="0" w:afterAutospacing="0"/>
              <w:jc w:val="both"/>
              <w:rPr>
                <w:rFonts w:asciiTheme="minorHAnsi" w:hAnsiTheme="minorHAnsi"/>
                <w:noProof/>
              </w:rPr>
            </w:pPr>
            <w:r w:rsidRPr="008468E5">
              <w:rPr>
                <w:rFonts w:asciiTheme="minorHAnsi" w:hAnsiTheme="minorHAnsi"/>
                <w:noProof/>
              </w:rPr>
              <w:t xml:space="preserve">Son factibles de alcanzar considerando los plazos y los recursos humanos y financieros con los que cuenta el </w:t>
            </w:r>
            <w:r w:rsidR="00591F64">
              <w:rPr>
                <w:rFonts w:asciiTheme="minorHAnsi" w:hAnsiTheme="minorHAnsi"/>
                <w:noProof/>
              </w:rPr>
              <w:t>Programa</w:t>
            </w:r>
            <w:r w:rsidRPr="008468E5">
              <w:rPr>
                <w:rFonts w:asciiTheme="minorHAnsi" w:hAnsiTheme="minorHAnsi"/>
                <w:noProof/>
              </w:rPr>
              <w:t xml:space="preserve">. </w:t>
            </w:r>
          </w:p>
        </w:tc>
      </w:tr>
    </w:tbl>
    <w:p w14:paraId="095C2BBA" w14:textId="2EC227F8" w:rsidR="00995E8D" w:rsidRPr="008468E5" w:rsidRDefault="00995E8D" w:rsidP="00EB3128">
      <w:pPr>
        <w:jc w:val="both"/>
        <w:rPr>
          <w:rFonts w:asciiTheme="minorHAnsi" w:hAnsiTheme="minorHAnsi"/>
          <w:noProof/>
          <w:color w:val="375622"/>
        </w:rPr>
      </w:pPr>
    </w:p>
    <w:tbl>
      <w:tblPr>
        <w:tblStyle w:val="Tablaconcuadrcula"/>
        <w:tblW w:w="0" w:type="auto"/>
        <w:tblLook w:val="04A0" w:firstRow="1" w:lastRow="0" w:firstColumn="1" w:lastColumn="0" w:noHBand="0" w:noVBand="1"/>
      </w:tblPr>
      <w:tblGrid>
        <w:gridCol w:w="988"/>
        <w:gridCol w:w="7840"/>
      </w:tblGrid>
      <w:tr w:rsidR="00D9724A" w:rsidRPr="008468E5" w14:paraId="49E9BB26" w14:textId="77777777" w:rsidTr="00A53484">
        <w:tc>
          <w:tcPr>
            <w:tcW w:w="988" w:type="dxa"/>
            <w:shd w:val="clear" w:color="auto" w:fill="375622"/>
          </w:tcPr>
          <w:p w14:paraId="6A8E1484" w14:textId="77777777" w:rsidR="00D9724A" w:rsidRPr="008468E5" w:rsidRDefault="00D9724A" w:rsidP="00A53484">
            <w:pPr>
              <w:jc w:val="center"/>
              <w:rPr>
                <w:rFonts w:asciiTheme="minorHAnsi" w:hAnsiTheme="minorHAnsi"/>
                <w:noProof/>
                <w:color w:val="FFFFFF" w:themeColor="background1"/>
              </w:rPr>
            </w:pPr>
            <w:r w:rsidRPr="008468E5">
              <w:rPr>
                <w:rFonts w:asciiTheme="minorHAnsi" w:hAnsiTheme="minorHAnsi"/>
                <w:noProof/>
                <w:color w:val="FFFFFF" w:themeColor="background1"/>
              </w:rPr>
              <w:t>NIVEL</w:t>
            </w:r>
          </w:p>
        </w:tc>
        <w:tc>
          <w:tcPr>
            <w:tcW w:w="7840" w:type="dxa"/>
            <w:shd w:val="clear" w:color="auto" w:fill="375622"/>
          </w:tcPr>
          <w:p w14:paraId="67B5F0F4" w14:textId="77777777" w:rsidR="00D9724A" w:rsidRPr="008468E5" w:rsidRDefault="00D9724A" w:rsidP="00A53484">
            <w:pPr>
              <w:jc w:val="center"/>
              <w:rPr>
                <w:rFonts w:asciiTheme="minorHAnsi" w:hAnsiTheme="minorHAnsi"/>
                <w:noProof/>
                <w:color w:val="FFFFFF" w:themeColor="background1"/>
              </w:rPr>
            </w:pPr>
            <w:r w:rsidRPr="008468E5">
              <w:rPr>
                <w:rFonts w:asciiTheme="minorHAnsi" w:hAnsiTheme="minorHAnsi"/>
                <w:noProof/>
                <w:color w:val="FFFFFF" w:themeColor="background1"/>
              </w:rPr>
              <w:t>CRITERIOS</w:t>
            </w:r>
          </w:p>
        </w:tc>
      </w:tr>
      <w:tr w:rsidR="00D9724A" w:rsidRPr="008468E5" w14:paraId="7DC6F068" w14:textId="77777777" w:rsidTr="00A53484">
        <w:trPr>
          <w:trHeight w:val="583"/>
        </w:trPr>
        <w:tc>
          <w:tcPr>
            <w:tcW w:w="988" w:type="dxa"/>
          </w:tcPr>
          <w:p w14:paraId="26BD79F9" w14:textId="77777777" w:rsidR="00D9724A" w:rsidRPr="008468E5" w:rsidRDefault="00D9724A" w:rsidP="00A53484">
            <w:pPr>
              <w:jc w:val="center"/>
              <w:rPr>
                <w:rFonts w:asciiTheme="minorHAnsi" w:hAnsiTheme="minorHAnsi" w:cstheme="minorHAnsi"/>
                <w:noProof/>
                <w:sz w:val="20"/>
                <w:szCs w:val="20"/>
              </w:rPr>
            </w:pPr>
            <w:r w:rsidRPr="008468E5">
              <w:rPr>
                <w:rFonts w:asciiTheme="minorHAnsi" w:hAnsiTheme="minorHAnsi" w:cstheme="minorHAnsi"/>
                <w:noProof/>
                <w:sz w:val="20"/>
                <w:szCs w:val="20"/>
              </w:rPr>
              <w:t>1</w:t>
            </w:r>
          </w:p>
        </w:tc>
        <w:tc>
          <w:tcPr>
            <w:tcW w:w="7840" w:type="dxa"/>
          </w:tcPr>
          <w:p w14:paraId="4DFCFEC7" w14:textId="10BC2D2B" w:rsidR="00D9724A" w:rsidRPr="008468E5" w:rsidRDefault="00D9724A" w:rsidP="00194179">
            <w:pPr>
              <w:pStyle w:val="NormalWeb"/>
              <w:numPr>
                <w:ilvl w:val="0"/>
                <w:numId w:val="44"/>
              </w:numPr>
            </w:pPr>
            <w:r w:rsidRPr="008468E5">
              <w:rPr>
                <w:rFonts w:asciiTheme="minorHAnsi" w:hAnsiTheme="minorHAnsi" w:cstheme="minorHAnsi"/>
                <w:sz w:val="20"/>
                <w:szCs w:val="20"/>
              </w:rPr>
              <w:t xml:space="preserve">Del 0% al 49.9% de las metas de los indicadores del </w:t>
            </w:r>
            <w:r w:rsidR="00591F64">
              <w:rPr>
                <w:rFonts w:asciiTheme="minorHAnsi" w:hAnsiTheme="minorHAnsi" w:cstheme="minorHAnsi"/>
                <w:sz w:val="20"/>
                <w:szCs w:val="20"/>
              </w:rPr>
              <w:t>Programa</w:t>
            </w:r>
            <w:r w:rsidRPr="008468E5">
              <w:rPr>
                <w:rFonts w:asciiTheme="minorHAnsi" w:hAnsiTheme="minorHAnsi" w:cstheme="minorHAnsi"/>
                <w:sz w:val="20"/>
                <w:szCs w:val="20"/>
              </w:rPr>
              <w:t xml:space="preserve"> tienen las </w:t>
            </w:r>
            <w:r w:rsidR="000513D4" w:rsidRPr="008468E5">
              <w:rPr>
                <w:rFonts w:asciiTheme="minorHAnsi" w:hAnsiTheme="minorHAnsi" w:cstheme="minorHAnsi"/>
                <w:sz w:val="20"/>
                <w:szCs w:val="20"/>
              </w:rPr>
              <w:t>características</w:t>
            </w:r>
            <w:r w:rsidRPr="008468E5">
              <w:rPr>
                <w:rFonts w:asciiTheme="minorHAnsi" w:hAnsiTheme="minorHAnsi" w:cstheme="minorHAnsi"/>
                <w:sz w:val="20"/>
                <w:szCs w:val="20"/>
              </w:rPr>
              <w:t xml:space="preserve"> establecidas.</w:t>
            </w:r>
            <w:r w:rsidRPr="008468E5">
              <w:rPr>
                <w:rFonts w:ascii="BentonSans" w:hAnsi="BentonSans"/>
                <w:sz w:val="20"/>
                <w:szCs w:val="20"/>
              </w:rPr>
              <w:t xml:space="preserve"> </w:t>
            </w:r>
          </w:p>
        </w:tc>
      </w:tr>
      <w:tr w:rsidR="00D9724A" w:rsidRPr="008468E5" w14:paraId="16683179" w14:textId="77777777" w:rsidTr="00A53484">
        <w:tc>
          <w:tcPr>
            <w:tcW w:w="988" w:type="dxa"/>
          </w:tcPr>
          <w:p w14:paraId="5401B6FF" w14:textId="77777777" w:rsidR="00D9724A" w:rsidRPr="008468E5" w:rsidRDefault="00D9724A" w:rsidP="00A53484">
            <w:pPr>
              <w:jc w:val="center"/>
              <w:rPr>
                <w:rFonts w:asciiTheme="minorHAnsi" w:hAnsiTheme="minorHAnsi" w:cstheme="minorHAnsi"/>
                <w:noProof/>
                <w:sz w:val="20"/>
                <w:szCs w:val="20"/>
              </w:rPr>
            </w:pPr>
            <w:r w:rsidRPr="008468E5">
              <w:rPr>
                <w:rFonts w:asciiTheme="minorHAnsi" w:hAnsiTheme="minorHAnsi" w:cstheme="minorHAnsi"/>
                <w:noProof/>
                <w:sz w:val="20"/>
                <w:szCs w:val="20"/>
              </w:rPr>
              <w:t>2</w:t>
            </w:r>
          </w:p>
        </w:tc>
        <w:tc>
          <w:tcPr>
            <w:tcW w:w="7840" w:type="dxa"/>
          </w:tcPr>
          <w:p w14:paraId="60D64028" w14:textId="6AA3EBF6" w:rsidR="00D9724A" w:rsidRPr="008468E5" w:rsidRDefault="00D9724A" w:rsidP="00194179">
            <w:pPr>
              <w:pStyle w:val="NormalWeb"/>
              <w:numPr>
                <w:ilvl w:val="0"/>
                <w:numId w:val="44"/>
              </w:numPr>
            </w:pPr>
            <w:r w:rsidRPr="008468E5">
              <w:rPr>
                <w:rFonts w:asciiTheme="minorHAnsi" w:hAnsiTheme="minorHAnsi" w:cstheme="minorHAnsi"/>
                <w:sz w:val="20"/>
                <w:szCs w:val="20"/>
              </w:rPr>
              <w:t xml:space="preserve">Del 50% al 69.9% de las metas de los indicadores del </w:t>
            </w:r>
            <w:r w:rsidR="00591F64">
              <w:rPr>
                <w:rFonts w:asciiTheme="minorHAnsi" w:hAnsiTheme="minorHAnsi" w:cstheme="minorHAnsi"/>
                <w:sz w:val="20"/>
                <w:szCs w:val="20"/>
              </w:rPr>
              <w:t>Programa</w:t>
            </w:r>
            <w:r w:rsidRPr="008468E5">
              <w:rPr>
                <w:rFonts w:asciiTheme="minorHAnsi" w:hAnsiTheme="minorHAnsi" w:cstheme="minorHAnsi"/>
                <w:sz w:val="20"/>
                <w:szCs w:val="20"/>
              </w:rPr>
              <w:t xml:space="preserve"> tienen las </w:t>
            </w:r>
            <w:r w:rsidR="000513D4" w:rsidRPr="008468E5">
              <w:rPr>
                <w:rFonts w:asciiTheme="minorHAnsi" w:hAnsiTheme="minorHAnsi" w:cstheme="minorHAnsi"/>
                <w:sz w:val="20"/>
                <w:szCs w:val="20"/>
              </w:rPr>
              <w:t>características</w:t>
            </w:r>
            <w:r w:rsidRPr="008468E5">
              <w:rPr>
                <w:rFonts w:asciiTheme="minorHAnsi" w:hAnsiTheme="minorHAnsi" w:cstheme="minorHAnsi"/>
                <w:sz w:val="20"/>
                <w:szCs w:val="20"/>
              </w:rPr>
              <w:t xml:space="preserve"> establecidas.</w:t>
            </w:r>
          </w:p>
        </w:tc>
      </w:tr>
      <w:tr w:rsidR="00D9724A" w:rsidRPr="008468E5" w14:paraId="7469E161" w14:textId="77777777" w:rsidTr="00A53484">
        <w:tc>
          <w:tcPr>
            <w:tcW w:w="988" w:type="dxa"/>
          </w:tcPr>
          <w:p w14:paraId="363EBADC" w14:textId="77777777" w:rsidR="00D9724A" w:rsidRPr="008468E5" w:rsidRDefault="00D9724A" w:rsidP="00A53484">
            <w:pPr>
              <w:jc w:val="center"/>
              <w:rPr>
                <w:rFonts w:asciiTheme="minorHAnsi" w:hAnsiTheme="minorHAnsi" w:cstheme="minorHAnsi"/>
                <w:noProof/>
                <w:sz w:val="20"/>
                <w:szCs w:val="20"/>
              </w:rPr>
            </w:pPr>
            <w:r w:rsidRPr="008468E5">
              <w:rPr>
                <w:rFonts w:asciiTheme="minorHAnsi" w:hAnsiTheme="minorHAnsi" w:cstheme="minorHAnsi"/>
                <w:noProof/>
                <w:sz w:val="20"/>
                <w:szCs w:val="20"/>
              </w:rPr>
              <w:t>3</w:t>
            </w:r>
          </w:p>
        </w:tc>
        <w:tc>
          <w:tcPr>
            <w:tcW w:w="7840" w:type="dxa"/>
          </w:tcPr>
          <w:p w14:paraId="1F9363D7" w14:textId="74FBD8D5" w:rsidR="00D9724A" w:rsidRPr="008468E5" w:rsidRDefault="00D9724A" w:rsidP="00194179">
            <w:pPr>
              <w:pStyle w:val="NormalWeb"/>
              <w:numPr>
                <w:ilvl w:val="0"/>
                <w:numId w:val="44"/>
              </w:numPr>
            </w:pPr>
            <w:r w:rsidRPr="008468E5">
              <w:rPr>
                <w:rFonts w:asciiTheme="minorHAnsi" w:hAnsiTheme="minorHAnsi" w:cstheme="minorHAnsi"/>
                <w:sz w:val="20"/>
                <w:szCs w:val="20"/>
              </w:rPr>
              <w:t xml:space="preserve">Del 70% al 84.9% de las metas de los indicadores del </w:t>
            </w:r>
            <w:r w:rsidR="00591F64">
              <w:rPr>
                <w:rFonts w:asciiTheme="minorHAnsi" w:hAnsiTheme="minorHAnsi" w:cstheme="minorHAnsi"/>
                <w:sz w:val="20"/>
                <w:szCs w:val="20"/>
              </w:rPr>
              <w:t>Programa</w:t>
            </w:r>
            <w:r w:rsidRPr="008468E5">
              <w:rPr>
                <w:rFonts w:asciiTheme="minorHAnsi" w:hAnsiTheme="minorHAnsi" w:cstheme="minorHAnsi"/>
                <w:sz w:val="20"/>
                <w:szCs w:val="20"/>
              </w:rPr>
              <w:t xml:space="preserve"> tienen las </w:t>
            </w:r>
            <w:r w:rsidR="000513D4" w:rsidRPr="008468E5">
              <w:rPr>
                <w:rFonts w:asciiTheme="minorHAnsi" w:hAnsiTheme="minorHAnsi" w:cstheme="minorHAnsi"/>
                <w:sz w:val="20"/>
                <w:szCs w:val="20"/>
              </w:rPr>
              <w:t>características</w:t>
            </w:r>
            <w:r w:rsidRPr="008468E5">
              <w:rPr>
                <w:rFonts w:asciiTheme="minorHAnsi" w:hAnsiTheme="minorHAnsi" w:cstheme="minorHAnsi"/>
                <w:sz w:val="20"/>
                <w:szCs w:val="20"/>
              </w:rPr>
              <w:t xml:space="preserve"> establecidas.</w:t>
            </w:r>
            <w:r w:rsidRPr="008468E5">
              <w:rPr>
                <w:rFonts w:ascii="BentonSans" w:hAnsi="BentonSans"/>
                <w:sz w:val="20"/>
                <w:szCs w:val="20"/>
              </w:rPr>
              <w:t xml:space="preserve"> </w:t>
            </w:r>
          </w:p>
        </w:tc>
      </w:tr>
      <w:tr w:rsidR="00D9724A" w:rsidRPr="008468E5" w14:paraId="5D52CD02" w14:textId="77777777" w:rsidTr="00A53484">
        <w:tc>
          <w:tcPr>
            <w:tcW w:w="988" w:type="dxa"/>
          </w:tcPr>
          <w:p w14:paraId="1CF841DF" w14:textId="77777777" w:rsidR="00D9724A" w:rsidRPr="008468E5" w:rsidRDefault="00D9724A" w:rsidP="00A53484">
            <w:pPr>
              <w:jc w:val="center"/>
              <w:rPr>
                <w:rFonts w:asciiTheme="minorHAnsi" w:hAnsiTheme="minorHAnsi" w:cstheme="minorHAnsi"/>
                <w:noProof/>
                <w:sz w:val="20"/>
                <w:szCs w:val="20"/>
              </w:rPr>
            </w:pPr>
            <w:r w:rsidRPr="008468E5">
              <w:rPr>
                <w:rFonts w:asciiTheme="minorHAnsi" w:hAnsiTheme="minorHAnsi" w:cstheme="minorHAnsi"/>
                <w:noProof/>
                <w:sz w:val="20"/>
                <w:szCs w:val="20"/>
              </w:rPr>
              <w:t>4</w:t>
            </w:r>
          </w:p>
        </w:tc>
        <w:tc>
          <w:tcPr>
            <w:tcW w:w="7840" w:type="dxa"/>
          </w:tcPr>
          <w:p w14:paraId="7B03D6C2" w14:textId="13BF3192" w:rsidR="00D9724A" w:rsidRPr="008468E5" w:rsidRDefault="00D9724A" w:rsidP="00194179">
            <w:pPr>
              <w:pStyle w:val="NormalWeb"/>
              <w:numPr>
                <w:ilvl w:val="0"/>
                <w:numId w:val="44"/>
              </w:numPr>
              <w:rPr>
                <w:rFonts w:asciiTheme="minorHAnsi" w:hAnsiTheme="minorHAnsi" w:cstheme="minorHAnsi"/>
                <w:sz w:val="20"/>
                <w:szCs w:val="20"/>
              </w:rPr>
            </w:pPr>
            <w:r w:rsidRPr="008468E5">
              <w:rPr>
                <w:rFonts w:asciiTheme="minorHAnsi" w:hAnsiTheme="minorHAnsi" w:cstheme="minorHAnsi"/>
                <w:sz w:val="20"/>
                <w:szCs w:val="20"/>
              </w:rPr>
              <w:t xml:space="preserve">Del 85% al 100% de las metas de los indicadores del </w:t>
            </w:r>
            <w:r w:rsidR="00591F64">
              <w:rPr>
                <w:rFonts w:asciiTheme="minorHAnsi" w:hAnsiTheme="minorHAnsi" w:cstheme="minorHAnsi"/>
                <w:sz w:val="20"/>
                <w:szCs w:val="20"/>
              </w:rPr>
              <w:t>Programa</w:t>
            </w:r>
            <w:r w:rsidRPr="008468E5">
              <w:rPr>
                <w:rFonts w:asciiTheme="minorHAnsi" w:hAnsiTheme="minorHAnsi" w:cstheme="minorHAnsi"/>
                <w:sz w:val="20"/>
                <w:szCs w:val="20"/>
              </w:rPr>
              <w:t xml:space="preserve"> tienen las </w:t>
            </w:r>
            <w:r w:rsidR="000513D4" w:rsidRPr="008468E5">
              <w:rPr>
                <w:rFonts w:asciiTheme="minorHAnsi" w:hAnsiTheme="minorHAnsi" w:cstheme="minorHAnsi"/>
                <w:sz w:val="20"/>
                <w:szCs w:val="20"/>
              </w:rPr>
              <w:t>características</w:t>
            </w:r>
            <w:r w:rsidRPr="008468E5">
              <w:rPr>
                <w:rFonts w:asciiTheme="minorHAnsi" w:hAnsiTheme="minorHAnsi" w:cstheme="minorHAnsi"/>
                <w:sz w:val="20"/>
                <w:szCs w:val="20"/>
              </w:rPr>
              <w:t xml:space="preserve"> establecidas.</w:t>
            </w:r>
          </w:p>
        </w:tc>
      </w:tr>
    </w:tbl>
    <w:p w14:paraId="3FA6516A" w14:textId="75DFB5AB" w:rsidR="00D9724A" w:rsidRPr="008468E5" w:rsidRDefault="00D9724A" w:rsidP="00EB3128">
      <w:pPr>
        <w:jc w:val="both"/>
        <w:rPr>
          <w:rFonts w:asciiTheme="minorHAnsi" w:hAnsiTheme="minorHAnsi"/>
          <w:noProof/>
          <w:color w:val="375622"/>
        </w:rPr>
      </w:pPr>
    </w:p>
    <w:tbl>
      <w:tblPr>
        <w:tblStyle w:val="Tablaconcuadrcula"/>
        <w:tblW w:w="0" w:type="auto"/>
        <w:tblLook w:val="04A0" w:firstRow="1" w:lastRow="0" w:firstColumn="1" w:lastColumn="0" w:noHBand="0" w:noVBand="1"/>
      </w:tblPr>
      <w:tblGrid>
        <w:gridCol w:w="3560"/>
        <w:gridCol w:w="1417"/>
        <w:gridCol w:w="3851"/>
      </w:tblGrid>
      <w:tr w:rsidR="00686CC3" w:rsidRPr="008468E5" w14:paraId="027364D6" w14:textId="77777777" w:rsidTr="00686CC3">
        <w:tc>
          <w:tcPr>
            <w:tcW w:w="3560" w:type="dxa"/>
            <w:shd w:val="clear" w:color="auto" w:fill="375622"/>
            <w:vAlign w:val="center"/>
          </w:tcPr>
          <w:p w14:paraId="709D65B2" w14:textId="77777777" w:rsidR="00686CC3" w:rsidRPr="008468E5" w:rsidRDefault="00686CC3" w:rsidP="00686CC3">
            <w:pPr>
              <w:jc w:val="center"/>
              <w:rPr>
                <w:rFonts w:asciiTheme="minorHAnsi" w:hAnsiTheme="minorHAnsi"/>
                <w:noProof/>
                <w:color w:val="FFFFFF" w:themeColor="background1"/>
              </w:rPr>
            </w:pPr>
            <w:r w:rsidRPr="008468E5">
              <w:rPr>
                <w:rFonts w:asciiTheme="minorHAnsi" w:hAnsiTheme="minorHAnsi"/>
                <w:noProof/>
                <w:color w:val="FFFFFF" w:themeColor="background1"/>
              </w:rPr>
              <w:t>Porcentaje de Cumplimiento</w:t>
            </w:r>
          </w:p>
        </w:tc>
        <w:tc>
          <w:tcPr>
            <w:tcW w:w="1417" w:type="dxa"/>
            <w:shd w:val="clear" w:color="auto" w:fill="375622"/>
            <w:vAlign w:val="center"/>
          </w:tcPr>
          <w:p w14:paraId="61534750" w14:textId="77777777" w:rsidR="00686CC3" w:rsidRPr="008468E5" w:rsidRDefault="00686CC3" w:rsidP="00686CC3">
            <w:pPr>
              <w:jc w:val="center"/>
              <w:rPr>
                <w:rFonts w:asciiTheme="minorHAnsi" w:hAnsiTheme="minorHAnsi"/>
                <w:noProof/>
                <w:color w:val="FFFFFF" w:themeColor="background1"/>
              </w:rPr>
            </w:pPr>
            <w:r w:rsidRPr="008468E5">
              <w:rPr>
                <w:rFonts w:asciiTheme="minorHAnsi" w:hAnsiTheme="minorHAnsi"/>
                <w:noProof/>
                <w:color w:val="FFFFFF" w:themeColor="background1"/>
              </w:rPr>
              <w:t>RESPUESTA</w:t>
            </w:r>
          </w:p>
        </w:tc>
        <w:tc>
          <w:tcPr>
            <w:tcW w:w="3851" w:type="dxa"/>
          </w:tcPr>
          <w:p w14:paraId="52E3A665" w14:textId="24EE9225" w:rsidR="00686CC3" w:rsidRPr="008468E5" w:rsidRDefault="00686CC3" w:rsidP="00686CC3">
            <w:pPr>
              <w:jc w:val="center"/>
              <w:rPr>
                <w:rFonts w:asciiTheme="minorHAnsi" w:hAnsiTheme="minorHAnsi"/>
                <w:noProof/>
                <w:sz w:val="20"/>
                <w:szCs w:val="20"/>
              </w:rPr>
            </w:pPr>
            <w:r w:rsidRPr="008468E5">
              <w:rPr>
                <w:rFonts w:asciiTheme="minorHAnsi" w:hAnsiTheme="minorHAnsi"/>
                <w:noProof/>
                <w:sz w:val="20"/>
                <w:szCs w:val="20"/>
              </w:rPr>
              <w:t xml:space="preserve">Cumple </w:t>
            </w:r>
          </w:p>
        </w:tc>
      </w:tr>
      <w:tr w:rsidR="00686CC3" w:rsidRPr="008468E5" w14:paraId="726AA28A" w14:textId="77777777" w:rsidTr="00686CC3">
        <w:tblPrEx>
          <w:tblCellMar>
            <w:left w:w="70" w:type="dxa"/>
            <w:right w:w="70" w:type="dxa"/>
          </w:tblCellMar>
        </w:tblPrEx>
        <w:trPr>
          <w:trHeight w:val="283"/>
        </w:trPr>
        <w:tc>
          <w:tcPr>
            <w:tcW w:w="3560" w:type="dxa"/>
            <w:vMerge w:val="restart"/>
            <w:shd w:val="clear" w:color="auto" w:fill="auto"/>
          </w:tcPr>
          <w:p w14:paraId="1FF007B0" w14:textId="4B183D55" w:rsidR="00686CC3" w:rsidRPr="008468E5" w:rsidRDefault="00686CC3" w:rsidP="00686CC3">
            <w:pPr>
              <w:jc w:val="both"/>
              <w:rPr>
                <w:rFonts w:asciiTheme="minorHAnsi" w:hAnsiTheme="minorHAnsi"/>
                <w:noProof/>
                <w:color w:val="FFFFFF" w:themeColor="background1"/>
              </w:rPr>
            </w:pPr>
            <w:r w:rsidRPr="008468E5">
              <w:rPr>
                <w:noProof/>
              </w:rPr>
              <w:drawing>
                <wp:inline distT="0" distB="0" distL="0" distR="0" wp14:anchorId="7BF5CC01" wp14:editId="451EDA5F">
                  <wp:extent cx="2162791" cy="1800000"/>
                  <wp:effectExtent l="0" t="0" r="9525" b="10160"/>
                  <wp:docPr id="60" name="Gráfico 60">
                    <a:extLst xmlns:a="http://schemas.openxmlformats.org/drawingml/2006/main">
                      <a:ext uri="{FF2B5EF4-FFF2-40B4-BE49-F238E27FC236}">
                        <a16:creationId xmlns:a16="http://schemas.microsoft.com/office/drawing/2014/main" id="{660B2680-F491-4D08-8EC2-394AEE443E1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tc>
        <w:tc>
          <w:tcPr>
            <w:tcW w:w="1417" w:type="dxa"/>
            <w:shd w:val="clear" w:color="auto" w:fill="375622"/>
            <w:vAlign w:val="center"/>
          </w:tcPr>
          <w:p w14:paraId="5663A947" w14:textId="77777777" w:rsidR="00686CC3" w:rsidRPr="008468E5" w:rsidRDefault="00686CC3" w:rsidP="00686CC3">
            <w:pPr>
              <w:jc w:val="center"/>
              <w:rPr>
                <w:rFonts w:asciiTheme="minorHAnsi" w:hAnsiTheme="minorHAnsi"/>
                <w:noProof/>
                <w:color w:val="FFFFFF" w:themeColor="background1"/>
              </w:rPr>
            </w:pPr>
            <w:r w:rsidRPr="008468E5">
              <w:rPr>
                <w:rFonts w:asciiTheme="minorHAnsi" w:hAnsiTheme="minorHAnsi"/>
                <w:noProof/>
                <w:color w:val="FFFFFF" w:themeColor="background1"/>
              </w:rPr>
              <w:t>NIVEL</w:t>
            </w:r>
          </w:p>
        </w:tc>
        <w:tc>
          <w:tcPr>
            <w:tcW w:w="3851" w:type="dxa"/>
          </w:tcPr>
          <w:p w14:paraId="4861FE6E" w14:textId="3946C131" w:rsidR="00686CC3" w:rsidRPr="008468E5" w:rsidRDefault="00686CC3" w:rsidP="00686CC3">
            <w:pPr>
              <w:jc w:val="center"/>
              <w:rPr>
                <w:rFonts w:asciiTheme="minorHAnsi" w:hAnsiTheme="minorHAnsi"/>
                <w:noProof/>
                <w:sz w:val="20"/>
                <w:szCs w:val="20"/>
              </w:rPr>
            </w:pPr>
            <w:r w:rsidRPr="008468E5">
              <w:rPr>
                <w:rFonts w:asciiTheme="minorHAnsi" w:hAnsiTheme="minorHAnsi"/>
                <w:noProof/>
                <w:sz w:val="20"/>
                <w:szCs w:val="20"/>
              </w:rPr>
              <w:t>2</w:t>
            </w:r>
          </w:p>
        </w:tc>
      </w:tr>
      <w:tr w:rsidR="00686CC3" w:rsidRPr="008468E5" w14:paraId="5ABB9324" w14:textId="77777777" w:rsidTr="00686CC3">
        <w:tc>
          <w:tcPr>
            <w:tcW w:w="3560" w:type="dxa"/>
            <w:vMerge/>
            <w:shd w:val="clear" w:color="auto" w:fill="auto"/>
          </w:tcPr>
          <w:p w14:paraId="7FEA8D80" w14:textId="77777777" w:rsidR="00686CC3" w:rsidRPr="008468E5" w:rsidRDefault="00686CC3" w:rsidP="00686CC3">
            <w:pPr>
              <w:jc w:val="both"/>
              <w:rPr>
                <w:rFonts w:asciiTheme="minorHAnsi" w:hAnsiTheme="minorHAnsi"/>
                <w:noProof/>
                <w:color w:val="FFFFFF" w:themeColor="background1"/>
              </w:rPr>
            </w:pPr>
          </w:p>
        </w:tc>
        <w:tc>
          <w:tcPr>
            <w:tcW w:w="1417" w:type="dxa"/>
            <w:shd w:val="clear" w:color="auto" w:fill="375622"/>
            <w:vAlign w:val="center"/>
          </w:tcPr>
          <w:p w14:paraId="644373FD" w14:textId="77777777" w:rsidR="00686CC3" w:rsidRPr="008468E5" w:rsidRDefault="00686CC3" w:rsidP="00686CC3">
            <w:pPr>
              <w:jc w:val="center"/>
              <w:rPr>
                <w:rFonts w:asciiTheme="minorHAnsi" w:hAnsiTheme="minorHAnsi"/>
                <w:noProof/>
                <w:color w:val="FFFFFF" w:themeColor="background1"/>
              </w:rPr>
            </w:pPr>
            <w:r w:rsidRPr="008468E5">
              <w:rPr>
                <w:rFonts w:asciiTheme="minorHAnsi" w:hAnsiTheme="minorHAnsi"/>
                <w:noProof/>
                <w:color w:val="FFFFFF" w:themeColor="background1"/>
              </w:rPr>
              <w:t>CRITERIOS</w:t>
            </w:r>
          </w:p>
        </w:tc>
        <w:tc>
          <w:tcPr>
            <w:tcW w:w="3851" w:type="dxa"/>
            <w:vAlign w:val="center"/>
          </w:tcPr>
          <w:p w14:paraId="0AC5A0EE" w14:textId="5203BED4" w:rsidR="00686CC3" w:rsidRPr="008468E5" w:rsidRDefault="00686CC3" w:rsidP="00686CC3">
            <w:pPr>
              <w:pStyle w:val="NormalWeb"/>
              <w:jc w:val="both"/>
              <w:rPr>
                <w:rFonts w:ascii="SymbolMT" w:hAnsi="SymbolMT"/>
                <w:sz w:val="20"/>
                <w:szCs w:val="20"/>
              </w:rPr>
            </w:pPr>
            <w:r w:rsidRPr="008468E5">
              <w:rPr>
                <w:rFonts w:asciiTheme="minorHAnsi" w:hAnsiTheme="minorHAnsi"/>
                <w:noProof/>
                <w:sz w:val="20"/>
                <w:szCs w:val="20"/>
              </w:rPr>
              <w:t xml:space="preserve">• </w:t>
            </w:r>
            <w:r w:rsidRPr="008468E5">
              <w:rPr>
                <w:rFonts w:asciiTheme="minorHAnsi" w:hAnsiTheme="minorHAnsi" w:cstheme="minorHAnsi"/>
                <w:noProof/>
                <w:color w:val="231F20"/>
                <w:w w:val="110"/>
                <w:sz w:val="20"/>
                <w:szCs w:val="20"/>
              </w:rPr>
              <w:t>Del</w:t>
            </w:r>
            <w:r w:rsidRPr="008468E5">
              <w:rPr>
                <w:rFonts w:asciiTheme="minorHAnsi" w:hAnsiTheme="minorHAnsi" w:cstheme="minorHAnsi"/>
                <w:noProof/>
                <w:color w:val="231F20"/>
                <w:spacing w:val="-10"/>
                <w:w w:val="110"/>
                <w:sz w:val="20"/>
                <w:szCs w:val="20"/>
              </w:rPr>
              <w:t xml:space="preserve"> </w:t>
            </w:r>
            <w:r w:rsidRPr="008468E5">
              <w:rPr>
                <w:rFonts w:asciiTheme="minorHAnsi" w:hAnsiTheme="minorHAnsi" w:cstheme="minorHAnsi"/>
                <w:noProof/>
                <w:color w:val="231F20"/>
                <w:w w:val="110"/>
                <w:sz w:val="20"/>
                <w:szCs w:val="20"/>
              </w:rPr>
              <w:t>50%</w:t>
            </w:r>
            <w:r w:rsidRPr="008468E5">
              <w:rPr>
                <w:rFonts w:asciiTheme="minorHAnsi" w:hAnsiTheme="minorHAnsi" w:cstheme="minorHAnsi"/>
                <w:noProof/>
                <w:color w:val="231F20"/>
                <w:spacing w:val="-9"/>
                <w:w w:val="110"/>
                <w:sz w:val="20"/>
                <w:szCs w:val="20"/>
              </w:rPr>
              <w:t xml:space="preserve"> </w:t>
            </w:r>
            <w:r w:rsidRPr="008468E5">
              <w:rPr>
                <w:rFonts w:asciiTheme="minorHAnsi" w:hAnsiTheme="minorHAnsi" w:cstheme="minorHAnsi"/>
                <w:noProof/>
                <w:color w:val="231F20"/>
                <w:w w:val="110"/>
                <w:sz w:val="20"/>
                <w:szCs w:val="20"/>
              </w:rPr>
              <w:t>al</w:t>
            </w:r>
            <w:r w:rsidRPr="008468E5">
              <w:rPr>
                <w:rFonts w:asciiTheme="minorHAnsi" w:hAnsiTheme="minorHAnsi" w:cstheme="minorHAnsi"/>
                <w:noProof/>
                <w:color w:val="231F20"/>
                <w:spacing w:val="-10"/>
                <w:w w:val="110"/>
                <w:sz w:val="20"/>
                <w:szCs w:val="20"/>
              </w:rPr>
              <w:t xml:space="preserve"> </w:t>
            </w:r>
            <w:r w:rsidRPr="008468E5">
              <w:rPr>
                <w:rFonts w:asciiTheme="minorHAnsi" w:hAnsiTheme="minorHAnsi" w:cstheme="minorHAnsi"/>
                <w:noProof/>
                <w:color w:val="231F20"/>
                <w:w w:val="110"/>
                <w:sz w:val="20"/>
                <w:szCs w:val="20"/>
              </w:rPr>
              <w:t>69.9%</w:t>
            </w:r>
            <w:r w:rsidRPr="008468E5">
              <w:rPr>
                <w:rFonts w:asciiTheme="minorHAnsi" w:hAnsiTheme="minorHAnsi" w:cstheme="minorHAnsi"/>
                <w:noProof/>
                <w:color w:val="231F20"/>
                <w:spacing w:val="-9"/>
                <w:w w:val="110"/>
                <w:sz w:val="20"/>
                <w:szCs w:val="20"/>
              </w:rPr>
              <w:t xml:space="preserve"> </w:t>
            </w:r>
            <w:r w:rsidRPr="008468E5">
              <w:rPr>
                <w:rFonts w:asciiTheme="minorHAnsi" w:hAnsiTheme="minorHAnsi" w:cstheme="minorHAnsi"/>
                <w:noProof/>
                <w:color w:val="231F20"/>
                <w:w w:val="110"/>
                <w:sz w:val="20"/>
                <w:szCs w:val="20"/>
              </w:rPr>
              <w:t>de</w:t>
            </w:r>
            <w:r w:rsidRPr="008468E5">
              <w:rPr>
                <w:rFonts w:asciiTheme="minorHAnsi" w:hAnsiTheme="minorHAnsi" w:cstheme="minorHAnsi"/>
                <w:noProof/>
                <w:color w:val="231F20"/>
                <w:spacing w:val="-10"/>
                <w:w w:val="110"/>
                <w:sz w:val="20"/>
                <w:szCs w:val="20"/>
              </w:rPr>
              <w:t xml:space="preserve"> </w:t>
            </w:r>
            <w:r w:rsidRPr="008468E5">
              <w:rPr>
                <w:rFonts w:asciiTheme="minorHAnsi" w:hAnsiTheme="minorHAnsi" w:cstheme="minorHAnsi"/>
                <w:noProof/>
                <w:color w:val="231F20"/>
                <w:w w:val="110"/>
                <w:sz w:val="20"/>
                <w:szCs w:val="20"/>
              </w:rPr>
              <w:t>las</w:t>
            </w:r>
            <w:r w:rsidRPr="008468E5">
              <w:rPr>
                <w:rFonts w:asciiTheme="minorHAnsi" w:hAnsiTheme="minorHAnsi" w:cstheme="minorHAnsi"/>
                <w:noProof/>
                <w:color w:val="231F20"/>
                <w:spacing w:val="-9"/>
                <w:w w:val="110"/>
                <w:sz w:val="20"/>
                <w:szCs w:val="20"/>
              </w:rPr>
              <w:t xml:space="preserve"> </w:t>
            </w:r>
            <w:r w:rsidRPr="008468E5">
              <w:rPr>
                <w:rFonts w:asciiTheme="minorHAnsi" w:hAnsiTheme="minorHAnsi" w:cstheme="minorHAnsi"/>
                <w:noProof/>
                <w:color w:val="231F20"/>
                <w:w w:val="110"/>
                <w:sz w:val="20"/>
                <w:szCs w:val="20"/>
              </w:rPr>
              <w:t>metas</w:t>
            </w:r>
            <w:r w:rsidRPr="008468E5">
              <w:rPr>
                <w:rFonts w:asciiTheme="minorHAnsi" w:hAnsiTheme="minorHAnsi" w:cstheme="minorHAnsi"/>
                <w:noProof/>
                <w:color w:val="231F20"/>
                <w:spacing w:val="-9"/>
                <w:w w:val="110"/>
                <w:sz w:val="20"/>
                <w:szCs w:val="20"/>
              </w:rPr>
              <w:t xml:space="preserve"> </w:t>
            </w:r>
            <w:r w:rsidRPr="008468E5">
              <w:rPr>
                <w:rFonts w:asciiTheme="minorHAnsi" w:hAnsiTheme="minorHAnsi" w:cstheme="minorHAnsi"/>
                <w:noProof/>
                <w:color w:val="231F20"/>
                <w:w w:val="110"/>
                <w:sz w:val="20"/>
                <w:szCs w:val="20"/>
              </w:rPr>
              <w:t>de</w:t>
            </w:r>
            <w:r w:rsidRPr="008468E5">
              <w:rPr>
                <w:rFonts w:asciiTheme="minorHAnsi" w:hAnsiTheme="minorHAnsi" w:cstheme="minorHAnsi"/>
                <w:noProof/>
                <w:color w:val="231F20"/>
                <w:spacing w:val="-11"/>
                <w:w w:val="110"/>
                <w:sz w:val="20"/>
                <w:szCs w:val="20"/>
              </w:rPr>
              <w:t xml:space="preserve"> </w:t>
            </w:r>
            <w:r w:rsidRPr="008468E5">
              <w:rPr>
                <w:rFonts w:asciiTheme="minorHAnsi" w:hAnsiTheme="minorHAnsi" w:cstheme="minorHAnsi"/>
                <w:noProof/>
                <w:color w:val="231F20"/>
                <w:w w:val="110"/>
                <w:sz w:val="20"/>
                <w:szCs w:val="20"/>
              </w:rPr>
              <w:t>los</w:t>
            </w:r>
            <w:r w:rsidRPr="008468E5">
              <w:rPr>
                <w:rFonts w:asciiTheme="minorHAnsi" w:hAnsiTheme="minorHAnsi" w:cstheme="minorHAnsi"/>
                <w:noProof/>
                <w:color w:val="231F20"/>
                <w:spacing w:val="-10"/>
                <w:w w:val="110"/>
                <w:sz w:val="20"/>
                <w:szCs w:val="20"/>
              </w:rPr>
              <w:t xml:space="preserve"> </w:t>
            </w:r>
            <w:r w:rsidRPr="008468E5">
              <w:rPr>
                <w:rFonts w:asciiTheme="minorHAnsi" w:hAnsiTheme="minorHAnsi" w:cstheme="minorHAnsi"/>
                <w:noProof/>
                <w:color w:val="231F20"/>
                <w:w w:val="110"/>
                <w:sz w:val="20"/>
                <w:szCs w:val="20"/>
              </w:rPr>
              <w:t>indicadores</w:t>
            </w:r>
            <w:r w:rsidRPr="008468E5">
              <w:rPr>
                <w:rFonts w:asciiTheme="minorHAnsi" w:hAnsiTheme="minorHAnsi" w:cstheme="minorHAnsi"/>
                <w:noProof/>
                <w:color w:val="231F20"/>
                <w:spacing w:val="-8"/>
                <w:w w:val="110"/>
                <w:sz w:val="20"/>
                <w:szCs w:val="20"/>
              </w:rPr>
              <w:t xml:space="preserve"> </w:t>
            </w:r>
            <w:r w:rsidRPr="008468E5">
              <w:rPr>
                <w:rFonts w:asciiTheme="minorHAnsi" w:hAnsiTheme="minorHAnsi" w:cstheme="minorHAnsi"/>
                <w:noProof/>
                <w:color w:val="231F20"/>
                <w:w w:val="110"/>
                <w:sz w:val="20"/>
                <w:szCs w:val="20"/>
              </w:rPr>
              <w:t>del</w:t>
            </w:r>
            <w:r w:rsidRPr="008468E5">
              <w:rPr>
                <w:rFonts w:asciiTheme="minorHAnsi" w:hAnsiTheme="minorHAnsi" w:cstheme="minorHAnsi"/>
                <w:noProof/>
                <w:color w:val="231F20"/>
                <w:spacing w:val="-9"/>
                <w:w w:val="110"/>
                <w:sz w:val="20"/>
                <w:szCs w:val="20"/>
              </w:rPr>
              <w:t xml:space="preserve"> </w:t>
            </w:r>
            <w:r w:rsidR="00591F64">
              <w:rPr>
                <w:rFonts w:asciiTheme="minorHAnsi" w:hAnsiTheme="minorHAnsi" w:cstheme="minorHAnsi"/>
                <w:noProof/>
                <w:color w:val="231F20"/>
                <w:w w:val="110"/>
                <w:sz w:val="20"/>
                <w:szCs w:val="20"/>
              </w:rPr>
              <w:t>Programa</w:t>
            </w:r>
            <w:r w:rsidRPr="008468E5">
              <w:rPr>
                <w:rFonts w:asciiTheme="minorHAnsi" w:hAnsiTheme="minorHAnsi" w:cstheme="minorHAnsi"/>
                <w:noProof/>
                <w:color w:val="231F20"/>
                <w:spacing w:val="-11"/>
                <w:w w:val="110"/>
                <w:sz w:val="20"/>
                <w:szCs w:val="20"/>
              </w:rPr>
              <w:t xml:space="preserve"> </w:t>
            </w:r>
            <w:r w:rsidRPr="008468E5">
              <w:rPr>
                <w:rFonts w:asciiTheme="minorHAnsi" w:hAnsiTheme="minorHAnsi" w:cstheme="minorHAnsi"/>
                <w:noProof/>
                <w:color w:val="231F20"/>
                <w:w w:val="110"/>
                <w:sz w:val="20"/>
                <w:szCs w:val="20"/>
              </w:rPr>
              <w:t>tienen</w:t>
            </w:r>
            <w:r w:rsidRPr="008468E5">
              <w:rPr>
                <w:rFonts w:asciiTheme="minorHAnsi" w:hAnsiTheme="minorHAnsi" w:cstheme="minorHAnsi"/>
                <w:noProof/>
                <w:color w:val="231F20"/>
                <w:spacing w:val="-10"/>
                <w:w w:val="110"/>
                <w:sz w:val="20"/>
                <w:szCs w:val="20"/>
              </w:rPr>
              <w:t xml:space="preserve"> </w:t>
            </w:r>
            <w:r w:rsidRPr="008468E5">
              <w:rPr>
                <w:rFonts w:asciiTheme="minorHAnsi" w:hAnsiTheme="minorHAnsi" w:cstheme="minorHAnsi"/>
                <w:noProof/>
                <w:color w:val="231F20"/>
                <w:w w:val="110"/>
                <w:sz w:val="20"/>
                <w:szCs w:val="20"/>
              </w:rPr>
              <w:t>las</w:t>
            </w:r>
            <w:r w:rsidRPr="008468E5">
              <w:rPr>
                <w:rFonts w:asciiTheme="minorHAnsi" w:hAnsiTheme="minorHAnsi" w:cstheme="minorHAnsi"/>
                <w:noProof/>
                <w:color w:val="231F20"/>
                <w:spacing w:val="-10"/>
                <w:w w:val="110"/>
                <w:sz w:val="20"/>
                <w:szCs w:val="20"/>
              </w:rPr>
              <w:t xml:space="preserve"> </w:t>
            </w:r>
            <w:r w:rsidRPr="008468E5">
              <w:rPr>
                <w:rFonts w:asciiTheme="minorHAnsi" w:hAnsiTheme="minorHAnsi" w:cstheme="minorHAnsi"/>
                <w:noProof/>
                <w:color w:val="231F20"/>
                <w:w w:val="110"/>
                <w:sz w:val="20"/>
                <w:szCs w:val="20"/>
              </w:rPr>
              <w:t>características establecidas.</w:t>
            </w:r>
          </w:p>
        </w:tc>
      </w:tr>
    </w:tbl>
    <w:p w14:paraId="27163150" w14:textId="4556A771" w:rsidR="00995E8D" w:rsidRPr="008468E5" w:rsidRDefault="00995E8D" w:rsidP="003D38E3">
      <w:pPr>
        <w:jc w:val="both"/>
        <w:rPr>
          <w:rFonts w:asciiTheme="minorHAnsi" w:hAnsiTheme="minorHAnsi"/>
          <w:noProof/>
          <w:color w:val="375622"/>
        </w:rPr>
      </w:pPr>
    </w:p>
    <w:p w14:paraId="48481A35" w14:textId="4D4AF2D2" w:rsidR="007836CA" w:rsidRPr="008468E5" w:rsidRDefault="009F685D" w:rsidP="003D38E3">
      <w:pPr>
        <w:jc w:val="both"/>
        <w:rPr>
          <w:rFonts w:asciiTheme="minorHAnsi" w:hAnsiTheme="minorHAnsi"/>
          <w:noProof/>
          <w:color w:val="000000" w:themeColor="text1"/>
        </w:rPr>
      </w:pPr>
      <w:r w:rsidRPr="008468E5">
        <w:rPr>
          <w:rFonts w:asciiTheme="minorHAnsi" w:hAnsiTheme="minorHAnsi"/>
          <w:noProof/>
          <w:color w:val="000000" w:themeColor="text1"/>
        </w:rPr>
        <w:t>Tomand</w:t>
      </w:r>
      <w:r w:rsidR="009B3FBD" w:rsidRPr="008468E5">
        <w:rPr>
          <w:rFonts w:asciiTheme="minorHAnsi" w:hAnsiTheme="minorHAnsi"/>
          <w:noProof/>
          <w:color w:val="000000" w:themeColor="text1"/>
        </w:rPr>
        <w:t>o</w:t>
      </w:r>
      <w:r w:rsidRPr="008468E5">
        <w:rPr>
          <w:rFonts w:asciiTheme="minorHAnsi" w:hAnsiTheme="minorHAnsi"/>
          <w:noProof/>
          <w:color w:val="000000" w:themeColor="text1"/>
        </w:rPr>
        <w:t xml:space="preserve"> como referencia</w:t>
      </w:r>
      <w:r w:rsidR="00D67932" w:rsidRPr="008468E5">
        <w:rPr>
          <w:rFonts w:asciiTheme="minorHAnsi" w:hAnsiTheme="minorHAnsi"/>
          <w:noProof/>
          <w:color w:val="000000" w:themeColor="text1"/>
        </w:rPr>
        <w:t xml:space="preserve"> el análisis de los documentos señalados en reactivos anteriores</w:t>
      </w:r>
      <w:r w:rsidR="00860C7F" w:rsidRPr="008468E5">
        <w:rPr>
          <w:rFonts w:asciiTheme="minorHAnsi" w:hAnsiTheme="minorHAnsi"/>
          <w:noProof/>
          <w:color w:val="000000" w:themeColor="text1"/>
        </w:rPr>
        <w:t xml:space="preserve">, </w:t>
      </w:r>
      <w:r w:rsidR="006541F5" w:rsidRPr="008468E5">
        <w:rPr>
          <w:rFonts w:asciiTheme="minorHAnsi" w:hAnsiTheme="minorHAnsi"/>
          <w:noProof/>
          <w:color w:val="000000" w:themeColor="text1"/>
        </w:rPr>
        <w:t xml:space="preserve">se identifica que la unidad de medida </w:t>
      </w:r>
      <w:r w:rsidR="00803B3E" w:rsidRPr="008468E5">
        <w:rPr>
          <w:rFonts w:asciiTheme="minorHAnsi" w:hAnsiTheme="minorHAnsi"/>
          <w:noProof/>
          <w:color w:val="000000" w:themeColor="text1"/>
        </w:rPr>
        <w:t xml:space="preserve">tanto del propósito como del componente 2 </w:t>
      </w:r>
      <w:r w:rsidR="0043563A" w:rsidRPr="008468E5">
        <w:rPr>
          <w:rFonts w:asciiTheme="minorHAnsi" w:hAnsiTheme="minorHAnsi"/>
          <w:noProof/>
          <w:color w:val="000000" w:themeColor="text1"/>
        </w:rPr>
        <w:t xml:space="preserve">están expresados </w:t>
      </w:r>
      <w:r w:rsidR="00C910A6" w:rsidRPr="008468E5">
        <w:rPr>
          <w:rFonts w:asciiTheme="minorHAnsi" w:hAnsiTheme="minorHAnsi"/>
          <w:noProof/>
          <w:color w:val="000000" w:themeColor="text1"/>
        </w:rPr>
        <w:t>como una relación porcentual. Por otro</w:t>
      </w:r>
      <w:r w:rsidR="00E41FC3" w:rsidRPr="008468E5">
        <w:rPr>
          <w:rFonts w:asciiTheme="minorHAnsi" w:hAnsiTheme="minorHAnsi"/>
          <w:noProof/>
          <w:color w:val="000000" w:themeColor="text1"/>
        </w:rPr>
        <w:t xml:space="preserve"> lado</w:t>
      </w:r>
      <w:r w:rsidR="00C910A6" w:rsidRPr="008468E5">
        <w:rPr>
          <w:rFonts w:asciiTheme="minorHAnsi" w:hAnsiTheme="minorHAnsi"/>
          <w:noProof/>
          <w:color w:val="000000" w:themeColor="text1"/>
        </w:rPr>
        <w:t xml:space="preserve">, la unidad de medida del indicador del componente 1 </w:t>
      </w:r>
      <w:r w:rsidR="005E7A1C" w:rsidRPr="008468E5">
        <w:rPr>
          <w:rFonts w:asciiTheme="minorHAnsi" w:hAnsiTheme="minorHAnsi"/>
          <w:noProof/>
          <w:color w:val="000000" w:themeColor="text1"/>
        </w:rPr>
        <w:t xml:space="preserve">está expresado como un promedio simple, que refiere </w:t>
      </w:r>
      <w:r w:rsidR="00AD5FF3" w:rsidRPr="008468E5">
        <w:rPr>
          <w:rFonts w:asciiTheme="minorHAnsi" w:hAnsiTheme="minorHAnsi"/>
          <w:noProof/>
          <w:color w:val="000000" w:themeColor="text1"/>
        </w:rPr>
        <w:t>a la p</w:t>
      </w:r>
      <w:r w:rsidR="00D9724A" w:rsidRPr="008468E5">
        <w:rPr>
          <w:rFonts w:asciiTheme="minorHAnsi" w:hAnsiTheme="minorHAnsi"/>
          <w:noProof/>
          <w:color w:val="000000" w:themeColor="text1"/>
        </w:rPr>
        <w:t>ó</w:t>
      </w:r>
      <w:r w:rsidR="00AD5FF3" w:rsidRPr="008468E5">
        <w:rPr>
          <w:rFonts w:asciiTheme="minorHAnsi" w:hAnsiTheme="minorHAnsi"/>
          <w:noProof/>
          <w:color w:val="000000" w:themeColor="text1"/>
        </w:rPr>
        <w:t xml:space="preserve">lizas de afiliación entregadas </w:t>
      </w:r>
      <w:r w:rsidR="00400E50" w:rsidRPr="008468E5">
        <w:rPr>
          <w:rFonts w:asciiTheme="minorHAnsi" w:hAnsiTheme="minorHAnsi"/>
          <w:noProof/>
          <w:color w:val="000000" w:themeColor="text1"/>
        </w:rPr>
        <w:t>por módulo.</w:t>
      </w:r>
    </w:p>
    <w:p w14:paraId="5266A05B" w14:textId="18B64CDF" w:rsidR="00400E50" w:rsidRPr="008468E5" w:rsidRDefault="00400E50" w:rsidP="003D38E3">
      <w:pPr>
        <w:jc w:val="both"/>
        <w:rPr>
          <w:rFonts w:asciiTheme="minorHAnsi" w:hAnsiTheme="minorHAnsi"/>
          <w:noProof/>
          <w:color w:val="000000" w:themeColor="text1"/>
        </w:rPr>
      </w:pPr>
    </w:p>
    <w:p w14:paraId="24AFBDC9" w14:textId="39762617" w:rsidR="00E06DAF" w:rsidRPr="008468E5" w:rsidRDefault="00681A03" w:rsidP="003D38E3">
      <w:pPr>
        <w:jc w:val="both"/>
        <w:rPr>
          <w:rFonts w:asciiTheme="minorHAnsi" w:hAnsiTheme="minorHAnsi"/>
          <w:noProof/>
          <w:color w:val="000000" w:themeColor="text1"/>
        </w:rPr>
      </w:pPr>
      <w:r w:rsidRPr="008468E5">
        <w:rPr>
          <w:rFonts w:asciiTheme="minorHAnsi" w:hAnsiTheme="minorHAnsi"/>
          <w:noProof/>
          <w:color w:val="000000" w:themeColor="text1"/>
        </w:rPr>
        <w:t>Para determinar si las metas de los indicadores realmente están orientadas a impulsar el desempeño</w:t>
      </w:r>
      <w:r w:rsidR="00513B6B" w:rsidRPr="008468E5">
        <w:rPr>
          <w:rFonts w:asciiTheme="minorHAnsi" w:hAnsiTheme="minorHAnsi"/>
          <w:noProof/>
          <w:color w:val="000000" w:themeColor="text1"/>
        </w:rPr>
        <w:t xml:space="preserve"> y estas son factibles considerando </w:t>
      </w:r>
      <w:r w:rsidR="00D26043" w:rsidRPr="008468E5">
        <w:rPr>
          <w:rFonts w:asciiTheme="minorHAnsi" w:hAnsiTheme="minorHAnsi"/>
          <w:noProof/>
          <w:color w:val="000000" w:themeColor="text1"/>
        </w:rPr>
        <w:t>plazos, recursos humanos y financieros</w:t>
      </w:r>
      <w:r w:rsidR="00216E70" w:rsidRPr="008468E5">
        <w:rPr>
          <w:rFonts w:asciiTheme="minorHAnsi" w:hAnsiTheme="minorHAnsi"/>
          <w:noProof/>
          <w:color w:val="000000" w:themeColor="text1"/>
        </w:rPr>
        <w:t xml:space="preserve">, resulta necesario llevar a cabo </w:t>
      </w:r>
      <w:r w:rsidR="00135E11" w:rsidRPr="008468E5">
        <w:rPr>
          <w:rFonts w:asciiTheme="minorHAnsi" w:hAnsiTheme="minorHAnsi"/>
          <w:noProof/>
          <w:color w:val="000000" w:themeColor="text1"/>
        </w:rPr>
        <w:t xml:space="preserve">los comparativos correspondientes. </w:t>
      </w:r>
      <w:r w:rsidR="00942727" w:rsidRPr="008468E5">
        <w:rPr>
          <w:rFonts w:asciiTheme="minorHAnsi" w:hAnsiTheme="minorHAnsi"/>
          <w:noProof/>
          <w:color w:val="000000" w:themeColor="text1"/>
        </w:rPr>
        <w:t xml:space="preserve"> En línea con lo anterior, el comparativo de interés sería entre la línea base y la meta establecida </w:t>
      </w:r>
      <w:r w:rsidR="00CE3847" w:rsidRPr="008468E5">
        <w:rPr>
          <w:rFonts w:asciiTheme="minorHAnsi" w:hAnsiTheme="minorHAnsi"/>
          <w:noProof/>
          <w:color w:val="000000" w:themeColor="text1"/>
        </w:rPr>
        <w:t>p</w:t>
      </w:r>
      <w:r w:rsidR="00942727" w:rsidRPr="008468E5">
        <w:rPr>
          <w:rFonts w:asciiTheme="minorHAnsi" w:hAnsiTheme="minorHAnsi"/>
          <w:noProof/>
          <w:color w:val="000000" w:themeColor="text1"/>
        </w:rPr>
        <w:t xml:space="preserve">ara cada indicador. </w:t>
      </w:r>
      <w:r w:rsidR="00563072" w:rsidRPr="008468E5">
        <w:rPr>
          <w:rFonts w:asciiTheme="minorHAnsi" w:hAnsiTheme="minorHAnsi"/>
          <w:noProof/>
          <w:color w:val="000000" w:themeColor="text1"/>
        </w:rPr>
        <w:lastRenderedPageBreak/>
        <w:t xml:space="preserve">Bajo esta lógica, podemos </w:t>
      </w:r>
      <w:r w:rsidR="00686CC3" w:rsidRPr="008468E5">
        <w:rPr>
          <w:rFonts w:asciiTheme="minorHAnsi" w:hAnsiTheme="minorHAnsi"/>
          <w:noProof/>
          <w:color w:val="000000" w:themeColor="text1"/>
        </w:rPr>
        <w:t>identificar</w:t>
      </w:r>
      <w:r w:rsidR="003A7D59" w:rsidRPr="008468E5">
        <w:rPr>
          <w:rFonts w:asciiTheme="minorHAnsi" w:hAnsiTheme="minorHAnsi"/>
          <w:noProof/>
          <w:color w:val="000000" w:themeColor="text1"/>
        </w:rPr>
        <w:t xml:space="preserve">, en la tabla </w:t>
      </w:r>
      <w:r w:rsidR="006847DF">
        <w:rPr>
          <w:rFonts w:asciiTheme="minorHAnsi" w:hAnsiTheme="minorHAnsi"/>
          <w:noProof/>
          <w:color w:val="000000" w:themeColor="text1"/>
        </w:rPr>
        <w:t>5</w:t>
      </w:r>
      <w:r w:rsidR="003A7D59" w:rsidRPr="008468E5">
        <w:rPr>
          <w:rFonts w:asciiTheme="minorHAnsi" w:hAnsiTheme="minorHAnsi"/>
          <w:noProof/>
          <w:color w:val="000000" w:themeColor="text1"/>
        </w:rPr>
        <w:t xml:space="preserve">, </w:t>
      </w:r>
      <w:r w:rsidR="00563072" w:rsidRPr="008468E5">
        <w:rPr>
          <w:rFonts w:asciiTheme="minorHAnsi" w:hAnsiTheme="minorHAnsi"/>
          <w:noProof/>
          <w:color w:val="000000" w:themeColor="text1"/>
        </w:rPr>
        <w:t>que los indicadores no impulsan el desempeño ya que la l</w:t>
      </w:r>
      <w:r w:rsidR="00D9724A" w:rsidRPr="008468E5">
        <w:rPr>
          <w:rFonts w:asciiTheme="minorHAnsi" w:hAnsiTheme="minorHAnsi"/>
          <w:noProof/>
          <w:color w:val="000000" w:themeColor="text1"/>
        </w:rPr>
        <w:t>í</w:t>
      </w:r>
      <w:r w:rsidR="00563072" w:rsidRPr="008468E5">
        <w:rPr>
          <w:rFonts w:asciiTheme="minorHAnsi" w:hAnsiTheme="minorHAnsi"/>
          <w:noProof/>
          <w:color w:val="000000" w:themeColor="text1"/>
        </w:rPr>
        <w:t xml:space="preserve">nea base es superior </w:t>
      </w:r>
      <w:r w:rsidR="00EB2E7B" w:rsidRPr="008468E5">
        <w:rPr>
          <w:rFonts w:asciiTheme="minorHAnsi" w:hAnsiTheme="minorHAnsi"/>
          <w:noProof/>
          <w:color w:val="000000" w:themeColor="text1"/>
        </w:rPr>
        <w:t>a las metas establecidas.</w:t>
      </w:r>
    </w:p>
    <w:p w14:paraId="48057422" w14:textId="77777777" w:rsidR="00EB2E7B" w:rsidRPr="008468E5" w:rsidRDefault="00EB2E7B" w:rsidP="003D38E3">
      <w:pPr>
        <w:jc w:val="both"/>
        <w:rPr>
          <w:rFonts w:asciiTheme="minorHAnsi" w:hAnsiTheme="minorHAnsi"/>
          <w:noProof/>
          <w:color w:val="000000" w:themeColor="text1"/>
        </w:rPr>
      </w:pPr>
    </w:p>
    <w:p w14:paraId="412BF257" w14:textId="0E3EF4A6" w:rsidR="00F0639F" w:rsidRPr="008468E5" w:rsidRDefault="00EB2E7B" w:rsidP="00EB2E7B">
      <w:pPr>
        <w:jc w:val="center"/>
        <w:rPr>
          <w:rFonts w:asciiTheme="minorHAnsi" w:hAnsiTheme="minorHAnsi"/>
          <w:noProof/>
          <w:color w:val="000000" w:themeColor="text1"/>
          <w:sz w:val="20"/>
          <w:szCs w:val="20"/>
        </w:rPr>
      </w:pPr>
      <w:r w:rsidRPr="008468E5">
        <w:rPr>
          <w:rFonts w:asciiTheme="minorHAnsi" w:hAnsiTheme="minorHAnsi"/>
          <w:noProof/>
          <w:color w:val="000000" w:themeColor="text1"/>
          <w:sz w:val="20"/>
          <w:szCs w:val="20"/>
        </w:rPr>
        <w:t xml:space="preserve">Tabla </w:t>
      </w:r>
      <w:r w:rsidR="006847DF">
        <w:rPr>
          <w:rFonts w:asciiTheme="minorHAnsi" w:hAnsiTheme="minorHAnsi"/>
          <w:noProof/>
          <w:color w:val="000000" w:themeColor="text1"/>
          <w:sz w:val="20"/>
          <w:szCs w:val="20"/>
        </w:rPr>
        <w:t>5</w:t>
      </w:r>
      <w:r w:rsidRPr="008468E5">
        <w:rPr>
          <w:rFonts w:asciiTheme="minorHAnsi" w:hAnsiTheme="minorHAnsi"/>
          <w:noProof/>
          <w:color w:val="000000" w:themeColor="text1"/>
          <w:sz w:val="20"/>
          <w:szCs w:val="20"/>
        </w:rPr>
        <w:t xml:space="preserve">: </w:t>
      </w:r>
      <w:r w:rsidR="003A7D59" w:rsidRPr="008468E5">
        <w:rPr>
          <w:rFonts w:asciiTheme="minorHAnsi" w:hAnsiTheme="minorHAnsi"/>
          <w:noProof/>
          <w:color w:val="000000" w:themeColor="text1"/>
          <w:sz w:val="20"/>
          <w:szCs w:val="20"/>
        </w:rPr>
        <w:t>Metas de los indicadores</w:t>
      </w:r>
    </w:p>
    <w:tbl>
      <w:tblPr>
        <w:tblStyle w:val="Tablaconcuadrcula"/>
        <w:tblW w:w="0" w:type="auto"/>
        <w:jc w:val="center"/>
        <w:tblLook w:val="04A0" w:firstRow="1" w:lastRow="0" w:firstColumn="1" w:lastColumn="0" w:noHBand="0" w:noVBand="1"/>
      </w:tblPr>
      <w:tblGrid>
        <w:gridCol w:w="562"/>
        <w:gridCol w:w="3261"/>
        <w:gridCol w:w="2126"/>
        <w:gridCol w:w="2879"/>
      </w:tblGrid>
      <w:tr w:rsidR="00EB2E7B" w:rsidRPr="008468E5" w14:paraId="3CD85CEE" w14:textId="77777777" w:rsidTr="00686CC3">
        <w:trPr>
          <w:jc w:val="center"/>
        </w:trPr>
        <w:tc>
          <w:tcPr>
            <w:tcW w:w="562" w:type="dxa"/>
            <w:shd w:val="clear" w:color="auto" w:fill="375622"/>
          </w:tcPr>
          <w:p w14:paraId="03A61D30" w14:textId="5C0A6CFF" w:rsidR="00EB2E7B" w:rsidRPr="008468E5" w:rsidRDefault="0036167E" w:rsidP="00C075F7">
            <w:pPr>
              <w:jc w:val="center"/>
              <w:rPr>
                <w:rFonts w:asciiTheme="minorHAnsi" w:hAnsiTheme="minorHAnsi"/>
                <w:noProof/>
                <w:color w:val="FFFFFF" w:themeColor="background1"/>
              </w:rPr>
            </w:pPr>
            <w:r w:rsidRPr="008468E5">
              <w:rPr>
                <w:rFonts w:asciiTheme="minorHAnsi" w:hAnsiTheme="minorHAnsi"/>
                <w:noProof/>
                <w:color w:val="FFFFFF" w:themeColor="background1"/>
              </w:rPr>
              <w:t>No.</w:t>
            </w:r>
          </w:p>
        </w:tc>
        <w:tc>
          <w:tcPr>
            <w:tcW w:w="3261" w:type="dxa"/>
            <w:shd w:val="clear" w:color="auto" w:fill="375622"/>
          </w:tcPr>
          <w:p w14:paraId="16BA7243" w14:textId="6D19051B" w:rsidR="00EB2E7B" w:rsidRPr="008468E5" w:rsidRDefault="00EB2E7B" w:rsidP="00C075F7">
            <w:pPr>
              <w:jc w:val="center"/>
              <w:rPr>
                <w:rFonts w:asciiTheme="minorHAnsi" w:hAnsiTheme="minorHAnsi"/>
                <w:noProof/>
                <w:color w:val="FFFFFF" w:themeColor="background1"/>
              </w:rPr>
            </w:pPr>
            <w:r w:rsidRPr="008468E5">
              <w:rPr>
                <w:rFonts w:asciiTheme="minorHAnsi" w:hAnsiTheme="minorHAnsi"/>
                <w:noProof/>
                <w:color w:val="FFFFFF" w:themeColor="background1"/>
              </w:rPr>
              <w:t>Indicador</w:t>
            </w:r>
          </w:p>
        </w:tc>
        <w:tc>
          <w:tcPr>
            <w:tcW w:w="2126" w:type="dxa"/>
            <w:shd w:val="clear" w:color="auto" w:fill="375622"/>
          </w:tcPr>
          <w:p w14:paraId="09BE342F" w14:textId="0F147FA6" w:rsidR="00EB2E7B" w:rsidRPr="008468E5" w:rsidRDefault="00EB2E7B" w:rsidP="00C075F7">
            <w:pPr>
              <w:jc w:val="center"/>
              <w:rPr>
                <w:rFonts w:asciiTheme="minorHAnsi" w:hAnsiTheme="minorHAnsi"/>
                <w:noProof/>
                <w:color w:val="FFFFFF" w:themeColor="background1"/>
              </w:rPr>
            </w:pPr>
            <w:r w:rsidRPr="008468E5">
              <w:rPr>
                <w:rFonts w:asciiTheme="minorHAnsi" w:hAnsiTheme="minorHAnsi"/>
                <w:noProof/>
                <w:color w:val="FFFFFF" w:themeColor="background1"/>
              </w:rPr>
              <w:t>Línea base</w:t>
            </w:r>
          </w:p>
        </w:tc>
        <w:tc>
          <w:tcPr>
            <w:tcW w:w="2879" w:type="dxa"/>
            <w:shd w:val="clear" w:color="auto" w:fill="375622"/>
          </w:tcPr>
          <w:p w14:paraId="60E49942" w14:textId="68677A1E" w:rsidR="00EB2E7B" w:rsidRPr="008468E5" w:rsidRDefault="00EB2E7B" w:rsidP="00C075F7">
            <w:pPr>
              <w:jc w:val="center"/>
              <w:rPr>
                <w:rFonts w:asciiTheme="minorHAnsi" w:hAnsiTheme="minorHAnsi"/>
                <w:noProof/>
                <w:color w:val="FFFFFF" w:themeColor="background1"/>
              </w:rPr>
            </w:pPr>
            <w:r w:rsidRPr="008468E5">
              <w:rPr>
                <w:rFonts w:asciiTheme="minorHAnsi" w:hAnsiTheme="minorHAnsi"/>
                <w:noProof/>
                <w:color w:val="FFFFFF" w:themeColor="background1"/>
              </w:rPr>
              <w:t>Meta</w:t>
            </w:r>
          </w:p>
        </w:tc>
      </w:tr>
      <w:tr w:rsidR="00EB2E7B" w:rsidRPr="008468E5" w14:paraId="176D64DD" w14:textId="77777777" w:rsidTr="00686CC3">
        <w:trPr>
          <w:jc w:val="center"/>
        </w:trPr>
        <w:tc>
          <w:tcPr>
            <w:tcW w:w="562" w:type="dxa"/>
            <w:vAlign w:val="center"/>
          </w:tcPr>
          <w:p w14:paraId="5371FC23" w14:textId="77777777" w:rsidR="00EB2E7B" w:rsidRPr="008468E5" w:rsidRDefault="00EB2E7B" w:rsidP="00EB3128">
            <w:pPr>
              <w:jc w:val="center"/>
              <w:rPr>
                <w:rFonts w:asciiTheme="minorHAnsi" w:hAnsiTheme="minorHAnsi"/>
                <w:noProof/>
                <w:color w:val="000000" w:themeColor="text1"/>
                <w:sz w:val="20"/>
                <w:szCs w:val="20"/>
              </w:rPr>
            </w:pPr>
            <w:r w:rsidRPr="008468E5">
              <w:rPr>
                <w:rFonts w:asciiTheme="minorHAnsi" w:hAnsiTheme="minorHAnsi"/>
                <w:noProof/>
                <w:color w:val="000000" w:themeColor="text1"/>
                <w:sz w:val="20"/>
                <w:szCs w:val="20"/>
              </w:rPr>
              <w:t>1</w:t>
            </w:r>
          </w:p>
        </w:tc>
        <w:tc>
          <w:tcPr>
            <w:tcW w:w="3261" w:type="dxa"/>
            <w:vAlign w:val="center"/>
          </w:tcPr>
          <w:p w14:paraId="56E2B736" w14:textId="545068BE" w:rsidR="00EB2E7B" w:rsidRPr="008468E5" w:rsidRDefault="00EB2E7B" w:rsidP="00EB3128">
            <w:pPr>
              <w:jc w:val="both"/>
              <w:rPr>
                <w:rFonts w:asciiTheme="minorHAnsi" w:hAnsiTheme="minorHAnsi"/>
                <w:noProof/>
                <w:color w:val="000000" w:themeColor="text1"/>
                <w:sz w:val="20"/>
                <w:szCs w:val="20"/>
              </w:rPr>
            </w:pPr>
            <w:r w:rsidRPr="008468E5">
              <w:rPr>
                <w:rFonts w:asciiTheme="minorHAnsi" w:hAnsiTheme="minorHAnsi"/>
                <w:noProof/>
                <w:color w:val="000000" w:themeColor="text1"/>
                <w:sz w:val="20"/>
                <w:szCs w:val="20"/>
              </w:rPr>
              <w:t>Porcentaje de población con servicios de salud.</w:t>
            </w:r>
          </w:p>
        </w:tc>
        <w:tc>
          <w:tcPr>
            <w:tcW w:w="2126" w:type="dxa"/>
            <w:vAlign w:val="center"/>
          </w:tcPr>
          <w:p w14:paraId="529B6D0E" w14:textId="0E2F8702" w:rsidR="00EB2E7B" w:rsidRPr="008468E5" w:rsidRDefault="00EB2E7B" w:rsidP="00EB3128">
            <w:pPr>
              <w:jc w:val="center"/>
              <w:rPr>
                <w:rFonts w:asciiTheme="minorHAnsi" w:hAnsiTheme="minorHAnsi"/>
                <w:noProof/>
                <w:color w:val="000000" w:themeColor="text1"/>
                <w:sz w:val="20"/>
                <w:szCs w:val="20"/>
              </w:rPr>
            </w:pPr>
            <w:r w:rsidRPr="008468E5">
              <w:rPr>
                <w:rFonts w:asciiTheme="minorHAnsi" w:hAnsiTheme="minorHAnsi"/>
                <w:noProof/>
                <w:color w:val="000000" w:themeColor="text1"/>
                <w:sz w:val="20"/>
                <w:szCs w:val="20"/>
              </w:rPr>
              <w:t>N</w:t>
            </w:r>
            <w:r w:rsidR="005353C8" w:rsidRPr="008468E5">
              <w:rPr>
                <w:rFonts w:asciiTheme="minorHAnsi" w:hAnsiTheme="minorHAnsi"/>
                <w:noProof/>
                <w:color w:val="000000" w:themeColor="text1"/>
                <w:sz w:val="20"/>
                <w:szCs w:val="20"/>
              </w:rPr>
              <w:t>o definid</w:t>
            </w:r>
            <w:r w:rsidR="008B7115" w:rsidRPr="008468E5">
              <w:rPr>
                <w:rFonts w:asciiTheme="minorHAnsi" w:hAnsiTheme="minorHAnsi"/>
                <w:noProof/>
                <w:color w:val="000000" w:themeColor="text1"/>
                <w:sz w:val="20"/>
                <w:szCs w:val="20"/>
              </w:rPr>
              <w:t>a</w:t>
            </w:r>
          </w:p>
        </w:tc>
        <w:tc>
          <w:tcPr>
            <w:tcW w:w="2879" w:type="dxa"/>
            <w:vAlign w:val="center"/>
          </w:tcPr>
          <w:p w14:paraId="2FB39524" w14:textId="02956995" w:rsidR="00EB2E7B" w:rsidRPr="008468E5" w:rsidRDefault="00EB2E7B" w:rsidP="00EB3128">
            <w:pPr>
              <w:jc w:val="center"/>
              <w:rPr>
                <w:rFonts w:asciiTheme="minorHAnsi" w:hAnsiTheme="minorHAnsi"/>
                <w:noProof/>
                <w:color w:val="375622"/>
                <w:sz w:val="20"/>
                <w:szCs w:val="20"/>
              </w:rPr>
            </w:pPr>
            <w:r w:rsidRPr="008468E5">
              <w:rPr>
                <w:rFonts w:asciiTheme="minorHAnsi" w:hAnsiTheme="minorHAnsi"/>
                <w:noProof/>
                <w:color w:val="000000" w:themeColor="text1"/>
                <w:sz w:val="20"/>
                <w:szCs w:val="20"/>
              </w:rPr>
              <w:t>N</w:t>
            </w:r>
            <w:r w:rsidR="008B7115" w:rsidRPr="008468E5">
              <w:rPr>
                <w:rFonts w:asciiTheme="minorHAnsi" w:hAnsiTheme="minorHAnsi"/>
                <w:noProof/>
                <w:color w:val="000000" w:themeColor="text1"/>
                <w:sz w:val="20"/>
                <w:szCs w:val="20"/>
              </w:rPr>
              <w:t>o definida</w:t>
            </w:r>
          </w:p>
        </w:tc>
      </w:tr>
      <w:tr w:rsidR="00EB2E7B" w:rsidRPr="008468E5" w14:paraId="67259563" w14:textId="77777777" w:rsidTr="00686CC3">
        <w:trPr>
          <w:jc w:val="center"/>
        </w:trPr>
        <w:tc>
          <w:tcPr>
            <w:tcW w:w="562" w:type="dxa"/>
            <w:vAlign w:val="center"/>
          </w:tcPr>
          <w:p w14:paraId="5AC34382" w14:textId="77777777" w:rsidR="00EB2E7B" w:rsidRPr="008468E5" w:rsidRDefault="00EB2E7B" w:rsidP="00EB3128">
            <w:pPr>
              <w:jc w:val="center"/>
              <w:rPr>
                <w:rFonts w:asciiTheme="minorHAnsi" w:hAnsiTheme="minorHAnsi"/>
                <w:noProof/>
                <w:color w:val="000000" w:themeColor="text1"/>
                <w:sz w:val="20"/>
                <w:szCs w:val="20"/>
              </w:rPr>
            </w:pPr>
            <w:r w:rsidRPr="008468E5">
              <w:rPr>
                <w:rFonts w:asciiTheme="minorHAnsi" w:hAnsiTheme="minorHAnsi"/>
                <w:noProof/>
                <w:color w:val="000000" w:themeColor="text1"/>
                <w:sz w:val="20"/>
                <w:szCs w:val="20"/>
              </w:rPr>
              <w:t>2</w:t>
            </w:r>
          </w:p>
        </w:tc>
        <w:tc>
          <w:tcPr>
            <w:tcW w:w="3261" w:type="dxa"/>
            <w:vAlign w:val="center"/>
          </w:tcPr>
          <w:p w14:paraId="1001A82C" w14:textId="399D35B9" w:rsidR="00EB2E7B" w:rsidRPr="008468E5" w:rsidRDefault="00EB2E7B" w:rsidP="00EB3128">
            <w:pPr>
              <w:jc w:val="both"/>
              <w:rPr>
                <w:rFonts w:asciiTheme="minorHAnsi" w:hAnsiTheme="minorHAnsi"/>
                <w:noProof/>
                <w:color w:val="000000" w:themeColor="text1"/>
                <w:sz w:val="20"/>
                <w:szCs w:val="20"/>
              </w:rPr>
            </w:pPr>
            <w:r w:rsidRPr="008468E5">
              <w:rPr>
                <w:rFonts w:asciiTheme="minorHAnsi" w:hAnsiTheme="minorHAnsi"/>
                <w:noProof/>
                <w:color w:val="000000" w:themeColor="text1"/>
                <w:sz w:val="20"/>
                <w:szCs w:val="20"/>
              </w:rPr>
              <w:t>Porcentaje de población afiliada al Sistema de Protección Social en Salud.</w:t>
            </w:r>
          </w:p>
        </w:tc>
        <w:tc>
          <w:tcPr>
            <w:tcW w:w="2126" w:type="dxa"/>
            <w:vAlign w:val="center"/>
          </w:tcPr>
          <w:p w14:paraId="2A9D6093" w14:textId="74B87622" w:rsidR="00EB2E7B" w:rsidRPr="008468E5" w:rsidRDefault="00B373E8" w:rsidP="00EB3128">
            <w:pPr>
              <w:jc w:val="center"/>
              <w:rPr>
                <w:rFonts w:asciiTheme="minorHAnsi" w:hAnsiTheme="minorHAnsi"/>
                <w:noProof/>
                <w:color w:val="000000" w:themeColor="text1"/>
                <w:sz w:val="20"/>
                <w:szCs w:val="20"/>
              </w:rPr>
            </w:pPr>
            <w:r w:rsidRPr="008468E5">
              <w:rPr>
                <w:rFonts w:asciiTheme="minorHAnsi" w:hAnsiTheme="minorHAnsi"/>
                <w:noProof/>
                <w:color w:val="000000" w:themeColor="text1"/>
                <w:sz w:val="20"/>
                <w:szCs w:val="20"/>
              </w:rPr>
              <w:t>96.22%</w:t>
            </w:r>
          </w:p>
        </w:tc>
        <w:tc>
          <w:tcPr>
            <w:tcW w:w="2879" w:type="dxa"/>
            <w:vAlign w:val="center"/>
          </w:tcPr>
          <w:p w14:paraId="728EB0E7" w14:textId="38A2B904" w:rsidR="00EB2E7B" w:rsidRPr="008468E5" w:rsidRDefault="00B373E8" w:rsidP="00EB3128">
            <w:pPr>
              <w:jc w:val="center"/>
              <w:rPr>
                <w:rFonts w:asciiTheme="minorHAnsi" w:hAnsiTheme="minorHAnsi"/>
                <w:noProof/>
                <w:color w:val="000000" w:themeColor="text1"/>
                <w:sz w:val="20"/>
                <w:szCs w:val="20"/>
              </w:rPr>
            </w:pPr>
            <w:r w:rsidRPr="008468E5">
              <w:rPr>
                <w:rFonts w:asciiTheme="minorHAnsi" w:hAnsiTheme="minorHAnsi"/>
                <w:noProof/>
                <w:color w:val="000000" w:themeColor="text1"/>
                <w:sz w:val="20"/>
                <w:szCs w:val="20"/>
              </w:rPr>
              <w:t>95.33%</w:t>
            </w:r>
          </w:p>
        </w:tc>
      </w:tr>
      <w:tr w:rsidR="00EB2E7B" w:rsidRPr="008468E5" w14:paraId="56538580" w14:textId="77777777" w:rsidTr="00686CC3">
        <w:trPr>
          <w:jc w:val="center"/>
        </w:trPr>
        <w:tc>
          <w:tcPr>
            <w:tcW w:w="562" w:type="dxa"/>
            <w:vAlign w:val="center"/>
          </w:tcPr>
          <w:p w14:paraId="27E0E064" w14:textId="77777777" w:rsidR="00EB2E7B" w:rsidRPr="008468E5" w:rsidRDefault="00EB2E7B" w:rsidP="00EB3128">
            <w:pPr>
              <w:jc w:val="center"/>
              <w:rPr>
                <w:rFonts w:asciiTheme="minorHAnsi" w:hAnsiTheme="minorHAnsi"/>
                <w:noProof/>
                <w:color w:val="000000" w:themeColor="text1"/>
                <w:sz w:val="20"/>
                <w:szCs w:val="20"/>
              </w:rPr>
            </w:pPr>
            <w:r w:rsidRPr="008468E5">
              <w:rPr>
                <w:rFonts w:asciiTheme="minorHAnsi" w:hAnsiTheme="minorHAnsi"/>
                <w:noProof/>
                <w:color w:val="000000" w:themeColor="text1"/>
                <w:sz w:val="20"/>
                <w:szCs w:val="20"/>
              </w:rPr>
              <w:t>3</w:t>
            </w:r>
          </w:p>
        </w:tc>
        <w:tc>
          <w:tcPr>
            <w:tcW w:w="3261" w:type="dxa"/>
            <w:vAlign w:val="center"/>
          </w:tcPr>
          <w:p w14:paraId="790D259B" w14:textId="5253AE64" w:rsidR="00EB2E7B" w:rsidRPr="008468E5" w:rsidRDefault="00EB2E7B" w:rsidP="00EB3128">
            <w:pPr>
              <w:jc w:val="both"/>
              <w:rPr>
                <w:rFonts w:asciiTheme="minorHAnsi" w:hAnsiTheme="minorHAnsi"/>
                <w:noProof/>
                <w:color w:val="000000" w:themeColor="text1"/>
                <w:sz w:val="20"/>
                <w:szCs w:val="20"/>
              </w:rPr>
            </w:pPr>
            <w:r w:rsidRPr="008468E5">
              <w:rPr>
                <w:rFonts w:asciiTheme="minorHAnsi" w:hAnsiTheme="minorHAnsi"/>
                <w:noProof/>
                <w:color w:val="000000" w:themeColor="text1"/>
                <w:sz w:val="20"/>
                <w:szCs w:val="20"/>
              </w:rPr>
              <w:t>Promedio de pólizas de afiliación entregadas por módulo.</w:t>
            </w:r>
          </w:p>
        </w:tc>
        <w:tc>
          <w:tcPr>
            <w:tcW w:w="2126" w:type="dxa"/>
            <w:vAlign w:val="center"/>
          </w:tcPr>
          <w:p w14:paraId="08689DE1" w14:textId="444A3D40" w:rsidR="00EB2E7B" w:rsidRPr="008468E5" w:rsidRDefault="0013785B" w:rsidP="00EB3128">
            <w:pPr>
              <w:jc w:val="center"/>
              <w:rPr>
                <w:rFonts w:asciiTheme="minorHAnsi" w:hAnsiTheme="minorHAnsi"/>
                <w:noProof/>
                <w:color w:val="000000" w:themeColor="text1"/>
                <w:sz w:val="20"/>
                <w:szCs w:val="20"/>
              </w:rPr>
            </w:pPr>
            <w:r w:rsidRPr="008468E5">
              <w:rPr>
                <w:rFonts w:asciiTheme="minorHAnsi" w:hAnsiTheme="minorHAnsi"/>
                <w:noProof/>
                <w:color w:val="000000" w:themeColor="text1"/>
                <w:sz w:val="20"/>
                <w:szCs w:val="20"/>
              </w:rPr>
              <w:t>10,997.87</w:t>
            </w:r>
          </w:p>
        </w:tc>
        <w:tc>
          <w:tcPr>
            <w:tcW w:w="2879" w:type="dxa"/>
            <w:vAlign w:val="center"/>
          </w:tcPr>
          <w:p w14:paraId="307D69E0" w14:textId="127F69A2" w:rsidR="00EB2E7B" w:rsidRPr="008468E5" w:rsidRDefault="007D1647" w:rsidP="00EB3128">
            <w:pPr>
              <w:jc w:val="center"/>
              <w:rPr>
                <w:rFonts w:asciiTheme="minorHAnsi" w:hAnsiTheme="minorHAnsi"/>
                <w:noProof/>
                <w:color w:val="000000" w:themeColor="text1"/>
                <w:sz w:val="20"/>
                <w:szCs w:val="20"/>
              </w:rPr>
            </w:pPr>
            <w:r w:rsidRPr="008468E5">
              <w:rPr>
                <w:rFonts w:asciiTheme="minorHAnsi" w:hAnsiTheme="minorHAnsi"/>
                <w:noProof/>
                <w:color w:val="000000" w:themeColor="text1"/>
                <w:sz w:val="20"/>
                <w:szCs w:val="20"/>
              </w:rPr>
              <w:t>6,095.96</w:t>
            </w:r>
          </w:p>
        </w:tc>
      </w:tr>
      <w:tr w:rsidR="00EB2E7B" w:rsidRPr="008468E5" w14:paraId="31E37C4E" w14:textId="77777777" w:rsidTr="00686CC3">
        <w:trPr>
          <w:jc w:val="center"/>
        </w:trPr>
        <w:tc>
          <w:tcPr>
            <w:tcW w:w="562" w:type="dxa"/>
            <w:vAlign w:val="center"/>
          </w:tcPr>
          <w:p w14:paraId="5D355225" w14:textId="77777777" w:rsidR="00EB2E7B" w:rsidRPr="008468E5" w:rsidRDefault="00EB2E7B" w:rsidP="00EB3128">
            <w:pPr>
              <w:jc w:val="center"/>
              <w:rPr>
                <w:rFonts w:asciiTheme="minorHAnsi" w:hAnsiTheme="minorHAnsi"/>
                <w:noProof/>
                <w:color w:val="000000" w:themeColor="text1"/>
                <w:sz w:val="20"/>
                <w:szCs w:val="20"/>
              </w:rPr>
            </w:pPr>
            <w:r w:rsidRPr="008468E5">
              <w:rPr>
                <w:rFonts w:asciiTheme="minorHAnsi" w:hAnsiTheme="minorHAnsi"/>
                <w:noProof/>
                <w:color w:val="000000" w:themeColor="text1"/>
                <w:sz w:val="20"/>
                <w:szCs w:val="20"/>
              </w:rPr>
              <w:t>4</w:t>
            </w:r>
          </w:p>
        </w:tc>
        <w:tc>
          <w:tcPr>
            <w:tcW w:w="3261" w:type="dxa"/>
            <w:vAlign w:val="center"/>
          </w:tcPr>
          <w:p w14:paraId="619D3CB1" w14:textId="52294A49" w:rsidR="00EB2E7B" w:rsidRPr="008468E5" w:rsidRDefault="00EB2E7B" w:rsidP="00EB3128">
            <w:pPr>
              <w:jc w:val="both"/>
              <w:rPr>
                <w:rFonts w:asciiTheme="minorHAnsi" w:hAnsiTheme="minorHAnsi"/>
                <w:noProof/>
                <w:color w:val="000000" w:themeColor="text1"/>
                <w:sz w:val="20"/>
                <w:szCs w:val="20"/>
              </w:rPr>
            </w:pPr>
            <w:r w:rsidRPr="008468E5">
              <w:rPr>
                <w:rFonts w:asciiTheme="minorHAnsi" w:hAnsiTheme="minorHAnsi"/>
                <w:noProof/>
                <w:color w:val="000000" w:themeColor="text1"/>
                <w:sz w:val="20"/>
                <w:szCs w:val="20"/>
              </w:rPr>
              <w:t>Porcentaje de población reafiliada al Sistema de Protección Social en Salud.</w:t>
            </w:r>
          </w:p>
        </w:tc>
        <w:tc>
          <w:tcPr>
            <w:tcW w:w="2126" w:type="dxa"/>
            <w:vAlign w:val="center"/>
          </w:tcPr>
          <w:p w14:paraId="682E37AD" w14:textId="615B9B05" w:rsidR="00EB2E7B" w:rsidRPr="008468E5" w:rsidRDefault="007D1647" w:rsidP="00EB3128">
            <w:pPr>
              <w:jc w:val="center"/>
              <w:rPr>
                <w:rFonts w:asciiTheme="minorHAnsi" w:hAnsiTheme="minorHAnsi"/>
                <w:noProof/>
                <w:color w:val="000000" w:themeColor="text1"/>
                <w:sz w:val="20"/>
                <w:szCs w:val="20"/>
              </w:rPr>
            </w:pPr>
            <w:r w:rsidRPr="008468E5">
              <w:rPr>
                <w:rFonts w:asciiTheme="minorHAnsi" w:hAnsiTheme="minorHAnsi"/>
                <w:noProof/>
                <w:color w:val="000000" w:themeColor="text1"/>
                <w:sz w:val="20"/>
                <w:szCs w:val="20"/>
              </w:rPr>
              <w:t>98.00%</w:t>
            </w:r>
          </w:p>
        </w:tc>
        <w:tc>
          <w:tcPr>
            <w:tcW w:w="2879" w:type="dxa"/>
            <w:vAlign w:val="center"/>
          </w:tcPr>
          <w:p w14:paraId="501ADED5" w14:textId="12719B5C" w:rsidR="00EB2E7B" w:rsidRPr="008468E5" w:rsidRDefault="007D1647" w:rsidP="00EB3128">
            <w:pPr>
              <w:jc w:val="center"/>
              <w:rPr>
                <w:rFonts w:asciiTheme="minorHAnsi" w:hAnsiTheme="minorHAnsi"/>
                <w:noProof/>
                <w:color w:val="000000" w:themeColor="text1"/>
                <w:sz w:val="20"/>
                <w:szCs w:val="20"/>
              </w:rPr>
            </w:pPr>
            <w:r w:rsidRPr="008468E5">
              <w:rPr>
                <w:rFonts w:asciiTheme="minorHAnsi" w:hAnsiTheme="minorHAnsi"/>
                <w:noProof/>
                <w:color w:val="000000" w:themeColor="text1"/>
                <w:sz w:val="20"/>
                <w:szCs w:val="20"/>
              </w:rPr>
              <w:t>90.00%</w:t>
            </w:r>
          </w:p>
        </w:tc>
      </w:tr>
    </w:tbl>
    <w:p w14:paraId="6A8181FF" w14:textId="22439980" w:rsidR="00EB2E7B" w:rsidRPr="008468E5" w:rsidRDefault="00EB2E7B" w:rsidP="00EB2E7B">
      <w:pPr>
        <w:jc w:val="center"/>
        <w:rPr>
          <w:rFonts w:asciiTheme="minorHAnsi" w:hAnsiTheme="minorHAnsi"/>
          <w:noProof/>
          <w:sz w:val="18"/>
          <w:szCs w:val="20"/>
        </w:rPr>
      </w:pPr>
      <w:r w:rsidRPr="008468E5">
        <w:rPr>
          <w:rFonts w:asciiTheme="minorHAnsi" w:hAnsiTheme="minorHAnsi"/>
          <w:noProof/>
          <w:sz w:val="18"/>
          <w:szCs w:val="20"/>
        </w:rPr>
        <w:t xml:space="preserve">Fuente: MIR del </w:t>
      </w:r>
      <w:r w:rsidR="00591F64">
        <w:rPr>
          <w:rFonts w:asciiTheme="minorHAnsi" w:hAnsiTheme="minorHAnsi"/>
          <w:noProof/>
          <w:sz w:val="18"/>
          <w:szCs w:val="20"/>
        </w:rPr>
        <w:t>Programa</w:t>
      </w:r>
      <w:r w:rsidRPr="008468E5">
        <w:rPr>
          <w:rFonts w:asciiTheme="minorHAnsi" w:hAnsiTheme="minorHAnsi"/>
          <w:noProof/>
          <w:sz w:val="18"/>
          <w:szCs w:val="20"/>
        </w:rPr>
        <w:t xml:space="preserve"> del Seguro Pop</w:t>
      </w:r>
      <w:r w:rsidR="00031988">
        <w:rPr>
          <w:rFonts w:asciiTheme="minorHAnsi" w:hAnsiTheme="minorHAnsi"/>
          <w:noProof/>
          <w:sz w:val="18"/>
          <w:szCs w:val="20"/>
        </w:rPr>
        <w:t>u</w:t>
      </w:r>
      <w:r w:rsidRPr="008468E5">
        <w:rPr>
          <w:rFonts w:asciiTheme="minorHAnsi" w:hAnsiTheme="minorHAnsi"/>
          <w:noProof/>
          <w:sz w:val="18"/>
          <w:szCs w:val="20"/>
        </w:rPr>
        <w:t>lar</w:t>
      </w:r>
    </w:p>
    <w:p w14:paraId="7977EB42" w14:textId="77777777" w:rsidR="001C6695" w:rsidRPr="008468E5" w:rsidRDefault="001C6695" w:rsidP="00EB2E7B">
      <w:pPr>
        <w:jc w:val="center"/>
        <w:rPr>
          <w:rFonts w:asciiTheme="minorHAnsi" w:hAnsiTheme="minorHAnsi"/>
          <w:noProof/>
          <w:sz w:val="18"/>
          <w:szCs w:val="20"/>
        </w:rPr>
      </w:pPr>
    </w:p>
    <w:p w14:paraId="09D05A53" w14:textId="11C4499C" w:rsidR="002E651F" w:rsidRDefault="00B052D9" w:rsidP="003D38E3">
      <w:pPr>
        <w:jc w:val="both"/>
        <w:rPr>
          <w:rFonts w:asciiTheme="minorHAnsi" w:hAnsiTheme="minorHAnsi"/>
          <w:noProof/>
          <w:color w:val="000000" w:themeColor="text1"/>
        </w:rPr>
      </w:pPr>
      <w:r w:rsidRPr="008468E5">
        <w:rPr>
          <w:rFonts w:asciiTheme="minorHAnsi" w:hAnsiTheme="minorHAnsi"/>
          <w:noProof/>
          <w:color w:val="000000" w:themeColor="text1"/>
        </w:rPr>
        <w:t>No obstante</w:t>
      </w:r>
      <w:r w:rsidR="001C6695" w:rsidRPr="008468E5">
        <w:rPr>
          <w:rFonts w:asciiTheme="minorHAnsi" w:hAnsiTheme="minorHAnsi"/>
          <w:noProof/>
          <w:color w:val="000000" w:themeColor="text1"/>
        </w:rPr>
        <w:t xml:space="preserve">, un ejercicio </w:t>
      </w:r>
      <w:r w:rsidR="003A7D59" w:rsidRPr="008468E5">
        <w:rPr>
          <w:rFonts w:asciiTheme="minorHAnsi" w:hAnsiTheme="minorHAnsi"/>
          <w:noProof/>
          <w:color w:val="000000" w:themeColor="text1"/>
        </w:rPr>
        <w:t>interesante a realizar</w:t>
      </w:r>
      <w:r w:rsidR="001C6695" w:rsidRPr="008468E5">
        <w:rPr>
          <w:rFonts w:asciiTheme="minorHAnsi" w:hAnsiTheme="minorHAnsi"/>
          <w:noProof/>
          <w:color w:val="000000" w:themeColor="text1"/>
        </w:rPr>
        <w:t xml:space="preserve"> consistiría en realizar el comparativo, tomando en cuenta el presupuesto aprobado</w:t>
      </w:r>
      <w:r w:rsidR="003E75D0" w:rsidRPr="008468E5">
        <w:rPr>
          <w:rFonts w:asciiTheme="minorHAnsi" w:hAnsiTheme="minorHAnsi"/>
          <w:noProof/>
          <w:color w:val="000000" w:themeColor="text1"/>
        </w:rPr>
        <w:t xml:space="preserve"> para el </w:t>
      </w:r>
      <w:r w:rsidR="00591F64">
        <w:rPr>
          <w:rFonts w:asciiTheme="minorHAnsi" w:hAnsiTheme="minorHAnsi"/>
          <w:noProof/>
          <w:color w:val="000000" w:themeColor="text1"/>
        </w:rPr>
        <w:t>Programa</w:t>
      </w:r>
      <w:r w:rsidR="003A7D59" w:rsidRPr="008468E5">
        <w:rPr>
          <w:rFonts w:asciiTheme="minorHAnsi" w:hAnsiTheme="minorHAnsi"/>
          <w:noProof/>
          <w:color w:val="000000" w:themeColor="text1"/>
        </w:rPr>
        <w:t xml:space="preserve"> tanto del año en cuestión como un</w:t>
      </w:r>
      <w:r w:rsidR="004D6749" w:rsidRPr="008468E5">
        <w:rPr>
          <w:rFonts w:asciiTheme="minorHAnsi" w:hAnsiTheme="minorHAnsi"/>
          <w:noProof/>
          <w:color w:val="000000" w:themeColor="text1"/>
        </w:rPr>
        <w:t>o</w:t>
      </w:r>
      <w:r w:rsidR="003A7D59" w:rsidRPr="008468E5">
        <w:rPr>
          <w:rFonts w:asciiTheme="minorHAnsi" w:hAnsiTheme="minorHAnsi"/>
          <w:noProof/>
          <w:color w:val="000000" w:themeColor="text1"/>
        </w:rPr>
        <w:t xml:space="preserve"> previo</w:t>
      </w:r>
      <w:r w:rsidR="003E75D0" w:rsidRPr="008468E5">
        <w:rPr>
          <w:rFonts w:asciiTheme="minorHAnsi" w:hAnsiTheme="minorHAnsi"/>
          <w:noProof/>
          <w:color w:val="000000" w:themeColor="text1"/>
        </w:rPr>
        <w:t>, ya que en dado  caso de que el presupuesto haya sido disminuido, las metas</w:t>
      </w:r>
      <w:r w:rsidR="00A70168" w:rsidRPr="008468E5">
        <w:rPr>
          <w:rFonts w:asciiTheme="minorHAnsi" w:hAnsiTheme="minorHAnsi"/>
          <w:noProof/>
          <w:color w:val="000000" w:themeColor="text1"/>
        </w:rPr>
        <w:t>, a pesar de estar por debajo de la línea base, representarían un reto para la dependencia encargada de la ejecución del proyecto.</w:t>
      </w:r>
      <w:r w:rsidR="00AC43FC" w:rsidRPr="008468E5">
        <w:rPr>
          <w:rFonts w:asciiTheme="minorHAnsi" w:hAnsiTheme="minorHAnsi"/>
          <w:noProof/>
          <w:color w:val="000000" w:themeColor="text1"/>
        </w:rPr>
        <w:t xml:space="preserve"> Lo anterior</w:t>
      </w:r>
      <w:r w:rsidR="009D377D" w:rsidRPr="008468E5">
        <w:rPr>
          <w:rFonts w:asciiTheme="minorHAnsi" w:hAnsiTheme="minorHAnsi"/>
          <w:noProof/>
          <w:color w:val="000000" w:themeColor="text1"/>
        </w:rPr>
        <w:t>,</w:t>
      </w:r>
      <w:r w:rsidR="00AC43FC" w:rsidRPr="008468E5">
        <w:rPr>
          <w:rFonts w:asciiTheme="minorHAnsi" w:hAnsiTheme="minorHAnsi"/>
          <w:noProof/>
          <w:color w:val="000000" w:themeColor="text1"/>
        </w:rPr>
        <w:t xml:space="preserve"> con miras a </w:t>
      </w:r>
      <w:r w:rsidR="009D377D" w:rsidRPr="008468E5">
        <w:rPr>
          <w:rFonts w:asciiTheme="minorHAnsi" w:hAnsiTheme="minorHAnsi"/>
          <w:noProof/>
          <w:color w:val="000000" w:themeColor="text1"/>
        </w:rPr>
        <w:t>ejecutar de manera eficiente</w:t>
      </w:r>
      <w:r w:rsidR="00AC43FC" w:rsidRPr="008468E5">
        <w:rPr>
          <w:rFonts w:asciiTheme="minorHAnsi" w:hAnsiTheme="minorHAnsi"/>
          <w:noProof/>
          <w:color w:val="000000" w:themeColor="text1"/>
        </w:rPr>
        <w:t xml:space="preserve"> los recursos del </w:t>
      </w:r>
      <w:r w:rsidR="00591F64">
        <w:rPr>
          <w:rFonts w:asciiTheme="minorHAnsi" w:hAnsiTheme="minorHAnsi"/>
          <w:noProof/>
          <w:color w:val="000000" w:themeColor="text1"/>
        </w:rPr>
        <w:t>Programa</w:t>
      </w:r>
      <w:r w:rsidR="00240B10" w:rsidRPr="008468E5">
        <w:rPr>
          <w:rFonts w:asciiTheme="minorHAnsi" w:hAnsiTheme="minorHAnsi"/>
          <w:noProof/>
          <w:color w:val="000000" w:themeColor="text1"/>
        </w:rPr>
        <w:t xml:space="preserve">; </w:t>
      </w:r>
      <w:r w:rsidR="00C033C1" w:rsidRPr="008468E5">
        <w:rPr>
          <w:rFonts w:asciiTheme="minorHAnsi" w:hAnsiTheme="minorHAnsi"/>
          <w:noProof/>
          <w:color w:val="000000" w:themeColor="text1"/>
        </w:rPr>
        <w:t xml:space="preserve">sin embargo, la ejecución eficiente del presupuesto no tendría un efecto directo en el cumplimiento del propósito del </w:t>
      </w:r>
      <w:r w:rsidR="00591F64">
        <w:rPr>
          <w:rFonts w:asciiTheme="minorHAnsi" w:hAnsiTheme="minorHAnsi"/>
          <w:noProof/>
          <w:color w:val="000000" w:themeColor="text1"/>
        </w:rPr>
        <w:t>Programa</w:t>
      </w:r>
      <w:r w:rsidR="00C033C1" w:rsidRPr="008468E5">
        <w:rPr>
          <w:rFonts w:asciiTheme="minorHAnsi" w:hAnsiTheme="minorHAnsi"/>
          <w:noProof/>
          <w:color w:val="000000" w:themeColor="text1"/>
        </w:rPr>
        <w:t>.</w:t>
      </w:r>
      <w:r w:rsidR="00403F3C" w:rsidRPr="008468E5">
        <w:rPr>
          <w:rFonts w:asciiTheme="minorHAnsi" w:hAnsiTheme="minorHAnsi"/>
          <w:noProof/>
          <w:color w:val="000000" w:themeColor="text1"/>
        </w:rPr>
        <w:t xml:space="preserve"> Además, resulta importante considerar que las metas definidas son dependientes del número de personas nuevas o posibles reafiliaciones, siendo variable</w:t>
      </w:r>
      <w:r w:rsidR="004D6749" w:rsidRPr="008468E5">
        <w:rPr>
          <w:rFonts w:asciiTheme="minorHAnsi" w:hAnsiTheme="minorHAnsi"/>
          <w:noProof/>
          <w:color w:val="000000" w:themeColor="text1"/>
        </w:rPr>
        <w:t>s</w:t>
      </w:r>
      <w:r w:rsidR="00403F3C" w:rsidRPr="008468E5">
        <w:rPr>
          <w:rFonts w:asciiTheme="minorHAnsi" w:hAnsiTheme="minorHAnsi"/>
          <w:noProof/>
          <w:color w:val="000000" w:themeColor="text1"/>
        </w:rPr>
        <w:t xml:space="preserve"> cada año.</w:t>
      </w:r>
    </w:p>
    <w:p w14:paraId="001FB52B" w14:textId="5B75E652" w:rsidR="0077719E" w:rsidRDefault="0077719E" w:rsidP="003D38E3">
      <w:pPr>
        <w:jc w:val="both"/>
        <w:rPr>
          <w:rFonts w:asciiTheme="minorHAnsi" w:hAnsiTheme="minorHAnsi"/>
          <w:noProof/>
          <w:color w:val="000000" w:themeColor="text1"/>
        </w:rPr>
      </w:pPr>
    </w:p>
    <w:p w14:paraId="5511BE5E" w14:textId="24A6E9CF" w:rsidR="0077719E" w:rsidRPr="0077719E" w:rsidRDefault="0077719E" w:rsidP="003D38E3">
      <w:pPr>
        <w:jc w:val="both"/>
        <w:rPr>
          <w:rFonts w:asciiTheme="minorHAnsi" w:hAnsiTheme="minorHAnsi"/>
          <w:b/>
          <w:noProof/>
          <w:color w:val="000000" w:themeColor="text1"/>
        </w:rPr>
      </w:pPr>
      <w:r>
        <w:rPr>
          <w:rFonts w:asciiTheme="minorHAnsi" w:hAnsiTheme="minorHAnsi"/>
          <w:b/>
          <w:noProof/>
          <w:color w:val="000000" w:themeColor="text1"/>
        </w:rPr>
        <w:t xml:space="preserve">Recomendación: </w:t>
      </w:r>
      <w:r>
        <w:rPr>
          <w:rFonts w:asciiTheme="minorHAnsi" w:hAnsiTheme="minorHAnsi"/>
          <w:noProof/>
          <w:color w:val="000000" w:themeColor="text1"/>
        </w:rPr>
        <w:t xml:space="preserve">replantear las metas de los indicadores para garantizar que estén orientadas a impulsar el desempeño del </w:t>
      </w:r>
      <w:r w:rsidR="00591F64">
        <w:rPr>
          <w:rFonts w:asciiTheme="minorHAnsi" w:hAnsiTheme="minorHAnsi"/>
          <w:noProof/>
          <w:color w:val="000000" w:themeColor="text1"/>
        </w:rPr>
        <w:t>Programa</w:t>
      </w:r>
      <w:r>
        <w:rPr>
          <w:rFonts w:asciiTheme="minorHAnsi" w:hAnsiTheme="minorHAnsi"/>
          <w:noProof/>
          <w:color w:val="000000" w:themeColor="text1"/>
        </w:rPr>
        <w:t xml:space="preserve">, siempre y cuando estas sean factibles dados los recuros humanos y financieros. </w:t>
      </w:r>
    </w:p>
    <w:p w14:paraId="01244593" w14:textId="678DD551" w:rsidR="00693C9A" w:rsidRPr="008468E5" w:rsidRDefault="00403F3C" w:rsidP="00403F3C">
      <w:pPr>
        <w:rPr>
          <w:rFonts w:asciiTheme="minorHAnsi" w:hAnsiTheme="minorHAnsi"/>
          <w:noProof/>
          <w:color w:val="000000" w:themeColor="text1"/>
        </w:rPr>
      </w:pPr>
      <w:r w:rsidRPr="008468E5">
        <w:rPr>
          <w:rFonts w:asciiTheme="minorHAnsi" w:hAnsiTheme="minorHAnsi"/>
          <w:noProof/>
          <w:color w:val="000000" w:themeColor="text1"/>
        </w:rPr>
        <w:br w:type="page"/>
      </w:r>
    </w:p>
    <w:tbl>
      <w:tblPr>
        <w:tblStyle w:val="Tablaconcuadrcula"/>
        <w:tblW w:w="0" w:type="auto"/>
        <w:tblLook w:val="04A0" w:firstRow="1" w:lastRow="0" w:firstColumn="1" w:lastColumn="0" w:noHBand="0" w:noVBand="1"/>
      </w:tblPr>
      <w:tblGrid>
        <w:gridCol w:w="8828"/>
      </w:tblGrid>
      <w:tr w:rsidR="00165EA0" w:rsidRPr="008468E5" w14:paraId="0DF0EF36" w14:textId="77777777" w:rsidTr="00C075F7">
        <w:tc>
          <w:tcPr>
            <w:tcW w:w="8828" w:type="dxa"/>
            <w:shd w:val="clear" w:color="auto" w:fill="375622"/>
          </w:tcPr>
          <w:p w14:paraId="654B1EFE" w14:textId="7663A83D" w:rsidR="00165EA0" w:rsidRPr="008468E5" w:rsidRDefault="00165EA0" w:rsidP="00C075F7">
            <w:pPr>
              <w:jc w:val="both"/>
              <w:rPr>
                <w:rFonts w:asciiTheme="minorHAnsi" w:hAnsiTheme="minorHAnsi"/>
                <w:noProof/>
              </w:rPr>
            </w:pPr>
            <w:r w:rsidRPr="008468E5">
              <w:rPr>
                <w:rFonts w:asciiTheme="minorHAnsi" w:hAnsiTheme="minorHAnsi"/>
                <w:noProof/>
                <w:color w:val="FFFFFF" w:themeColor="background1"/>
              </w:rPr>
              <w:lastRenderedPageBreak/>
              <w:t>PREGUNTA 22</w:t>
            </w:r>
          </w:p>
        </w:tc>
      </w:tr>
      <w:tr w:rsidR="00165EA0" w:rsidRPr="008468E5" w14:paraId="4C9E622D" w14:textId="77777777" w:rsidTr="003A2D67">
        <w:trPr>
          <w:trHeight w:val="1550"/>
        </w:trPr>
        <w:tc>
          <w:tcPr>
            <w:tcW w:w="8828" w:type="dxa"/>
          </w:tcPr>
          <w:p w14:paraId="3655D0F8" w14:textId="75E3E1A0" w:rsidR="003A2D67" w:rsidRPr="008468E5" w:rsidRDefault="003A2D67" w:rsidP="00EB3128">
            <w:pPr>
              <w:pStyle w:val="NormalWeb"/>
              <w:jc w:val="both"/>
              <w:rPr>
                <w:rFonts w:asciiTheme="minorHAnsi" w:hAnsiTheme="minorHAnsi"/>
                <w:noProof/>
              </w:rPr>
            </w:pPr>
            <w:r w:rsidRPr="008468E5">
              <w:rPr>
                <w:rFonts w:asciiTheme="minorHAnsi" w:hAnsiTheme="minorHAnsi"/>
                <w:noProof/>
              </w:rPr>
              <w:t>Cuántos de los indicadores incluidos en la MIR tienen especificados medios de verificación con las siguientes características:</w:t>
            </w:r>
          </w:p>
          <w:p w14:paraId="2CD3C577" w14:textId="58E1AFB7" w:rsidR="003A2D67" w:rsidRPr="008468E5" w:rsidRDefault="003A2D67" w:rsidP="00194179">
            <w:pPr>
              <w:pStyle w:val="NormalWeb"/>
              <w:numPr>
                <w:ilvl w:val="0"/>
                <w:numId w:val="19"/>
              </w:numPr>
              <w:jc w:val="both"/>
              <w:rPr>
                <w:rFonts w:asciiTheme="minorHAnsi" w:hAnsiTheme="minorHAnsi"/>
                <w:noProof/>
              </w:rPr>
            </w:pPr>
            <w:r w:rsidRPr="008468E5">
              <w:rPr>
                <w:rFonts w:asciiTheme="minorHAnsi" w:hAnsiTheme="minorHAnsi"/>
                <w:noProof/>
              </w:rPr>
              <w:t>Oficiales o institucionales.</w:t>
            </w:r>
          </w:p>
          <w:p w14:paraId="2C8259A1" w14:textId="21C38ECC" w:rsidR="003A2D67" w:rsidRPr="008468E5" w:rsidRDefault="003A2D67" w:rsidP="00194179">
            <w:pPr>
              <w:pStyle w:val="NormalWeb"/>
              <w:numPr>
                <w:ilvl w:val="0"/>
                <w:numId w:val="19"/>
              </w:numPr>
              <w:jc w:val="both"/>
              <w:rPr>
                <w:rFonts w:asciiTheme="minorHAnsi" w:hAnsiTheme="minorHAnsi"/>
                <w:noProof/>
              </w:rPr>
            </w:pPr>
            <w:r w:rsidRPr="008468E5">
              <w:rPr>
                <w:rFonts w:asciiTheme="minorHAnsi" w:hAnsiTheme="minorHAnsi"/>
                <w:noProof/>
              </w:rPr>
              <w:t>Con</w:t>
            </w:r>
            <w:r w:rsidR="00007EE7" w:rsidRPr="008468E5">
              <w:rPr>
                <w:rFonts w:asciiTheme="minorHAnsi" w:hAnsiTheme="minorHAnsi"/>
                <w:noProof/>
              </w:rPr>
              <w:t xml:space="preserve"> </w:t>
            </w:r>
            <w:r w:rsidRPr="008468E5">
              <w:rPr>
                <w:rFonts w:asciiTheme="minorHAnsi" w:hAnsiTheme="minorHAnsi"/>
                <w:noProof/>
              </w:rPr>
              <w:t>un</w:t>
            </w:r>
            <w:r w:rsidR="00007EE7" w:rsidRPr="008468E5">
              <w:rPr>
                <w:rFonts w:asciiTheme="minorHAnsi" w:hAnsiTheme="minorHAnsi"/>
                <w:noProof/>
              </w:rPr>
              <w:t xml:space="preserve"> </w:t>
            </w:r>
            <w:r w:rsidRPr="008468E5">
              <w:rPr>
                <w:rFonts w:asciiTheme="minorHAnsi" w:hAnsiTheme="minorHAnsi"/>
                <w:noProof/>
              </w:rPr>
              <w:t>nombre</w:t>
            </w:r>
            <w:r w:rsidR="00007EE7" w:rsidRPr="008468E5">
              <w:rPr>
                <w:rFonts w:asciiTheme="minorHAnsi" w:hAnsiTheme="minorHAnsi"/>
                <w:noProof/>
              </w:rPr>
              <w:t xml:space="preserve"> </w:t>
            </w:r>
            <w:r w:rsidRPr="008468E5">
              <w:rPr>
                <w:rFonts w:asciiTheme="minorHAnsi" w:hAnsiTheme="minorHAnsi"/>
                <w:noProof/>
              </w:rPr>
              <w:t>que</w:t>
            </w:r>
            <w:r w:rsidR="00007EE7" w:rsidRPr="008468E5">
              <w:rPr>
                <w:rFonts w:asciiTheme="minorHAnsi" w:hAnsiTheme="minorHAnsi"/>
                <w:noProof/>
              </w:rPr>
              <w:t xml:space="preserve"> </w:t>
            </w:r>
            <w:r w:rsidRPr="008468E5">
              <w:rPr>
                <w:rFonts w:asciiTheme="minorHAnsi" w:hAnsiTheme="minorHAnsi"/>
                <w:noProof/>
              </w:rPr>
              <w:t>permita</w:t>
            </w:r>
            <w:r w:rsidR="00007EE7" w:rsidRPr="008468E5">
              <w:rPr>
                <w:rFonts w:asciiTheme="minorHAnsi" w:hAnsiTheme="minorHAnsi"/>
                <w:noProof/>
              </w:rPr>
              <w:t xml:space="preserve"> </w:t>
            </w:r>
            <w:r w:rsidRPr="008468E5">
              <w:rPr>
                <w:rFonts w:asciiTheme="minorHAnsi" w:hAnsiTheme="minorHAnsi"/>
                <w:noProof/>
              </w:rPr>
              <w:t>identificarlos.</w:t>
            </w:r>
          </w:p>
          <w:p w14:paraId="090384B7" w14:textId="77777777" w:rsidR="003A2D67" w:rsidRPr="008468E5" w:rsidRDefault="003A2D67" w:rsidP="00194179">
            <w:pPr>
              <w:pStyle w:val="NormalWeb"/>
              <w:numPr>
                <w:ilvl w:val="0"/>
                <w:numId w:val="19"/>
              </w:numPr>
              <w:jc w:val="both"/>
              <w:rPr>
                <w:rFonts w:asciiTheme="minorHAnsi" w:hAnsiTheme="minorHAnsi"/>
                <w:noProof/>
              </w:rPr>
            </w:pPr>
            <w:r w:rsidRPr="008468E5">
              <w:rPr>
                <w:rFonts w:asciiTheme="minorHAnsi" w:hAnsiTheme="minorHAnsi"/>
                <w:noProof/>
              </w:rPr>
              <w:t xml:space="preserve">Permiten reproducir el cálculo del indicador. </w:t>
            </w:r>
          </w:p>
          <w:p w14:paraId="6E870381" w14:textId="124E785C" w:rsidR="00165EA0" w:rsidRPr="008468E5" w:rsidRDefault="003A2D67" w:rsidP="00194179">
            <w:pPr>
              <w:pStyle w:val="NormalWeb"/>
              <w:numPr>
                <w:ilvl w:val="0"/>
                <w:numId w:val="19"/>
              </w:numPr>
              <w:jc w:val="both"/>
              <w:rPr>
                <w:rFonts w:asciiTheme="minorHAnsi" w:hAnsiTheme="minorHAnsi"/>
                <w:noProof/>
              </w:rPr>
            </w:pPr>
            <w:r w:rsidRPr="008468E5">
              <w:rPr>
                <w:rFonts w:asciiTheme="minorHAnsi" w:hAnsiTheme="minorHAnsi"/>
                <w:noProof/>
              </w:rPr>
              <w:t xml:space="preserve">Públicos, accesibles a cualquier persona. </w:t>
            </w:r>
          </w:p>
        </w:tc>
      </w:tr>
    </w:tbl>
    <w:p w14:paraId="356B027C" w14:textId="5DFF9185" w:rsidR="00165EA0" w:rsidRPr="008468E5" w:rsidRDefault="00165EA0" w:rsidP="00EB3128">
      <w:pPr>
        <w:jc w:val="both"/>
        <w:rPr>
          <w:rFonts w:asciiTheme="minorHAnsi" w:hAnsiTheme="minorHAnsi"/>
          <w:noProof/>
          <w:color w:val="375622"/>
        </w:rPr>
      </w:pPr>
    </w:p>
    <w:tbl>
      <w:tblPr>
        <w:tblStyle w:val="Tablaconcuadrcula"/>
        <w:tblW w:w="0" w:type="auto"/>
        <w:tblLook w:val="04A0" w:firstRow="1" w:lastRow="0" w:firstColumn="1" w:lastColumn="0" w:noHBand="0" w:noVBand="1"/>
      </w:tblPr>
      <w:tblGrid>
        <w:gridCol w:w="988"/>
        <w:gridCol w:w="7840"/>
      </w:tblGrid>
      <w:tr w:rsidR="00F351EE" w:rsidRPr="008468E5" w14:paraId="650A4B13" w14:textId="77777777" w:rsidTr="00A53484">
        <w:tc>
          <w:tcPr>
            <w:tcW w:w="988" w:type="dxa"/>
            <w:shd w:val="clear" w:color="auto" w:fill="375622"/>
          </w:tcPr>
          <w:p w14:paraId="7F94E35D" w14:textId="77777777" w:rsidR="00F351EE" w:rsidRPr="008468E5" w:rsidRDefault="00F351EE" w:rsidP="00A53484">
            <w:pPr>
              <w:jc w:val="center"/>
              <w:rPr>
                <w:rFonts w:asciiTheme="minorHAnsi" w:hAnsiTheme="minorHAnsi"/>
                <w:noProof/>
                <w:color w:val="FFFFFF" w:themeColor="background1"/>
              </w:rPr>
            </w:pPr>
            <w:r w:rsidRPr="008468E5">
              <w:rPr>
                <w:rFonts w:asciiTheme="minorHAnsi" w:hAnsiTheme="minorHAnsi"/>
                <w:noProof/>
                <w:color w:val="FFFFFF" w:themeColor="background1"/>
              </w:rPr>
              <w:t>NIVEL</w:t>
            </w:r>
          </w:p>
        </w:tc>
        <w:tc>
          <w:tcPr>
            <w:tcW w:w="7840" w:type="dxa"/>
            <w:shd w:val="clear" w:color="auto" w:fill="375622"/>
          </w:tcPr>
          <w:p w14:paraId="0DE35396" w14:textId="77777777" w:rsidR="00F351EE" w:rsidRPr="008468E5" w:rsidRDefault="00F351EE" w:rsidP="00A53484">
            <w:pPr>
              <w:jc w:val="center"/>
              <w:rPr>
                <w:rFonts w:asciiTheme="minorHAnsi" w:hAnsiTheme="minorHAnsi"/>
                <w:noProof/>
                <w:color w:val="FFFFFF" w:themeColor="background1"/>
              </w:rPr>
            </w:pPr>
            <w:r w:rsidRPr="008468E5">
              <w:rPr>
                <w:rFonts w:asciiTheme="minorHAnsi" w:hAnsiTheme="minorHAnsi"/>
                <w:noProof/>
                <w:color w:val="FFFFFF" w:themeColor="background1"/>
              </w:rPr>
              <w:t>CRITERIOS</w:t>
            </w:r>
          </w:p>
        </w:tc>
      </w:tr>
      <w:tr w:rsidR="00F351EE" w:rsidRPr="008468E5" w14:paraId="56D149AD" w14:textId="77777777" w:rsidTr="00A53484">
        <w:trPr>
          <w:trHeight w:val="583"/>
        </w:trPr>
        <w:tc>
          <w:tcPr>
            <w:tcW w:w="988" w:type="dxa"/>
          </w:tcPr>
          <w:p w14:paraId="56EF10D6" w14:textId="77777777" w:rsidR="00F351EE" w:rsidRPr="008468E5" w:rsidRDefault="00F351EE" w:rsidP="00A53484">
            <w:pPr>
              <w:jc w:val="center"/>
              <w:rPr>
                <w:rFonts w:asciiTheme="minorHAnsi" w:hAnsiTheme="minorHAnsi" w:cstheme="minorHAnsi"/>
                <w:noProof/>
                <w:sz w:val="20"/>
                <w:szCs w:val="20"/>
              </w:rPr>
            </w:pPr>
            <w:r w:rsidRPr="008468E5">
              <w:rPr>
                <w:rFonts w:asciiTheme="minorHAnsi" w:hAnsiTheme="minorHAnsi" w:cstheme="minorHAnsi"/>
                <w:noProof/>
                <w:sz w:val="20"/>
                <w:szCs w:val="20"/>
              </w:rPr>
              <w:t>1</w:t>
            </w:r>
          </w:p>
        </w:tc>
        <w:tc>
          <w:tcPr>
            <w:tcW w:w="7840" w:type="dxa"/>
          </w:tcPr>
          <w:p w14:paraId="2C65C207" w14:textId="50649D24" w:rsidR="00F351EE" w:rsidRPr="008468E5" w:rsidRDefault="00F351EE" w:rsidP="00194179">
            <w:pPr>
              <w:pStyle w:val="NormalWeb"/>
              <w:numPr>
                <w:ilvl w:val="0"/>
                <w:numId w:val="44"/>
              </w:numPr>
            </w:pPr>
            <w:r w:rsidRPr="008468E5">
              <w:rPr>
                <w:rFonts w:asciiTheme="minorHAnsi" w:hAnsiTheme="minorHAnsi" w:cstheme="minorHAnsi"/>
                <w:sz w:val="20"/>
                <w:szCs w:val="20"/>
              </w:rPr>
              <w:t>Del 0% al 49.9% de los medios de verificación cumplen con las características establecidas en la pregunta.</w:t>
            </w:r>
            <w:r w:rsidRPr="008468E5">
              <w:rPr>
                <w:rFonts w:ascii="BentonSans" w:hAnsi="BentonSans"/>
                <w:sz w:val="20"/>
                <w:szCs w:val="20"/>
              </w:rPr>
              <w:t xml:space="preserve"> </w:t>
            </w:r>
          </w:p>
        </w:tc>
      </w:tr>
      <w:tr w:rsidR="00F351EE" w:rsidRPr="008468E5" w14:paraId="3D03C014" w14:textId="77777777" w:rsidTr="00A53484">
        <w:tc>
          <w:tcPr>
            <w:tcW w:w="988" w:type="dxa"/>
          </w:tcPr>
          <w:p w14:paraId="36046876" w14:textId="77777777" w:rsidR="00F351EE" w:rsidRPr="008468E5" w:rsidRDefault="00F351EE" w:rsidP="00A53484">
            <w:pPr>
              <w:jc w:val="center"/>
              <w:rPr>
                <w:rFonts w:asciiTheme="minorHAnsi" w:hAnsiTheme="minorHAnsi" w:cstheme="minorHAnsi"/>
                <w:noProof/>
                <w:sz w:val="20"/>
                <w:szCs w:val="20"/>
              </w:rPr>
            </w:pPr>
            <w:r w:rsidRPr="008468E5">
              <w:rPr>
                <w:rFonts w:asciiTheme="minorHAnsi" w:hAnsiTheme="minorHAnsi" w:cstheme="minorHAnsi"/>
                <w:noProof/>
                <w:sz w:val="20"/>
                <w:szCs w:val="20"/>
              </w:rPr>
              <w:t>2</w:t>
            </w:r>
          </w:p>
        </w:tc>
        <w:tc>
          <w:tcPr>
            <w:tcW w:w="7840" w:type="dxa"/>
          </w:tcPr>
          <w:p w14:paraId="62283EF2" w14:textId="3EED47D8" w:rsidR="00F351EE" w:rsidRPr="008468E5" w:rsidRDefault="00F351EE" w:rsidP="00194179">
            <w:pPr>
              <w:pStyle w:val="NormalWeb"/>
              <w:numPr>
                <w:ilvl w:val="0"/>
                <w:numId w:val="44"/>
              </w:numPr>
            </w:pPr>
            <w:r w:rsidRPr="008468E5">
              <w:rPr>
                <w:rFonts w:asciiTheme="minorHAnsi" w:hAnsiTheme="minorHAnsi" w:cstheme="minorHAnsi"/>
                <w:sz w:val="20"/>
                <w:szCs w:val="20"/>
              </w:rPr>
              <w:t>Del 50% al 69.9% de los medios de verificación cumplen con las características establecidas en la pregunta.</w:t>
            </w:r>
          </w:p>
        </w:tc>
      </w:tr>
      <w:tr w:rsidR="00F351EE" w:rsidRPr="008468E5" w14:paraId="41EFA304" w14:textId="77777777" w:rsidTr="00A53484">
        <w:tc>
          <w:tcPr>
            <w:tcW w:w="988" w:type="dxa"/>
          </w:tcPr>
          <w:p w14:paraId="53EC83E6" w14:textId="77777777" w:rsidR="00F351EE" w:rsidRPr="008468E5" w:rsidRDefault="00F351EE" w:rsidP="00A53484">
            <w:pPr>
              <w:jc w:val="center"/>
              <w:rPr>
                <w:rFonts w:asciiTheme="minorHAnsi" w:hAnsiTheme="minorHAnsi" w:cstheme="minorHAnsi"/>
                <w:noProof/>
                <w:sz w:val="20"/>
                <w:szCs w:val="20"/>
              </w:rPr>
            </w:pPr>
            <w:r w:rsidRPr="008468E5">
              <w:rPr>
                <w:rFonts w:asciiTheme="minorHAnsi" w:hAnsiTheme="minorHAnsi" w:cstheme="minorHAnsi"/>
                <w:noProof/>
                <w:sz w:val="20"/>
                <w:szCs w:val="20"/>
              </w:rPr>
              <w:t>3</w:t>
            </w:r>
          </w:p>
        </w:tc>
        <w:tc>
          <w:tcPr>
            <w:tcW w:w="7840" w:type="dxa"/>
          </w:tcPr>
          <w:p w14:paraId="338CF715" w14:textId="7280F97E" w:rsidR="00F351EE" w:rsidRPr="008468E5" w:rsidRDefault="00F351EE" w:rsidP="00194179">
            <w:pPr>
              <w:pStyle w:val="NormalWeb"/>
              <w:numPr>
                <w:ilvl w:val="0"/>
                <w:numId w:val="44"/>
              </w:numPr>
            </w:pPr>
            <w:r w:rsidRPr="008468E5">
              <w:rPr>
                <w:rFonts w:asciiTheme="minorHAnsi" w:hAnsiTheme="minorHAnsi" w:cstheme="minorHAnsi"/>
                <w:sz w:val="20"/>
                <w:szCs w:val="20"/>
              </w:rPr>
              <w:t xml:space="preserve">Del 70% al 84.9% de los medios de verificación cumplen con las características establecidas en </w:t>
            </w:r>
            <w:r w:rsidR="000513D4" w:rsidRPr="008468E5">
              <w:rPr>
                <w:rFonts w:asciiTheme="minorHAnsi" w:hAnsiTheme="minorHAnsi" w:cstheme="minorHAnsi"/>
                <w:sz w:val="20"/>
                <w:szCs w:val="20"/>
              </w:rPr>
              <w:t>la pregunta</w:t>
            </w:r>
            <w:r w:rsidRPr="008468E5">
              <w:rPr>
                <w:rFonts w:asciiTheme="minorHAnsi" w:hAnsiTheme="minorHAnsi" w:cstheme="minorHAnsi"/>
                <w:sz w:val="20"/>
                <w:szCs w:val="20"/>
              </w:rPr>
              <w:t>.</w:t>
            </w:r>
          </w:p>
        </w:tc>
      </w:tr>
      <w:tr w:rsidR="00F351EE" w:rsidRPr="008468E5" w14:paraId="3223907B" w14:textId="77777777" w:rsidTr="00A53484">
        <w:tc>
          <w:tcPr>
            <w:tcW w:w="988" w:type="dxa"/>
          </w:tcPr>
          <w:p w14:paraId="214DA7BF" w14:textId="77777777" w:rsidR="00F351EE" w:rsidRPr="008468E5" w:rsidRDefault="00F351EE" w:rsidP="00A53484">
            <w:pPr>
              <w:jc w:val="center"/>
              <w:rPr>
                <w:rFonts w:asciiTheme="minorHAnsi" w:hAnsiTheme="minorHAnsi" w:cstheme="minorHAnsi"/>
                <w:noProof/>
                <w:sz w:val="20"/>
                <w:szCs w:val="20"/>
              </w:rPr>
            </w:pPr>
            <w:r w:rsidRPr="008468E5">
              <w:rPr>
                <w:rFonts w:asciiTheme="minorHAnsi" w:hAnsiTheme="minorHAnsi" w:cstheme="minorHAnsi"/>
                <w:noProof/>
                <w:sz w:val="20"/>
                <w:szCs w:val="20"/>
              </w:rPr>
              <w:t>4</w:t>
            </w:r>
          </w:p>
        </w:tc>
        <w:tc>
          <w:tcPr>
            <w:tcW w:w="7840" w:type="dxa"/>
          </w:tcPr>
          <w:p w14:paraId="3B291551" w14:textId="69DCC224" w:rsidR="00F351EE" w:rsidRPr="008468E5" w:rsidRDefault="00F351EE" w:rsidP="00194179">
            <w:pPr>
              <w:pStyle w:val="NormalWeb"/>
              <w:numPr>
                <w:ilvl w:val="0"/>
                <w:numId w:val="44"/>
              </w:numPr>
              <w:rPr>
                <w:rFonts w:asciiTheme="minorHAnsi" w:hAnsiTheme="minorHAnsi" w:cstheme="minorHAnsi"/>
                <w:sz w:val="20"/>
                <w:szCs w:val="20"/>
              </w:rPr>
            </w:pPr>
            <w:r w:rsidRPr="008468E5">
              <w:rPr>
                <w:rFonts w:asciiTheme="minorHAnsi" w:hAnsiTheme="minorHAnsi" w:cstheme="minorHAnsi"/>
                <w:sz w:val="20"/>
                <w:szCs w:val="20"/>
              </w:rPr>
              <w:t xml:space="preserve">Del 85% al 100% de los medios de verificación cumplen con las características establecidas en </w:t>
            </w:r>
            <w:r w:rsidR="000513D4" w:rsidRPr="008468E5">
              <w:rPr>
                <w:rFonts w:asciiTheme="minorHAnsi" w:hAnsiTheme="minorHAnsi" w:cstheme="minorHAnsi"/>
                <w:sz w:val="20"/>
                <w:szCs w:val="20"/>
              </w:rPr>
              <w:t>la pregunta</w:t>
            </w:r>
            <w:r w:rsidRPr="008468E5">
              <w:rPr>
                <w:rFonts w:asciiTheme="minorHAnsi" w:hAnsiTheme="minorHAnsi" w:cstheme="minorHAnsi"/>
                <w:sz w:val="20"/>
                <w:szCs w:val="20"/>
              </w:rPr>
              <w:t>.</w:t>
            </w:r>
          </w:p>
        </w:tc>
      </w:tr>
    </w:tbl>
    <w:p w14:paraId="0949AF6C" w14:textId="504E5397" w:rsidR="00D9724A" w:rsidRPr="008468E5" w:rsidRDefault="00D9724A" w:rsidP="00EB3128">
      <w:pPr>
        <w:jc w:val="both"/>
        <w:rPr>
          <w:rFonts w:asciiTheme="minorHAnsi" w:hAnsiTheme="minorHAnsi"/>
          <w:noProof/>
          <w:color w:val="375622"/>
        </w:rPr>
      </w:pPr>
    </w:p>
    <w:tbl>
      <w:tblPr>
        <w:tblStyle w:val="Tablaconcuadrcula"/>
        <w:tblW w:w="0" w:type="auto"/>
        <w:tblLook w:val="04A0" w:firstRow="1" w:lastRow="0" w:firstColumn="1" w:lastColumn="0" w:noHBand="0" w:noVBand="1"/>
      </w:tblPr>
      <w:tblGrid>
        <w:gridCol w:w="3560"/>
        <w:gridCol w:w="1417"/>
        <w:gridCol w:w="3851"/>
      </w:tblGrid>
      <w:tr w:rsidR="004171F3" w:rsidRPr="008468E5" w14:paraId="1C8B85EF" w14:textId="77777777" w:rsidTr="00C2341C">
        <w:tc>
          <w:tcPr>
            <w:tcW w:w="3560" w:type="dxa"/>
            <w:shd w:val="clear" w:color="auto" w:fill="375622"/>
            <w:vAlign w:val="center"/>
          </w:tcPr>
          <w:p w14:paraId="1ABD4D39" w14:textId="77777777" w:rsidR="004171F3" w:rsidRPr="008468E5" w:rsidRDefault="004171F3" w:rsidP="00C2341C">
            <w:pPr>
              <w:jc w:val="center"/>
              <w:rPr>
                <w:rFonts w:asciiTheme="minorHAnsi" w:hAnsiTheme="minorHAnsi"/>
                <w:noProof/>
                <w:color w:val="FFFFFF" w:themeColor="background1"/>
              </w:rPr>
            </w:pPr>
            <w:r w:rsidRPr="008468E5">
              <w:rPr>
                <w:rFonts w:asciiTheme="minorHAnsi" w:hAnsiTheme="minorHAnsi"/>
                <w:noProof/>
                <w:color w:val="FFFFFF" w:themeColor="background1"/>
              </w:rPr>
              <w:t>Porcentaje de Cumplimiento</w:t>
            </w:r>
          </w:p>
        </w:tc>
        <w:tc>
          <w:tcPr>
            <w:tcW w:w="1417" w:type="dxa"/>
            <w:shd w:val="clear" w:color="auto" w:fill="375622"/>
            <w:vAlign w:val="center"/>
          </w:tcPr>
          <w:p w14:paraId="6B4840C5" w14:textId="77777777" w:rsidR="004171F3" w:rsidRPr="008468E5" w:rsidRDefault="004171F3" w:rsidP="00C2341C">
            <w:pPr>
              <w:jc w:val="center"/>
              <w:rPr>
                <w:rFonts w:asciiTheme="minorHAnsi" w:hAnsiTheme="minorHAnsi"/>
                <w:noProof/>
                <w:color w:val="FFFFFF" w:themeColor="background1"/>
              </w:rPr>
            </w:pPr>
            <w:r w:rsidRPr="008468E5">
              <w:rPr>
                <w:rFonts w:asciiTheme="minorHAnsi" w:hAnsiTheme="minorHAnsi"/>
                <w:noProof/>
                <w:color w:val="FFFFFF" w:themeColor="background1"/>
              </w:rPr>
              <w:t>RESPUESTA</w:t>
            </w:r>
          </w:p>
        </w:tc>
        <w:tc>
          <w:tcPr>
            <w:tcW w:w="3851" w:type="dxa"/>
          </w:tcPr>
          <w:p w14:paraId="4DE9C731" w14:textId="36DF621C" w:rsidR="004171F3" w:rsidRPr="008468E5" w:rsidRDefault="004171F3" w:rsidP="00C2341C">
            <w:pPr>
              <w:jc w:val="center"/>
              <w:rPr>
                <w:rFonts w:asciiTheme="minorHAnsi" w:hAnsiTheme="minorHAnsi"/>
                <w:noProof/>
                <w:sz w:val="20"/>
                <w:szCs w:val="20"/>
              </w:rPr>
            </w:pPr>
            <w:r w:rsidRPr="008468E5">
              <w:rPr>
                <w:rFonts w:asciiTheme="minorHAnsi" w:hAnsiTheme="minorHAnsi"/>
                <w:noProof/>
                <w:sz w:val="20"/>
                <w:szCs w:val="20"/>
              </w:rPr>
              <w:t>Cumple por completo</w:t>
            </w:r>
          </w:p>
        </w:tc>
      </w:tr>
      <w:tr w:rsidR="004171F3" w:rsidRPr="008468E5" w14:paraId="09C35E59" w14:textId="77777777" w:rsidTr="004171F3">
        <w:tblPrEx>
          <w:tblCellMar>
            <w:left w:w="70" w:type="dxa"/>
            <w:right w:w="70" w:type="dxa"/>
          </w:tblCellMar>
        </w:tblPrEx>
        <w:trPr>
          <w:trHeight w:val="283"/>
        </w:trPr>
        <w:tc>
          <w:tcPr>
            <w:tcW w:w="3560" w:type="dxa"/>
            <w:vMerge w:val="restart"/>
            <w:shd w:val="clear" w:color="auto" w:fill="auto"/>
          </w:tcPr>
          <w:p w14:paraId="2F9DE137" w14:textId="1C5AAE48" w:rsidR="004171F3" w:rsidRPr="008468E5" w:rsidRDefault="004171F3" w:rsidP="00C2341C">
            <w:pPr>
              <w:jc w:val="both"/>
              <w:rPr>
                <w:rFonts w:asciiTheme="minorHAnsi" w:hAnsiTheme="minorHAnsi"/>
                <w:noProof/>
                <w:color w:val="FFFFFF" w:themeColor="background1"/>
              </w:rPr>
            </w:pPr>
            <w:r w:rsidRPr="008468E5">
              <w:rPr>
                <w:noProof/>
              </w:rPr>
              <w:drawing>
                <wp:inline distT="0" distB="0" distL="0" distR="0" wp14:anchorId="5DDCC9F6" wp14:editId="4BAC5251">
                  <wp:extent cx="2162791" cy="1800000"/>
                  <wp:effectExtent l="0" t="0" r="9525" b="10160"/>
                  <wp:docPr id="62" name="Gráfico 62">
                    <a:extLst xmlns:a="http://schemas.openxmlformats.org/drawingml/2006/main">
                      <a:ext uri="{FF2B5EF4-FFF2-40B4-BE49-F238E27FC236}">
                        <a16:creationId xmlns:a16="http://schemas.microsoft.com/office/drawing/2014/main" id="{CC708684-A563-4F9C-A6A1-5740D72FBD0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tc>
        <w:tc>
          <w:tcPr>
            <w:tcW w:w="1417" w:type="dxa"/>
            <w:shd w:val="clear" w:color="auto" w:fill="375622"/>
            <w:vAlign w:val="center"/>
          </w:tcPr>
          <w:p w14:paraId="56D5C815" w14:textId="77777777" w:rsidR="004171F3" w:rsidRPr="008468E5" w:rsidRDefault="004171F3" w:rsidP="00C2341C">
            <w:pPr>
              <w:jc w:val="center"/>
              <w:rPr>
                <w:rFonts w:asciiTheme="minorHAnsi" w:hAnsiTheme="minorHAnsi"/>
                <w:noProof/>
                <w:color w:val="FFFFFF" w:themeColor="background1"/>
              </w:rPr>
            </w:pPr>
            <w:r w:rsidRPr="008468E5">
              <w:rPr>
                <w:rFonts w:asciiTheme="minorHAnsi" w:hAnsiTheme="minorHAnsi"/>
                <w:noProof/>
                <w:color w:val="FFFFFF" w:themeColor="background1"/>
              </w:rPr>
              <w:t>NIVEL</w:t>
            </w:r>
          </w:p>
        </w:tc>
        <w:tc>
          <w:tcPr>
            <w:tcW w:w="3851" w:type="dxa"/>
          </w:tcPr>
          <w:p w14:paraId="6269A3F2" w14:textId="1634D93B" w:rsidR="004171F3" w:rsidRPr="008468E5" w:rsidRDefault="004171F3" w:rsidP="00C2341C">
            <w:pPr>
              <w:jc w:val="center"/>
              <w:rPr>
                <w:rFonts w:asciiTheme="minorHAnsi" w:hAnsiTheme="minorHAnsi"/>
                <w:noProof/>
                <w:sz w:val="20"/>
                <w:szCs w:val="20"/>
              </w:rPr>
            </w:pPr>
            <w:r w:rsidRPr="008468E5">
              <w:rPr>
                <w:rFonts w:asciiTheme="minorHAnsi" w:hAnsiTheme="minorHAnsi"/>
                <w:noProof/>
                <w:sz w:val="20"/>
                <w:szCs w:val="20"/>
              </w:rPr>
              <w:t>4</w:t>
            </w:r>
          </w:p>
        </w:tc>
      </w:tr>
      <w:tr w:rsidR="004171F3" w:rsidRPr="008468E5" w14:paraId="10F1D680" w14:textId="77777777" w:rsidTr="00C2341C">
        <w:tc>
          <w:tcPr>
            <w:tcW w:w="3560" w:type="dxa"/>
            <w:vMerge/>
            <w:shd w:val="clear" w:color="auto" w:fill="auto"/>
          </w:tcPr>
          <w:p w14:paraId="2707313C" w14:textId="77777777" w:rsidR="004171F3" w:rsidRPr="008468E5" w:rsidRDefault="004171F3" w:rsidP="00C2341C">
            <w:pPr>
              <w:jc w:val="both"/>
              <w:rPr>
                <w:rFonts w:asciiTheme="minorHAnsi" w:hAnsiTheme="minorHAnsi"/>
                <w:noProof/>
                <w:color w:val="FFFFFF" w:themeColor="background1"/>
              </w:rPr>
            </w:pPr>
          </w:p>
        </w:tc>
        <w:tc>
          <w:tcPr>
            <w:tcW w:w="1417" w:type="dxa"/>
            <w:shd w:val="clear" w:color="auto" w:fill="375622"/>
            <w:vAlign w:val="center"/>
          </w:tcPr>
          <w:p w14:paraId="59F8876A" w14:textId="77777777" w:rsidR="004171F3" w:rsidRPr="008468E5" w:rsidRDefault="004171F3" w:rsidP="00C2341C">
            <w:pPr>
              <w:jc w:val="center"/>
              <w:rPr>
                <w:rFonts w:asciiTheme="minorHAnsi" w:hAnsiTheme="minorHAnsi"/>
                <w:noProof/>
                <w:color w:val="FFFFFF" w:themeColor="background1"/>
              </w:rPr>
            </w:pPr>
            <w:r w:rsidRPr="008468E5">
              <w:rPr>
                <w:rFonts w:asciiTheme="minorHAnsi" w:hAnsiTheme="minorHAnsi"/>
                <w:noProof/>
                <w:color w:val="FFFFFF" w:themeColor="background1"/>
              </w:rPr>
              <w:t>CRITERIOS</w:t>
            </w:r>
          </w:p>
        </w:tc>
        <w:tc>
          <w:tcPr>
            <w:tcW w:w="3851" w:type="dxa"/>
            <w:vAlign w:val="center"/>
          </w:tcPr>
          <w:p w14:paraId="2E6FC553" w14:textId="5056F255" w:rsidR="004171F3" w:rsidRPr="008468E5" w:rsidRDefault="004171F3" w:rsidP="00C2341C">
            <w:pPr>
              <w:pStyle w:val="NormalWeb"/>
              <w:jc w:val="both"/>
              <w:rPr>
                <w:rFonts w:ascii="SymbolMT" w:hAnsi="SymbolMT"/>
                <w:sz w:val="20"/>
                <w:szCs w:val="20"/>
              </w:rPr>
            </w:pPr>
            <w:r w:rsidRPr="008468E5">
              <w:rPr>
                <w:rFonts w:asciiTheme="minorHAnsi" w:hAnsiTheme="minorHAnsi"/>
                <w:noProof/>
                <w:sz w:val="20"/>
                <w:szCs w:val="20"/>
              </w:rPr>
              <w:t xml:space="preserve">• </w:t>
            </w:r>
            <w:r w:rsidRPr="008468E5">
              <w:rPr>
                <w:rFonts w:asciiTheme="minorHAnsi" w:hAnsiTheme="minorHAnsi" w:cstheme="minorHAnsi"/>
                <w:noProof/>
                <w:color w:val="231F20"/>
                <w:w w:val="105"/>
                <w:sz w:val="20"/>
                <w:szCs w:val="20"/>
              </w:rPr>
              <w:t>Del 85% al 100% de los medios de verificación cumplen con las características establecidas</w:t>
            </w:r>
            <w:r w:rsidRPr="008468E5">
              <w:rPr>
                <w:rFonts w:asciiTheme="minorHAnsi" w:hAnsiTheme="minorHAnsi" w:cstheme="minorHAnsi"/>
                <w:noProof/>
                <w:color w:val="231F20"/>
                <w:spacing w:val="-19"/>
                <w:w w:val="105"/>
                <w:sz w:val="20"/>
                <w:szCs w:val="20"/>
              </w:rPr>
              <w:t xml:space="preserve"> </w:t>
            </w:r>
            <w:r w:rsidRPr="008468E5">
              <w:rPr>
                <w:rFonts w:asciiTheme="minorHAnsi" w:hAnsiTheme="minorHAnsi" w:cstheme="minorHAnsi"/>
                <w:noProof/>
                <w:color w:val="231F20"/>
                <w:w w:val="105"/>
                <w:sz w:val="20"/>
                <w:szCs w:val="20"/>
              </w:rPr>
              <w:t>en</w:t>
            </w:r>
            <w:r w:rsidRPr="008468E5">
              <w:rPr>
                <w:rFonts w:asciiTheme="minorHAnsi" w:hAnsiTheme="minorHAnsi" w:cstheme="minorHAnsi"/>
                <w:noProof/>
                <w:color w:val="231F20"/>
                <w:spacing w:val="-20"/>
                <w:w w:val="105"/>
                <w:sz w:val="20"/>
                <w:szCs w:val="20"/>
              </w:rPr>
              <w:t xml:space="preserve"> </w:t>
            </w:r>
            <w:r w:rsidRPr="008468E5">
              <w:rPr>
                <w:rFonts w:asciiTheme="minorHAnsi" w:hAnsiTheme="minorHAnsi" w:cstheme="minorHAnsi"/>
                <w:noProof/>
                <w:color w:val="231F20"/>
                <w:w w:val="105"/>
                <w:sz w:val="20"/>
                <w:szCs w:val="20"/>
              </w:rPr>
              <w:t>la</w:t>
            </w:r>
            <w:r w:rsidRPr="008468E5">
              <w:rPr>
                <w:rFonts w:asciiTheme="minorHAnsi" w:hAnsiTheme="minorHAnsi" w:cstheme="minorHAnsi"/>
                <w:noProof/>
                <w:color w:val="231F20"/>
                <w:spacing w:val="-19"/>
                <w:w w:val="105"/>
                <w:sz w:val="20"/>
                <w:szCs w:val="20"/>
              </w:rPr>
              <w:t xml:space="preserve"> </w:t>
            </w:r>
            <w:r w:rsidRPr="008468E5">
              <w:rPr>
                <w:rFonts w:asciiTheme="minorHAnsi" w:hAnsiTheme="minorHAnsi" w:cstheme="minorHAnsi"/>
                <w:noProof/>
                <w:color w:val="231F20"/>
                <w:w w:val="105"/>
                <w:sz w:val="20"/>
                <w:szCs w:val="20"/>
              </w:rPr>
              <w:t>pregunta.</w:t>
            </w:r>
          </w:p>
        </w:tc>
      </w:tr>
    </w:tbl>
    <w:p w14:paraId="365F9BE3" w14:textId="0049D069" w:rsidR="003A2D67" w:rsidRPr="008468E5" w:rsidRDefault="003A2D67" w:rsidP="003D38E3">
      <w:pPr>
        <w:jc w:val="both"/>
        <w:rPr>
          <w:rFonts w:asciiTheme="minorHAnsi" w:hAnsiTheme="minorHAnsi"/>
          <w:noProof/>
          <w:color w:val="375622"/>
        </w:rPr>
      </w:pPr>
    </w:p>
    <w:p w14:paraId="2ACD0072" w14:textId="519DEE2C" w:rsidR="0074245F" w:rsidRPr="008468E5" w:rsidRDefault="00AC0AF0" w:rsidP="003D38E3">
      <w:pPr>
        <w:jc w:val="both"/>
        <w:rPr>
          <w:rFonts w:asciiTheme="minorHAnsi" w:hAnsiTheme="minorHAnsi"/>
          <w:noProof/>
          <w:color w:val="000000" w:themeColor="text1"/>
        </w:rPr>
      </w:pPr>
      <w:r w:rsidRPr="008468E5">
        <w:rPr>
          <w:rFonts w:asciiTheme="minorHAnsi" w:hAnsiTheme="minorHAnsi"/>
          <w:noProof/>
          <w:color w:val="000000" w:themeColor="text1"/>
        </w:rPr>
        <w:t xml:space="preserve">De acuerdo </w:t>
      </w:r>
      <w:r w:rsidR="00EB3128" w:rsidRPr="008468E5">
        <w:rPr>
          <w:rFonts w:asciiTheme="minorHAnsi" w:hAnsiTheme="minorHAnsi"/>
          <w:noProof/>
          <w:color w:val="000000" w:themeColor="text1"/>
        </w:rPr>
        <w:t>con</w:t>
      </w:r>
      <w:r w:rsidRPr="008468E5">
        <w:rPr>
          <w:rFonts w:asciiTheme="minorHAnsi" w:hAnsiTheme="minorHAnsi"/>
          <w:noProof/>
          <w:color w:val="000000" w:themeColor="text1"/>
        </w:rPr>
        <w:t xml:space="preserve"> la evidencia documental entregada por la dependencia encargada, se pudo constatar que </w:t>
      </w:r>
      <w:r w:rsidR="00AB6FE2" w:rsidRPr="008468E5">
        <w:rPr>
          <w:rFonts w:asciiTheme="minorHAnsi" w:hAnsiTheme="minorHAnsi"/>
          <w:noProof/>
          <w:color w:val="000000" w:themeColor="text1"/>
        </w:rPr>
        <w:t xml:space="preserve">los indicadores expuestos en la MIR del </w:t>
      </w:r>
      <w:r w:rsidR="00591F64">
        <w:rPr>
          <w:rFonts w:asciiTheme="minorHAnsi" w:hAnsiTheme="minorHAnsi"/>
          <w:noProof/>
          <w:color w:val="000000" w:themeColor="text1"/>
        </w:rPr>
        <w:t>Programa</w:t>
      </w:r>
      <w:r w:rsidR="00AB6FE2" w:rsidRPr="008468E5">
        <w:rPr>
          <w:rFonts w:asciiTheme="minorHAnsi" w:hAnsiTheme="minorHAnsi"/>
          <w:noProof/>
          <w:color w:val="000000" w:themeColor="text1"/>
        </w:rPr>
        <w:t xml:space="preserve"> cuenta con sus respectivos medios de verificación</w:t>
      </w:r>
      <w:r w:rsidR="00DB72A3" w:rsidRPr="008468E5">
        <w:rPr>
          <w:rFonts w:asciiTheme="minorHAnsi" w:hAnsiTheme="minorHAnsi"/>
          <w:noProof/>
          <w:color w:val="000000" w:themeColor="text1"/>
        </w:rPr>
        <w:t>.</w:t>
      </w:r>
    </w:p>
    <w:p w14:paraId="26DF2520" w14:textId="4162C342" w:rsidR="00395B08" w:rsidRPr="008468E5" w:rsidRDefault="00395B08" w:rsidP="00395B08">
      <w:pPr>
        <w:jc w:val="center"/>
        <w:rPr>
          <w:rFonts w:asciiTheme="minorHAnsi" w:hAnsiTheme="minorHAnsi"/>
          <w:noProof/>
          <w:color w:val="000000" w:themeColor="text1"/>
          <w:sz w:val="20"/>
          <w:szCs w:val="20"/>
        </w:rPr>
      </w:pPr>
      <w:r w:rsidRPr="008468E5">
        <w:rPr>
          <w:rFonts w:asciiTheme="minorHAnsi" w:hAnsiTheme="minorHAnsi"/>
          <w:noProof/>
          <w:color w:val="000000" w:themeColor="text1"/>
          <w:sz w:val="20"/>
          <w:szCs w:val="20"/>
        </w:rPr>
        <w:t xml:space="preserve">Tabla </w:t>
      </w:r>
      <w:r w:rsidR="006847DF">
        <w:rPr>
          <w:rFonts w:asciiTheme="minorHAnsi" w:hAnsiTheme="minorHAnsi"/>
          <w:noProof/>
          <w:color w:val="000000" w:themeColor="text1"/>
          <w:sz w:val="20"/>
          <w:szCs w:val="20"/>
        </w:rPr>
        <w:t>6</w:t>
      </w:r>
      <w:r w:rsidRPr="008468E5">
        <w:rPr>
          <w:rFonts w:asciiTheme="minorHAnsi" w:hAnsiTheme="minorHAnsi"/>
          <w:noProof/>
          <w:color w:val="000000" w:themeColor="text1"/>
          <w:sz w:val="20"/>
          <w:szCs w:val="20"/>
        </w:rPr>
        <w:t xml:space="preserve">: </w:t>
      </w:r>
      <w:r w:rsidR="0041255B" w:rsidRPr="008468E5">
        <w:rPr>
          <w:rFonts w:asciiTheme="minorHAnsi" w:hAnsiTheme="minorHAnsi"/>
          <w:noProof/>
          <w:color w:val="000000" w:themeColor="text1"/>
          <w:sz w:val="20"/>
          <w:szCs w:val="20"/>
        </w:rPr>
        <w:t>Medios de verificación de</w:t>
      </w:r>
      <w:r w:rsidRPr="008468E5">
        <w:rPr>
          <w:rFonts w:asciiTheme="minorHAnsi" w:hAnsiTheme="minorHAnsi"/>
          <w:noProof/>
          <w:color w:val="000000" w:themeColor="text1"/>
          <w:sz w:val="20"/>
          <w:szCs w:val="20"/>
        </w:rPr>
        <w:t xml:space="preserve"> los indicadores</w:t>
      </w:r>
    </w:p>
    <w:tbl>
      <w:tblPr>
        <w:tblStyle w:val="Tablaconcuadrcula"/>
        <w:tblW w:w="8926" w:type="dxa"/>
        <w:tblLook w:val="04A0" w:firstRow="1" w:lastRow="0" w:firstColumn="1" w:lastColumn="0" w:noHBand="0" w:noVBand="1"/>
      </w:tblPr>
      <w:tblGrid>
        <w:gridCol w:w="552"/>
        <w:gridCol w:w="3168"/>
        <w:gridCol w:w="5206"/>
      </w:tblGrid>
      <w:tr w:rsidR="0041255B" w:rsidRPr="008468E5" w14:paraId="07668907" w14:textId="77777777" w:rsidTr="00EB3128">
        <w:tc>
          <w:tcPr>
            <w:tcW w:w="562" w:type="dxa"/>
            <w:shd w:val="clear" w:color="auto" w:fill="375622"/>
            <w:vAlign w:val="center"/>
          </w:tcPr>
          <w:p w14:paraId="5CE944CE" w14:textId="77777777" w:rsidR="0041255B" w:rsidRPr="008468E5" w:rsidRDefault="0041255B" w:rsidP="00EB3128">
            <w:pPr>
              <w:jc w:val="center"/>
              <w:rPr>
                <w:rFonts w:asciiTheme="minorHAnsi" w:hAnsiTheme="minorHAnsi"/>
                <w:noProof/>
                <w:color w:val="FFFFFF" w:themeColor="background1"/>
              </w:rPr>
            </w:pPr>
            <w:r w:rsidRPr="008468E5">
              <w:rPr>
                <w:rFonts w:asciiTheme="minorHAnsi" w:hAnsiTheme="minorHAnsi"/>
                <w:noProof/>
                <w:color w:val="FFFFFF" w:themeColor="background1"/>
              </w:rPr>
              <w:t>#</w:t>
            </w:r>
          </w:p>
        </w:tc>
        <w:tc>
          <w:tcPr>
            <w:tcW w:w="3261" w:type="dxa"/>
            <w:shd w:val="clear" w:color="auto" w:fill="375622"/>
          </w:tcPr>
          <w:p w14:paraId="7C018C84" w14:textId="77777777" w:rsidR="0041255B" w:rsidRPr="008468E5" w:rsidRDefault="0041255B" w:rsidP="00C075F7">
            <w:pPr>
              <w:jc w:val="center"/>
              <w:rPr>
                <w:rFonts w:asciiTheme="minorHAnsi" w:hAnsiTheme="minorHAnsi"/>
                <w:noProof/>
                <w:color w:val="FFFFFF" w:themeColor="background1"/>
              </w:rPr>
            </w:pPr>
            <w:r w:rsidRPr="008468E5">
              <w:rPr>
                <w:rFonts w:asciiTheme="minorHAnsi" w:hAnsiTheme="minorHAnsi"/>
                <w:noProof/>
                <w:color w:val="FFFFFF" w:themeColor="background1"/>
              </w:rPr>
              <w:t>Indicador</w:t>
            </w:r>
          </w:p>
        </w:tc>
        <w:tc>
          <w:tcPr>
            <w:tcW w:w="5103" w:type="dxa"/>
            <w:shd w:val="clear" w:color="auto" w:fill="375622"/>
          </w:tcPr>
          <w:p w14:paraId="6278A38E" w14:textId="00782272" w:rsidR="0041255B" w:rsidRPr="008468E5" w:rsidRDefault="0041255B" w:rsidP="00C075F7">
            <w:pPr>
              <w:jc w:val="center"/>
              <w:rPr>
                <w:rFonts w:asciiTheme="minorHAnsi" w:hAnsiTheme="minorHAnsi"/>
                <w:noProof/>
                <w:color w:val="FFFFFF" w:themeColor="background1"/>
              </w:rPr>
            </w:pPr>
            <w:r w:rsidRPr="008468E5">
              <w:rPr>
                <w:rFonts w:asciiTheme="minorHAnsi" w:hAnsiTheme="minorHAnsi"/>
                <w:noProof/>
                <w:color w:val="FFFFFF" w:themeColor="background1"/>
              </w:rPr>
              <w:t>Medio de verificación</w:t>
            </w:r>
          </w:p>
        </w:tc>
      </w:tr>
      <w:tr w:rsidR="0041255B" w:rsidRPr="008468E5" w14:paraId="47155575" w14:textId="77777777" w:rsidTr="00EB3128">
        <w:tc>
          <w:tcPr>
            <w:tcW w:w="562" w:type="dxa"/>
            <w:vAlign w:val="center"/>
          </w:tcPr>
          <w:p w14:paraId="03A398A7" w14:textId="77777777" w:rsidR="0041255B" w:rsidRPr="008468E5" w:rsidRDefault="0041255B" w:rsidP="00EB3128">
            <w:pPr>
              <w:jc w:val="center"/>
              <w:rPr>
                <w:rFonts w:asciiTheme="minorHAnsi" w:hAnsiTheme="minorHAnsi"/>
                <w:noProof/>
                <w:color w:val="000000" w:themeColor="text1"/>
                <w:sz w:val="20"/>
                <w:szCs w:val="20"/>
              </w:rPr>
            </w:pPr>
            <w:r w:rsidRPr="008468E5">
              <w:rPr>
                <w:rFonts w:asciiTheme="minorHAnsi" w:hAnsiTheme="minorHAnsi"/>
                <w:noProof/>
                <w:color w:val="000000" w:themeColor="text1"/>
                <w:sz w:val="20"/>
                <w:szCs w:val="20"/>
              </w:rPr>
              <w:t>1</w:t>
            </w:r>
          </w:p>
        </w:tc>
        <w:tc>
          <w:tcPr>
            <w:tcW w:w="3261" w:type="dxa"/>
            <w:vAlign w:val="center"/>
          </w:tcPr>
          <w:p w14:paraId="3624009B" w14:textId="77777777" w:rsidR="0041255B" w:rsidRPr="008468E5" w:rsidRDefault="0041255B" w:rsidP="00EB3128">
            <w:pPr>
              <w:jc w:val="both"/>
              <w:rPr>
                <w:rFonts w:asciiTheme="minorHAnsi" w:hAnsiTheme="minorHAnsi"/>
                <w:noProof/>
                <w:color w:val="000000" w:themeColor="text1"/>
                <w:sz w:val="20"/>
                <w:szCs w:val="20"/>
              </w:rPr>
            </w:pPr>
            <w:r w:rsidRPr="008468E5">
              <w:rPr>
                <w:rFonts w:asciiTheme="minorHAnsi" w:hAnsiTheme="minorHAnsi"/>
                <w:noProof/>
                <w:color w:val="000000" w:themeColor="text1"/>
                <w:sz w:val="20"/>
                <w:szCs w:val="20"/>
              </w:rPr>
              <w:t>Porcentaje de población con servicios de salud.</w:t>
            </w:r>
          </w:p>
        </w:tc>
        <w:tc>
          <w:tcPr>
            <w:tcW w:w="5103" w:type="dxa"/>
            <w:vAlign w:val="center"/>
          </w:tcPr>
          <w:p w14:paraId="7E13E3EB" w14:textId="2898ADA4" w:rsidR="0041255B" w:rsidRPr="008468E5" w:rsidRDefault="00607DEF" w:rsidP="00EB3128">
            <w:pPr>
              <w:jc w:val="both"/>
              <w:rPr>
                <w:rFonts w:asciiTheme="minorHAnsi" w:hAnsiTheme="minorHAnsi"/>
                <w:noProof/>
                <w:color w:val="000000" w:themeColor="text1"/>
                <w:sz w:val="20"/>
                <w:szCs w:val="20"/>
              </w:rPr>
            </w:pPr>
            <w:r w:rsidRPr="008468E5">
              <w:rPr>
                <w:rFonts w:asciiTheme="minorHAnsi" w:hAnsiTheme="minorHAnsi"/>
                <w:noProof/>
                <w:color w:val="000000" w:themeColor="text1"/>
                <w:sz w:val="20"/>
                <w:szCs w:val="20"/>
              </w:rPr>
              <w:t xml:space="preserve">Padrón de </w:t>
            </w:r>
            <w:r w:rsidR="00941FCD" w:rsidRPr="008468E5">
              <w:rPr>
                <w:rFonts w:asciiTheme="minorHAnsi" w:hAnsiTheme="minorHAnsi"/>
                <w:noProof/>
                <w:color w:val="000000" w:themeColor="text1"/>
                <w:sz w:val="20"/>
                <w:szCs w:val="20"/>
              </w:rPr>
              <w:t xml:space="preserve">Beneficiarios del Sistema de Protección Social en Salud. Regimen Estatal </w:t>
            </w:r>
            <w:r w:rsidR="007E17AD" w:rsidRPr="008468E5">
              <w:rPr>
                <w:rFonts w:asciiTheme="minorHAnsi" w:hAnsiTheme="minorHAnsi"/>
                <w:noProof/>
                <w:color w:val="000000" w:themeColor="text1"/>
                <w:sz w:val="20"/>
                <w:szCs w:val="20"/>
              </w:rPr>
              <w:t xml:space="preserve">de Protección Social en Salud </w:t>
            </w:r>
            <w:hyperlink r:id="rId30" w:history="1">
              <w:r w:rsidR="00650DC5" w:rsidRPr="008468E5">
                <w:rPr>
                  <w:rStyle w:val="Hipervnculo"/>
                  <w:rFonts w:asciiTheme="minorHAnsi" w:hAnsiTheme="minorHAnsi"/>
                  <w:noProof/>
                  <w:sz w:val="20"/>
                  <w:szCs w:val="20"/>
                </w:rPr>
                <w:t>http://repssyuc.gob.mx/web/index.php/transparencia#</w:t>
              </w:r>
            </w:hyperlink>
            <w:r w:rsidR="00650DC5" w:rsidRPr="008468E5">
              <w:rPr>
                <w:rFonts w:asciiTheme="minorHAnsi" w:hAnsiTheme="minorHAnsi"/>
                <w:noProof/>
                <w:color w:val="000000" w:themeColor="text1"/>
                <w:sz w:val="20"/>
                <w:szCs w:val="20"/>
              </w:rPr>
              <w:t xml:space="preserve"> </w:t>
            </w:r>
          </w:p>
          <w:p w14:paraId="41509E4E" w14:textId="77777777" w:rsidR="002A4AB9" w:rsidRPr="008468E5" w:rsidRDefault="002A4AB9" w:rsidP="00EB3128">
            <w:pPr>
              <w:jc w:val="both"/>
              <w:rPr>
                <w:rFonts w:asciiTheme="minorHAnsi" w:hAnsiTheme="minorHAnsi"/>
                <w:noProof/>
                <w:color w:val="000000" w:themeColor="text1"/>
                <w:sz w:val="20"/>
                <w:szCs w:val="20"/>
              </w:rPr>
            </w:pPr>
          </w:p>
          <w:p w14:paraId="6E4C8BD9" w14:textId="3C2A6424" w:rsidR="00650DC5" w:rsidRPr="008468E5" w:rsidRDefault="009B43A5" w:rsidP="00EB3128">
            <w:pPr>
              <w:jc w:val="both"/>
              <w:rPr>
                <w:rFonts w:asciiTheme="minorHAnsi" w:hAnsiTheme="minorHAnsi"/>
                <w:noProof/>
                <w:color w:val="000000" w:themeColor="text1"/>
                <w:sz w:val="20"/>
                <w:szCs w:val="20"/>
              </w:rPr>
            </w:pPr>
            <w:r w:rsidRPr="008468E5">
              <w:rPr>
                <w:rFonts w:asciiTheme="minorHAnsi" w:hAnsiTheme="minorHAnsi"/>
                <w:noProof/>
                <w:color w:val="000000" w:themeColor="text1"/>
                <w:sz w:val="20"/>
                <w:szCs w:val="20"/>
              </w:rPr>
              <w:lastRenderedPageBreak/>
              <w:t xml:space="preserve">Sistema Nacional de Información en Salud. Proyecciones de población </w:t>
            </w:r>
            <w:r w:rsidR="003E4357" w:rsidRPr="008468E5">
              <w:rPr>
                <w:rFonts w:asciiTheme="minorHAnsi" w:hAnsiTheme="minorHAnsi"/>
                <w:noProof/>
                <w:color w:val="000000" w:themeColor="text1"/>
                <w:sz w:val="20"/>
                <w:szCs w:val="20"/>
              </w:rPr>
              <w:t xml:space="preserve">del año. </w:t>
            </w:r>
            <w:hyperlink r:id="rId31" w:history="1">
              <w:r w:rsidR="004C1DE9" w:rsidRPr="008468E5">
                <w:rPr>
                  <w:rStyle w:val="Hipervnculo"/>
                  <w:rFonts w:asciiTheme="minorHAnsi" w:hAnsiTheme="minorHAnsi"/>
                  <w:noProof/>
                  <w:sz w:val="20"/>
                  <w:szCs w:val="20"/>
                </w:rPr>
                <w:t>http://pda.salud.gob.mx/cubos/ccubopobcensal2010CA.html</w:t>
              </w:r>
            </w:hyperlink>
            <w:r w:rsidR="004C1DE9" w:rsidRPr="008468E5">
              <w:rPr>
                <w:rFonts w:asciiTheme="minorHAnsi" w:hAnsiTheme="minorHAnsi"/>
                <w:noProof/>
                <w:color w:val="000000" w:themeColor="text1"/>
                <w:sz w:val="20"/>
                <w:szCs w:val="20"/>
              </w:rPr>
              <w:t xml:space="preserve"> </w:t>
            </w:r>
          </w:p>
          <w:p w14:paraId="1E380E28" w14:textId="2715117C" w:rsidR="00887E27" w:rsidRPr="008468E5" w:rsidRDefault="00887E27" w:rsidP="00EB3128">
            <w:pPr>
              <w:jc w:val="both"/>
              <w:rPr>
                <w:rFonts w:asciiTheme="minorHAnsi" w:hAnsiTheme="minorHAnsi"/>
                <w:noProof/>
                <w:color w:val="000000" w:themeColor="text1"/>
                <w:sz w:val="20"/>
                <w:szCs w:val="20"/>
              </w:rPr>
            </w:pPr>
          </w:p>
        </w:tc>
      </w:tr>
      <w:tr w:rsidR="0041255B" w:rsidRPr="008468E5" w14:paraId="56E1446A" w14:textId="77777777" w:rsidTr="00EB3128">
        <w:tc>
          <w:tcPr>
            <w:tcW w:w="562" w:type="dxa"/>
            <w:vAlign w:val="center"/>
          </w:tcPr>
          <w:p w14:paraId="187C4020" w14:textId="77777777" w:rsidR="0041255B" w:rsidRPr="008468E5" w:rsidRDefault="0041255B" w:rsidP="00EB3128">
            <w:pPr>
              <w:jc w:val="center"/>
              <w:rPr>
                <w:rFonts w:asciiTheme="minorHAnsi" w:hAnsiTheme="minorHAnsi"/>
                <w:noProof/>
                <w:color w:val="000000" w:themeColor="text1"/>
                <w:sz w:val="20"/>
                <w:szCs w:val="20"/>
              </w:rPr>
            </w:pPr>
            <w:r w:rsidRPr="008468E5">
              <w:rPr>
                <w:rFonts w:asciiTheme="minorHAnsi" w:hAnsiTheme="minorHAnsi"/>
                <w:noProof/>
                <w:color w:val="000000" w:themeColor="text1"/>
                <w:sz w:val="20"/>
                <w:szCs w:val="20"/>
              </w:rPr>
              <w:lastRenderedPageBreak/>
              <w:t>2</w:t>
            </w:r>
          </w:p>
        </w:tc>
        <w:tc>
          <w:tcPr>
            <w:tcW w:w="3261" w:type="dxa"/>
            <w:vAlign w:val="center"/>
          </w:tcPr>
          <w:p w14:paraId="71B4BE33" w14:textId="77777777" w:rsidR="0041255B" w:rsidRPr="008468E5" w:rsidRDefault="0041255B" w:rsidP="00EB3128">
            <w:pPr>
              <w:jc w:val="both"/>
              <w:rPr>
                <w:rFonts w:asciiTheme="minorHAnsi" w:hAnsiTheme="minorHAnsi"/>
                <w:noProof/>
                <w:color w:val="000000" w:themeColor="text1"/>
                <w:sz w:val="20"/>
                <w:szCs w:val="20"/>
              </w:rPr>
            </w:pPr>
            <w:r w:rsidRPr="008468E5">
              <w:rPr>
                <w:rFonts w:asciiTheme="minorHAnsi" w:hAnsiTheme="minorHAnsi"/>
                <w:noProof/>
                <w:color w:val="000000" w:themeColor="text1"/>
                <w:sz w:val="20"/>
                <w:szCs w:val="20"/>
              </w:rPr>
              <w:t>Porcentaje de población afiliada al Sistema de Protección Social en Salud.</w:t>
            </w:r>
          </w:p>
        </w:tc>
        <w:tc>
          <w:tcPr>
            <w:tcW w:w="5103" w:type="dxa"/>
            <w:vAlign w:val="center"/>
          </w:tcPr>
          <w:p w14:paraId="20A71748" w14:textId="528F8C72" w:rsidR="0041255B" w:rsidRPr="008468E5" w:rsidRDefault="00A60FD5" w:rsidP="00EB3128">
            <w:pPr>
              <w:jc w:val="both"/>
              <w:rPr>
                <w:rFonts w:asciiTheme="minorHAnsi" w:hAnsiTheme="minorHAnsi"/>
                <w:noProof/>
                <w:color w:val="000000" w:themeColor="text1"/>
                <w:sz w:val="20"/>
                <w:szCs w:val="20"/>
              </w:rPr>
            </w:pPr>
            <w:r w:rsidRPr="008468E5">
              <w:rPr>
                <w:rFonts w:asciiTheme="minorHAnsi" w:hAnsiTheme="minorHAnsi"/>
                <w:noProof/>
                <w:color w:val="000000" w:themeColor="text1"/>
                <w:sz w:val="20"/>
                <w:szCs w:val="20"/>
              </w:rPr>
              <w:t xml:space="preserve"> Padrón de Beneficiarios del Sistema de Protección Social en Salud</w:t>
            </w:r>
            <w:r w:rsidR="00732B7B" w:rsidRPr="008468E5">
              <w:rPr>
                <w:rFonts w:asciiTheme="minorHAnsi" w:hAnsiTheme="minorHAnsi"/>
                <w:noProof/>
                <w:color w:val="000000" w:themeColor="text1"/>
                <w:sz w:val="20"/>
                <w:szCs w:val="20"/>
              </w:rPr>
              <w:t>. Proyecciones de la población por condición de derechohabiencia</w:t>
            </w:r>
            <w:r w:rsidR="001C63B8" w:rsidRPr="008468E5">
              <w:rPr>
                <w:rFonts w:asciiTheme="minorHAnsi" w:hAnsiTheme="minorHAnsi"/>
                <w:noProof/>
                <w:color w:val="000000" w:themeColor="text1"/>
                <w:sz w:val="20"/>
                <w:szCs w:val="20"/>
              </w:rPr>
              <w:t>, 2010-2018, Dirección General de Información en Salud</w:t>
            </w:r>
            <w:r w:rsidR="00F46F12" w:rsidRPr="008468E5">
              <w:rPr>
                <w:rFonts w:asciiTheme="minorHAnsi" w:hAnsiTheme="minorHAnsi"/>
                <w:noProof/>
                <w:color w:val="000000" w:themeColor="text1"/>
                <w:sz w:val="20"/>
                <w:szCs w:val="20"/>
              </w:rPr>
              <w:t xml:space="preserve"> (DGIS). Dirección del Régimen </w:t>
            </w:r>
            <w:r w:rsidR="00FA1D8A" w:rsidRPr="008468E5">
              <w:rPr>
                <w:rFonts w:asciiTheme="minorHAnsi" w:hAnsiTheme="minorHAnsi"/>
                <w:noProof/>
                <w:color w:val="000000" w:themeColor="text1"/>
                <w:sz w:val="20"/>
                <w:szCs w:val="20"/>
              </w:rPr>
              <w:t>de Protección Social en Salud</w:t>
            </w:r>
            <w:r w:rsidR="00B9669A" w:rsidRPr="008468E5">
              <w:rPr>
                <w:rFonts w:asciiTheme="minorHAnsi" w:hAnsiTheme="minorHAnsi"/>
                <w:noProof/>
                <w:color w:val="000000" w:themeColor="text1"/>
                <w:sz w:val="20"/>
                <w:szCs w:val="20"/>
              </w:rPr>
              <w:t>.</w:t>
            </w:r>
          </w:p>
          <w:p w14:paraId="1D489AE3" w14:textId="77777777" w:rsidR="00B9669A" w:rsidRPr="008468E5" w:rsidRDefault="00FC7C3D" w:rsidP="00EB3128">
            <w:pPr>
              <w:jc w:val="both"/>
              <w:rPr>
                <w:rFonts w:asciiTheme="minorHAnsi" w:hAnsiTheme="minorHAnsi"/>
                <w:noProof/>
                <w:color w:val="000000" w:themeColor="text1"/>
                <w:sz w:val="20"/>
                <w:szCs w:val="20"/>
              </w:rPr>
            </w:pPr>
            <w:hyperlink r:id="rId32" w:history="1">
              <w:r w:rsidR="00B9669A" w:rsidRPr="008468E5">
                <w:rPr>
                  <w:rStyle w:val="Hipervnculo"/>
                  <w:rFonts w:asciiTheme="minorHAnsi" w:hAnsiTheme="minorHAnsi"/>
                  <w:noProof/>
                  <w:sz w:val="20"/>
                  <w:szCs w:val="20"/>
                </w:rPr>
                <w:t>http://repssyuc.gob.mx/web/index.php/transparencia#</w:t>
              </w:r>
            </w:hyperlink>
            <w:r w:rsidR="00B9669A" w:rsidRPr="008468E5">
              <w:rPr>
                <w:rFonts w:asciiTheme="minorHAnsi" w:hAnsiTheme="minorHAnsi"/>
                <w:noProof/>
                <w:color w:val="000000" w:themeColor="text1"/>
                <w:sz w:val="20"/>
                <w:szCs w:val="20"/>
              </w:rPr>
              <w:t xml:space="preserve"> </w:t>
            </w:r>
          </w:p>
          <w:p w14:paraId="1D07BBFE" w14:textId="77777777" w:rsidR="00B9669A" w:rsidRPr="008468E5" w:rsidRDefault="00FC7C3D" w:rsidP="00EB3128">
            <w:pPr>
              <w:jc w:val="both"/>
              <w:rPr>
                <w:rFonts w:asciiTheme="minorHAnsi" w:hAnsiTheme="minorHAnsi"/>
                <w:noProof/>
                <w:color w:val="000000" w:themeColor="text1"/>
                <w:sz w:val="20"/>
                <w:szCs w:val="20"/>
              </w:rPr>
            </w:pPr>
            <w:hyperlink r:id="rId33" w:history="1">
              <w:r w:rsidR="00B9669A" w:rsidRPr="008468E5">
                <w:rPr>
                  <w:rStyle w:val="Hipervnculo"/>
                  <w:rFonts w:asciiTheme="minorHAnsi" w:hAnsiTheme="minorHAnsi"/>
                  <w:noProof/>
                  <w:sz w:val="20"/>
                  <w:szCs w:val="20"/>
                </w:rPr>
                <w:t>http://pda.salud.gob.mx/cubos/ccubopobcensal2010CA.html</w:t>
              </w:r>
            </w:hyperlink>
          </w:p>
          <w:p w14:paraId="3DF19BAB" w14:textId="2E480C2C" w:rsidR="00B9669A" w:rsidRPr="008468E5" w:rsidRDefault="00B9669A" w:rsidP="00EB3128">
            <w:pPr>
              <w:jc w:val="both"/>
              <w:rPr>
                <w:rFonts w:asciiTheme="minorHAnsi" w:hAnsiTheme="minorHAnsi"/>
                <w:noProof/>
                <w:color w:val="000000" w:themeColor="text1"/>
                <w:sz w:val="20"/>
                <w:szCs w:val="20"/>
              </w:rPr>
            </w:pPr>
          </w:p>
        </w:tc>
      </w:tr>
      <w:tr w:rsidR="0041255B" w:rsidRPr="008468E5" w14:paraId="67122D1E" w14:textId="77777777" w:rsidTr="00EB3128">
        <w:tc>
          <w:tcPr>
            <w:tcW w:w="562" w:type="dxa"/>
            <w:vAlign w:val="center"/>
          </w:tcPr>
          <w:p w14:paraId="1B0A846E" w14:textId="77777777" w:rsidR="0041255B" w:rsidRPr="008468E5" w:rsidRDefault="0041255B" w:rsidP="00EB3128">
            <w:pPr>
              <w:jc w:val="center"/>
              <w:rPr>
                <w:rFonts w:asciiTheme="minorHAnsi" w:hAnsiTheme="minorHAnsi"/>
                <w:noProof/>
                <w:color w:val="000000" w:themeColor="text1"/>
                <w:sz w:val="20"/>
                <w:szCs w:val="20"/>
              </w:rPr>
            </w:pPr>
            <w:r w:rsidRPr="008468E5">
              <w:rPr>
                <w:rFonts w:asciiTheme="minorHAnsi" w:hAnsiTheme="minorHAnsi"/>
                <w:noProof/>
                <w:color w:val="000000" w:themeColor="text1"/>
                <w:sz w:val="20"/>
                <w:szCs w:val="20"/>
              </w:rPr>
              <w:t>3</w:t>
            </w:r>
          </w:p>
        </w:tc>
        <w:tc>
          <w:tcPr>
            <w:tcW w:w="3261" w:type="dxa"/>
            <w:vAlign w:val="center"/>
          </w:tcPr>
          <w:p w14:paraId="7D873557" w14:textId="77777777" w:rsidR="0041255B" w:rsidRPr="008468E5" w:rsidRDefault="0041255B" w:rsidP="00EB3128">
            <w:pPr>
              <w:jc w:val="both"/>
              <w:rPr>
                <w:rFonts w:asciiTheme="minorHAnsi" w:hAnsiTheme="minorHAnsi"/>
                <w:noProof/>
                <w:color w:val="000000" w:themeColor="text1"/>
                <w:sz w:val="20"/>
                <w:szCs w:val="20"/>
              </w:rPr>
            </w:pPr>
            <w:r w:rsidRPr="008468E5">
              <w:rPr>
                <w:rFonts w:asciiTheme="minorHAnsi" w:hAnsiTheme="minorHAnsi"/>
                <w:noProof/>
                <w:color w:val="000000" w:themeColor="text1"/>
                <w:sz w:val="20"/>
                <w:szCs w:val="20"/>
              </w:rPr>
              <w:t>Promedio de pólizas de afiliación entregadas por módulo.</w:t>
            </w:r>
          </w:p>
        </w:tc>
        <w:tc>
          <w:tcPr>
            <w:tcW w:w="5103" w:type="dxa"/>
            <w:vAlign w:val="center"/>
          </w:tcPr>
          <w:p w14:paraId="20BBB91D" w14:textId="13C7D55B" w:rsidR="002A4AB9" w:rsidRPr="008468E5" w:rsidRDefault="002A4AB9" w:rsidP="00EB3128">
            <w:pPr>
              <w:jc w:val="both"/>
              <w:rPr>
                <w:rFonts w:asciiTheme="minorHAnsi" w:hAnsiTheme="minorHAnsi"/>
                <w:noProof/>
                <w:color w:val="000000" w:themeColor="text1"/>
                <w:sz w:val="20"/>
                <w:szCs w:val="20"/>
              </w:rPr>
            </w:pPr>
            <w:r w:rsidRPr="008468E5">
              <w:rPr>
                <w:rFonts w:asciiTheme="minorHAnsi" w:hAnsiTheme="minorHAnsi"/>
                <w:noProof/>
                <w:color w:val="000000" w:themeColor="text1"/>
                <w:sz w:val="20"/>
                <w:szCs w:val="20"/>
              </w:rPr>
              <w:t xml:space="preserve">Padrón de Beneficiarios del Sistema de Protección Social en Salud. Regimen Estatal de Protección Social en Salud </w:t>
            </w:r>
            <w:hyperlink r:id="rId34" w:history="1">
              <w:r w:rsidRPr="008468E5">
                <w:rPr>
                  <w:rStyle w:val="Hipervnculo"/>
                  <w:rFonts w:asciiTheme="minorHAnsi" w:hAnsiTheme="minorHAnsi"/>
                  <w:noProof/>
                  <w:sz w:val="20"/>
                  <w:szCs w:val="20"/>
                </w:rPr>
                <w:t>http://repssyuc.gob.mx/web/index.php/transparencia#</w:t>
              </w:r>
            </w:hyperlink>
            <w:r w:rsidRPr="008468E5">
              <w:rPr>
                <w:rFonts w:asciiTheme="minorHAnsi" w:hAnsiTheme="minorHAnsi"/>
                <w:noProof/>
                <w:color w:val="000000" w:themeColor="text1"/>
                <w:sz w:val="20"/>
                <w:szCs w:val="20"/>
              </w:rPr>
              <w:t xml:space="preserve"> </w:t>
            </w:r>
          </w:p>
          <w:p w14:paraId="47165273" w14:textId="36CE3B0A" w:rsidR="0041255B" w:rsidRPr="008468E5" w:rsidRDefault="0041255B" w:rsidP="00EB3128">
            <w:pPr>
              <w:jc w:val="both"/>
              <w:rPr>
                <w:rFonts w:asciiTheme="minorHAnsi" w:hAnsiTheme="minorHAnsi"/>
                <w:noProof/>
                <w:color w:val="000000" w:themeColor="text1"/>
                <w:sz w:val="20"/>
                <w:szCs w:val="20"/>
              </w:rPr>
            </w:pPr>
          </w:p>
        </w:tc>
      </w:tr>
      <w:tr w:rsidR="0041255B" w:rsidRPr="008468E5" w14:paraId="01B0B792" w14:textId="77777777" w:rsidTr="00EB3128">
        <w:tc>
          <w:tcPr>
            <w:tcW w:w="562" w:type="dxa"/>
            <w:vAlign w:val="center"/>
          </w:tcPr>
          <w:p w14:paraId="3F59C837" w14:textId="77777777" w:rsidR="0041255B" w:rsidRPr="008468E5" w:rsidRDefault="0041255B" w:rsidP="00EB3128">
            <w:pPr>
              <w:jc w:val="center"/>
              <w:rPr>
                <w:rFonts w:asciiTheme="minorHAnsi" w:hAnsiTheme="minorHAnsi"/>
                <w:noProof/>
                <w:color w:val="000000" w:themeColor="text1"/>
                <w:sz w:val="20"/>
                <w:szCs w:val="20"/>
              </w:rPr>
            </w:pPr>
            <w:r w:rsidRPr="008468E5">
              <w:rPr>
                <w:rFonts w:asciiTheme="minorHAnsi" w:hAnsiTheme="minorHAnsi"/>
                <w:noProof/>
                <w:color w:val="000000" w:themeColor="text1"/>
                <w:sz w:val="20"/>
                <w:szCs w:val="20"/>
              </w:rPr>
              <w:t>4</w:t>
            </w:r>
          </w:p>
        </w:tc>
        <w:tc>
          <w:tcPr>
            <w:tcW w:w="3261" w:type="dxa"/>
            <w:vAlign w:val="center"/>
          </w:tcPr>
          <w:p w14:paraId="7262CA88" w14:textId="77777777" w:rsidR="0041255B" w:rsidRPr="008468E5" w:rsidRDefault="0041255B" w:rsidP="00EB3128">
            <w:pPr>
              <w:jc w:val="both"/>
              <w:rPr>
                <w:rFonts w:asciiTheme="minorHAnsi" w:hAnsiTheme="minorHAnsi"/>
                <w:noProof/>
                <w:color w:val="000000" w:themeColor="text1"/>
                <w:sz w:val="20"/>
                <w:szCs w:val="20"/>
              </w:rPr>
            </w:pPr>
            <w:r w:rsidRPr="008468E5">
              <w:rPr>
                <w:rFonts w:asciiTheme="minorHAnsi" w:hAnsiTheme="minorHAnsi"/>
                <w:noProof/>
                <w:color w:val="000000" w:themeColor="text1"/>
                <w:sz w:val="20"/>
                <w:szCs w:val="20"/>
              </w:rPr>
              <w:t>Porcentaje de población reafiliada al Sistema de Protección Social en Salud.</w:t>
            </w:r>
          </w:p>
        </w:tc>
        <w:tc>
          <w:tcPr>
            <w:tcW w:w="5103" w:type="dxa"/>
            <w:vAlign w:val="center"/>
          </w:tcPr>
          <w:p w14:paraId="200A8907" w14:textId="77777777" w:rsidR="00BF3810" w:rsidRPr="008468E5" w:rsidRDefault="00BF3810" w:rsidP="00EB3128">
            <w:pPr>
              <w:jc w:val="both"/>
              <w:rPr>
                <w:rFonts w:asciiTheme="minorHAnsi" w:hAnsiTheme="minorHAnsi"/>
                <w:noProof/>
                <w:color w:val="000000" w:themeColor="text1"/>
                <w:sz w:val="20"/>
                <w:szCs w:val="20"/>
              </w:rPr>
            </w:pPr>
            <w:r w:rsidRPr="008468E5">
              <w:rPr>
                <w:rFonts w:asciiTheme="minorHAnsi" w:hAnsiTheme="minorHAnsi"/>
                <w:noProof/>
                <w:color w:val="000000" w:themeColor="text1"/>
                <w:sz w:val="20"/>
                <w:szCs w:val="20"/>
              </w:rPr>
              <w:t xml:space="preserve">Padrón de Beneficiarios del Sistema de Protección Social en Salud. Regimen Estatal de Protección Social en Salud </w:t>
            </w:r>
            <w:hyperlink r:id="rId35" w:history="1">
              <w:r w:rsidRPr="008468E5">
                <w:rPr>
                  <w:rStyle w:val="Hipervnculo"/>
                  <w:rFonts w:asciiTheme="minorHAnsi" w:hAnsiTheme="minorHAnsi"/>
                  <w:noProof/>
                  <w:sz w:val="20"/>
                  <w:szCs w:val="20"/>
                </w:rPr>
                <w:t>http://repssyuc.gob.mx/web/index.php/transparencia#</w:t>
              </w:r>
            </w:hyperlink>
            <w:r w:rsidRPr="008468E5">
              <w:rPr>
                <w:rFonts w:asciiTheme="minorHAnsi" w:hAnsiTheme="minorHAnsi"/>
                <w:noProof/>
                <w:color w:val="000000" w:themeColor="text1"/>
                <w:sz w:val="20"/>
                <w:szCs w:val="20"/>
              </w:rPr>
              <w:t xml:space="preserve"> </w:t>
            </w:r>
          </w:p>
          <w:p w14:paraId="5300BA77" w14:textId="50928524" w:rsidR="0041255B" w:rsidRPr="008468E5" w:rsidRDefault="0041255B" w:rsidP="00EB3128">
            <w:pPr>
              <w:jc w:val="both"/>
              <w:rPr>
                <w:rFonts w:asciiTheme="minorHAnsi" w:hAnsiTheme="minorHAnsi"/>
                <w:noProof/>
                <w:color w:val="000000" w:themeColor="text1"/>
                <w:sz w:val="20"/>
                <w:szCs w:val="20"/>
              </w:rPr>
            </w:pPr>
          </w:p>
        </w:tc>
      </w:tr>
    </w:tbl>
    <w:p w14:paraId="060F57D1" w14:textId="166495D9" w:rsidR="0041255B" w:rsidRPr="008468E5" w:rsidRDefault="0041255B" w:rsidP="0041255B">
      <w:pPr>
        <w:jc w:val="center"/>
        <w:rPr>
          <w:rFonts w:asciiTheme="minorHAnsi" w:hAnsiTheme="minorHAnsi"/>
          <w:noProof/>
          <w:sz w:val="18"/>
          <w:szCs w:val="20"/>
        </w:rPr>
      </w:pPr>
      <w:r w:rsidRPr="008468E5">
        <w:rPr>
          <w:rFonts w:asciiTheme="minorHAnsi" w:hAnsiTheme="minorHAnsi"/>
          <w:noProof/>
          <w:sz w:val="18"/>
          <w:szCs w:val="20"/>
        </w:rPr>
        <w:t xml:space="preserve">Fuente: MIR del </w:t>
      </w:r>
      <w:r w:rsidR="00591F64">
        <w:rPr>
          <w:rFonts w:asciiTheme="minorHAnsi" w:hAnsiTheme="minorHAnsi"/>
          <w:noProof/>
          <w:sz w:val="18"/>
          <w:szCs w:val="20"/>
        </w:rPr>
        <w:t>Programa</w:t>
      </w:r>
      <w:r w:rsidRPr="008468E5">
        <w:rPr>
          <w:rFonts w:asciiTheme="minorHAnsi" w:hAnsiTheme="minorHAnsi"/>
          <w:noProof/>
          <w:sz w:val="18"/>
          <w:szCs w:val="20"/>
        </w:rPr>
        <w:t xml:space="preserve"> del Seguro Pop</w:t>
      </w:r>
      <w:r w:rsidR="00031988">
        <w:rPr>
          <w:rFonts w:asciiTheme="minorHAnsi" w:hAnsiTheme="minorHAnsi"/>
          <w:noProof/>
          <w:sz w:val="18"/>
          <w:szCs w:val="20"/>
        </w:rPr>
        <w:t>u</w:t>
      </w:r>
      <w:r w:rsidRPr="008468E5">
        <w:rPr>
          <w:rFonts w:asciiTheme="minorHAnsi" w:hAnsiTheme="minorHAnsi"/>
          <w:noProof/>
          <w:sz w:val="18"/>
          <w:szCs w:val="20"/>
        </w:rPr>
        <w:t>lar</w:t>
      </w:r>
    </w:p>
    <w:p w14:paraId="6A1DEC58" w14:textId="60D7D17F" w:rsidR="00395B08" w:rsidRPr="008468E5" w:rsidRDefault="00395B08" w:rsidP="003D38E3">
      <w:pPr>
        <w:jc w:val="both"/>
        <w:rPr>
          <w:rFonts w:asciiTheme="minorHAnsi" w:hAnsiTheme="minorHAnsi"/>
          <w:noProof/>
          <w:color w:val="000000" w:themeColor="text1"/>
          <w:sz w:val="22"/>
        </w:rPr>
      </w:pPr>
    </w:p>
    <w:p w14:paraId="528CE6F4" w14:textId="6E0A15DF" w:rsidR="00395B08" w:rsidRPr="008468E5" w:rsidRDefault="00BF3810" w:rsidP="003D38E3">
      <w:pPr>
        <w:jc w:val="both"/>
        <w:rPr>
          <w:rFonts w:asciiTheme="minorHAnsi" w:hAnsiTheme="minorHAnsi"/>
          <w:noProof/>
          <w:color w:val="000000" w:themeColor="text1"/>
        </w:rPr>
      </w:pPr>
      <w:r w:rsidRPr="008468E5">
        <w:rPr>
          <w:rFonts w:asciiTheme="minorHAnsi" w:hAnsiTheme="minorHAnsi"/>
          <w:noProof/>
          <w:color w:val="000000" w:themeColor="text1"/>
        </w:rPr>
        <w:t xml:space="preserve">Asimismo, se pudo validar </w:t>
      </w:r>
      <w:r w:rsidR="00BA4F50" w:rsidRPr="008468E5">
        <w:rPr>
          <w:rFonts w:asciiTheme="minorHAnsi" w:hAnsiTheme="minorHAnsi"/>
          <w:noProof/>
          <w:color w:val="000000" w:themeColor="text1"/>
        </w:rPr>
        <w:t>que todos los medios de verifi</w:t>
      </w:r>
      <w:r w:rsidR="00B76981">
        <w:rPr>
          <w:rFonts w:asciiTheme="minorHAnsi" w:hAnsiTheme="minorHAnsi"/>
          <w:noProof/>
          <w:color w:val="000000" w:themeColor="text1"/>
        </w:rPr>
        <w:t>c</w:t>
      </w:r>
      <w:r w:rsidR="00BA4F50" w:rsidRPr="008468E5">
        <w:rPr>
          <w:rFonts w:asciiTheme="minorHAnsi" w:hAnsiTheme="minorHAnsi"/>
          <w:noProof/>
          <w:color w:val="000000" w:themeColor="text1"/>
        </w:rPr>
        <w:t xml:space="preserve">ación son </w:t>
      </w:r>
      <w:r w:rsidR="00907CCF" w:rsidRPr="008468E5">
        <w:rPr>
          <w:rFonts w:asciiTheme="minorHAnsi" w:hAnsiTheme="minorHAnsi"/>
          <w:noProof/>
          <w:color w:val="000000" w:themeColor="text1"/>
        </w:rPr>
        <w:t xml:space="preserve">oficiales o </w:t>
      </w:r>
      <w:r w:rsidR="00D67E10" w:rsidRPr="008468E5">
        <w:rPr>
          <w:rFonts w:asciiTheme="minorHAnsi" w:hAnsiTheme="minorHAnsi"/>
          <w:noProof/>
          <w:color w:val="000000" w:themeColor="text1"/>
        </w:rPr>
        <w:t>institucionales</w:t>
      </w:r>
      <w:r w:rsidR="0078052E" w:rsidRPr="008468E5">
        <w:rPr>
          <w:rFonts w:asciiTheme="minorHAnsi" w:hAnsiTheme="minorHAnsi"/>
          <w:noProof/>
          <w:color w:val="000000" w:themeColor="text1"/>
        </w:rPr>
        <w:t xml:space="preserve">, y estos tienen </w:t>
      </w:r>
      <w:r w:rsidR="00342875" w:rsidRPr="008468E5">
        <w:rPr>
          <w:rFonts w:asciiTheme="minorHAnsi" w:hAnsiTheme="minorHAnsi"/>
          <w:noProof/>
          <w:color w:val="000000" w:themeColor="text1"/>
        </w:rPr>
        <w:t>un nombre que permite identificarlos</w:t>
      </w:r>
      <w:r w:rsidR="00914571" w:rsidRPr="008468E5">
        <w:rPr>
          <w:rFonts w:asciiTheme="minorHAnsi" w:hAnsiTheme="minorHAnsi"/>
          <w:noProof/>
          <w:color w:val="000000" w:themeColor="text1"/>
        </w:rPr>
        <w:t xml:space="preserve">. </w:t>
      </w:r>
      <w:r w:rsidR="00F97D98" w:rsidRPr="008468E5">
        <w:rPr>
          <w:rFonts w:asciiTheme="minorHAnsi" w:hAnsiTheme="minorHAnsi"/>
          <w:noProof/>
          <w:color w:val="000000" w:themeColor="text1"/>
        </w:rPr>
        <w:t>Adicionalmente</w:t>
      </w:r>
      <w:r w:rsidR="00914571" w:rsidRPr="008468E5">
        <w:rPr>
          <w:rFonts w:asciiTheme="minorHAnsi" w:hAnsiTheme="minorHAnsi"/>
          <w:noProof/>
          <w:color w:val="000000" w:themeColor="text1"/>
        </w:rPr>
        <w:t xml:space="preserve">, </w:t>
      </w:r>
      <w:r w:rsidR="00891A6E" w:rsidRPr="008468E5">
        <w:rPr>
          <w:rFonts w:asciiTheme="minorHAnsi" w:hAnsiTheme="minorHAnsi"/>
          <w:noProof/>
          <w:color w:val="000000" w:themeColor="text1"/>
        </w:rPr>
        <w:t>con los datos encontrados en los medios de verifi</w:t>
      </w:r>
      <w:r w:rsidR="00B76981">
        <w:rPr>
          <w:rFonts w:asciiTheme="minorHAnsi" w:hAnsiTheme="minorHAnsi"/>
          <w:noProof/>
          <w:color w:val="000000" w:themeColor="text1"/>
        </w:rPr>
        <w:t>c</w:t>
      </w:r>
      <w:r w:rsidR="00891A6E" w:rsidRPr="008468E5">
        <w:rPr>
          <w:rFonts w:asciiTheme="minorHAnsi" w:hAnsiTheme="minorHAnsi"/>
          <w:noProof/>
          <w:color w:val="000000" w:themeColor="text1"/>
        </w:rPr>
        <w:t xml:space="preserve">ación fue posible </w:t>
      </w:r>
      <w:r w:rsidR="005E60EA" w:rsidRPr="008468E5">
        <w:rPr>
          <w:rFonts w:asciiTheme="minorHAnsi" w:hAnsiTheme="minorHAnsi"/>
          <w:noProof/>
          <w:color w:val="000000" w:themeColor="text1"/>
        </w:rPr>
        <w:t>replicar y producir el cálc</w:t>
      </w:r>
      <w:r w:rsidR="000423CF" w:rsidRPr="008468E5">
        <w:rPr>
          <w:rFonts w:asciiTheme="minorHAnsi" w:hAnsiTheme="minorHAnsi"/>
          <w:noProof/>
          <w:color w:val="000000" w:themeColor="text1"/>
        </w:rPr>
        <w:t>ulo de todos los indicadores.</w:t>
      </w:r>
      <w:r w:rsidR="00C207A1" w:rsidRPr="008468E5">
        <w:rPr>
          <w:rFonts w:asciiTheme="minorHAnsi" w:hAnsiTheme="minorHAnsi"/>
          <w:noProof/>
          <w:color w:val="000000" w:themeColor="text1"/>
        </w:rPr>
        <w:t xml:space="preserve"> Y por último, </w:t>
      </w:r>
      <w:r w:rsidR="00D069F6" w:rsidRPr="008468E5">
        <w:rPr>
          <w:rFonts w:asciiTheme="minorHAnsi" w:hAnsiTheme="minorHAnsi"/>
          <w:noProof/>
          <w:color w:val="000000" w:themeColor="text1"/>
        </w:rPr>
        <w:t>todos los medios de verifi</w:t>
      </w:r>
      <w:r w:rsidR="00B76981">
        <w:rPr>
          <w:rFonts w:asciiTheme="minorHAnsi" w:hAnsiTheme="minorHAnsi"/>
          <w:noProof/>
          <w:color w:val="000000" w:themeColor="text1"/>
        </w:rPr>
        <w:t>c</w:t>
      </w:r>
      <w:r w:rsidR="00D069F6" w:rsidRPr="008468E5">
        <w:rPr>
          <w:rFonts w:asciiTheme="minorHAnsi" w:hAnsiTheme="minorHAnsi"/>
          <w:noProof/>
          <w:color w:val="000000" w:themeColor="text1"/>
        </w:rPr>
        <w:t>ación son asequibles a cualquier persona.</w:t>
      </w:r>
    </w:p>
    <w:p w14:paraId="196BC969" w14:textId="571A6F99" w:rsidR="00395B08" w:rsidRPr="008468E5" w:rsidRDefault="00D9724A" w:rsidP="00D9724A">
      <w:pPr>
        <w:rPr>
          <w:rFonts w:asciiTheme="minorHAnsi" w:hAnsiTheme="minorHAnsi"/>
          <w:noProof/>
          <w:color w:val="000000" w:themeColor="text1"/>
        </w:rPr>
      </w:pPr>
      <w:r w:rsidRPr="008468E5">
        <w:rPr>
          <w:rFonts w:asciiTheme="minorHAnsi" w:hAnsiTheme="minorHAnsi"/>
          <w:noProof/>
          <w:color w:val="000000" w:themeColor="text1"/>
        </w:rPr>
        <w:br w:type="page"/>
      </w:r>
    </w:p>
    <w:tbl>
      <w:tblPr>
        <w:tblStyle w:val="Tablaconcuadrcula"/>
        <w:tblW w:w="0" w:type="auto"/>
        <w:tblLook w:val="04A0" w:firstRow="1" w:lastRow="0" w:firstColumn="1" w:lastColumn="0" w:noHBand="0" w:noVBand="1"/>
      </w:tblPr>
      <w:tblGrid>
        <w:gridCol w:w="8828"/>
      </w:tblGrid>
      <w:tr w:rsidR="00FA20AB" w:rsidRPr="008468E5" w14:paraId="068CA180" w14:textId="77777777" w:rsidTr="00C075F7">
        <w:tc>
          <w:tcPr>
            <w:tcW w:w="8828" w:type="dxa"/>
            <w:shd w:val="clear" w:color="auto" w:fill="375622"/>
          </w:tcPr>
          <w:p w14:paraId="6C40A1D0" w14:textId="08E4092A" w:rsidR="00FA20AB" w:rsidRPr="008468E5" w:rsidRDefault="00FA20AB" w:rsidP="00C075F7">
            <w:pPr>
              <w:jc w:val="both"/>
              <w:rPr>
                <w:rFonts w:asciiTheme="minorHAnsi" w:hAnsiTheme="minorHAnsi"/>
                <w:noProof/>
              </w:rPr>
            </w:pPr>
            <w:r w:rsidRPr="008468E5">
              <w:rPr>
                <w:rFonts w:asciiTheme="minorHAnsi" w:hAnsiTheme="minorHAnsi"/>
                <w:noProof/>
                <w:color w:val="FFFFFF" w:themeColor="background1"/>
              </w:rPr>
              <w:lastRenderedPageBreak/>
              <w:t>PREGUNTA 2</w:t>
            </w:r>
            <w:r w:rsidR="007B51CA" w:rsidRPr="008468E5">
              <w:rPr>
                <w:rFonts w:asciiTheme="minorHAnsi" w:hAnsiTheme="minorHAnsi"/>
                <w:noProof/>
                <w:color w:val="FFFFFF" w:themeColor="background1"/>
              </w:rPr>
              <w:t>3</w:t>
            </w:r>
          </w:p>
        </w:tc>
      </w:tr>
      <w:tr w:rsidR="00FA20AB" w:rsidRPr="008468E5" w14:paraId="64727A4A" w14:textId="77777777" w:rsidTr="00C075F7">
        <w:trPr>
          <w:trHeight w:val="1550"/>
        </w:trPr>
        <w:tc>
          <w:tcPr>
            <w:tcW w:w="8828" w:type="dxa"/>
          </w:tcPr>
          <w:p w14:paraId="77087071" w14:textId="3FF2F3D4" w:rsidR="007B51CA" w:rsidRPr="008468E5" w:rsidRDefault="007B51CA" w:rsidP="0080250E">
            <w:pPr>
              <w:pStyle w:val="NormalWeb"/>
              <w:jc w:val="both"/>
              <w:rPr>
                <w:rFonts w:asciiTheme="minorHAnsi" w:hAnsiTheme="minorHAnsi"/>
                <w:noProof/>
              </w:rPr>
            </w:pPr>
            <w:r w:rsidRPr="008468E5">
              <w:rPr>
                <w:rFonts w:asciiTheme="minorHAnsi" w:hAnsiTheme="minorHAnsi"/>
                <w:noProof/>
              </w:rPr>
              <w:t xml:space="preserve">Considerando el conjunto Objetivo-Indicadores-Medios de verificación, es decir, cada renglón de la MIR del </w:t>
            </w:r>
            <w:r w:rsidR="00591F64">
              <w:rPr>
                <w:rFonts w:asciiTheme="minorHAnsi" w:hAnsiTheme="minorHAnsi"/>
                <w:noProof/>
              </w:rPr>
              <w:t>Programa</w:t>
            </w:r>
            <w:r w:rsidRPr="008468E5">
              <w:rPr>
                <w:rFonts w:asciiTheme="minorHAnsi" w:hAnsiTheme="minorHAnsi"/>
                <w:noProof/>
              </w:rPr>
              <w:t xml:space="preserve"> es posible identificar lo siguiente: </w:t>
            </w:r>
          </w:p>
          <w:p w14:paraId="36A138D6" w14:textId="77777777" w:rsidR="007B51CA" w:rsidRPr="008468E5" w:rsidRDefault="007B51CA" w:rsidP="00194179">
            <w:pPr>
              <w:pStyle w:val="NormalWeb"/>
              <w:numPr>
                <w:ilvl w:val="0"/>
                <w:numId w:val="20"/>
              </w:numPr>
              <w:jc w:val="both"/>
              <w:rPr>
                <w:rFonts w:asciiTheme="minorHAnsi" w:hAnsiTheme="minorHAnsi"/>
                <w:noProof/>
              </w:rPr>
            </w:pPr>
            <w:r w:rsidRPr="008468E5">
              <w:rPr>
                <w:rFonts w:asciiTheme="minorHAnsi" w:hAnsiTheme="minorHAnsi"/>
                <w:noProof/>
              </w:rPr>
              <w:t xml:space="preserve">Los medios de verificación son los necesarios para calcular los indicadores, es decir, ninguno es prescindible. </w:t>
            </w:r>
          </w:p>
          <w:p w14:paraId="6EF88CA0" w14:textId="062B4A31" w:rsidR="007B51CA" w:rsidRPr="008468E5" w:rsidRDefault="007B51CA" w:rsidP="00194179">
            <w:pPr>
              <w:pStyle w:val="NormalWeb"/>
              <w:numPr>
                <w:ilvl w:val="0"/>
                <w:numId w:val="20"/>
              </w:numPr>
              <w:jc w:val="both"/>
              <w:rPr>
                <w:rFonts w:asciiTheme="minorHAnsi" w:hAnsiTheme="minorHAnsi"/>
                <w:noProof/>
              </w:rPr>
            </w:pPr>
            <w:r w:rsidRPr="008468E5">
              <w:rPr>
                <w:rFonts w:asciiTheme="minorHAnsi" w:hAnsiTheme="minorHAnsi"/>
                <w:noProof/>
              </w:rPr>
              <w:t>Los</w:t>
            </w:r>
            <w:r w:rsidR="00F75CD0" w:rsidRPr="008468E5">
              <w:rPr>
                <w:rFonts w:asciiTheme="minorHAnsi" w:hAnsiTheme="minorHAnsi"/>
                <w:noProof/>
              </w:rPr>
              <w:t xml:space="preserve"> </w:t>
            </w:r>
            <w:r w:rsidRPr="008468E5">
              <w:rPr>
                <w:rFonts w:asciiTheme="minorHAnsi" w:hAnsiTheme="minorHAnsi"/>
                <w:noProof/>
              </w:rPr>
              <w:t>medios</w:t>
            </w:r>
            <w:r w:rsidR="00F75CD0" w:rsidRPr="008468E5">
              <w:rPr>
                <w:rFonts w:asciiTheme="minorHAnsi" w:hAnsiTheme="minorHAnsi"/>
                <w:noProof/>
              </w:rPr>
              <w:t xml:space="preserve"> </w:t>
            </w:r>
            <w:r w:rsidRPr="008468E5">
              <w:rPr>
                <w:rFonts w:asciiTheme="minorHAnsi" w:hAnsiTheme="minorHAnsi"/>
                <w:noProof/>
              </w:rPr>
              <w:t>de</w:t>
            </w:r>
            <w:r w:rsidR="00F75CD0" w:rsidRPr="008468E5">
              <w:rPr>
                <w:rFonts w:asciiTheme="minorHAnsi" w:hAnsiTheme="minorHAnsi"/>
                <w:noProof/>
              </w:rPr>
              <w:t xml:space="preserve"> </w:t>
            </w:r>
            <w:r w:rsidRPr="008468E5">
              <w:rPr>
                <w:rFonts w:asciiTheme="minorHAnsi" w:hAnsiTheme="minorHAnsi"/>
                <w:noProof/>
              </w:rPr>
              <w:t>verificación</w:t>
            </w:r>
            <w:r w:rsidR="00F75CD0" w:rsidRPr="008468E5">
              <w:rPr>
                <w:rFonts w:asciiTheme="minorHAnsi" w:hAnsiTheme="minorHAnsi"/>
                <w:noProof/>
              </w:rPr>
              <w:t xml:space="preserve"> </w:t>
            </w:r>
            <w:r w:rsidRPr="008468E5">
              <w:rPr>
                <w:rFonts w:asciiTheme="minorHAnsi" w:hAnsiTheme="minorHAnsi"/>
                <w:noProof/>
              </w:rPr>
              <w:t>son</w:t>
            </w:r>
            <w:r w:rsidR="00F75CD0" w:rsidRPr="008468E5">
              <w:rPr>
                <w:rFonts w:asciiTheme="minorHAnsi" w:hAnsiTheme="minorHAnsi"/>
                <w:noProof/>
              </w:rPr>
              <w:t xml:space="preserve"> </w:t>
            </w:r>
            <w:r w:rsidRPr="008468E5">
              <w:rPr>
                <w:rFonts w:asciiTheme="minorHAnsi" w:hAnsiTheme="minorHAnsi"/>
                <w:noProof/>
              </w:rPr>
              <w:t>suficientes</w:t>
            </w:r>
            <w:r w:rsidR="00F75CD0" w:rsidRPr="008468E5">
              <w:rPr>
                <w:rFonts w:asciiTheme="minorHAnsi" w:hAnsiTheme="minorHAnsi"/>
                <w:noProof/>
              </w:rPr>
              <w:t xml:space="preserve"> </w:t>
            </w:r>
            <w:r w:rsidRPr="008468E5">
              <w:rPr>
                <w:rFonts w:asciiTheme="minorHAnsi" w:hAnsiTheme="minorHAnsi"/>
                <w:noProof/>
              </w:rPr>
              <w:t>para</w:t>
            </w:r>
            <w:r w:rsidR="00F75CD0" w:rsidRPr="008468E5">
              <w:rPr>
                <w:rFonts w:asciiTheme="minorHAnsi" w:hAnsiTheme="minorHAnsi"/>
                <w:noProof/>
              </w:rPr>
              <w:t xml:space="preserve"> </w:t>
            </w:r>
            <w:r w:rsidRPr="008468E5">
              <w:rPr>
                <w:rFonts w:asciiTheme="minorHAnsi" w:hAnsiTheme="minorHAnsi"/>
                <w:noProof/>
              </w:rPr>
              <w:t>calcular</w:t>
            </w:r>
            <w:r w:rsidR="00F75CD0" w:rsidRPr="008468E5">
              <w:rPr>
                <w:rFonts w:asciiTheme="minorHAnsi" w:hAnsiTheme="minorHAnsi"/>
                <w:noProof/>
              </w:rPr>
              <w:t xml:space="preserve"> </w:t>
            </w:r>
            <w:r w:rsidRPr="008468E5">
              <w:rPr>
                <w:rFonts w:asciiTheme="minorHAnsi" w:hAnsiTheme="minorHAnsi"/>
                <w:noProof/>
              </w:rPr>
              <w:t>los</w:t>
            </w:r>
            <w:r w:rsidR="00887270" w:rsidRPr="008468E5">
              <w:rPr>
                <w:rFonts w:asciiTheme="minorHAnsi" w:hAnsiTheme="minorHAnsi"/>
                <w:noProof/>
              </w:rPr>
              <w:t xml:space="preserve"> </w:t>
            </w:r>
            <w:r w:rsidRPr="008468E5">
              <w:rPr>
                <w:rFonts w:asciiTheme="minorHAnsi" w:hAnsiTheme="minorHAnsi"/>
                <w:noProof/>
              </w:rPr>
              <w:t>indicadores.</w:t>
            </w:r>
          </w:p>
          <w:p w14:paraId="513E7745" w14:textId="3B8B6D9A" w:rsidR="00FA20AB" w:rsidRPr="008468E5" w:rsidRDefault="007B51CA" w:rsidP="00194179">
            <w:pPr>
              <w:pStyle w:val="NormalWeb"/>
              <w:numPr>
                <w:ilvl w:val="0"/>
                <w:numId w:val="20"/>
              </w:numPr>
              <w:jc w:val="both"/>
              <w:rPr>
                <w:rFonts w:asciiTheme="minorHAnsi" w:hAnsiTheme="minorHAnsi"/>
                <w:noProof/>
              </w:rPr>
            </w:pPr>
            <w:r w:rsidRPr="008468E5">
              <w:rPr>
                <w:rFonts w:asciiTheme="minorHAnsi" w:hAnsiTheme="minorHAnsi"/>
                <w:noProof/>
              </w:rPr>
              <w:t xml:space="preserve">Los indicadores permiten medir, directa o indirectamente, el objetivo a ese nivel. </w:t>
            </w:r>
          </w:p>
        </w:tc>
      </w:tr>
    </w:tbl>
    <w:p w14:paraId="60E27F75" w14:textId="0C8D9C73" w:rsidR="00FA20AB" w:rsidRPr="008468E5" w:rsidRDefault="00FA20AB" w:rsidP="00F97D98">
      <w:pPr>
        <w:jc w:val="both"/>
        <w:rPr>
          <w:rFonts w:asciiTheme="minorHAnsi" w:hAnsiTheme="minorHAnsi"/>
          <w:noProof/>
          <w:color w:val="375622"/>
        </w:rPr>
      </w:pPr>
    </w:p>
    <w:tbl>
      <w:tblPr>
        <w:tblStyle w:val="Tablaconcuadrcula"/>
        <w:tblW w:w="0" w:type="auto"/>
        <w:tblLook w:val="04A0" w:firstRow="1" w:lastRow="0" w:firstColumn="1" w:lastColumn="0" w:noHBand="0" w:noVBand="1"/>
      </w:tblPr>
      <w:tblGrid>
        <w:gridCol w:w="988"/>
        <w:gridCol w:w="7840"/>
      </w:tblGrid>
      <w:tr w:rsidR="00F351EE" w:rsidRPr="008468E5" w14:paraId="67886C2E" w14:textId="77777777" w:rsidTr="00A53484">
        <w:tc>
          <w:tcPr>
            <w:tcW w:w="988" w:type="dxa"/>
            <w:shd w:val="clear" w:color="auto" w:fill="375622"/>
          </w:tcPr>
          <w:p w14:paraId="38A10BDF" w14:textId="77777777" w:rsidR="00F351EE" w:rsidRPr="008468E5" w:rsidRDefault="00F351EE" w:rsidP="00A53484">
            <w:pPr>
              <w:jc w:val="center"/>
              <w:rPr>
                <w:rFonts w:asciiTheme="minorHAnsi" w:hAnsiTheme="minorHAnsi"/>
                <w:noProof/>
                <w:color w:val="FFFFFF" w:themeColor="background1"/>
              </w:rPr>
            </w:pPr>
            <w:r w:rsidRPr="008468E5">
              <w:rPr>
                <w:rFonts w:asciiTheme="minorHAnsi" w:hAnsiTheme="minorHAnsi"/>
                <w:noProof/>
                <w:color w:val="FFFFFF" w:themeColor="background1"/>
              </w:rPr>
              <w:t>NIVEL</w:t>
            </w:r>
          </w:p>
        </w:tc>
        <w:tc>
          <w:tcPr>
            <w:tcW w:w="7840" w:type="dxa"/>
            <w:shd w:val="clear" w:color="auto" w:fill="375622"/>
          </w:tcPr>
          <w:p w14:paraId="155135C4" w14:textId="77777777" w:rsidR="00F351EE" w:rsidRPr="008468E5" w:rsidRDefault="00F351EE" w:rsidP="00A53484">
            <w:pPr>
              <w:jc w:val="center"/>
              <w:rPr>
                <w:rFonts w:asciiTheme="minorHAnsi" w:hAnsiTheme="minorHAnsi"/>
                <w:noProof/>
                <w:color w:val="FFFFFF" w:themeColor="background1"/>
              </w:rPr>
            </w:pPr>
            <w:r w:rsidRPr="008468E5">
              <w:rPr>
                <w:rFonts w:asciiTheme="minorHAnsi" w:hAnsiTheme="minorHAnsi"/>
                <w:noProof/>
                <w:color w:val="FFFFFF" w:themeColor="background1"/>
              </w:rPr>
              <w:t>CRITERIOS</w:t>
            </w:r>
          </w:p>
        </w:tc>
      </w:tr>
      <w:tr w:rsidR="00F351EE" w:rsidRPr="008468E5" w14:paraId="341B404E" w14:textId="77777777" w:rsidTr="00A53484">
        <w:trPr>
          <w:trHeight w:val="583"/>
        </w:trPr>
        <w:tc>
          <w:tcPr>
            <w:tcW w:w="988" w:type="dxa"/>
          </w:tcPr>
          <w:p w14:paraId="77AB0197" w14:textId="77777777" w:rsidR="00F351EE" w:rsidRPr="008468E5" w:rsidRDefault="00F351EE" w:rsidP="00A53484">
            <w:pPr>
              <w:jc w:val="center"/>
              <w:rPr>
                <w:rFonts w:asciiTheme="minorHAnsi" w:hAnsiTheme="minorHAnsi" w:cstheme="minorHAnsi"/>
                <w:noProof/>
                <w:sz w:val="20"/>
                <w:szCs w:val="20"/>
              </w:rPr>
            </w:pPr>
            <w:r w:rsidRPr="008468E5">
              <w:rPr>
                <w:rFonts w:asciiTheme="minorHAnsi" w:hAnsiTheme="minorHAnsi" w:cstheme="minorHAnsi"/>
                <w:noProof/>
                <w:sz w:val="20"/>
                <w:szCs w:val="20"/>
              </w:rPr>
              <w:t>1</w:t>
            </w:r>
          </w:p>
        </w:tc>
        <w:tc>
          <w:tcPr>
            <w:tcW w:w="7840" w:type="dxa"/>
          </w:tcPr>
          <w:p w14:paraId="7668F8BC" w14:textId="789A6444" w:rsidR="00F351EE" w:rsidRPr="008468E5" w:rsidRDefault="00F351EE" w:rsidP="00194179">
            <w:pPr>
              <w:pStyle w:val="NormalWeb"/>
              <w:numPr>
                <w:ilvl w:val="0"/>
                <w:numId w:val="44"/>
              </w:numPr>
            </w:pPr>
            <w:r w:rsidRPr="008468E5">
              <w:rPr>
                <w:rFonts w:asciiTheme="minorHAnsi" w:hAnsiTheme="minorHAnsi" w:cstheme="minorHAnsi"/>
                <w:sz w:val="20"/>
                <w:szCs w:val="20"/>
              </w:rPr>
              <w:t xml:space="preserve">Uno de los conjuntos Objetivo-Indicadores-Medios de </w:t>
            </w:r>
            <w:r w:rsidR="000513D4" w:rsidRPr="008468E5">
              <w:rPr>
                <w:rFonts w:asciiTheme="minorHAnsi" w:hAnsiTheme="minorHAnsi" w:cstheme="minorHAnsi"/>
                <w:sz w:val="20"/>
                <w:szCs w:val="20"/>
              </w:rPr>
              <w:t>verificación</w:t>
            </w:r>
            <w:r w:rsidRPr="008468E5">
              <w:rPr>
                <w:rFonts w:asciiTheme="minorHAnsi" w:hAnsiTheme="minorHAnsi" w:cstheme="minorHAnsi"/>
                <w:sz w:val="20"/>
                <w:szCs w:val="20"/>
              </w:rPr>
              <w:t xml:space="preserve"> del </w:t>
            </w:r>
            <w:r w:rsidR="00591F64">
              <w:rPr>
                <w:rFonts w:asciiTheme="minorHAnsi" w:hAnsiTheme="minorHAnsi" w:cstheme="minorHAnsi"/>
                <w:sz w:val="20"/>
                <w:szCs w:val="20"/>
              </w:rPr>
              <w:t>Programa</w:t>
            </w:r>
            <w:r w:rsidRPr="008468E5">
              <w:rPr>
                <w:rFonts w:asciiTheme="minorHAnsi" w:hAnsiTheme="minorHAnsi" w:cstheme="minorHAnsi"/>
                <w:sz w:val="20"/>
                <w:szCs w:val="20"/>
              </w:rPr>
              <w:t xml:space="preserve"> tienen las </w:t>
            </w:r>
            <w:r w:rsidR="000513D4" w:rsidRPr="008468E5">
              <w:rPr>
                <w:rFonts w:asciiTheme="minorHAnsi" w:hAnsiTheme="minorHAnsi" w:cstheme="minorHAnsi"/>
                <w:sz w:val="20"/>
                <w:szCs w:val="20"/>
              </w:rPr>
              <w:t>características</w:t>
            </w:r>
            <w:r w:rsidRPr="008468E5">
              <w:rPr>
                <w:rFonts w:asciiTheme="minorHAnsi" w:hAnsiTheme="minorHAnsi" w:cstheme="minorHAnsi"/>
                <w:sz w:val="20"/>
                <w:szCs w:val="20"/>
              </w:rPr>
              <w:t xml:space="preserve"> establecidas.</w:t>
            </w:r>
            <w:r w:rsidRPr="008468E5">
              <w:rPr>
                <w:rFonts w:ascii="BentonSans" w:hAnsi="BentonSans"/>
                <w:sz w:val="20"/>
                <w:szCs w:val="20"/>
              </w:rPr>
              <w:t xml:space="preserve"> </w:t>
            </w:r>
          </w:p>
        </w:tc>
      </w:tr>
      <w:tr w:rsidR="00F351EE" w:rsidRPr="008468E5" w14:paraId="534E70A3" w14:textId="77777777" w:rsidTr="00A53484">
        <w:tc>
          <w:tcPr>
            <w:tcW w:w="988" w:type="dxa"/>
          </w:tcPr>
          <w:p w14:paraId="147EBB7E" w14:textId="77777777" w:rsidR="00F351EE" w:rsidRPr="008468E5" w:rsidRDefault="00F351EE" w:rsidP="00A53484">
            <w:pPr>
              <w:jc w:val="center"/>
              <w:rPr>
                <w:rFonts w:asciiTheme="minorHAnsi" w:hAnsiTheme="minorHAnsi" w:cstheme="minorHAnsi"/>
                <w:noProof/>
                <w:sz w:val="20"/>
                <w:szCs w:val="20"/>
              </w:rPr>
            </w:pPr>
            <w:r w:rsidRPr="008468E5">
              <w:rPr>
                <w:rFonts w:asciiTheme="minorHAnsi" w:hAnsiTheme="minorHAnsi" w:cstheme="minorHAnsi"/>
                <w:noProof/>
                <w:sz w:val="20"/>
                <w:szCs w:val="20"/>
              </w:rPr>
              <w:t>2</w:t>
            </w:r>
          </w:p>
        </w:tc>
        <w:tc>
          <w:tcPr>
            <w:tcW w:w="7840" w:type="dxa"/>
          </w:tcPr>
          <w:p w14:paraId="5CEB8B5E" w14:textId="28CEF7D0" w:rsidR="00F351EE" w:rsidRPr="008468E5" w:rsidRDefault="00F351EE" w:rsidP="00194179">
            <w:pPr>
              <w:pStyle w:val="NormalWeb"/>
              <w:numPr>
                <w:ilvl w:val="0"/>
                <w:numId w:val="44"/>
              </w:numPr>
            </w:pPr>
            <w:r w:rsidRPr="008468E5">
              <w:rPr>
                <w:rFonts w:asciiTheme="minorHAnsi" w:hAnsiTheme="minorHAnsi" w:cstheme="minorHAnsi"/>
                <w:sz w:val="20"/>
                <w:szCs w:val="20"/>
              </w:rPr>
              <w:t xml:space="preserve">Dos de los conjuntos Objetivo-Indicadores-Medios de </w:t>
            </w:r>
            <w:r w:rsidR="000513D4" w:rsidRPr="008468E5">
              <w:rPr>
                <w:rFonts w:asciiTheme="minorHAnsi" w:hAnsiTheme="minorHAnsi" w:cstheme="minorHAnsi"/>
                <w:sz w:val="20"/>
                <w:szCs w:val="20"/>
              </w:rPr>
              <w:t>verificación</w:t>
            </w:r>
            <w:r w:rsidRPr="008468E5">
              <w:rPr>
                <w:rFonts w:asciiTheme="minorHAnsi" w:hAnsiTheme="minorHAnsi" w:cstheme="minorHAnsi"/>
                <w:sz w:val="20"/>
                <w:szCs w:val="20"/>
              </w:rPr>
              <w:t xml:space="preserve"> del </w:t>
            </w:r>
            <w:r w:rsidR="00591F64">
              <w:rPr>
                <w:rFonts w:asciiTheme="minorHAnsi" w:hAnsiTheme="minorHAnsi" w:cstheme="minorHAnsi"/>
                <w:sz w:val="20"/>
                <w:szCs w:val="20"/>
              </w:rPr>
              <w:t>Programa</w:t>
            </w:r>
            <w:r w:rsidRPr="008468E5">
              <w:rPr>
                <w:rFonts w:asciiTheme="minorHAnsi" w:hAnsiTheme="minorHAnsi" w:cstheme="minorHAnsi"/>
                <w:sz w:val="20"/>
                <w:szCs w:val="20"/>
              </w:rPr>
              <w:t xml:space="preserve"> tienen las </w:t>
            </w:r>
            <w:r w:rsidR="000513D4" w:rsidRPr="008468E5">
              <w:rPr>
                <w:rFonts w:asciiTheme="minorHAnsi" w:hAnsiTheme="minorHAnsi" w:cstheme="minorHAnsi"/>
                <w:sz w:val="20"/>
                <w:szCs w:val="20"/>
              </w:rPr>
              <w:t>características</w:t>
            </w:r>
            <w:r w:rsidRPr="008468E5">
              <w:rPr>
                <w:rFonts w:asciiTheme="minorHAnsi" w:hAnsiTheme="minorHAnsi" w:cstheme="minorHAnsi"/>
                <w:sz w:val="20"/>
                <w:szCs w:val="20"/>
              </w:rPr>
              <w:t xml:space="preserve"> establecidas.</w:t>
            </w:r>
            <w:r w:rsidRPr="008468E5">
              <w:rPr>
                <w:rFonts w:ascii="BentonSans" w:hAnsi="BentonSans"/>
                <w:sz w:val="20"/>
                <w:szCs w:val="20"/>
              </w:rPr>
              <w:t xml:space="preserve"> </w:t>
            </w:r>
          </w:p>
        </w:tc>
      </w:tr>
      <w:tr w:rsidR="00F351EE" w:rsidRPr="008468E5" w14:paraId="5C80F301" w14:textId="77777777" w:rsidTr="00A53484">
        <w:tc>
          <w:tcPr>
            <w:tcW w:w="988" w:type="dxa"/>
          </w:tcPr>
          <w:p w14:paraId="0343EEBE" w14:textId="77777777" w:rsidR="00F351EE" w:rsidRPr="008468E5" w:rsidRDefault="00F351EE" w:rsidP="00A53484">
            <w:pPr>
              <w:jc w:val="center"/>
              <w:rPr>
                <w:rFonts w:asciiTheme="minorHAnsi" w:hAnsiTheme="minorHAnsi" w:cstheme="minorHAnsi"/>
                <w:noProof/>
                <w:sz w:val="20"/>
                <w:szCs w:val="20"/>
              </w:rPr>
            </w:pPr>
            <w:r w:rsidRPr="008468E5">
              <w:rPr>
                <w:rFonts w:asciiTheme="minorHAnsi" w:hAnsiTheme="minorHAnsi" w:cstheme="minorHAnsi"/>
                <w:noProof/>
                <w:sz w:val="20"/>
                <w:szCs w:val="20"/>
              </w:rPr>
              <w:t>3</w:t>
            </w:r>
          </w:p>
        </w:tc>
        <w:tc>
          <w:tcPr>
            <w:tcW w:w="7840" w:type="dxa"/>
          </w:tcPr>
          <w:p w14:paraId="602A941C" w14:textId="1E15963F" w:rsidR="00F351EE" w:rsidRPr="008468E5" w:rsidRDefault="00F351EE" w:rsidP="00194179">
            <w:pPr>
              <w:pStyle w:val="NormalWeb"/>
              <w:numPr>
                <w:ilvl w:val="0"/>
                <w:numId w:val="44"/>
              </w:numPr>
            </w:pPr>
            <w:r w:rsidRPr="008468E5">
              <w:rPr>
                <w:rFonts w:asciiTheme="minorHAnsi" w:hAnsiTheme="minorHAnsi" w:cstheme="minorHAnsi"/>
                <w:sz w:val="20"/>
                <w:szCs w:val="20"/>
              </w:rPr>
              <w:t xml:space="preserve">Tres de los conjuntos Objetivo-Indicadores-Medios de </w:t>
            </w:r>
            <w:r w:rsidR="000513D4" w:rsidRPr="008468E5">
              <w:rPr>
                <w:rFonts w:asciiTheme="minorHAnsi" w:hAnsiTheme="minorHAnsi" w:cstheme="minorHAnsi"/>
                <w:sz w:val="20"/>
                <w:szCs w:val="20"/>
              </w:rPr>
              <w:t>verificación</w:t>
            </w:r>
            <w:r w:rsidRPr="008468E5">
              <w:rPr>
                <w:rFonts w:asciiTheme="minorHAnsi" w:hAnsiTheme="minorHAnsi" w:cstheme="minorHAnsi"/>
                <w:sz w:val="20"/>
                <w:szCs w:val="20"/>
              </w:rPr>
              <w:t xml:space="preserve"> del </w:t>
            </w:r>
            <w:r w:rsidR="00591F64">
              <w:rPr>
                <w:rFonts w:asciiTheme="minorHAnsi" w:hAnsiTheme="minorHAnsi" w:cstheme="minorHAnsi"/>
                <w:sz w:val="20"/>
                <w:szCs w:val="20"/>
              </w:rPr>
              <w:t>Programa</w:t>
            </w:r>
            <w:r w:rsidRPr="008468E5">
              <w:rPr>
                <w:rFonts w:asciiTheme="minorHAnsi" w:hAnsiTheme="minorHAnsi" w:cstheme="minorHAnsi"/>
                <w:sz w:val="20"/>
                <w:szCs w:val="20"/>
              </w:rPr>
              <w:t xml:space="preserve"> tienen las </w:t>
            </w:r>
            <w:r w:rsidR="000513D4" w:rsidRPr="008468E5">
              <w:rPr>
                <w:rFonts w:asciiTheme="minorHAnsi" w:hAnsiTheme="minorHAnsi" w:cstheme="minorHAnsi"/>
                <w:sz w:val="20"/>
                <w:szCs w:val="20"/>
              </w:rPr>
              <w:t>características</w:t>
            </w:r>
            <w:r w:rsidRPr="008468E5">
              <w:rPr>
                <w:rFonts w:asciiTheme="minorHAnsi" w:hAnsiTheme="minorHAnsi" w:cstheme="minorHAnsi"/>
                <w:sz w:val="20"/>
                <w:szCs w:val="20"/>
              </w:rPr>
              <w:t xml:space="preserve"> establecidas.</w:t>
            </w:r>
            <w:r w:rsidRPr="008468E5">
              <w:rPr>
                <w:rFonts w:ascii="BentonSans" w:hAnsi="BentonSans"/>
                <w:sz w:val="20"/>
                <w:szCs w:val="20"/>
              </w:rPr>
              <w:t xml:space="preserve"> </w:t>
            </w:r>
          </w:p>
        </w:tc>
      </w:tr>
      <w:tr w:rsidR="00F351EE" w:rsidRPr="008468E5" w14:paraId="2053EEC9" w14:textId="77777777" w:rsidTr="00A53484">
        <w:tc>
          <w:tcPr>
            <w:tcW w:w="988" w:type="dxa"/>
          </w:tcPr>
          <w:p w14:paraId="59F74F5E" w14:textId="77777777" w:rsidR="00F351EE" w:rsidRPr="008468E5" w:rsidRDefault="00F351EE" w:rsidP="00A53484">
            <w:pPr>
              <w:jc w:val="center"/>
              <w:rPr>
                <w:rFonts w:asciiTheme="minorHAnsi" w:hAnsiTheme="minorHAnsi" w:cstheme="minorHAnsi"/>
                <w:noProof/>
                <w:sz w:val="20"/>
                <w:szCs w:val="20"/>
              </w:rPr>
            </w:pPr>
            <w:r w:rsidRPr="008468E5">
              <w:rPr>
                <w:rFonts w:asciiTheme="minorHAnsi" w:hAnsiTheme="minorHAnsi" w:cstheme="minorHAnsi"/>
                <w:noProof/>
                <w:sz w:val="20"/>
                <w:szCs w:val="20"/>
              </w:rPr>
              <w:t>4</w:t>
            </w:r>
          </w:p>
        </w:tc>
        <w:tc>
          <w:tcPr>
            <w:tcW w:w="7840" w:type="dxa"/>
          </w:tcPr>
          <w:p w14:paraId="7FACB976" w14:textId="34FAB247" w:rsidR="00F351EE" w:rsidRPr="008468E5" w:rsidRDefault="00F351EE" w:rsidP="00194179">
            <w:pPr>
              <w:pStyle w:val="NormalWeb"/>
              <w:numPr>
                <w:ilvl w:val="0"/>
                <w:numId w:val="44"/>
              </w:numPr>
            </w:pPr>
            <w:r w:rsidRPr="008468E5">
              <w:rPr>
                <w:rFonts w:asciiTheme="minorHAnsi" w:hAnsiTheme="minorHAnsi" w:cstheme="minorHAnsi"/>
                <w:sz w:val="20"/>
                <w:szCs w:val="20"/>
              </w:rPr>
              <w:t xml:space="preserve">Todos los conjuntos Objetivo-Indicadores-Medios de </w:t>
            </w:r>
            <w:r w:rsidR="000513D4" w:rsidRPr="008468E5">
              <w:rPr>
                <w:rFonts w:asciiTheme="minorHAnsi" w:hAnsiTheme="minorHAnsi" w:cstheme="minorHAnsi"/>
                <w:sz w:val="20"/>
                <w:szCs w:val="20"/>
              </w:rPr>
              <w:t>verificación</w:t>
            </w:r>
            <w:r w:rsidRPr="008468E5">
              <w:rPr>
                <w:rFonts w:asciiTheme="minorHAnsi" w:hAnsiTheme="minorHAnsi" w:cstheme="minorHAnsi"/>
                <w:sz w:val="20"/>
                <w:szCs w:val="20"/>
              </w:rPr>
              <w:t xml:space="preserve"> del </w:t>
            </w:r>
            <w:r w:rsidR="00591F64">
              <w:rPr>
                <w:rFonts w:asciiTheme="minorHAnsi" w:hAnsiTheme="minorHAnsi" w:cstheme="minorHAnsi"/>
                <w:sz w:val="20"/>
                <w:szCs w:val="20"/>
              </w:rPr>
              <w:t>Programa</w:t>
            </w:r>
            <w:r w:rsidRPr="008468E5">
              <w:rPr>
                <w:rFonts w:asciiTheme="minorHAnsi" w:hAnsiTheme="minorHAnsi" w:cstheme="minorHAnsi"/>
                <w:sz w:val="20"/>
                <w:szCs w:val="20"/>
              </w:rPr>
              <w:t xml:space="preserve"> tienen las </w:t>
            </w:r>
            <w:r w:rsidR="000513D4" w:rsidRPr="008468E5">
              <w:rPr>
                <w:rFonts w:asciiTheme="minorHAnsi" w:hAnsiTheme="minorHAnsi" w:cstheme="minorHAnsi"/>
                <w:sz w:val="20"/>
                <w:szCs w:val="20"/>
              </w:rPr>
              <w:t>características</w:t>
            </w:r>
            <w:r w:rsidRPr="008468E5">
              <w:rPr>
                <w:rFonts w:asciiTheme="minorHAnsi" w:hAnsiTheme="minorHAnsi" w:cstheme="minorHAnsi"/>
                <w:sz w:val="20"/>
                <w:szCs w:val="20"/>
              </w:rPr>
              <w:t xml:space="preserve"> establecidas.</w:t>
            </w:r>
            <w:r w:rsidRPr="008468E5">
              <w:rPr>
                <w:rFonts w:ascii="BentonSans" w:hAnsi="BentonSans"/>
                <w:sz w:val="20"/>
                <w:szCs w:val="20"/>
              </w:rPr>
              <w:t xml:space="preserve"> </w:t>
            </w:r>
          </w:p>
        </w:tc>
      </w:tr>
    </w:tbl>
    <w:p w14:paraId="2FB79B41" w14:textId="31CBDE49" w:rsidR="00F351EE" w:rsidRPr="008468E5" w:rsidRDefault="00F351EE" w:rsidP="00F97D98">
      <w:pPr>
        <w:jc w:val="both"/>
        <w:rPr>
          <w:rFonts w:asciiTheme="minorHAnsi" w:hAnsiTheme="minorHAnsi"/>
          <w:noProof/>
          <w:color w:val="375622"/>
        </w:rPr>
      </w:pPr>
    </w:p>
    <w:tbl>
      <w:tblPr>
        <w:tblStyle w:val="Tablaconcuadrcula"/>
        <w:tblW w:w="0" w:type="auto"/>
        <w:tblLook w:val="04A0" w:firstRow="1" w:lastRow="0" w:firstColumn="1" w:lastColumn="0" w:noHBand="0" w:noVBand="1"/>
      </w:tblPr>
      <w:tblGrid>
        <w:gridCol w:w="3560"/>
        <w:gridCol w:w="1417"/>
        <w:gridCol w:w="3851"/>
      </w:tblGrid>
      <w:tr w:rsidR="0080250E" w:rsidRPr="008468E5" w14:paraId="7E90B818" w14:textId="77777777" w:rsidTr="00C2341C">
        <w:tc>
          <w:tcPr>
            <w:tcW w:w="3560" w:type="dxa"/>
            <w:shd w:val="clear" w:color="auto" w:fill="375622"/>
            <w:vAlign w:val="center"/>
          </w:tcPr>
          <w:p w14:paraId="70E3A260" w14:textId="77777777" w:rsidR="0080250E" w:rsidRPr="008468E5" w:rsidRDefault="0080250E" w:rsidP="00C2341C">
            <w:pPr>
              <w:jc w:val="center"/>
              <w:rPr>
                <w:rFonts w:asciiTheme="minorHAnsi" w:hAnsiTheme="minorHAnsi"/>
                <w:noProof/>
                <w:color w:val="FFFFFF" w:themeColor="background1"/>
              </w:rPr>
            </w:pPr>
            <w:r w:rsidRPr="008468E5">
              <w:rPr>
                <w:rFonts w:asciiTheme="minorHAnsi" w:hAnsiTheme="minorHAnsi"/>
                <w:noProof/>
                <w:color w:val="FFFFFF" w:themeColor="background1"/>
              </w:rPr>
              <w:t>Porcentaje de Cumplimiento</w:t>
            </w:r>
          </w:p>
        </w:tc>
        <w:tc>
          <w:tcPr>
            <w:tcW w:w="1417" w:type="dxa"/>
            <w:shd w:val="clear" w:color="auto" w:fill="375622"/>
            <w:vAlign w:val="center"/>
          </w:tcPr>
          <w:p w14:paraId="67D93309" w14:textId="77777777" w:rsidR="0080250E" w:rsidRPr="008468E5" w:rsidRDefault="0080250E" w:rsidP="00C2341C">
            <w:pPr>
              <w:jc w:val="center"/>
              <w:rPr>
                <w:rFonts w:asciiTheme="minorHAnsi" w:hAnsiTheme="minorHAnsi"/>
                <w:noProof/>
                <w:color w:val="FFFFFF" w:themeColor="background1"/>
              </w:rPr>
            </w:pPr>
            <w:r w:rsidRPr="008468E5">
              <w:rPr>
                <w:rFonts w:asciiTheme="minorHAnsi" w:hAnsiTheme="minorHAnsi"/>
                <w:noProof/>
                <w:color w:val="FFFFFF" w:themeColor="background1"/>
              </w:rPr>
              <w:t>RESPUESTA</w:t>
            </w:r>
          </w:p>
        </w:tc>
        <w:tc>
          <w:tcPr>
            <w:tcW w:w="3851" w:type="dxa"/>
          </w:tcPr>
          <w:p w14:paraId="1287CB58" w14:textId="37E9D0E6" w:rsidR="0080250E" w:rsidRPr="008468E5" w:rsidRDefault="0080250E" w:rsidP="00C2341C">
            <w:pPr>
              <w:jc w:val="center"/>
              <w:rPr>
                <w:rFonts w:asciiTheme="minorHAnsi" w:hAnsiTheme="minorHAnsi"/>
                <w:noProof/>
                <w:sz w:val="20"/>
                <w:szCs w:val="20"/>
              </w:rPr>
            </w:pPr>
            <w:r w:rsidRPr="008468E5">
              <w:rPr>
                <w:rFonts w:asciiTheme="minorHAnsi" w:hAnsiTheme="minorHAnsi"/>
                <w:noProof/>
                <w:sz w:val="20"/>
                <w:szCs w:val="20"/>
              </w:rPr>
              <w:t>Cumple</w:t>
            </w:r>
          </w:p>
        </w:tc>
      </w:tr>
      <w:tr w:rsidR="0080250E" w:rsidRPr="008468E5" w14:paraId="46DE574C" w14:textId="77777777" w:rsidTr="0080250E">
        <w:tblPrEx>
          <w:tblCellMar>
            <w:left w:w="70" w:type="dxa"/>
            <w:right w:w="70" w:type="dxa"/>
          </w:tblCellMar>
        </w:tblPrEx>
        <w:trPr>
          <w:trHeight w:val="283"/>
        </w:trPr>
        <w:tc>
          <w:tcPr>
            <w:tcW w:w="3560" w:type="dxa"/>
            <w:vMerge w:val="restart"/>
            <w:shd w:val="clear" w:color="auto" w:fill="auto"/>
          </w:tcPr>
          <w:p w14:paraId="10F37BB7" w14:textId="7E53A697" w:rsidR="0080250E" w:rsidRPr="008468E5" w:rsidRDefault="0080250E" w:rsidP="00C2341C">
            <w:pPr>
              <w:jc w:val="both"/>
              <w:rPr>
                <w:rFonts w:asciiTheme="minorHAnsi" w:hAnsiTheme="minorHAnsi"/>
                <w:noProof/>
                <w:color w:val="FFFFFF" w:themeColor="background1"/>
              </w:rPr>
            </w:pPr>
            <w:r w:rsidRPr="008468E5">
              <w:rPr>
                <w:noProof/>
              </w:rPr>
              <w:drawing>
                <wp:inline distT="0" distB="0" distL="0" distR="0" wp14:anchorId="6A2AF2F4" wp14:editId="2CDEC52B">
                  <wp:extent cx="2162791" cy="1800000"/>
                  <wp:effectExtent l="0" t="0" r="9525" b="10160"/>
                  <wp:docPr id="794867392" name="Gráfico 794867392">
                    <a:extLst xmlns:a="http://schemas.openxmlformats.org/drawingml/2006/main">
                      <a:ext uri="{FF2B5EF4-FFF2-40B4-BE49-F238E27FC236}">
                        <a16:creationId xmlns:a16="http://schemas.microsoft.com/office/drawing/2014/main" id="{DECD914C-D75C-46FD-9183-42D2FDDBD9A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tc>
        <w:tc>
          <w:tcPr>
            <w:tcW w:w="1417" w:type="dxa"/>
            <w:shd w:val="clear" w:color="auto" w:fill="375622"/>
            <w:vAlign w:val="center"/>
          </w:tcPr>
          <w:p w14:paraId="67DDCCDB" w14:textId="77777777" w:rsidR="0080250E" w:rsidRPr="008468E5" w:rsidRDefault="0080250E" w:rsidP="00C2341C">
            <w:pPr>
              <w:jc w:val="center"/>
              <w:rPr>
                <w:rFonts w:asciiTheme="minorHAnsi" w:hAnsiTheme="minorHAnsi"/>
                <w:noProof/>
                <w:color w:val="FFFFFF" w:themeColor="background1"/>
              </w:rPr>
            </w:pPr>
            <w:r w:rsidRPr="008468E5">
              <w:rPr>
                <w:rFonts w:asciiTheme="minorHAnsi" w:hAnsiTheme="minorHAnsi"/>
                <w:noProof/>
                <w:color w:val="FFFFFF" w:themeColor="background1"/>
              </w:rPr>
              <w:t>NIVEL</w:t>
            </w:r>
          </w:p>
        </w:tc>
        <w:tc>
          <w:tcPr>
            <w:tcW w:w="3851" w:type="dxa"/>
          </w:tcPr>
          <w:p w14:paraId="4308E24C" w14:textId="3614F5C3" w:rsidR="0080250E" w:rsidRPr="008468E5" w:rsidRDefault="0080250E" w:rsidP="00C2341C">
            <w:pPr>
              <w:jc w:val="center"/>
              <w:rPr>
                <w:rFonts w:asciiTheme="minorHAnsi" w:hAnsiTheme="minorHAnsi"/>
                <w:noProof/>
                <w:sz w:val="20"/>
                <w:szCs w:val="20"/>
              </w:rPr>
            </w:pPr>
            <w:r w:rsidRPr="008468E5">
              <w:rPr>
                <w:rFonts w:asciiTheme="minorHAnsi" w:hAnsiTheme="minorHAnsi"/>
                <w:noProof/>
                <w:sz w:val="20"/>
                <w:szCs w:val="20"/>
              </w:rPr>
              <w:t>2</w:t>
            </w:r>
          </w:p>
        </w:tc>
      </w:tr>
      <w:tr w:rsidR="0080250E" w:rsidRPr="008468E5" w14:paraId="53A749D8" w14:textId="77777777" w:rsidTr="00C2341C">
        <w:tc>
          <w:tcPr>
            <w:tcW w:w="3560" w:type="dxa"/>
            <w:vMerge/>
            <w:shd w:val="clear" w:color="auto" w:fill="auto"/>
          </w:tcPr>
          <w:p w14:paraId="5AC7E8B5" w14:textId="77777777" w:rsidR="0080250E" w:rsidRPr="008468E5" w:rsidRDefault="0080250E" w:rsidP="0080250E">
            <w:pPr>
              <w:jc w:val="both"/>
              <w:rPr>
                <w:rFonts w:asciiTheme="minorHAnsi" w:hAnsiTheme="minorHAnsi"/>
                <w:noProof/>
                <w:color w:val="FFFFFF" w:themeColor="background1"/>
              </w:rPr>
            </w:pPr>
          </w:p>
        </w:tc>
        <w:tc>
          <w:tcPr>
            <w:tcW w:w="1417" w:type="dxa"/>
            <w:shd w:val="clear" w:color="auto" w:fill="375622"/>
            <w:vAlign w:val="center"/>
          </w:tcPr>
          <w:p w14:paraId="42374963" w14:textId="77777777" w:rsidR="0080250E" w:rsidRPr="008468E5" w:rsidRDefault="0080250E" w:rsidP="0080250E">
            <w:pPr>
              <w:jc w:val="center"/>
              <w:rPr>
                <w:rFonts w:asciiTheme="minorHAnsi" w:hAnsiTheme="minorHAnsi"/>
                <w:noProof/>
                <w:color w:val="FFFFFF" w:themeColor="background1"/>
              </w:rPr>
            </w:pPr>
            <w:r w:rsidRPr="008468E5">
              <w:rPr>
                <w:rFonts w:asciiTheme="minorHAnsi" w:hAnsiTheme="minorHAnsi"/>
                <w:noProof/>
                <w:color w:val="FFFFFF" w:themeColor="background1"/>
              </w:rPr>
              <w:t>CRITERIOS</w:t>
            </w:r>
          </w:p>
        </w:tc>
        <w:tc>
          <w:tcPr>
            <w:tcW w:w="3851" w:type="dxa"/>
          </w:tcPr>
          <w:p w14:paraId="5E072870" w14:textId="67CF4DD0" w:rsidR="0080250E" w:rsidRPr="008468E5" w:rsidRDefault="0080250E" w:rsidP="0080250E">
            <w:pPr>
              <w:pStyle w:val="NormalWeb"/>
              <w:jc w:val="both"/>
              <w:rPr>
                <w:rFonts w:ascii="SymbolMT" w:hAnsi="SymbolMT"/>
                <w:sz w:val="22"/>
                <w:szCs w:val="20"/>
              </w:rPr>
            </w:pPr>
            <w:r w:rsidRPr="008468E5">
              <w:rPr>
                <w:rFonts w:asciiTheme="minorHAnsi" w:hAnsiTheme="minorHAnsi"/>
                <w:noProof/>
                <w:sz w:val="22"/>
              </w:rPr>
              <w:t xml:space="preserve">• </w:t>
            </w:r>
            <w:r w:rsidRPr="008468E5">
              <w:rPr>
                <w:rFonts w:asciiTheme="minorHAnsi" w:hAnsiTheme="minorHAnsi"/>
                <w:noProof/>
                <w:color w:val="231F20"/>
                <w:sz w:val="20"/>
              </w:rPr>
              <w:t xml:space="preserve">Dos de los conjuntos </w:t>
            </w:r>
            <w:r w:rsidRPr="008468E5">
              <w:rPr>
                <w:rFonts w:asciiTheme="minorHAnsi" w:hAnsiTheme="minorHAnsi"/>
                <w:i/>
                <w:noProof/>
                <w:color w:val="231F20"/>
                <w:sz w:val="20"/>
              </w:rPr>
              <w:t xml:space="preserve">Objetivo-Indicadores-Medios de verificación </w:t>
            </w:r>
            <w:r w:rsidRPr="008468E5">
              <w:rPr>
                <w:rFonts w:asciiTheme="minorHAnsi" w:hAnsiTheme="minorHAnsi"/>
                <w:noProof/>
                <w:color w:val="231F20"/>
                <w:sz w:val="20"/>
              </w:rPr>
              <w:t xml:space="preserve">del </w:t>
            </w:r>
            <w:r w:rsidR="00591F64">
              <w:rPr>
                <w:rFonts w:asciiTheme="minorHAnsi" w:hAnsiTheme="minorHAnsi"/>
                <w:noProof/>
                <w:color w:val="231F20"/>
                <w:sz w:val="20"/>
              </w:rPr>
              <w:t>Programa</w:t>
            </w:r>
            <w:r w:rsidRPr="008468E5">
              <w:rPr>
                <w:rFonts w:asciiTheme="minorHAnsi" w:hAnsiTheme="minorHAnsi"/>
                <w:noProof/>
                <w:color w:val="231F20"/>
                <w:sz w:val="20"/>
              </w:rPr>
              <w:t xml:space="preserve"> tienen las características</w:t>
            </w:r>
            <w:r w:rsidRPr="008468E5">
              <w:rPr>
                <w:rFonts w:asciiTheme="minorHAnsi" w:hAnsiTheme="minorHAnsi"/>
                <w:noProof/>
                <w:color w:val="231F20"/>
                <w:spacing w:val="-15"/>
                <w:sz w:val="20"/>
              </w:rPr>
              <w:t xml:space="preserve"> </w:t>
            </w:r>
            <w:r w:rsidRPr="008468E5">
              <w:rPr>
                <w:rFonts w:asciiTheme="minorHAnsi" w:hAnsiTheme="minorHAnsi"/>
                <w:noProof/>
                <w:color w:val="231F20"/>
                <w:sz w:val="20"/>
              </w:rPr>
              <w:t>establecidas.</w:t>
            </w:r>
          </w:p>
        </w:tc>
      </w:tr>
    </w:tbl>
    <w:p w14:paraId="117BF81F" w14:textId="7A0A8CE8" w:rsidR="003A2D67" w:rsidRPr="008468E5" w:rsidRDefault="003A2D67" w:rsidP="003D38E3">
      <w:pPr>
        <w:jc w:val="both"/>
        <w:rPr>
          <w:rFonts w:asciiTheme="minorHAnsi" w:hAnsiTheme="minorHAnsi"/>
          <w:noProof/>
          <w:color w:val="375622"/>
        </w:rPr>
      </w:pPr>
    </w:p>
    <w:p w14:paraId="01CC983F" w14:textId="570C1F98" w:rsidR="00F7020A" w:rsidRPr="008468E5" w:rsidRDefault="00995C37" w:rsidP="003D38E3">
      <w:pPr>
        <w:jc w:val="both"/>
        <w:rPr>
          <w:rFonts w:asciiTheme="minorHAnsi" w:hAnsiTheme="minorHAnsi"/>
          <w:noProof/>
          <w:color w:val="000000" w:themeColor="text1"/>
        </w:rPr>
      </w:pPr>
      <w:r w:rsidRPr="008468E5">
        <w:rPr>
          <w:rFonts w:asciiTheme="minorHAnsi" w:hAnsiTheme="minorHAnsi"/>
          <w:noProof/>
          <w:color w:val="000000" w:themeColor="text1"/>
        </w:rPr>
        <w:t xml:space="preserve">En primer lugar, </w:t>
      </w:r>
      <w:r w:rsidR="007E2572" w:rsidRPr="008468E5">
        <w:rPr>
          <w:rFonts w:asciiTheme="minorHAnsi" w:hAnsiTheme="minorHAnsi"/>
          <w:noProof/>
          <w:color w:val="000000" w:themeColor="text1"/>
        </w:rPr>
        <w:t>en cuanto a los medios de verificación</w:t>
      </w:r>
      <w:r w:rsidR="00601C8C" w:rsidRPr="008468E5">
        <w:rPr>
          <w:rFonts w:asciiTheme="minorHAnsi" w:hAnsiTheme="minorHAnsi"/>
          <w:noProof/>
          <w:color w:val="000000" w:themeColor="text1"/>
        </w:rPr>
        <w:t>, el</w:t>
      </w:r>
      <w:r w:rsidR="006F5786" w:rsidRPr="008468E5">
        <w:rPr>
          <w:rFonts w:asciiTheme="minorHAnsi" w:hAnsiTheme="minorHAnsi"/>
          <w:noProof/>
          <w:color w:val="000000" w:themeColor="text1"/>
        </w:rPr>
        <w:t xml:space="preserve"> del Sistema Nacional de Informacion en Salud, e</w:t>
      </w:r>
      <w:r w:rsidR="00BA1AB0" w:rsidRPr="008468E5">
        <w:rPr>
          <w:rFonts w:asciiTheme="minorHAnsi" w:hAnsiTheme="minorHAnsi"/>
          <w:noProof/>
          <w:color w:val="000000" w:themeColor="text1"/>
        </w:rPr>
        <w:t>l</w:t>
      </w:r>
      <w:r w:rsidR="00601C8C" w:rsidRPr="008468E5">
        <w:rPr>
          <w:rFonts w:asciiTheme="minorHAnsi" w:hAnsiTheme="minorHAnsi"/>
          <w:noProof/>
          <w:color w:val="000000" w:themeColor="text1"/>
        </w:rPr>
        <w:t xml:space="preserve"> cual es mencionado tanto para el primer como segundo indicador </w:t>
      </w:r>
      <w:r w:rsidR="006F5786" w:rsidRPr="008468E5">
        <w:rPr>
          <w:rFonts w:asciiTheme="minorHAnsi" w:hAnsiTheme="minorHAnsi"/>
          <w:noProof/>
          <w:color w:val="000000" w:themeColor="text1"/>
        </w:rPr>
        <w:t xml:space="preserve">puede ser omitido, ya que </w:t>
      </w:r>
      <w:r w:rsidR="00BA1AB0" w:rsidRPr="008468E5">
        <w:rPr>
          <w:rFonts w:asciiTheme="minorHAnsi" w:hAnsiTheme="minorHAnsi"/>
          <w:noProof/>
          <w:color w:val="000000" w:themeColor="text1"/>
        </w:rPr>
        <w:t>con la diversa información presentada en la página del Régimen Estatal de Protección Social en Salud</w:t>
      </w:r>
      <w:r w:rsidRPr="008468E5">
        <w:rPr>
          <w:rFonts w:asciiTheme="minorHAnsi" w:hAnsiTheme="minorHAnsi"/>
          <w:noProof/>
          <w:color w:val="000000" w:themeColor="text1"/>
        </w:rPr>
        <w:t xml:space="preserve"> </w:t>
      </w:r>
      <w:r w:rsidR="005E025A" w:rsidRPr="008468E5">
        <w:rPr>
          <w:rFonts w:asciiTheme="minorHAnsi" w:hAnsiTheme="minorHAnsi"/>
          <w:noProof/>
          <w:color w:val="000000" w:themeColor="text1"/>
        </w:rPr>
        <w:t>es posible calcular los valores para los indicadores mencionados.</w:t>
      </w:r>
    </w:p>
    <w:p w14:paraId="0724EEC7" w14:textId="2EE8F2A1" w:rsidR="005E025A" w:rsidRPr="008468E5" w:rsidRDefault="005E025A" w:rsidP="003D38E3">
      <w:pPr>
        <w:jc w:val="both"/>
        <w:rPr>
          <w:rFonts w:asciiTheme="minorHAnsi" w:hAnsiTheme="minorHAnsi"/>
          <w:noProof/>
          <w:color w:val="000000" w:themeColor="text1"/>
        </w:rPr>
      </w:pPr>
    </w:p>
    <w:p w14:paraId="39B0D604" w14:textId="1E85F6A4" w:rsidR="005E025A" w:rsidRPr="008468E5" w:rsidRDefault="005E025A" w:rsidP="003D38E3">
      <w:pPr>
        <w:jc w:val="both"/>
        <w:rPr>
          <w:rFonts w:asciiTheme="minorHAnsi" w:hAnsiTheme="minorHAnsi"/>
          <w:noProof/>
          <w:color w:val="000000" w:themeColor="text1"/>
        </w:rPr>
      </w:pPr>
      <w:r w:rsidRPr="008468E5">
        <w:rPr>
          <w:rFonts w:asciiTheme="minorHAnsi" w:hAnsiTheme="minorHAnsi"/>
          <w:noProof/>
          <w:color w:val="000000" w:themeColor="text1"/>
        </w:rPr>
        <w:t xml:space="preserve">Aunado a lo anterior, </w:t>
      </w:r>
      <w:r w:rsidR="009D1966" w:rsidRPr="008468E5">
        <w:rPr>
          <w:rFonts w:asciiTheme="minorHAnsi" w:hAnsiTheme="minorHAnsi"/>
          <w:noProof/>
          <w:color w:val="000000" w:themeColor="text1"/>
        </w:rPr>
        <w:t>en el caso del primer indicador, “</w:t>
      </w:r>
      <w:r w:rsidR="000E5B29" w:rsidRPr="008468E5">
        <w:rPr>
          <w:rFonts w:asciiTheme="minorHAnsi" w:hAnsiTheme="minorHAnsi"/>
          <w:noProof/>
          <w:color w:val="000000" w:themeColor="text1"/>
        </w:rPr>
        <w:t>P</w:t>
      </w:r>
      <w:r w:rsidR="00545EEB" w:rsidRPr="008468E5">
        <w:rPr>
          <w:rFonts w:asciiTheme="minorHAnsi" w:hAnsiTheme="minorHAnsi"/>
          <w:noProof/>
          <w:color w:val="000000" w:themeColor="text1"/>
        </w:rPr>
        <w:t>or</w:t>
      </w:r>
      <w:r w:rsidR="000E5B29" w:rsidRPr="008468E5">
        <w:rPr>
          <w:rFonts w:asciiTheme="minorHAnsi" w:hAnsiTheme="minorHAnsi"/>
          <w:noProof/>
          <w:color w:val="000000" w:themeColor="text1"/>
        </w:rPr>
        <w:t xml:space="preserve">centaje de población con </w:t>
      </w:r>
      <w:r w:rsidR="00D506A6" w:rsidRPr="008468E5">
        <w:rPr>
          <w:rFonts w:asciiTheme="minorHAnsi" w:hAnsiTheme="minorHAnsi"/>
          <w:noProof/>
          <w:color w:val="000000" w:themeColor="text1"/>
        </w:rPr>
        <w:t>servicios de salud</w:t>
      </w:r>
      <w:r w:rsidR="00D325E5" w:rsidRPr="008468E5">
        <w:rPr>
          <w:rFonts w:asciiTheme="minorHAnsi" w:hAnsiTheme="minorHAnsi"/>
          <w:noProof/>
          <w:color w:val="000000" w:themeColor="text1"/>
        </w:rPr>
        <w:t>”</w:t>
      </w:r>
      <w:r w:rsidR="00F26592" w:rsidRPr="008468E5">
        <w:rPr>
          <w:rFonts w:asciiTheme="minorHAnsi" w:hAnsiTheme="minorHAnsi"/>
          <w:noProof/>
          <w:color w:val="000000" w:themeColor="text1"/>
        </w:rPr>
        <w:t xml:space="preserve"> el medio de verificación del REPSSY resulta </w:t>
      </w:r>
      <w:r w:rsidR="00546649" w:rsidRPr="008468E5">
        <w:rPr>
          <w:rFonts w:asciiTheme="minorHAnsi" w:hAnsiTheme="minorHAnsi"/>
          <w:noProof/>
          <w:color w:val="000000" w:themeColor="text1"/>
        </w:rPr>
        <w:t xml:space="preserve">suficiente </w:t>
      </w:r>
      <w:r w:rsidR="00F26592" w:rsidRPr="008468E5">
        <w:rPr>
          <w:rFonts w:asciiTheme="minorHAnsi" w:hAnsiTheme="minorHAnsi"/>
          <w:noProof/>
          <w:color w:val="000000" w:themeColor="text1"/>
        </w:rPr>
        <w:t xml:space="preserve"> ya que se cuenta con la </w:t>
      </w:r>
      <w:r w:rsidR="00F26592" w:rsidRPr="008468E5">
        <w:rPr>
          <w:rFonts w:asciiTheme="minorHAnsi" w:hAnsiTheme="minorHAnsi"/>
          <w:noProof/>
          <w:color w:val="000000" w:themeColor="text1"/>
        </w:rPr>
        <w:lastRenderedPageBreak/>
        <w:t xml:space="preserve">información del número de personas </w:t>
      </w:r>
      <w:r w:rsidR="00C018F4" w:rsidRPr="008468E5">
        <w:rPr>
          <w:rFonts w:asciiTheme="minorHAnsi" w:hAnsiTheme="minorHAnsi"/>
          <w:noProof/>
          <w:color w:val="000000" w:themeColor="text1"/>
        </w:rPr>
        <w:t>con seguridad social</w:t>
      </w:r>
      <w:r w:rsidR="003966FE" w:rsidRPr="008468E5">
        <w:rPr>
          <w:rFonts w:asciiTheme="minorHAnsi" w:hAnsiTheme="minorHAnsi"/>
          <w:noProof/>
          <w:color w:val="000000" w:themeColor="text1"/>
        </w:rPr>
        <w:t>, afiliados al Seguro Popular</w:t>
      </w:r>
      <w:r w:rsidR="00C018F4" w:rsidRPr="008468E5">
        <w:rPr>
          <w:rFonts w:asciiTheme="minorHAnsi" w:hAnsiTheme="minorHAnsi"/>
          <w:noProof/>
          <w:color w:val="000000" w:themeColor="text1"/>
        </w:rPr>
        <w:t xml:space="preserve"> y el número total de habitantes del estado. </w:t>
      </w:r>
      <w:r w:rsidR="00FE7C87" w:rsidRPr="008468E5">
        <w:rPr>
          <w:rFonts w:asciiTheme="minorHAnsi" w:hAnsiTheme="minorHAnsi"/>
          <w:noProof/>
          <w:color w:val="000000" w:themeColor="text1"/>
        </w:rPr>
        <w:t xml:space="preserve">Lo anterior, permite conocer el valor para este indicador </w:t>
      </w:r>
      <w:r w:rsidR="00D70D02" w:rsidRPr="008468E5">
        <w:rPr>
          <w:rFonts w:asciiTheme="minorHAnsi" w:hAnsiTheme="minorHAnsi"/>
          <w:noProof/>
          <w:color w:val="000000" w:themeColor="text1"/>
        </w:rPr>
        <w:t xml:space="preserve">y medir </w:t>
      </w:r>
      <w:r w:rsidR="008B001E" w:rsidRPr="008468E5">
        <w:rPr>
          <w:rFonts w:asciiTheme="minorHAnsi" w:hAnsiTheme="minorHAnsi"/>
          <w:noProof/>
          <w:color w:val="000000" w:themeColor="text1"/>
        </w:rPr>
        <w:t xml:space="preserve">el avance en el </w:t>
      </w:r>
      <w:r w:rsidR="00FE34C1" w:rsidRPr="008468E5">
        <w:rPr>
          <w:rFonts w:asciiTheme="minorHAnsi" w:hAnsiTheme="minorHAnsi"/>
          <w:noProof/>
          <w:color w:val="000000" w:themeColor="text1"/>
        </w:rPr>
        <w:t xml:space="preserve">cumplimiento </w:t>
      </w:r>
      <w:r w:rsidR="008B001E" w:rsidRPr="008468E5">
        <w:rPr>
          <w:rFonts w:asciiTheme="minorHAnsi" w:hAnsiTheme="minorHAnsi"/>
          <w:noProof/>
          <w:color w:val="000000" w:themeColor="text1"/>
        </w:rPr>
        <w:t>de</w:t>
      </w:r>
      <w:r w:rsidR="002F6454" w:rsidRPr="008468E5">
        <w:rPr>
          <w:rFonts w:asciiTheme="minorHAnsi" w:hAnsiTheme="minorHAnsi"/>
          <w:noProof/>
          <w:color w:val="000000" w:themeColor="text1"/>
        </w:rPr>
        <w:t>l Fin.</w:t>
      </w:r>
    </w:p>
    <w:p w14:paraId="267C56A7" w14:textId="0B150902" w:rsidR="008B001E" w:rsidRPr="008468E5" w:rsidRDefault="008B001E" w:rsidP="003D38E3">
      <w:pPr>
        <w:jc w:val="both"/>
        <w:rPr>
          <w:rFonts w:asciiTheme="minorHAnsi" w:hAnsiTheme="minorHAnsi"/>
          <w:noProof/>
          <w:color w:val="000000" w:themeColor="text1"/>
        </w:rPr>
      </w:pPr>
    </w:p>
    <w:p w14:paraId="41073804" w14:textId="6108CE1C" w:rsidR="008B001E" w:rsidRPr="008468E5" w:rsidRDefault="008B001E" w:rsidP="003D38E3">
      <w:pPr>
        <w:jc w:val="both"/>
        <w:rPr>
          <w:rFonts w:asciiTheme="minorHAnsi" w:hAnsiTheme="minorHAnsi"/>
          <w:noProof/>
          <w:color w:val="000000" w:themeColor="text1"/>
        </w:rPr>
      </w:pPr>
      <w:r w:rsidRPr="008468E5">
        <w:rPr>
          <w:rFonts w:asciiTheme="minorHAnsi" w:hAnsiTheme="minorHAnsi"/>
          <w:noProof/>
          <w:color w:val="000000" w:themeColor="text1"/>
        </w:rPr>
        <w:t xml:space="preserve">Por otro lado, </w:t>
      </w:r>
      <w:r w:rsidR="00135170" w:rsidRPr="008468E5">
        <w:rPr>
          <w:rFonts w:asciiTheme="minorHAnsi" w:hAnsiTheme="minorHAnsi"/>
          <w:noProof/>
          <w:color w:val="000000" w:themeColor="text1"/>
        </w:rPr>
        <w:t xml:space="preserve">para el segundo indicador “Porcentaje de población afiliada al Sistema </w:t>
      </w:r>
      <w:r w:rsidR="003E789D" w:rsidRPr="008468E5">
        <w:rPr>
          <w:rFonts w:asciiTheme="minorHAnsi" w:hAnsiTheme="minorHAnsi"/>
          <w:noProof/>
          <w:color w:val="000000" w:themeColor="text1"/>
        </w:rPr>
        <w:t>de Protección Social en Salud”</w:t>
      </w:r>
      <w:r w:rsidR="003468AB" w:rsidRPr="008468E5">
        <w:rPr>
          <w:rFonts w:asciiTheme="minorHAnsi" w:hAnsiTheme="minorHAnsi"/>
          <w:noProof/>
          <w:color w:val="000000" w:themeColor="text1"/>
        </w:rPr>
        <w:t xml:space="preserve"> dentro del medio de verificación del REP</w:t>
      </w:r>
      <w:r w:rsidR="00B76981">
        <w:rPr>
          <w:rFonts w:asciiTheme="minorHAnsi" w:hAnsiTheme="minorHAnsi"/>
          <w:noProof/>
          <w:color w:val="000000" w:themeColor="text1"/>
        </w:rPr>
        <w:t>S</w:t>
      </w:r>
      <w:r w:rsidR="003468AB" w:rsidRPr="008468E5">
        <w:rPr>
          <w:rFonts w:asciiTheme="minorHAnsi" w:hAnsiTheme="minorHAnsi"/>
          <w:noProof/>
          <w:color w:val="000000" w:themeColor="text1"/>
        </w:rPr>
        <w:t xml:space="preserve">SY se cuenta con la información </w:t>
      </w:r>
      <w:r w:rsidR="00162729" w:rsidRPr="008468E5">
        <w:rPr>
          <w:rFonts w:asciiTheme="minorHAnsi" w:hAnsiTheme="minorHAnsi"/>
          <w:noProof/>
          <w:color w:val="000000" w:themeColor="text1"/>
        </w:rPr>
        <w:t xml:space="preserve">del total de la población </w:t>
      </w:r>
      <w:r w:rsidR="00A60739" w:rsidRPr="008468E5">
        <w:rPr>
          <w:rFonts w:asciiTheme="minorHAnsi" w:hAnsiTheme="minorHAnsi"/>
          <w:noProof/>
          <w:color w:val="000000" w:themeColor="text1"/>
        </w:rPr>
        <w:t xml:space="preserve">afiliada al Sistema de Protección Social en Salud y del total de población </w:t>
      </w:r>
      <w:r w:rsidR="002F6454" w:rsidRPr="008468E5">
        <w:rPr>
          <w:rFonts w:asciiTheme="minorHAnsi" w:hAnsiTheme="minorHAnsi"/>
          <w:noProof/>
          <w:color w:val="000000" w:themeColor="text1"/>
        </w:rPr>
        <w:t xml:space="preserve">sin Seguridad Social, lo que nos permite conocer el valor de este indicador y medir el avance en el </w:t>
      </w:r>
      <w:r w:rsidR="00FE34C1" w:rsidRPr="008468E5">
        <w:rPr>
          <w:rFonts w:asciiTheme="minorHAnsi" w:hAnsiTheme="minorHAnsi"/>
          <w:noProof/>
          <w:color w:val="000000" w:themeColor="text1"/>
        </w:rPr>
        <w:t xml:space="preserve">cumplimiento </w:t>
      </w:r>
      <w:r w:rsidR="002F6454" w:rsidRPr="008468E5">
        <w:rPr>
          <w:rFonts w:asciiTheme="minorHAnsi" w:hAnsiTheme="minorHAnsi"/>
          <w:noProof/>
          <w:color w:val="000000" w:themeColor="text1"/>
        </w:rPr>
        <w:t xml:space="preserve">del </w:t>
      </w:r>
      <w:r w:rsidR="00103338" w:rsidRPr="008468E5">
        <w:rPr>
          <w:rFonts w:asciiTheme="minorHAnsi" w:hAnsiTheme="minorHAnsi"/>
          <w:noProof/>
          <w:color w:val="000000" w:themeColor="text1"/>
        </w:rPr>
        <w:t xml:space="preserve">propósito del </w:t>
      </w:r>
      <w:r w:rsidR="00591F64">
        <w:rPr>
          <w:rFonts w:asciiTheme="minorHAnsi" w:hAnsiTheme="minorHAnsi"/>
          <w:noProof/>
          <w:color w:val="000000" w:themeColor="text1"/>
        </w:rPr>
        <w:t>Programa</w:t>
      </w:r>
      <w:r w:rsidR="00103338" w:rsidRPr="008468E5">
        <w:rPr>
          <w:rFonts w:asciiTheme="minorHAnsi" w:hAnsiTheme="minorHAnsi"/>
          <w:noProof/>
          <w:color w:val="000000" w:themeColor="text1"/>
        </w:rPr>
        <w:t>.</w:t>
      </w:r>
    </w:p>
    <w:p w14:paraId="68821E8C" w14:textId="62DACE7A" w:rsidR="00103338" w:rsidRPr="008468E5" w:rsidRDefault="00103338" w:rsidP="003D38E3">
      <w:pPr>
        <w:jc w:val="both"/>
        <w:rPr>
          <w:rFonts w:asciiTheme="minorHAnsi" w:hAnsiTheme="minorHAnsi"/>
          <w:noProof/>
          <w:color w:val="000000" w:themeColor="text1"/>
        </w:rPr>
      </w:pPr>
    </w:p>
    <w:p w14:paraId="7F30148E" w14:textId="2A0EB998" w:rsidR="00103338" w:rsidRPr="008468E5" w:rsidRDefault="007364B4" w:rsidP="003D38E3">
      <w:pPr>
        <w:jc w:val="both"/>
        <w:rPr>
          <w:rFonts w:asciiTheme="minorHAnsi" w:hAnsiTheme="minorHAnsi"/>
          <w:noProof/>
          <w:color w:val="000000" w:themeColor="text1"/>
        </w:rPr>
      </w:pPr>
      <w:r w:rsidRPr="008468E5">
        <w:rPr>
          <w:rFonts w:asciiTheme="minorHAnsi" w:hAnsiTheme="minorHAnsi"/>
          <w:noProof/>
          <w:color w:val="000000" w:themeColor="text1"/>
        </w:rPr>
        <w:t>A su vez</w:t>
      </w:r>
      <w:r w:rsidR="00F338E9" w:rsidRPr="008468E5">
        <w:rPr>
          <w:rFonts w:asciiTheme="minorHAnsi" w:hAnsiTheme="minorHAnsi"/>
          <w:noProof/>
          <w:color w:val="000000" w:themeColor="text1"/>
        </w:rPr>
        <w:t>, para el tercer indicador, correspondiente al componente 1, “</w:t>
      </w:r>
      <w:r w:rsidR="00A8409D" w:rsidRPr="008468E5">
        <w:rPr>
          <w:rFonts w:asciiTheme="minorHAnsi" w:hAnsiTheme="minorHAnsi"/>
          <w:noProof/>
          <w:color w:val="000000" w:themeColor="text1"/>
        </w:rPr>
        <w:t>Promedio de p</w:t>
      </w:r>
      <w:r w:rsidR="00F351EE" w:rsidRPr="008468E5">
        <w:rPr>
          <w:rFonts w:asciiTheme="minorHAnsi" w:hAnsiTheme="minorHAnsi"/>
          <w:noProof/>
          <w:color w:val="000000" w:themeColor="text1"/>
        </w:rPr>
        <w:t>ó</w:t>
      </w:r>
      <w:r w:rsidR="00A8409D" w:rsidRPr="008468E5">
        <w:rPr>
          <w:rFonts w:asciiTheme="minorHAnsi" w:hAnsiTheme="minorHAnsi"/>
          <w:noProof/>
          <w:color w:val="000000" w:themeColor="text1"/>
        </w:rPr>
        <w:t>lizas de afiliación entregadas por módulo”, el medio de verificación del REPSSY resulta suficiente, ya que se tiene la información de</w:t>
      </w:r>
      <w:r w:rsidR="00553C65" w:rsidRPr="008468E5">
        <w:rPr>
          <w:rFonts w:asciiTheme="minorHAnsi" w:hAnsiTheme="minorHAnsi"/>
          <w:noProof/>
          <w:color w:val="000000" w:themeColor="text1"/>
        </w:rPr>
        <w:t>l total de pólizas de afiliación entregadas y el total de módulos de afiliación</w:t>
      </w:r>
      <w:r w:rsidR="00750B76" w:rsidRPr="008468E5">
        <w:rPr>
          <w:rFonts w:asciiTheme="minorHAnsi" w:hAnsiTheme="minorHAnsi"/>
          <w:noProof/>
          <w:color w:val="000000" w:themeColor="text1"/>
        </w:rPr>
        <w:t>. Por ende, se conoce el valor de este indicador, incluso de forma semestral, y se puede medir el avance</w:t>
      </w:r>
      <w:r w:rsidR="00FE34C1" w:rsidRPr="008468E5">
        <w:rPr>
          <w:rFonts w:asciiTheme="minorHAnsi" w:hAnsiTheme="minorHAnsi"/>
          <w:noProof/>
          <w:color w:val="000000" w:themeColor="text1"/>
        </w:rPr>
        <w:t xml:space="preserve"> </w:t>
      </w:r>
      <w:r w:rsidR="00B34681" w:rsidRPr="008468E5">
        <w:rPr>
          <w:rFonts w:asciiTheme="minorHAnsi" w:hAnsiTheme="minorHAnsi"/>
          <w:noProof/>
          <w:color w:val="000000" w:themeColor="text1"/>
        </w:rPr>
        <w:t>del componente 1.</w:t>
      </w:r>
    </w:p>
    <w:p w14:paraId="41955DBA" w14:textId="1A398ACE" w:rsidR="00B34681" w:rsidRPr="008468E5" w:rsidRDefault="00B34681" w:rsidP="003D38E3">
      <w:pPr>
        <w:jc w:val="both"/>
        <w:rPr>
          <w:rFonts w:asciiTheme="minorHAnsi" w:hAnsiTheme="minorHAnsi"/>
          <w:noProof/>
          <w:color w:val="000000" w:themeColor="text1"/>
        </w:rPr>
      </w:pPr>
    </w:p>
    <w:p w14:paraId="2C8EB955" w14:textId="378E6C97" w:rsidR="00B34681" w:rsidRPr="008468E5" w:rsidRDefault="0046630A" w:rsidP="003D38E3">
      <w:pPr>
        <w:jc w:val="both"/>
        <w:rPr>
          <w:rFonts w:asciiTheme="minorHAnsi" w:hAnsiTheme="minorHAnsi"/>
          <w:noProof/>
          <w:color w:val="000000" w:themeColor="text1"/>
        </w:rPr>
      </w:pPr>
      <w:r w:rsidRPr="008468E5">
        <w:rPr>
          <w:rFonts w:asciiTheme="minorHAnsi" w:hAnsiTheme="minorHAnsi"/>
          <w:noProof/>
          <w:color w:val="000000" w:themeColor="text1"/>
        </w:rPr>
        <w:t>De igual manera</w:t>
      </w:r>
      <w:r w:rsidR="00870AC0" w:rsidRPr="008468E5">
        <w:rPr>
          <w:rFonts w:asciiTheme="minorHAnsi" w:hAnsiTheme="minorHAnsi"/>
          <w:noProof/>
          <w:color w:val="000000" w:themeColor="text1"/>
        </w:rPr>
        <w:t xml:space="preserve">, </w:t>
      </w:r>
      <w:r w:rsidR="005C535A" w:rsidRPr="008468E5">
        <w:rPr>
          <w:rFonts w:asciiTheme="minorHAnsi" w:hAnsiTheme="minorHAnsi"/>
          <w:noProof/>
          <w:color w:val="000000" w:themeColor="text1"/>
        </w:rPr>
        <w:t>el indicador correspondiente al componente 2, “</w:t>
      </w:r>
      <w:r w:rsidR="009949EF" w:rsidRPr="008468E5">
        <w:rPr>
          <w:rFonts w:asciiTheme="minorHAnsi" w:hAnsiTheme="minorHAnsi"/>
          <w:noProof/>
          <w:color w:val="000000" w:themeColor="text1"/>
        </w:rPr>
        <w:t>Porcentaje de población reafiliada al Sistema de Protección Social en Salud”</w:t>
      </w:r>
      <w:r w:rsidR="001E5F6A" w:rsidRPr="008468E5">
        <w:rPr>
          <w:rFonts w:asciiTheme="minorHAnsi" w:hAnsiTheme="minorHAnsi"/>
          <w:noProof/>
          <w:color w:val="000000" w:themeColor="text1"/>
        </w:rPr>
        <w:t xml:space="preserve">, el medio de verificación del REPSSY de igual manera resulta suficiente, ya que en el se encuentra información acerca del </w:t>
      </w:r>
      <w:r w:rsidR="00F1748B" w:rsidRPr="008468E5">
        <w:rPr>
          <w:rFonts w:asciiTheme="minorHAnsi" w:hAnsiTheme="minorHAnsi"/>
          <w:noProof/>
          <w:color w:val="000000" w:themeColor="text1"/>
        </w:rPr>
        <w:t xml:space="preserve">total de población reafiliada y el total de personas con póliza vencida. </w:t>
      </w:r>
      <w:r w:rsidR="0066125E" w:rsidRPr="008468E5">
        <w:rPr>
          <w:rFonts w:asciiTheme="minorHAnsi" w:hAnsiTheme="minorHAnsi"/>
          <w:noProof/>
          <w:color w:val="000000" w:themeColor="text1"/>
        </w:rPr>
        <w:t>Est</w:t>
      </w:r>
      <w:r w:rsidR="00B76981">
        <w:rPr>
          <w:rFonts w:asciiTheme="minorHAnsi" w:hAnsiTheme="minorHAnsi"/>
          <w:noProof/>
          <w:color w:val="000000" w:themeColor="text1"/>
        </w:rPr>
        <w:t>o</w:t>
      </w:r>
      <w:r w:rsidR="0066125E" w:rsidRPr="008468E5">
        <w:rPr>
          <w:rFonts w:asciiTheme="minorHAnsi" w:hAnsiTheme="minorHAnsi"/>
          <w:noProof/>
          <w:color w:val="000000" w:themeColor="text1"/>
        </w:rPr>
        <w:t xml:space="preserve"> permite conocer el valor para este indicador trimestralmente, </w:t>
      </w:r>
      <w:r w:rsidR="002351D1" w:rsidRPr="008468E5">
        <w:rPr>
          <w:rFonts w:asciiTheme="minorHAnsi" w:hAnsiTheme="minorHAnsi"/>
          <w:noProof/>
          <w:color w:val="000000" w:themeColor="text1"/>
        </w:rPr>
        <w:t xml:space="preserve">permitiendo conocer el nivel de cumplimiento </w:t>
      </w:r>
      <w:r w:rsidR="00FE34C1" w:rsidRPr="008468E5">
        <w:rPr>
          <w:rFonts w:asciiTheme="minorHAnsi" w:hAnsiTheme="minorHAnsi"/>
          <w:noProof/>
          <w:color w:val="000000" w:themeColor="text1"/>
        </w:rPr>
        <w:t xml:space="preserve">de </w:t>
      </w:r>
      <w:r w:rsidR="002351D1" w:rsidRPr="008468E5">
        <w:rPr>
          <w:rFonts w:asciiTheme="minorHAnsi" w:hAnsiTheme="minorHAnsi"/>
          <w:noProof/>
          <w:color w:val="000000" w:themeColor="text1"/>
        </w:rPr>
        <w:t>este componente</w:t>
      </w:r>
      <w:r w:rsidR="00607631" w:rsidRPr="008468E5">
        <w:rPr>
          <w:rFonts w:asciiTheme="minorHAnsi" w:hAnsiTheme="minorHAnsi"/>
          <w:noProof/>
          <w:color w:val="000000" w:themeColor="text1"/>
        </w:rPr>
        <w:t>.</w:t>
      </w:r>
      <w:r w:rsidR="009949EF" w:rsidRPr="008468E5">
        <w:rPr>
          <w:rFonts w:asciiTheme="minorHAnsi" w:hAnsiTheme="minorHAnsi"/>
          <w:noProof/>
          <w:color w:val="000000" w:themeColor="text1"/>
        </w:rPr>
        <w:t xml:space="preserve"> </w:t>
      </w:r>
    </w:p>
    <w:p w14:paraId="7C000266" w14:textId="1CEED57A" w:rsidR="0046630A" w:rsidRPr="008468E5" w:rsidRDefault="0046630A" w:rsidP="003D38E3">
      <w:pPr>
        <w:jc w:val="both"/>
        <w:rPr>
          <w:rFonts w:asciiTheme="minorHAnsi" w:hAnsiTheme="minorHAnsi"/>
          <w:noProof/>
          <w:color w:val="000000" w:themeColor="text1"/>
        </w:rPr>
      </w:pPr>
    </w:p>
    <w:p w14:paraId="487581D6" w14:textId="77777777" w:rsidR="0080250E" w:rsidRPr="008468E5" w:rsidRDefault="0046630A" w:rsidP="003D38E3">
      <w:pPr>
        <w:jc w:val="both"/>
        <w:rPr>
          <w:rFonts w:asciiTheme="minorHAnsi" w:hAnsiTheme="minorHAnsi"/>
          <w:noProof/>
          <w:color w:val="000000" w:themeColor="text1"/>
        </w:rPr>
      </w:pPr>
      <w:r w:rsidRPr="008468E5">
        <w:rPr>
          <w:rFonts w:asciiTheme="minorHAnsi" w:hAnsiTheme="minorHAnsi"/>
          <w:noProof/>
          <w:color w:val="000000" w:themeColor="text1"/>
        </w:rPr>
        <w:t xml:space="preserve">Y por último, para el caso de las actividades, no se cuenta con el conjunto </w:t>
      </w:r>
      <w:r w:rsidRPr="008468E5">
        <w:rPr>
          <w:rFonts w:asciiTheme="minorHAnsi" w:hAnsiTheme="minorHAnsi"/>
          <w:i/>
          <w:noProof/>
          <w:color w:val="000000" w:themeColor="text1"/>
        </w:rPr>
        <w:t>Objetivo-Indicadores-Medios de Verificación</w:t>
      </w:r>
      <w:r w:rsidRPr="008468E5">
        <w:rPr>
          <w:rFonts w:asciiTheme="minorHAnsi" w:hAnsiTheme="minorHAnsi"/>
          <w:noProof/>
          <w:color w:val="000000" w:themeColor="text1"/>
        </w:rPr>
        <w:t xml:space="preserve">, ya que en primer lugar dentro del resumen narrativo no se cuenta con un objetivo definido para cada actividad. </w:t>
      </w:r>
      <w:r w:rsidR="00A37F82" w:rsidRPr="008468E5">
        <w:rPr>
          <w:rFonts w:asciiTheme="minorHAnsi" w:hAnsiTheme="minorHAnsi"/>
          <w:noProof/>
          <w:color w:val="000000" w:themeColor="text1"/>
        </w:rPr>
        <w:t xml:space="preserve">En segundo lugar, no se tienen indicadores de las actividades, lo que dificulta la medición de avance en cada de una de ellos. Y por ende, al no tener indicadores, no se cuenta con medios de verificación. </w:t>
      </w:r>
    </w:p>
    <w:p w14:paraId="09AD641B" w14:textId="77777777" w:rsidR="0080250E" w:rsidRPr="008468E5" w:rsidRDefault="0080250E" w:rsidP="003D38E3">
      <w:pPr>
        <w:jc w:val="both"/>
        <w:rPr>
          <w:rFonts w:asciiTheme="minorHAnsi" w:hAnsiTheme="minorHAnsi"/>
          <w:noProof/>
          <w:color w:val="000000" w:themeColor="text1"/>
        </w:rPr>
      </w:pPr>
    </w:p>
    <w:p w14:paraId="1180790C" w14:textId="20581699" w:rsidR="0046630A" w:rsidRPr="008468E5" w:rsidRDefault="0080250E" w:rsidP="003D38E3">
      <w:pPr>
        <w:jc w:val="both"/>
        <w:rPr>
          <w:rFonts w:asciiTheme="minorHAnsi" w:hAnsiTheme="minorHAnsi"/>
          <w:noProof/>
          <w:color w:val="000000" w:themeColor="text1"/>
        </w:rPr>
      </w:pPr>
      <w:r w:rsidRPr="008468E5">
        <w:rPr>
          <w:rFonts w:asciiTheme="minorHAnsi" w:hAnsiTheme="minorHAnsi"/>
          <w:b/>
          <w:noProof/>
          <w:color w:val="000000" w:themeColor="text1"/>
        </w:rPr>
        <w:t>Recomendación</w:t>
      </w:r>
      <w:r w:rsidRPr="008468E5">
        <w:rPr>
          <w:rFonts w:asciiTheme="minorHAnsi" w:hAnsiTheme="minorHAnsi"/>
          <w:noProof/>
          <w:color w:val="000000" w:themeColor="text1"/>
        </w:rPr>
        <w:t xml:space="preserve">: </w:t>
      </w:r>
      <w:r w:rsidR="00A37F82" w:rsidRPr="008468E5">
        <w:rPr>
          <w:rFonts w:asciiTheme="minorHAnsi" w:hAnsiTheme="minorHAnsi"/>
          <w:noProof/>
          <w:color w:val="000000" w:themeColor="text1"/>
        </w:rPr>
        <w:t>establecer indicadores para cada una de las actividades propuestas y así garantizar un avance en el cumplimiento del propósito</w:t>
      </w:r>
      <w:r w:rsidR="00403F3C" w:rsidRPr="008468E5">
        <w:rPr>
          <w:rFonts w:asciiTheme="minorHAnsi" w:hAnsiTheme="minorHAnsi"/>
          <w:noProof/>
          <w:color w:val="000000" w:themeColor="text1"/>
        </w:rPr>
        <w:t xml:space="preserve"> desde el componente base de la MIR.</w:t>
      </w:r>
    </w:p>
    <w:p w14:paraId="4E994281" w14:textId="5B261716" w:rsidR="00995C37" w:rsidRPr="008468E5" w:rsidRDefault="00A37F82" w:rsidP="00A37F82">
      <w:pPr>
        <w:rPr>
          <w:rFonts w:asciiTheme="minorHAnsi" w:hAnsiTheme="minorHAnsi"/>
          <w:noProof/>
          <w:color w:val="000000" w:themeColor="text1"/>
        </w:rPr>
      </w:pPr>
      <w:r w:rsidRPr="008468E5">
        <w:rPr>
          <w:rFonts w:asciiTheme="minorHAnsi" w:hAnsiTheme="minorHAnsi"/>
          <w:noProof/>
          <w:color w:val="000000" w:themeColor="text1"/>
        </w:rPr>
        <w:br w:type="page"/>
      </w:r>
    </w:p>
    <w:tbl>
      <w:tblPr>
        <w:tblStyle w:val="Tablaconcuadrcula"/>
        <w:tblW w:w="0" w:type="auto"/>
        <w:tblLook w:val="04A0" w:firstRow="1" w:lastRow="0" w:firstColumn="1" w:lastColumn="0" w:noHBand="0" w:noVBand="1"/>
      </w:tblPr>
      <w:tblGrid>
        <w:gridCol w:w="8828"/>
      </w:tblGrid>
      <w:tr w:rsidR="007B51CA" w:rsidRPr="008468E5" w14:paraId="0EF758B8" w14:textId="77777777" w:rsidTr="00C075F7">
        <w:tc>
          <w:tcPr>
            <w:tcW w:w="8828" w:type="dxa"/>
            <w:shd w:val="clear" w:color="auto" w:fill="375622"/>
          </w:tcPr>
          <w:p w14:paraId="2C09CC82" w14:textId="60708EF7" w:rsidR="007B51CA" w:rsidRPr="008468E5" w:rsidRDefault="007B51CA" w:rsidP="00C075F7">
            <w:pPr>
              <w:jc w:val="both"/>
              <w:rPr>
                <w:rFonts w:asciiTheme="minorHAnsi" w:hAnsiTheme="minorHAnsi"/>
                <w:noProof/>
              </w:rPr>
            </w:pPr>
            <w:r w:rsidRPr="008468E5">
              <w:rPr>
                <w:rFonts w:asciiTheme="minorHAnsi" w:hAnsiTheme="minorHAnsi"/>
                <w:noProof/>
                <w:color w:val="FFFFFF" w:themeColor="background1"/>
              </w:rPr>
              <w:lastRenderedPageBreak/>
              <w:t>PREGUNTA 24</w:t>
            </w:r>
          </w:p>
        </w:tc>
      </w:tr>
      <w:tr w:rsidR="007B51CA" w:rsidRPr="008468E5" w14:paraId="30360D06" w14:textId="77777777" w:rsidTr="007B51CA">
        <w:trPr>
          <w:trHeight w:val="631"/>
        </w:trPr>
        <w:tc>
          <w:tcPr>
            <w:tcW w:w="8828" w:type="dxa"/>
          </w:tcPr>
          <w:p w14:paraId="0A305D57" w14:textId="14F62794" w:rsidR="007B51CA" w:rsidRPr="008468E5" w:rsidRDefault="007B51CA" w:rsidP="00F97D98">
            <w:pPr>
              <w:pStyle w:val="NormalWeb"/>
              <w:jc w:val="both"/>
              <w:rPr>
                <w:rFonts w:asciiTheme="minorHAnsi" w:hAnsiTheme="minorHAnsi"/>
                <w:noProof/>
                <w:szCs w:val="20"/>
              </w:rPr>
            </w:pPr>
            <w:r w:rsidRPr="008468E5">
              <w:rPr>
                <w:rFonts w:asciiTheme="minorHAnsi" w:hAnsiTheme="minorHAnsi"/>
                <w:noProof/>
                <w:szCs w:val="20"/>
              </w:rPr>
              <w:t xml:space="preserve">Sugiera modificaciones en la MIR del </w:t>
            </w:r>
            <w:r w:rsidR="00591F64">
              <w:rPr>
                <w:rFonts w:asciiTheme="minorHAnsi" w:hAnsiTheme="minorHAnsi"/>
                <w:noProof/>
                <w:szCs w:val="20"/>
              </w:rPr>
              <w:t>Programa</w:t>
            </w:r>
            <w:r w:rsidRPr="008468E5">
              <w:rPr>
                <w:rFonts w:asciiTheme="minorHAnsi" w:hAnsiTheme="minorHAnsi"/>
                <w:noProof/>
                <w:szCs w:val="20"/>
              </w:rPr>
              <w:t xml:space="preserve"> o incorpore los cambios que resuelvan las deficiencias encontradas en cada uno de sus elementos a partir de sus respuestas a las preguntas de este apartado.</w:t>
            </w:r>
          </w:p>
        </w:tc>
      </w:tr>
    </w:tbl>
    <w:p w14:paraId="1C0B7B9B" w14:textId="77859B73" w:rsidR="00EA54D0" w:rsidRPr="008468E5" w:rsidRDefault="00EA54D0" w:rsidP="003D38E3">
      <w:pPr>
        <w:jc w:val="both"/>
        <w:rPr>
          <w:rFonts w:asciiTheme="minorHAnsi" w:hAnsiTheme="minorHAnsi"/>
          <w:noProof/>
          <w:color w:val="000000" w:themeColor="text1"/>
        </w:rPr>
      </w:pPr>
    </w:p>
    <w:p w14:paraId="5BA98CC7" w14:textId="118B95C1" w:rsidR="003A56C6" w:rsidRPr="008468E5" w:rsidRDefault="003A56C6" w:rsidP="003A56C6">
      <w:pPr>
        <w:jc w:val="center"/>
        <w:rPr>
          <w:rFonts w:asciiTheme="minorHAnsi" w:hAnsiTheme="minorHAnsi"/>
          <w:noProof/>
          <w:color w:val="000000" w:themeColor="text1"/>
          <w:sz w:val="20"/>
          <w:szCs w:val="20"/>
        </w:rPr>
      </w:pPr>
      <w:r w:rsidRPr="008468E5">
        <w:rPr>
          <w:rFonts w:asciiTheme="minorHAnsi" w:hAnsiTheme="minorHAnsi"/>
          <w:noProof/>
          <w:color w:val="000000" w:themeColor="text1"/>
          <w:sz w:val="20"/>
          <w:szCs w:val="20"/>
        </w:rPr>
        <w:t xml:space="preserve">Tabla </w:t>
      </w:r>
      <w:r w:rsidR="006847DF">
        <w:rPr>
          <w:rFonts w:asciiTheme="minorHAnsi" w:hAnsiTheme="minorHAnsi"/>
          <w:noProof/>
          <w:color w:val="000000" w:themeColor="text1"/>
          <w:sz w:val="20"/>
          <w:szCs w:val="20"/>
        </w:rPr>
        <w:t>7</w:t>
      </w:r>
      <w:r w:rsidRPr="008468E5">
        <w:rPr>
          <w:rFonts w:asciiTheme="minorHAnsi" w:hAnsiTheme="minorHAnsi"/>
          <w:noProof/>
          <w:color w:val="000000" w:themeColor="text1"/>
          <w:sz w:val="20"/>
          <w:szCs w:val="20"/>
        </w:rPr>
        <w:t>: MIR propuest</w:t>
      </w:r>
      <w:r w:rsidR="005F01B1" w:rsidRPr="008468E5">
        <w:rPr>
          <w:rFonts w:asciiTheme="minorHAnsi" w:hAnsiTheme="minorHAnsi"/>
          <w:noProof/>
          <w:color w:val="000000" w:themeColor="text1"/>
          <w:sz w:val="20"/>
          <w:szCs w:val="20"/>
        </w:rPr>
        <w:t>a</w:t>
      </w:r>
    </w:p>
    <w:tbl>
      <w:tblPr>
        <w:tblStyle w:val="Tablaconcuadrcula"/>
        <w:tblW w:w="0" w:type="auto"/>
        <w:tblLayout w:type="fixed"/>
        <w:tblLook w:val="04A0" w:firstRow="1" w:lastRow="0" w:firstColumn="1" w:lastColumn="0" w:noHBand="0" w:noVBand="1"/>
      </w:tblPr>
      <w:tblGrid>
        <w:gridCol w:w="2122"/>
        <w:gridCol w:w="1417"/>
        <w:gridCol w:w="1418"/>
        <w:gridCol w:w="1134"/>
        <w:gridCol w:w="1417"/>
        <w:gridCol w:w="1320"/>
      </w:tblGrid>
      <w:tr w:rsidR="00EC7611" w:rsidRPr="008468E5" w14:paraId="38653B52" w14:textId="77777777" w:rsidTr="00D928D6">
        <w:trPr>
          <w:tblHeader/>
        </w:trPr>
        <w:tc>
          <w:tcPr>
            <w:tcW w:w="2122" w:type="dxa"/>
            <w:vMerge w:val="restart"/>
            <w:shd w:val="clear" w:color="auto" w:fill="375622"/>
            <w:vAlign w:val="center"/>
          </w:tcPr>
          <w:p w14:paraId="3FF440D6" w14:textId="4B9CFFE5" w:rsidR="00A97948" w:rsidRPr="008468E5" w:rsidRDefault="00A97948" w:rsidP="0034583E">
            <w:pPr>
              <w:jc w:val="center"/>
              <w:rPr>
                <w:rFonts w:asciiTheme="minorHAnsi" w:hAnsiTheme="minorHAnsi"/>
                <w:noProof/>
                <w:color w:val="000000" w:themeColor="text1"/>
                <w:sz w:val="20"/>
                <w:szCs w:val="20"/>
              </w:rPr>
            </w:pPr>
            <w:r w:rsidRPr="008468E5">
              <w:rPr>
                <w:rFonts w:asciiTheme="minorHAnsi" w:hAnsiTheme="minorHAnsi"/>
                <w:noProof/>
                <w:color w:val="FFFFFF" w:themeColor="background1"/>
                <w:sz w:val="20"/>
                <w:szCs w:val="20"/>
              </w:rPr>
              <w:t>RESUMEN NARRATIVO</w:t>
            </w:r>
          </w:p>
        </w:tc>
        <w:tc>
          <w:tcPr>
            <w:tcW w:w="3969" w:type="dxa"/>
            <w:gridSpan w:val="3"/>
            <w:shd w:val="clear" w:color="auto" w:fill="375622"/>
            <w:vAlign w:val="center"/>
          </w:tcPr>
          <w:p w14:paraId="5EF5AE9C" w14:textId="64ABEDE9" w:rsidR="00A97948" w:rsidRPr="008468E5" w:rsidRDefault="00A97948" w:rsidP="00F1137A">
            <w:pPr>
              <w:jc w:val="center"/>
              <w:rPr>
                <w:rFonts w:asciiTheme="minorHAnsi" w:hAnsiTheme="minorHAnsi"/>
                <w:noProof/>
                <w:color w:val="000000" w:themeColor="text1"/>
                <w:sz w:val="20"/>
                <w:szCs w:val="20"/>
              </w:rPr>
            </w:pPr>
            <w:r w:rsidRPr="008468E5">
              <w:rPr>
                <w:rFonts w:asciiTheme="minorHAnsi" w:hAnsiTheme="minorHAnsi"/>
                <w:noProof/>
                <w:color w:val="FFFFFF" w:themeColor="background1"/>
                <w:sz w:val="20"/>
                <w:szCs w:val="20"/>
              </w:rPr>
              <w:t>INDICADORES</w:t>
            </w:r>
          </w:p>
        </w:tc>
        <w:tc>
          <w:tcPr>
            <w:tcW w:w="1417" w:type="dxa"/>
            <w:vMerge w:val="restart"/>
            <w:shd w:val="clear" w:color="auto" w:fill="375622"/>
            <w:vAlign w:val="center"/>
          </w:tcPr>
          <w:p w14:paraId="12386D5E" w14:textId="26B3A6BA" w:rsidR="00A97948" w:rsidRPr="008468E5" w:rsidRDefault="00A97948" w:rsidP="00F1137A">
            <w:pPr>
              <w:jc w:val="center"/>
              <w:rPr>
                <w:rFonts w:asciiTheme="minorHAnsi" w:hAnsiTheme="minorHAnsi"/>
                <w:noProof/>
                <w:color w:val="000000" w:themeColor="text1"/>
                <w:sz w:val="20"/>
                <w:szCs w:val="20"/>
              </w:rPr>
            </w:pPr>
            <w:r w:rsidRPr="008468E5">
              <w:rPr>
                <w:rFonts w:asciiTheme="minorHAnsi" w:hAnsiTheme="minorHAnsi"/>
                <w:noProof/>
                <w:color w:val="FFFFFF" w:themeColor="background1"/>
                <w:sz w:val="20"/>
                <w:szCs w:val="20"/>
              </w:rPr>
              <w:t>MEDIOS DE VERIFICACIÓN</w:t>
            </w:r>
          </w:p>
        </w:tc>
        <w:tc>
          <w:tcPr>
            <w:tcW w:w="1320" w:type="dxa"/>
            <w:vMerge w:val="restart"/>
            <w:shd w:val="clear" w:color="auto" w:fill="375622"/>
            <w:vAlign w:val="center"/>
          </w:tcPr>
          <w:p w14:paraId="19C868B2" w14:textId="6B127F6F" w:rsidR="00A97948" w:rsidRPr="008468E5" w:rsidRDefault="00A97948" w:rsidP="00F1137A">
            <w:pPr>
              <w:jc w:val="center"/>
              <w:rPr>
                <w:rFonts w:asciiTheme="minorHAnsi" w:hAnsiTheme="minorHAnsi"/>
                <w:noProof/>
                <w:color w:val="000000" w:themeColor="text1"/>
                <w:sz w:val="20"/>
                <w:szCs w:val="20"/>
              </w:rPr>
            </w:pPr>
            <w:r w:rsidRPr="008468E5">
              <w:rPr>
                <w:rFonts w:asciiTheme="minorHAnsi" w:hAnsiTheme="minorHAnsi"/>
                <w:noProof/>
                <w:color w:val="FFFFFF" w:themeColor="background1"/>
                <w:sz w:val="20"/>
                <w:szCs w:val="20"/>
              </w:rPr>
              <w:t>SUPUESTOS</w:t>
            </w:r>
          </w:p>
        </w:tc>
      </w:tr>
      <w:tr w:rsidR="00755A4E" w:rsidRPr="008468E5" w14:paraId="1752406B" w14:textId="77777777" w:rsidTr="00D928D6">
        <w:trPr>
          <w:tblHeader/>
        </w:trPr>
        <w:tc>
          <w:tcPr>
            <w:tcW w:w="2122" w:type="dxa"/>
            <w:vMerge/>
            <w:shd w:val="clear" w:color="auto" w:fill="375622"/>
            <w:vAlign w:val="center"/>
          </w:tcPr>
          <w:p w14:paraId="1EA19DA5" w14:textId="77777777" w:rsidR="00A97948" w:rsidRPr="008468E5" w:rsidRDefault="00A97948" w:rsidP="0034583E">
            <w:pPr>
              <w:jc w:val="center"/>
              <w:rPr>
                <w:rFonts w:asciiTheme="minorHAnsi" w:hAnsiTheme="minorHAnsi"/>
                <w:noProof/>
                <w:color w:val="000000" w:themeColor="text1"/>
              </w:rPr>
            </w:pPr>
          </w:p>
        </w:tc>
        <w:tc>
          <w:tcPr>
            <w:tcW w:w="1417" w:type="dxa"/>
            <w:shd w:val="clear" w:color="auto" w:fill="375622"/>
          </w:tcPr>
          <w:p w14:paraId="39298926" w14:textId="31708A97" w:rsidR="00A97948" w:rsidRPr="008468E5" w:rsidRDefault="0042507F" w:rsidP="003D38E3">
            <w:pPr>
              <w:jc w:val="both"/>
              <w:rPr>
                <w:rFonts w:asciiTheme="minorHAnsi" w:hAnsiTheme="minorHAnsi"/>
                <w:noProof/>
                <w:color w:val="000000" w:themeColor="text1"/>
                <w:sz w:val="16"/>
                <w:szCs w:val="16"/>
              </w:rPr>
            </w:pPr>
            <w:r w:rsidRPr="008468E5">
              <w:rPr>
                <w:rFonts w:asciiTheme="minorHAnsi" w:hAnsiTheme="minorHAnsi"/>
                <w:noProof/>
                <w:color w:val="FFFFFF" w:themeColor="background1"/>
                <w:sz w:val="16"/>
                <w:szCs w:val="16"/>
              </w:rPr>
              <w:t>INDICADOR</w:t>
            </w:r>
          </w:p>
        </w:tc>
        <w:tc>
          <w:tcPr>
            <w:tcW w:w="1418" w:type="dxa"/>
            <w:shd w:val="clear" w:color="auto" w:fill="375622"/>
          </w:tcPr>
          <w:p w14:paraId="097F5837" w14:textId="68F889CE" w:rsidR="00A97948" w:rsidRPr="008468E5" w:rsidRDefault="000C0DC6" w:rsidP="003D38E3">
            <w:pPr>
              <w:jc w:val="both"/>
              <w:rPr>
                <w:rFonts w:asciiTheme="minorHAnsi" w:hAnsiTheme="minorHAnsi"/>
                <w:noProof/>
                <w:color w:val="000000" w:themeColor="text1"/>
                <w:sz w:val="16"/>
                <w:szCs w:val="16"/>
              </w:rPr>
            </w:pPr>
            <w:r w:rsidRPr="008468E5">
              <w:rPr>
                <w:rFonts w:asciiTheme="minorHAnsi" w:hAnsiTheme="minorHAnsi"/>
                <w:noProof/>
                <w:color w:val="FFFFFF" w:themeColor="background1"/>
                <w:sz w:val="16"/>
                <w:szCs w:val="16"/>
              </w:rPr>
              <w:t>FÓRMULA</w:t>
            </w:r>
          </w:p>
        </w:tc>
        <w:tc>
          <w:tcPr>
            <w:tcW w:w="1134" w:type="dxa"/>
            <w:shd w:val="clear" w:color="auto" w:fill="375622"/>
          </w:tcPr>
          <w:p w14:paraId="7567EE8C" w14:textId="418BA0F4" w:rsidR="00A97948" w:rsidRPr="008468E5" w:rsidRDefault="002C61A0" w:rsidP="003D38E3">
            <w:pPr>
              <w:jc w:val="both"/>
              <w:rPr>
                <w:rFonts w:asciiTheme="minorHAnsi" w:hAnsiTheme="minorHAnsi"/>
                <w:noProof/>
                <w:color w:val="000000" w:themeColor="text1"/>
                <w:sz w:val="16"/>
                <w:szCs w:val="16"/>
              </w:rPr>
            </w:pPr>
            <w:r w:rsidRPr="008468E5">
              <w:rPr>
                <w:rFonts w:asciiTheme="minorHAnsi" w:hAnsiTheme="minorHAnsi"/>
                <w:noProof/>
                <w:color w:val="FFFFFF" w:themeColor="background1"/>
                <w:sz w:val="16"/>
                <w:szCs w:val="16"/>
              </w:rPr>
              <w:t>FRECUENCIA</w:t>
            </w:r>
          </w:p>
        </w:tc>
        <w:tc>
          <w:tcPr>
            <w:tcW w:w="1417" w:type="dxa"/>
            <w:vMerge/>
            <w:shd w:val="clear" w:color="auto" w:fill="375622"/>
          </w:tcPr>
          <w:p w14:paraId="2F377662" w14:textId="77777777" w:rsidR="00A97948" w:rsidRPr="008468E5" w:rsidRDefault="00A97948" w:rsidP="003D38E3">
            <w:pPr>
              <w:jc w:val="both"/>
              <w:rPr>
                <w:rFonts w:asciiTheme="minorHAnsi" w:hAnsiTheme="minorHAnsi"/>
                <w:noProof/>
                <w:color w:val="000000" w:themeColor="text1"/>
                <w:sz w:val="20"/>
                <w:szCs w:val="20"/>
              </w:rPr>
            </w:pPr>
          </w:p>
        </w:tc>
        <w:tc>
          <w:tcPr>
            <w:tcW w:w="1320" w:type="dxa"/>
            <w:vMerge/>
            <w:shd w:val="clear" w:color="auto" w:fill="375622"/>
          </w:tcPr>
          <w:p w14:paraId="7DC55B73" w14:textId="77777777" w:rsidR="00A97948" w:rsidRPr="008468E5" w:rsidRDefault="00A97948" w:rsidP="003D38E3">
            <w:pPr>
              <w:jc w:val="both"/>
              <w:rPr>
                <w:rFonts w:asciiTheme="minorHAnsi" w:hAnsiTheme="minorHAnsi"/>
                <w:noProof/>
                <w:color w:val="000000" w:themeColor="text1"/>
                <w:sz w:val="20"/>
                <w:szCs w:val="20"/>
              </w:rPr>
            </w:pPr>
          </w:p>
        </w:tc>
      </w:tr>
      <w:tr w:rsidR="00625125" w:rsidRPr="008468E5" w14:paraId="364C0795" w14:textId="77777777" w:rsidTr="00D928D6">
        <w:tc>
          <w:tcPr>
            <w:tcW w:w="2122" w:type="dxa"/>
            <w:vAlign w:val="center"/>
          </w:tcPr>
          <w:p w14:paraId="2F99C761" w14:textId="77777777" w:rsidR="0018022D" w:rsidRPr="008468E5" w:rsidRDefault="0018022D" w:rsidP="0034583E">
            <w:pPr>
              <w:jc w:val="center"/>
              <w:rPr>
                <w:rFonts w:asciiTheme="minorHAnsi" w:hAnsiTheme="minorHAnsi"/>
                <w:b/>
                <w:noProof/>
                <w:sz w:val="20"/>
                <w:szCs w:val="20"/>
              </w:rPr>
            </w:pPr>
            <w:r w:rsidRPr="008468E5">
              <w:rPr>
                <w:rFonts w:asciiTheme="minorHAnsi" w:hAnsiTheme="minorHAnsi"/>
                <w:b/>
                <w:noProof/>
                <w:sz w:val="20"/>
                <w:szCs w:val="20"/>
              </w:rPr>
              <w:t>FIN</w:t>
            </w:r>
          </w:p>
          <w:p w14:paraId="497E033D" w14:textId="71D24857" w:rsidR="004C3F36" w:rsidRPr="008468E5" w:rsidRDefault="004C3F36" w:rsidP="0034583E">
            <w:pPr>
              <w:jc w:val="center"/>
              <w:rPr>
                <w:rFonts w:asciiTheme="minorHAnsi" w:hAnsiTheme="minorHAnsi"/>
                <w:noProof/>
                <w:sz w:val="20"/>
                <w:szCs w:val="20"/>
              </w:rPr>
            </w:pPr>
            <w:r w:rsidRPr="008468E5">
              <w:rPr>
                <w:rFonts w:asciiTheme="minorHAnsi" w:hAnsiTheme="minorHAnsi"/>
                <w:noProof/>
                <w:sz w:val="20"/>
                <w:szCs w:val="20"/>
              </w:rPr>
              <w:t>Contribuir</w:t>
            </w:r>
            <w:r w:rsidR="00413A6D" w:rsidRPr="008468E5">
              <w:rPr>
                <w:rFonts w:asciiTheme="minorHAnsi" w:hAnsiTheme="minorHAnsi"/>
                <w:noProof/>
                <w:sz w:val="20"/>
                <w:szCs w:val="20"/>
              </w:rPr>
              <w:t xml:space="preserve"> al incremento de la cobertura efectiva de servicios de salud en el Estado </w:t>
            </w:r>
            <w:r w:rsidR="009B5682" w:rsidRPr="008468E5">
              <w:rPr>
                <w:rFonts w:asciiTheme="minorHAnsi" w:hAnsiTheme="minorHAnsi"/>
                <w:noProof/>
                <w:sz w:val="20"/>
                <w:szCs w:val="20"/>
              </w:rPr>
              <w:t>mediante la afiliación de personas sin Seguridad Social.</w:t>
            </w:r>
          </w:p>
        </w:tc>
        <w:tc>
          <w:tcPr>
            <w:tcW w:w="1417" w:type="dxa"/>
            <w:vAlign w:val="center"/>
          </w:tcPr>
          <w:p w14:paraId="024F281C" w14:textId="56D7C872" w:rsidR="00EA54D0" w:rsidRPr="008468E5" w:rsidRDefault="00B77103" w:rsidP="0034583E">
            <w:pPr>
              <w:jc w:val="both"/>
              <w:rPr>
                <w:rFonts w:asciiTheme="minorHAnsi" w:hAnsiTheme="minorHAnsi"/>
                <w:noProof/>
                <w:color w:val="000000" w:themeColor="text1"/>
                <w:sz w:val="20"/>
                <w:szCs w:val="20"/>
              </w:rPr>
            </w:pPr>
            <w:r w:rsidRPr="008468E5">
              <w:rPr>
                <w:rFonts w:asciiTheme="minorHAnsi" w:hAnsiTheme="minorHAnsi"/>
                <w:noProof/>
                <w:color w:val="000000" w:themeColor="text1"/>
                <w:sz w:val="20"/>
                <w:szCs w:val="20"/>
              </w:rPr>
              <w:t xml:space="preserve">Porcentaje de población </w:t>
            </w:r>
            <w:r w:rsidR="00292160" w:rsidRPr="008468E5">
              <w:rPr>
                <w:rFonts w:asciiTheme="minorHAnsi" w:hAnsiTheme="minorHAnsi"/>
                <w:noProof/>
                <w:color w:val="000000" w:themeColor="text1"/>
                <w:sz w:val="20"/>
                <w:szCs w:val="20"/>
              </w:rPr>
              <w:t>con servicios de salud.</w:t>
            </w:r>
          </w:p>
        </w:tc>
        <w:tc>
          <w:tcPr>
            <w:tcW w:w="1418" w:type="dxa"/>
          </w:tcPr>
          <w:p w14:paraId="2731D5CB" w14:textId="77777777" w:rsidR="00ED0856" w:rsidRPr="008468E5" w:rsidRDefault="00ED0856" w:rsidP="003D38E3">
            <w:pPr>
              <w:jc w:val="both"/>
              <w:rPr>
                <w:rFonts w:asciiTheme="minorHAnsi" w:hAnsiTheme="minorHAnsi"/>
                <w:noProof/>
                <w:color w:val="000000" w:themeColor="text1"/>
                <w:sz w:val="15"/>
                <w:szCs w:val="15"/>
              </w:rPr>
            </w:pPr>
          </w:p>
          <w:p w14:paraId="5F35F449" w14:textId="77777777" w:rsidR="00ED0856" w:rsidRPr="008468E5" w:rsidRDefault="00ED0856" w:rsidP="003D38E3">
            <w:pPr>
              <w:jc w:val="both"/>
              <w:rPr>
                <w:rFonts w:asciiTheme="minorHAnsi" w:hAnsiTheme="minorHAnsi"/>
                <w:noProof/>
                <w:color w:val="000000" w:themeColor="text1"/>
                <w:sz w:val="15"/>
                <w:szCs w:val="15"/>
              </w:rPr>
            </w:pPr>
          </w:p>
          <w:p w14:paraId="212F6393" w14:textId="77777777" w:rsidR="00ED0856" w:rsidRPr="008468E5" w:rsidRDefault="00ED0856" w:rsidP="003D38E3">
            <w:pPr>
              <w:jc w:val="both"/>
              <w:rPr>
                <w:rFonts w:asciiTheme="minorHAnsi" w:hAnsiTheme="minorHAnsi"/>
                <w:noProof/>
                <w:color w:val="000000" w:themeColor="text1"/>
                <w:sz w:val="15"/>
                <w:szCs w:val="15"/>
              </w:rPr>
            </w:pPr>
          </w:p>
          <w:p w14:paraId="31C271B2" w14:textId="6DF20D89" w:rsidR="00EA1375" w:rsidRPr="008468E5" w:rsidRDefault="00FC7C3D" w:rsidP="003D38E3">
            <w:pPr>
              <w:jc w:val="both"/>
              <w:rPr>
                <w:rFonts w:asciiTheme="minorHAnsi" w:hAnsiTheme="minorHAnsi"/>
                <w:noProof/>
                <w:color w:val="000000" w:themeColor="text1"/>
                <w:sz w:val="15"/>
                <w:szCs w:val="15"/>
              </w:rPr>
            </w:pPr>
            <m:oMathPara>
              <m:oMath>
                <m:f>
                  <m:fPr>
                    <m:ctrlPr>
                      <w:rPr>
                        <w:rFonts w:ascii="Cambria Math" w:hAnsi="Cambria Math"/>
                        <w:i/>
                        <w:noProof/>
                        <w:color w:val="000000" w:themeColor="text1"/>
                        <w:sz w:val="15"/>
                        <w:szCs w:val="15"/>
                      </w:rPr>
                    </m:ctrlPr>
                  </m:fPr>
                  <m:num>
                    <m:r>
                      <w:rPr>
                        <w:rFonts w:ascii="Cambria Math" w:hAnsi="Cambria Math"/>
                        <w:noProof/>
                        <w:color w:val="000000" w:themeColor="text1"/>
                        <w:sz w:val="15"/>
                        <w:szCs w:val="15"/>
                      </w:rPr>
                      <m:t>(D+SP)</m:t>
                    </m:r>
                  </m:num>
                  <m:den>
                    <m:r>
                      <w:rPr>
                        <w:rFonts w:ascii="Cambria Math" w:hAnsi="Cambria Math"/>
                        <w:noProof/>
                        <w:color w:val="000000" w:themeColor="text1"/>
                        <w:sz w:val="15"/>
                        <w:szCs w:val="15"/>
                      </w:rPr>
                      <m:t>PT</m:t>
                    </m:r>
                  </m:den>
                </m:f>
                <m:r>
                  <w:rPr>
                    <w:rFonts w:ascii="Cambria Math" w:hAnsi="Cambria Math"/>
                    <w:noProof/>
                    <w:color w:val="000000" w:themeColor="text1"/>
                    <w:sz w:val="15"/>
                    <w:szCs w:val="15"/>
                  </w:rPr>
                  <m:t>*100</m:t>
                </m:r>
              </m:oMath>
            </m:oMathPara>
          </w:p>
          <w:p w14:paraId="1B603945" w14:textId="73300F3B" w:rsidR="00EA1375" w:rsidRDefault="00EA1375" w:rsidP="00EA1375">
            <w:pPr>
              <w:rPr>
                <w:rFonts w:asciiTheme="minorHAnsi" w:hAnsiTheme="minorHAnsi"/>
                <w:noProof/>
                <w:sz w:val="15"/>
                <w:szCs w:val="15"/>
              </w:rPr>
            </w:pPr>
          </w:p>
          <w:p w14:paraId="15C547CB" w14:textId="055874DF" w:rsidR="00D928D6" w:rsidRDefault="00D928D6" w:rsidP="00EA1375">
            <w:pPr>
              <w:rPr>
                <w:rFonts w:asciiTheme="minorHAnsi" w:hAnsiTheme="minorHAnsi"/>
                <w:noProof/>
                <w:sz w:val="11"/>
                <w:szCs w:val="11"/>
              </w:rPr>
            </w:pPr>
            <w:r>
              <w:rPr>
                <w:rFonts w:asciiTheme="minorHAnsi" w:hAnsiTheme="minorHAnsi"/>
                <w:noProof/>
                <w:sz w:val="11"/>
                <w:szCs w:val="11"/>
              </w:rPr>
              <w:t>SP:Población con Seguro Popular</w:t>
            </w:r>
          </w:p>
          <w:p w14:paraId="2D883500" w14:textId="29916F16" w:rsidR="00D928D6" w:rsidRDefault="00D928D6" w:rsidP="00EA1375">
            <w:pPr>
              <w:rPr>
                <w:rFonts w:asciiTheme="minorHAnsi" w:hAnsiTheme="minorHAnsi"/>
                <w:noProof/>
                <w:sz w:val="11"/>
                <w:szCs w:val="11"/>
              </w:rPr>
            </w:pPr>
            <w:r>
              <w:rPr>
                <w:rFonts w:asciiTheme="minorHAnsi" w:hAnsiTheme="minorHAnsi"/>
                <w:noProof/>
                <w:sz w:val="11"/>
                <w:szCs w:val="11"/>
              </w:rPr>
              <w:t>D: Población con Seguridad Social</w:t>
            </w:r>
          </w:p>
          <w:p w14:paraId="4B5F6B45" w14:textId="41E25F58" w:rsidR="00D928D6" w:rsidRPr="00D928D6" w:rsidRDefault="00D928D6" w:rsidP="00EA1375">
            <w:pPr>
              <w:rPr>
                <w:rFonts w:asciiTheme="minorHAnsi" w:hAnsiTheme="minorHAnsi"/>
                <w:noProof/>
                <w:sz w:val="11"/>
                <w:szCs w:val="11"/>
              </w:rPr>
            </w:pPr>
            <w:r>
              <w:rPr>
                <w:rFonts w:asciiTheme="minorHAnsi" w:hAnsiTheme="minorHAnsi"/>
                <w:noProof/>
                <w:sz w:val="11"/>
                <w:szCs w:val="11"/>
              </w:rPr>
              <w:t>PT:Población Total</w:t>
            </w:r>
          </w:p>
          <w:p w14:paraId="6D0E4FA2" w14:textId="0D895F82" w:rsidR="00EA54D0" w:rsidRPr="008468E5" w:rsidRDefault="00EA54D0" w:rsidP="00ED0856">
            <w:pPr>
              <w:ind w:left="1416"/>
              <w:rPr>
                <w:rFonts w:asciiTheme="minorHAnsi" w:hAnsiTheme="minorHAnsi"/>
                <w:noProof/>
                <w:sz w:val="20"/>
                <w:szCs w:val="20"/>
              </w:rPr>
            </w:pPr>
          </w:p>
        </w:tc>
        <w:tc>
          <w:tcPr>
            <w:tcW w:w="1134" w:type="dxa"/>
          </w:tcPr>
          <w:p w14:paraId="39034822" w14:textId="77777777" w:rsidR="00ED0856" w:rsidRPr="008468E5" w:rsidRDefault="00ED0856" w:rsidP="00E03552">
            <w:pPr>
              <w:jc w:val="center"/>
              <w:rPr>
                <w:rFonts w:asciiTheme="minorHAnsi" w:hAnsiTheme="minorHAnsi"/>
                <w:noProof/>
                <w:color w:val="000000" w:themeColor="text1"/>
                <w:sz w:val="20"/>
                <w:szCs w:val="20"/>
              </w:rPr>
            </w:pPr>
          </w:p>
          <w:p w14:paraId="03F587D2" w14:textId="77777777" w:rsidR="00ED0856" w:rsidRPr="008468E5" w:rsidRDefault="00ED0856" w:rsidP="00E03552">
            <w:pPr>
              <w:jc w:val="center"/>
              <w:rPr>
                <w:rFonts w:asciiTheme="minorHAnsi" w:hAnsiTheme="minorHAnsi"/>
                <w:noProof/>
                <w:color w:val="000000" w:themeColor="text1"/>
                <w:sz w:val="20"/>
                <w:szCs w:val="20"/>
              </w:rPr>
            </w:pPr>
          </w:p>
          <w:p w14:paraId="1C909E8E" w14:textId="77777777" w:rsidR="00087AAD" w:rsidRPr="008468E5" w:rsidRDefault="00087AAD" w:rsidP="00ED0856">
            <w:pPr>
              <w:jc w:val="center"/>
              <w:rPr>
                <w:rFonts w:asciiTheme="minorHAnsi" w:hAnsiTheme="minorHAnsi"/>
                <w:noProof/>
                <w:color w:val="000000" w:themeColor="text1"/>
                <w:sz w:val="20"/>
                <w:szCs w:val="20"/>
              </w:rPr>
            </w:pPr>
          </w:p>
          <w:p w14:paraId="0B908400" w14:textId="69F95076" w:rsidR="00EA54D0" w:rsidRPr="008468E5" w:rsidRDefault="00E03552" w:rsidP="00ED0856">
            <w:pPr>
              <w:jc w:val="center"/>
              <w:rPr>
                <w:rFonts w:asciiTheme="minorHAnsi" w:hAnsiTheme="minorHAnsi"/>
                <w:noProof/>
                <w:color w:val="000000" w:themeColor="text1"/>
                <w:sz w:val="20"/>
                <w:szCs w:val="20"/>
              </w:rPr>
            </w:pPr>
            <w:r w:rsidRPr="008468E5">
              <w:rPr>
                <w:rFonts w:asciiTheme="minorHAnsi" w:hAnsiTheme="minorHAnsi"/>
                <w:noProof/>
                <w:color w:val="000000" w:themeColor="text1"/>
                <w:sz w:val="20"/>
                <w:szCs w:val="20"/>
              </w:rPr>
              <w:t>A</w:t>
            </w:r>
            <w:r w:rsidR="00ED0856" w:rsidRPr="008468E5">
              <w:rPr>
                <w:rFonts w:asciiTheme="minorHAnsi" w:hAnsiTheme="minorHAnsi"/>
                <w:noProof/>
                <w:color w:val="000000" w:themeColor="text1"/>
                <w:sz w:val="20"/>
                <w:szCs w:val="20"/>
              </w:rPr>
              <w:t>nual</w:t>
            </w:r>
          </w:p>
        </w:tc>
        <w:tc>
          <w:tcPr>
            <w:tcW w:w="1417" w:type="dxa"/>
          </w:tcPr>
          <w:p w14:paraId="17F288B6" w14:textId="77777777" w:rsidR="00083AD5" w:rsidRPr="008468E5" w:rsidRDefault="00083AD5" w:rsidP="003D38E3">
            <w:pPr>
              <w:jc w:val="both"/>
              <w:rPr>
                <w:rFonts w:asciiTheme="minorHAnsi" w:hAnsiTheme="minorHAnsi"/>
                <w:noProof/>
                <w:color w:val="000000" w:themeColor="text1"/>
                <w:sz w:val="20"/>
                <w:szCs w:val="20"/>
              </w:rPr>
            </w:pPr>
          </w:p>
          <w:p w14:paraId="3F5C28E3" w14:textId="77777777" w:rsidR="00083AD5" w:rsidRPr="008468E5" w:rsidRDefault="00083AD5" w:rsidP="003D38E3">
            <w:pPr>
              <w:jc w:val="both"/>
              <w:rPr>
                <w:rFonts w:asciiTheme="minorHAnsi" w:hAnsiTheme="minorHAnsi"/>
                <w:noProof/>
                <w:color w:val="000000" w:themeColor="text1"/>
                <w:sz w:val="20"/>
                <w:szCs w:val="20"/>
              </w:rPr>
            </w:pPr>
          </w:p>
          <w:p w14:paraId="0EB1EA23" w14:textId="176DE3C4" w:rsidR="00083AD5" w:rsidRPr="008468E5" w:rsidRDefault="00083AD5" w:rsidP="003D38E3">
            <w:pPr>
              <w:jc w:val="both"/>
              <w:rPr>
                <w:rFonts w:asciiTheme="minorHAnsi" w:hAnsiTheme="minorHAnsi"/>
                <w:noProof/>
                <w:color w:val="000000" w:themeColor="text1"/>
                <w:sz w:val="20"/>
                <w:szCs w:val="20"/>
              </w:rPr>
            </w:pPr>
            <w:r w:rsidRPr="008468E5">
              <w:rPr>
                <w:rFonts w:asciiTheme="minorHAnsi" w:hAnsiTheme="minorHAnsi"/>
                <w:noProof/>
                <w:color w:val="000000" w:themeColor="text1"/>
                <w:sz w:val="20"/>
                <w:szCs w:val="20"/>
              </w:rPr>
              <w:t>P</w:t>
            </w:r>
            <w:r w:rsidR="00D928D6">
              <w:rPr>
                <w:rFonts w:asciiTheme="minorHAnsi" w:hAnsiTheme="minorHAnsi"/>
                <w:noProof/>
                <w:color w:val="000000" w:themeColor="text1"/>
                <w:sz w:val="20"/>
                <w:szCs w:val="20"/>
              </w:rPr>
              <w:t>o</w:t>
            </w:r>
            <w:r w:rsidRPr="008468E5">
              <w:rPr>
                <w:rFonts w:asciiTheme="minorHAnsi" w:hAnsiTheme="minorHAnsi"/>
                <w:noProof/>
                <w:color w:val="000000" w:themeColor="text1"/>
                <w:sz w:val="20"/>
                <w:szCs w:val="20"/>
              </w:rPr>
              <w:t xml:space="preserve">rtal </w:t>
            </w:r>
          </w:p>
          <w:p w14:paraId="42249F4F" w14:textId="5A918BB1" w:rsidR="00EA54D0" w:rsidRPr="008468E5" w:rsidRDefault="00083AD5" w:rsidP="003D38E3">
            <w:pPr>
              <w:jc w:val="both"/>
              <w:rPr>
                <w:rFonts w:asciiTheme="minorHAnsi" w:hAnsiTheme="minorHAnsi"/>
                <w:noProof/>
                <w:color w:val="000000" w:themeColor="text1"/>
                <w:sz w:val="20"/>
                <w:szCs w:val="20"/>
              </w:rPr>
            </w:pPr>
            <w:r w:rsidRPr="008468E5">
              <w:rPr>
                <w:rFonts w:asciiTheme="minorHAnsi" w:hAnsiTheme="minorHAnsi"/>
                <w:noProof/>
                <w:color w:val="000000" w:themeColor="text1"/>
                <w:sz w:val="20"/>
                <w:szCs w:val="20"/>
              </w:rPr>
              <w:t>REPSSY</w:t>
            </w:r>
          </w:p>
        </w:tc>
        <w:tc>
          <w:tcPr>
            <w:tcW w:w="1320" w:type="dxa"/>
          </w:tcPr>
          <w:p w14:paraId="12E21F89" w14:textId="77777777" w:rsidR="00054139" w:rsidRPr="008468E5" w:rsidRDefault="00054139" w:rsidP="003D38E3">
            <w:pPr>
              <w:jc w:val="both"/>
              <w:rPr>
                <w:rFonts w:asciiTheme="minorHAnsi" w:hAnsiTheme="minorHAnsi"/>
                <w:noProof/>
                <w:color w:val="000000" w:themeColor="text1"/>
                <w:sz w:val="20"/>
                <w:szCs w:val="20"/>
              </w:rPr>
            </w:pPr>
          </w:p>
          <w:p w14:paraId="4E4EBAE8" w14:textId="77777777" w:rsidR="00054139" w:rsidRPr="008468E5" w:rsidRDefault="00054139" w:rsidP="003D38E3">
            <w:pPr>
              <w:jc w:val="both"/>
              <w:rPr>
                <w:rFonts w:asciiTheme="minorHAnsi" w:hAnsiTheme="minorHAnsi"/>
                <w:noProof/>
                <w:color w:val="000000" w:themeColor="text1"/>
                <w:sz w:val="20"/>
                <w:szCs w:val="20"/>
              </w:rPr>
            </w:pPr>
          </w:p>
          <w:p w14:paraId="6E588268" w14:textId="77777777" w:rsidR="00054139" w:rsidRPr="008468E5" w:rsidRDefault="00054139" w:rsidP="003D38E3">
            <w:pPr>
              <w:jc w:val="both"/>
              <w:rPr>
                <w:rFonts w:asciiTheme="minorHAnsi" w:hAnsiTheme="minorHAnsi"/>
                <w:noProof/>
                <w:color w:val="000000" w:themeColor="text1"/>
                <w:sz w:val="20"/>
                <w:szCs w:val="20"/>
              </w:rPr>
            </w:pPr>
          </w:p>
          <w:p w14:paraId="12007318" w14:textId="3D6532BE" w:rsidR="00EA54D0" w:rsidRPr="008468E5" w:rsidRDefault="00741EEC" w:rsidP="003D38E3">
            <w:pPr>
              <w:jc w:val="both"/>
              <w:rPr>
                <w:rFonts w:asciiTheme="minorHAnsi" w:hAnsiTheme="minorHAnsi"/>
                <w:noProof/>
                <w:color w:val="000000" w:themeColor="text1"/>
                <w:sz w:val="20"/>
                <w:szCs w:val="20"/>
              </w:rPr>
            </w:pPr>
            <w:r w:rsidRPr="008468E5">
              <w:rPr>
                <w:rFonts w:asciiTheme="minorHAnsi" w:hAnsiTheme="minorHAnsi"/>
                <w:noProof/>
                <w:color w:val="000000" w:themeColor="text1"/>
                <w:sz w:val="20"/>
                <w:szCs w:val="20"/>
              </w:rPr>
              <w:t>Sin Supuestos</w:t>
            </w:r>
          </w:p>
        </w:tc>
      </w:tr>
      <w:tr w:rsidR="00625125" w:rsidRPr="008468E5" w14:paraId="709C7B6C" w14:textId="77777777" w:rsidTr="00D928D6">
        <w:tc>
          <w:tcPr>
            <w:tcW w:w="2122" w:type="dxa"/>
            <w:vAlign w:val="center"/>
          </w:tcPr>
          <w:p w14:paraId="411BE553" w14:textId="76C0D336" w:rsidR="00EC7611" w:rsidRPr="008468E5" w:rsidRDefault="00EC7611" w:rsidP="0034583E">
            <w:pPr>
              <w:jc w:val="center"/>
              <w:rPr>
                <w:rFonts w:asciiTheme="minorHAnsi" w:hAnsiTheme="minorHAnsi"/>
                <w:b/>
                <w:noProof/>
                <w:sz w:val="20"/>
                <w:szCs w:val="20"/>
              </w:rPr>
            </w:pPr>
            <w:r w:rsidRPr="008468E5">
              <w:rPr>
                <w:rFonts w:asciiTheme="minorHAnsi" w:hAnsiTheme="minorHAnsi"/>
                <w:b/>
                <w:noProof/>
                <w:sz w:val="20"/>
                <w:szCs w:val="20"/>
              </w:rPr>
              <w:t>PROPÓSITO</w:t>
            </w:r>
          </w:p>
          <w:p w14:paraId="1DCBAAE2" w14:textId="2AAC0ABC" w:rsidR="00EA54D0" w:rsidRPr="008468E5" w:rsidRDefault="00EB249B" w:rsidP="0034583E">
            <w:pPr>
              <w:jc w:val="center"/>
              <w:rPr>
                <w:rFonts w:asciiTheme="minorHAnsi" w:hAnsiTheme="minorHAnsi"/>
                <w:noProof/>
                <w:color w:val="000000" w:themeColor="text1"/>
                <w:sz w:val="20"/>
                <w:szCs w:val="20"/>
              </w:rPr>
            </w:pPr>
            <w:r w:rsidRPr="008468E5">
              <w:rPr>
                <w:rFonts w:asciiTheme="minorHAnsi" w:hAnsiTheme="minorHAnsi"/>
                <w:noProof/>
                <w:sz w:val="20"/>
                <w:szCs w:val="20"/>
              </w:rPr>
              <w:t>Población sin seguridad social está afiliada al Sistema de Protección Social en Salud.</w:t>
            </w:r>
          </w:p>
        </w:tc>
        <w:tc>
          <w:tcPr>
            <w:tcW w:w="1417" w:type="dxa"/>
            <w:vAlign w:val="center"/>
          </w:tcPr>
          <w:p w14:paraId="29676C15" w14:textId="4169AA6B" w:rsidR="00EA54D0" w:rsidRPr="008468E5" w:rsidRDefault="00535099" w:rsidP="0034583E">
            <w:pPr>
              <w:jc w:val="both"/>
              <w:rPr>
                <w:rFonts w:asciiTheme="minorHAnsi" w:hAnsiTheme="minorHAnsi"/>
                <w:noProof/>
                <w:color w:val="000000" w:themeColor="text1"/>
                <w:sz w:val="20"/>
                <w:szCs w:val="20"/>
              </w:rPr>
            </w:pPr>
            <w:r w:rsidRPr="008468E5">
              <w:rPr>
                <w:rFonts w:asciiTheme="minorHAnsi" w:hAnsiTheme="minorHAnsi"/>
                <w:noProof/>
                <w:color w:val="000000" w:themeColor="text1"/>
                <w:sz w:val="20"/>
                <w:szCs w:val="20"/>
              </w:rPr>
              <w:t>Porcentaje de población sin Seguridad Social, afiliada</w:t>
            </w:r>
            <w:r w:rsidR="00755A4E" w:rsidRPr="008468E5">
              <w:rPr>
                <w:rFonts w:asciiTheme="minorHAnsi" w:hAnsiTheme="minorHAnsi"/>
                <w:noProof/>
                <w:color w:val="000000" w:themeColor="text1"/>
                <w:sz w:val="20"/>
                <w:szCs w:val="20"/>
              </w:rPr>
              <w:t xml:space="preserve"> al Sistema de Protección Social en Salud</w:t>
            </w:r>
          </w:p>
        </w:tc>
        <w:tc>
          <w:tcPr>
            <w:tcW w:w="1418" w:type="dxa"/>
          </w:tcPr>
          <w:p w14:paraId="5F015442" w14:textId="77777777" w:rsidR="00335157" w:rsidRPr="008468E5" w:rsidRDefault="00335157" w:rsidP="00335157">
            <w:pPr>
              <w:jc w:val="both"/>
              <w:rPr>
                <w:rFonts w:asciiTheme="minorHAnsi" w:hAnsiTheme="minorHAnsi"/>
                <w:noProof/>
                <w:color w:val="000000" w:themeColor="text1"/>
                <w:sz w:val="15"/>
                <w:szCs w:val="15"/>
              </w:rPr>
            </w:pPr>
          </w:p>
          <w:p w14:paraId="02FD140F" w14:textId="77777777" w:rsidR="00335157" w:rsidRPr="008468E5" w:rsidRDefault="00335157" w:rsidP="00335157">
            <w:pPr>
              <w:jc w:val="both"/>
              <w:rPr>
                <w:rFonts w:asciiTheme="minorHAnsi" w:hAnsiTheme="minorHAnsi"/>
                <w:noProof/>
                <w:color w:val="000000" w:themeColor="text1"/>
                <w:sz w:val="15"/>
                <w:szCs w:val="15"/>
              </w:rPr>
            </w:pPr>
          </w:p>
          <w:p w14:paraId="3DD17A53" w14:textId="08AC1AB0" w:rsidR="00335157" w:rsidRPr="00D928D6" w:rsidRDefault="00FC7C3D" w:rsidP="00335157">
            <w:pPr>
              <w:jc w:val="both"/>
              <w:rPr>
                <w:rFonts w:asciiTheme="minorHAnsi" w:hAnsiTheme="minorHAnsi"/>
                <w:noProof/>
                <w:color w:val="000000" w:themeColor="text1"/>
                <w:sz w:val="15"/>
                <w:szCs w:val="15"/>
              </w:rPr>
            </w:pPr>
            <m:oMathPara>
              <m:oMath>
                <m:f>
                  <m:fPr>
                    <m:ctrlPr>
                      <w:rPr>
                        <w:rFonts w:ascii="Cambria Math" w:hAnsi="Cambria Math"/>
                        <w:i/>
                        <w:noProof/>
                        <w:color w:val="000000" w:themeColor="text1"/>
                        <w:sz w:val="15"/>
                        <w:szCs w:val="15"/>
                      </w:rPr>
                    </m:ctrlPr>
                  </m:fPr>
                  <m:num>
                    <m:r>
                      <w:rPr>
                        <w:rFonts w:ascii="Cambria Math" w:hAnsi="Cambria Math"/>
                        <w:noProof/>
                        <w:color w:val="000000" w:themeColor="text1"/>
                        <w:sz w:val="15"/>
                        <w:szCs w:val="15"/>
                      </w:rPr>
                      <m:t>SP</m:t>
                    </m:r>
                  </m:num>
                  <m:den>
                    <m:r>
                      <w:rPr>
                        <w:rFonts w:ascii="Cambria Math" w:hAnsi="Cambria Math"/>
                        <w:noProof/>
                        <w:color w:val="000000" w:themeColor="text1"/>
                        <w:sz w:val="15"/>
                        <w:szCs w:val="15"/>
                      </w:rPr>
                      <m:t>PSS</m:t>
                    </m:r>
                  </m:den>
                </m:f>
                <m:r>
                  <w:rPr>
                    <w:rFonts w:ascii="Cambria Math" w:hAnsi="Cambria Math"/>
                    <w:noProof/>
                    <w:color w:val="000000" w:themeColor="text1"/>
                    <w:sz w:val="15"/>
                    <w:szCs w:val="15"/>
                  </w:rPr>
                  <m:t>*100</m:t>
                </m:r>
              </m:oMath>
            </m:oMathPara>
          </w:p>
          <w:p w14:paraId="4D8877A0" w14:textId="77777777" w:rsidR="00D928D6" w:rsidRPr="008468E5" w:rsidRDefault="00D928D6" w:rsidP="00335157">
            <w:pPr>
              <w:jc w:val="both"/>
              <w:rPr>
                <w:rFonts w:asciiTheme="minorHAnsi" w:hAnsiTheme="minorHAnsi"/>
                <w:noProof/>
                <w:color w:val="000000" w:themeColor="text1"/>
                <w:sz w:val="15"/>
                <w:szCs w:val="15"/>
              </w:rPr>
            </w:pPr>
          </w:p>
          <w:p w14:paraId="6CA4651D" w14:textId="07621CFB" w:rsidR="00D928D6" w:rsidRDefault="00D928D6" w:rsidP="00D928D6">
            <w:pPr>
              <w:rPr>
                <w:rFonts w:asciiTheme="minorHAnsi" w:hAnsiTheme="minorHAnsi"/>
                <w:noProof/>
                <w:sz w:val="11"/>
                <w:szCs w:val="11"/>
              </w:rPr>
            </w:pPr>
            <w:r>
              <w:rPr>
                <w:rFonts w:asciiTheme="minorHAnsi" w:hAnsiTheme="minorHAnsi"/>
                <w:noProof/>
                <w:sz w:val="11"/>
                <w:szCs w:val="11"/>
              </w:rPr>
              <w:t>SP:Población con Seguro Popular</w:t>
            </w:r>
          </w:p>
          <w:p w14:paraId="7FAA1C25" w14:textId="07180FC9" w:rsidR="00EA54D0" w:rsidRPr="00CD6A97" w:rsidRDefault="00D928D6" w:rsidP="00CD6A97">
            <w:pPr>
              <w:rPr>
                <w:rFonts w:asciiTheme="minorHAnsi" w:hAnsiTheme="minorHAnsi"/>
                <w:noProof/>
                <w:sz w:val="11"/>
                <w:szCs w:val="11"/>
              </w:rPr>
            </w:pPr>
            <w:r>
              <w:rPr>
                <w:rFonts w:asciiTheme="minorHAnsi" w:hAnsiTheme="minorHAnsi"/>
                <w:noProof/>
                <w:sz w:val="11"/>
                <w:szCs w:val="11"/>
              </w:rPr>
              <w:t>PSS: Población sin Seguridad Social</w:t>
            </w:r>
          </w:p>
        </w:tc>
        <w:tc>
          <w:tcPr>
            <w:tcW w:w="1134" w:type="dxa"/>
          </w:tcPr>
          <w:p w14:paraId="5E895411" w14:textId="77777777" w:rsidR="00087AAD" w:rsidRPr="008468E5" w:rsidRDefault="00087AAD" w:rsidP="003D38E3">
            <w:pPr>
              <w:jc w:val="both"/>
              <w:rPr>
                <w:rFonts w:asciiTheme="minorHAnsi" w:hAnsiTheme="minorHAnsi"/>
                <w:noProof/>
                <w:color w:val="000000" w:themeColor="text1"/>
                <w:sz w:val="20"/>
                <w:szCs w:val="20"/>
              </w:rPr>
            </w:pPr>
          </w:p>
          <w:p w14:paraId="0657B6D0" w14:textId="77777777" w:rsidR="00087AAD" w:rsidRPr="008468E5" w:rsidRDefault="00087AAD" w:rsidP="003D38E3">
            <w:pPr>
              <w:jc w:val="both"/>
              <w:rPr>
                <w:rFonts w:asciiTheme="minorHAnsi" w:hAnsiTheme="minorHAnsi"/>
                <w:noProof/>
                <w:color w:val="000000" w:themeColor="text1"/>
                <w:sz w:val="20"/>
                <w:szCs w:val="20"/>
              </w:rPr>
            </w:pPr>
          </w:p>
          <w:p w14:paraId="2916C7BC" w14:textId="77777777" w:rsidR="00087AAD" w:rsidRPr="008468E5" w:rsidRDefault="00087AAD" w:rsidP="003D38E3">
            <w:pPr>
              <w:jc w:val="both"/>
              <w:rPr>
                <w:rFonts w:asciiTheme="minorHAnsi" w:hAnsiTheme="minorHAnsi"/>
                <w:noProof/>
                <w:color w:val="000000" w:themeColor="text1"/>
                <w:sz w:val="20"/>
                <w:szCs w:val="20"/>
              </w:rPr>
            </w:pPr>
          </w:p>
          <w:p w14:paraId="3C06B253" w14:textId="13867A84" w:rsidR="00EA54D0" w:rsidRPr="008468E5" w:rsidRDefault="00087AAD" w:rsidP="00087AAD">
            <w:pPr>
              <w:jc w:val="center"/>
              <w:rPr>
                <w:rFonts w:asciiTheme="minorHAnsi" w:hAnsiTheme="minorHAnsi"/>
                <w:noProof/>
                <w:color w:val="000000" w:themeColor="text1"/>
                <w:sz w:val="20"/>
                <w:szCs w:val="20"/>
              </w:rPr>
            </w:pPr>
            <w:r w:rsidRPr="008468E5">
              <w:rPr>
                <w:rFonts w:asciiTheme="minorHAnsi" w:hAnsiTheme="minorHAnsi"/>
                <w:noProof/>
                <w:color w:val="000000" w:themeColor="text1"/>
                <w:sz w:val="20"/>
                <w:szCs w:val="20"/>
              </w:rPr>
              <w:t>Anual</w:t>
            </w:r>
          </w:p>
        </w:tc>
        <w:tc>
          <w:tcPr>
            <w:tcW w:w="1417" w:type="dxa"/>
          </w:tcPr>
          <w:p w14:paraId="7A285707" w14:textId="77777777" w:rsidR="00083AD5" w:rsidRPr="008468E5" w:rsidRDefault="00083AD5" w:rsidP="00083AD5">
            <w:pPr>
              <w:jc w:val="both"/>
              <w:rPr>
                <w:rFonts w:asciiTheme="minorHAnsi" w:hAnsiTheme="minorHAnsi"/>
                <w:noProof/>
                <w:color w:val="000000" w:themeColor="text1"/>
                <w:sz w:val="20"/>
                <w:szCs w:val="20"/>
              </w:rPr>
            </w:pPr>
          </w:p>
          <w:p w14:paraId="1C66C501" w14:textId="77777777" w:rsidR="00083AD5" w:rsidRPr="008468E5" w:rsidRDefault="00083AD5" w:rsidP="00083AD5">
            <w:pPr>
              <w:jc w:val="both"/>
              <w:rPr>
                <w:rFonts w:asciiTheme="minorHAnsi" w:hAnsiTheme="minorHAnsi"/>
                <w:noProof/>
                <w:color w:val="000000" w:themeColor="text1"/>
                <w:sz w:val="20"/>
                <w:szCs w:val="20"/>
              </w:rPr>
            </w:pPr>
          </w:p>
          <w:p w14:paraId="795D6B76" w14:textId="7299369F" w:rsidR="00083AD5" w:rsidRPr="008468E5" w:rsidRDefault="00083AD5" w:rsidP="00083AD5">
            <w:pPr>
              <w:jc w:val="both"/>
              <w:rPr>
                <w:rFonts w:asciiTheme="minorHAnsi" w:hAnsiTheme="minorHAnsi"/>
                <w:noProof/>
                <w:color w:val="000000" w:themeColor="text1"/>
                <w:sz w:val="20"/>
                <w:szCs w:val="20"/>
              </w:rPr>
            </w:pPr>
            <w:r w:rsidRPr="008468E5">
              <w:rPr>
                <w:rFonts w:asciiTheme="minorHAnsi" w:hAnsiTheme="minorHAnsi"/>
                <w:noProof/>
                <w:color w:val="000000" w:themeColor="text1"/>
                <w:sz w:val="20"/>
                <w:szCs w:val="20"/>
              </w:rPr>
              <w:t>P</w:t>
            </w:r>
            <w:r w:rsidR="00D928D6">
              <w:rPr>
                <w:rFonts w:asciiTheme="minorHAnsi" w:hAnsiTheme="minorHAnsi"/>
                <w:noProof/>
                <w:color w:val="000000" w:themeColor="text1"/>
                <w:sz w:val="20"/>
                <w:szCs w:val="20"/>
              </w:rPr>
              <w:t>o</w:t>
            </w:r>
            <w:r w:rsidRPr="008468E5">
              <w:rPr>
                <w:rFonts w:asciiTheme="minorHAnsi" w:hAnsiTheme="minorHAnsi"/>
                <w:noProof/>
                <w:color w:val="000000" w:themeColor="text1"/>
                <w:sz w:val="20"/>
                <w:szCs w:val="20"/>
              </w:rPr>
              <w:t xml:space="preserve">rtal </w:t>
            </w:r>
          </w:p>
          <w:p w14:paraId="336B758C" w14:textId="7AD16E11" w:rsidR="00EA54D0" w:rsidRPr="008468E5" w:rsidRDefault="00083AD5" w:rsidP="00083AD5">
            <w:pPr>
              <w:jc w:val="both"/>
              <w:rPr>
                <w:rFonts w:asciiTheme="minorHAnsi" w:hAnsiTheme="minorHAnsi"/>
                <w:noProof/>
                <w:color w:val="000000" w:themeColor="text1"/>
                <w:sz w:val="20"/>
                <w:szCs w:val="20"/>
              </w:rPr>
            </w:pPr>
            <w:r w:rsidRPr="008468E5">
              <w:rPr>
                <w:rFonts w:asciiTheme="minorHAnsi" w:hAnsiTheme="minorHAnsi"/>
                <w:noProof/>
                <w:color w:val="000000" w:themeColor="text1"/>
                <w:sz w:val="20"/>
                <w:szCs w:val="20"/>
              </w:rPr>
              <w:t>REPSSY</w:t>
            </w:r>
          </w:p>
          <w:p w14:paraId="67F3EFCB" w14:textId="75C8CCF3" w:rsidR="00083AD5" w:rsidRPr="008468E5" w:rsidRDefault="00083AD5" w:rsidP="00083AD5">
            <w:pPr>
              <w:jc w:val="both"/>
              <w:rPr>
                <w:rFonts w:asciiTheme="minorHAnsi" w:hAnsiTheme="minorHAnsi"/>
                <w:noProof/>
                <w:color w:val="000000" w:themeColor="text1"/>
                <w:sz w:val="20"/>
                <w:szCs w:val="20"/>
              </w:rPr>
            </w:pPr>
          </w:p>
        </w:tc>
        <w:tc>
          <w:tcPr>
            <w:tcW w:w="1320" w:type="dxa"/>
          </w:tcPr>
          <w:p w14:paraId="14433031" w14:textId="553C84C5" w:rsidR="00EA54D0" w:rsidRPr="008468E5" w:rsidRDefault="00741EEC" w:rsidP="003D38E3">
            <w:pPr>
              <w:jc w:val="both"/>
              <w:rPr>
                <w:rFonts w:asciiTheme="minorHAnsi" w:hAnsiTheme="minorHAnsi"/>
                <w:noProof/>
                <w:color w:val="000000" w:themeColor="text1"/>
                <w:sz w:val="20"/>
                <w:szCs w:val="20"/>
              </w:rPr>
            </w:pPr>
            <w:r w:rsidRPr="008468E5">
              <w:rPr>
                <w:rFonts w:asciiTheme="minorHAnsi" w:hAnsiTheme="minorHAnsi"/>
                <w:noProof/>
                <w:color w:val="000000" w:themeColor="text1"/>
                <w:sz w:val="20"/>
                <w:szCs w:val="20"/>
              </w:rPr>
              <w:t>Las unidades médicas están acreditadas. Las unidades médicas están cercanas.</w:t>
            </w:r>
          </w:p>
        </w:tc>
      </w:tr>
      <w:tr w:rsidR="00625125" w:rsidRPr="008468E5" w14:paraId="6185D659" w14:textId="77777777" w:rsidTr="00D928D6">
        <w:tc>
          <w:tcPr>
            <w:tcW w:w="2122" w:type="dxa"/>
            <w:vAlign w:val="center"/>
          </w:tcPr>
          <w:p w14:paraId="0B5610F9" w14:textId="7B182237" w:rsidR="001A38AD" w:rsidRPr="008468E5" w:rsidRDefault="001A38AD" w:rsidP="0034583E">
            <w:pPr>
              <w:jc w:val="center"/>
              <w:rPr>
                <w:rFonts w:asciiTheme="minorHAnsi" w:hAnsiTheme="minorHAnsi"/>
                <w:b/>
                <w:noProof/>
                <w:sz w:val="20"/>
                <w:szCs w:val="20"/>
              </w:rPr>
            </w:pPr>
            <w:r w:rsidRPr="008468E5">
              <w:rPr>
                <w:rFonts w:asciiTheme="minorHAnsi" w:hAnsiTheme="minorHAnsi"/>
                <w:b/>
                <w:noProof/>
                <w:sz w:val="20"/>
                <w:szCs w:val="20"/>
              </w:rPr>
              <w:t>COMPONENTE 1</w:t>
            </w:r>
          </w:p>
          <w:p w14:paraId="3E37E435" w14:textId="2DF39EC9" w:rsidR="001A38AD" w:rsidRPr="008468E5" w:rsidRDefault="00BE097A" w:rsidP="0034583E">
            <w:pPr>
              <w:jc w:val="center"/>
              <w:rPr>
                <w:rFonts w:asciiTheme="minorHAnsi" w:hAnsiTheme="minorHAnsi"/>
                <w:noProof/>
                <w:color w:val="000000" w:themeColor="text1"/>
                <w:sz w:val="20"/>
                <w:szCs w:val="20"/>
              </w:rPr>
            </w:pPr>
            <w:r w:rsidRPr="008468E5">
              <w:rPr>
                <w:rFonts w:asciiTheme="minorHAnsi" w:hAnsiTheme="minorHAnsi"/>
                <w:noProof/>
                <w:sz w:val="20"/>
                <w:szCs w:val="20"/>
              </w:rPr>
              <w:t>Polizas de afi</w:t>
            </w:r>
            <w:r w:rsidR="005B72CF" w:rsidRPr="008468E5">
              <w:rPr>
                <w:rFonts w:asciiTheme="minorHAnsi" w:hAnsiTheme="minorHAnsi"/>
                <w:noProof/>
                <w:sz w:val="20"/>
                <w:szCs w:val="20"/>
              </w:rPr>
              <w:t>l</w:t>
            </w:r>
            <w:r w:rsidRPr="008468E5">
              <w:rPr>
                <w:rFonts w:asciiTheme="minorHAnsi" w:hAnsiTheme="minorHAnsi"/>
                <w:noProof/>
                <w:sz w:val="20"/>
                <w:szCs w:val="20"/>
              </w:rPr>
              <w:t>iación entregadas</w:t>
            </w:r>
          </w:p>
        </w:tc>
        <w:tc>
          <w:tcPr>
            <w:tcW w:w="1417" w:type="dxa"/>
            <w:vAlign w:val="center"/>
          </w:tcPr>
          <w:p w14:paraId="013A9668" w14:textId="6A63033A" w:rsidR="001A38AD" w:rsidRPr="008468E5" w:rsidRDefault="001F5F38" w:rsidP="0034583E">
            <w:pPr>
              <w:jc w:val="both"/>
              <w:rPr>
                <w:rFonts w:asciiTheme="minorHAnsi" w:hAnsiTheme="minorHAnsi"/>
                <w:noProof/>
                <w:color w:val="000000" w:themeColor="text1"/>
                <w:sz w:val="20"/>
                <w:szCs w:val="20"/>
              </w:rPr>
            </w:pPr>
            <w:r w:rsidRPr="008468E5">
              <w:rPr>
                <w:rFonts w:asciiTheme="minorHAnsi" w:hAnsiTheme="minorHAnsi"/>
                <w:noProof/>
                <w:color w:val="000000" w:themeColor="text1"/>
                <w:sz w:val="20"/>
                <w:szCs w:val="20"/>
              </w:rPr>
              <w:t xml:space="preserve">Porcentaje de </w:t>
            </w:r>
            <w:r w:rsidR="00253E23" w:rsidRPr="008468E5">
              <w:rPr>
                <w:rFonts w:asciiTheme="minorHAnsi" w:hAnsiTheme="minorHAnsi"/>
                <w:noProof/>
                <w:color w:val="000000" w:themeColor="text1"/>
                <w:sz w:val="20"/>
                <w:szCs w:val="20"/>
              </w:rPr>
              <w:t xml:space="preserve">población </w:t>
            </w:r>
            <w:r w:rsidR="007A7FD8" w:rsidRPr="008468E5">
              <w:rPr>
                <w:rFonts w:asciiTheme="minorHAnsi" w:hAnsiTheme="minorHAnsi"/>
                <w:noProof/>
                <w:color w:val="000000" w:themeColor="text1"/>
                <w:sz w:val="20"/>
                <w:szCs w:val="20"/>
              </w:rPr>
              <w:t>afiliad</w:t>
            </w:r>
            <w:r w:rsidR="00253E23" w:rsidRPr="008468E5">
              <w:rPr>
                <w:rFonts w:asciiTheme="minorHAnsi" w:hAnsiTheme="minorHAnsi"/>
                <w:noProof/>
                <w:color w:val="000000" w:themeColor="text1"/>
                <w:sz w:val="20"/>
                <w:szCs w:val="20"/>
              </w:rPr>
              <w:t>a</w:t>
            </w:r>
            <w:r w:rsidR="007A7FD8" w:rsidRPr="008468E5">
              <w:rPr>
                <w:rFonts w:asciiTheme="minorHAnsi" w:hAnsiTheme="minorHAnsi"/>
                <w:noProof/>
                <w:color w:val="000000" w:themeColor="text1"/>
                <w:sz w:val="20"/>
                <w:szCs w:val="20"/>
              </w:rPr>
              <w:t xml:space="preserve"> </w:t>
            </w:r>
            <w:r w:rsidR="009E7319" w:rsidRPr="008468E5">
              <w:rPr>
                <w:rFonts w:asciiTheme="minorHAnsi" w:hAnsiTheme="minorHAnsi"/>
                <w:noProof/>
                <w:color w:val="000000" w:themeColor="text1"/>
                <w:sz w:val="20"/>
                <w:szCs w:val="20"/>
              </w:rPr>
              <w:t>por módulo</w:t>
            </w:r>
          </w:p>
        </w:tc>
        <w:tc>
          <w:tcPr>
            <w:tcW w:w="1418" w:type="dxa"/>
          </w:tcPr>
          <w:p w14:paraId="6AB5FE90" w14:textId="77777777" w:rsidR="005B2E4C" w:rsidRPr="008468E5" w:rsidRDefault="005B2E4C" w:rsidP="005B2E4C">
            <w:pPr>
              <w:jc w:val="both"/>
              <w:rPr>
                <w:rFonts w:asciiTheme="minorHAnsi" w:hAnsiTheme="minorHAnsi"/>
                <w:noProof/>
                <w:color w:val="000000" w:themeColor="text1"/>
                <w:sz w:val="15"/>
                <w:szCs w:val="15"/>
              </w:rPr>
            </w:pPr>
          </w:p>
          <w:p w14:paraId="67430189" w14:textId="3E631CBC" w:rsidR="005B2E4C" w:rsidRPr="00CD6A97" w:rsidRDefault="00FC7C3D" w:rsidP="005B2E4C">
            <w:pPr>
              <w:jc w:val="both"/>
              <w:rPr>
                <w:rFonts w:asciiTheme="minorHAnsi" w:hAnsiTheme="minorHAnsi"/>
                <w:noProof/>
                <w:color w:val="000000" w:themeColor="text1"/>
                <w:sz w:val="15"/>
                <w:szCs w:val="15"/>
              </w:rPr>
            </w:pPr>
            <m:oMathPara>
              <m:oMath>
                <m:f>
                  <m:fPr>
                    <m:ctrlPr>
                      <w:rPr>
                        <w:rFonts w:ascii="Cambria Math" w:hAnsi="Cambria Math"/>
                        <w:i/>
                        <w:noProof/>
                        <w:color w:val="000000" w:themeColor="text1"/>
                        <w:sz w:val="15"/>
                        <w:szCs w:val="15"/>
                      </w:rPr>
                    </m:ctrlPr>
                  </m:fPr>
                  <m:num>
                    <m:r>
                      <w:rPr>
                        <w:rFonts w:ascii="Cambria Math" w:hAnsi="Cambria Math"/>
                        <w:noProof/>
                        <w:color w:val="000000" w:themeColor="text1"/>
                        <w:sz w:val="15"/>
                        <w:szCs w:val="15"/>
                      </w:rPr>
                      <m:t>SPM</m:t>
                    </m:r>
                  </m:num>
                  <m:den>
                    <m:r>
                      <w:rPr>
                        <w:rFonts w:ascii="Cambria Math" w:hAnsi="Cambria Math"/>
                        <w:noProof/>
                        <w:color w:val="000000" w:themeColor="text1"/>
                        <w:sz w:val="15"/>
                        <w:szCs w:val="15"/>
                      </w:rPr>
                      <m:t>PSSM</m:t>
                    </m:r>
                  </m:den>
                </m:f>
                <m:r>
                  <w:rPr>
                    <w:rFonts w:ascii="Cambria Math" w:hAnsi="Cambria Math"/>
                    <w:noProof/>
                    <w:color w:val="000000" w:themeColor="text1"/>
                    <w:sz w:val="15"/>
                    <w:szCs w:val="15"/>
                  </w:rPr>
                  <m:t>*100</m:t>
                </m:r>
              </m:oMath>
            </m:oMathPara>
          </w:p>
          <w:p w14:paraId="7B523D39" w14:textId="77777777" w:rsidR="00CD6A97" w:rsidRPr="00CD6A97" w:rsidRDefault="00CD6A97" w:rsidP="005B2E4C">
            <w:pPr>
              <w:jc w:val="both"/>
              <w:rPr>
                <w:rFonts w:asciiTheme="minorHAnsi" w:hAnsiTheme="minorHAnsi"/>
                <w:noProof/>
                <w:color w:val="000000" w:themeColor="text1"/>
                <w:sz w:val="15"/>
                <w:szCs w:val="15"/>
              </w:rPr>
            </w:pPr>
          </w:p>
          <w:p w14:paraId="5C7FD3D0" w14:textId="7F0DD23B" w:rsidR="001A38AD" w:rsidRDefault="00CD6A97" w:rsidP="001A38AD">
            <w:pPr>
              <w:jc w:val="both"/>
              <w:rPr>
                <w:rFonts w:asciiTheme="minorHAnsi" w:hAnsiTheme="minorHAnsi"/>
                <w:noProof/>
                <w:sz w:val="11"/>
                <w:szCs w:val="11"/>
              </w:rPr>
            </w:pPr>
            <w:r>
              <w:rPr>
                <w:rFonts w:asciiTheme="minorHAnsi" w:hAnsiTheme="minorHAnsi"/>
                <w:noProof/>
                <w:sz w:val="11"/>
                <w:szCs w:val="11"/>
              </w:rPr>
              <w:t>PSSM: Población sin Seguridad Social por Módulo</w:t>
            </w:r>
          </w:p>
          <w:p w14:paraId="3FA8BC65" w14:textId="41224C17" w:rsidR="00CD6A97" w:rsidRPr="00CD6A97" w:rsidRDefault="00CD6A97" w:rsidP="001A38AD">
            <w:pPr>
              <w:jc w:val="both"/>
              <w:rPr>
                <w:rFonts w:asciiTheme="minorHAnsi" w:hAnsiTheme="minorHAnsi"/>
                <w:noProof/>
                <w:sz w:val="11"/>
                <w:szCs w:val="11"/>
              </w:rPr>
            </w:pPr>
            <w:r>
              <w:rPr>
                <w:rFonts w:asciiTheme="minorHAnsi" w:hAnsiTheme="minorHAnsi"/>
                <w:noProof/>
                <w:sz w:val="11"/>
                <w:szCs w:val="11"/>
              </w:rPr>
              <w:t>SPM: Población son Seguro Popular por Módulo.</w:t>
            </w:r>
          </w:p>
        </w:tc>
        <w:tc>
          <w:tcPr>
            <w:tcW w:w="1134" w:type="dxa"/>
          </w:tcPr>
          <w:p w14:paraId="383E0EB3" w14:textId="77777777" w:rsidR="001A38AD" w:rsidRPr="008468E5" w:rsidRDefault="001A38AD" w:rsidP="001A38AD">
            <w:pPr>
              <w:jc w:val="both"/>
              <w:rPr>
                <w:rFonts w:asciiTheme="minorHAnsi" w:hAnsiTheme="minorHAnsi"/>
                <w:noProof/>
                <w:color w:val="000000" w:themeColor="text1"/>
                <w:sz w:val="20"/>
                <w:szCs w:val="20"/>
              </w:rPr>
            </w:pPr>
          </w:p>
          <w:p w14:paraId="47D2746A" w14:textId="77777777" w:rsidR="00390159" w:rsidRPr="008468E5" w:rsidRDefault="00390159" w:rsidP="001A38AD">
            <w:pPr>
              <w:jc w:val="both"/>
              <w:rPr>
                <w:rFonts w:asciiTheme="minorHAnsi" w:hAnsiTheme="minorHAnsi"/>
                <w:noProof/>
                <w:color w:val="000000" w:themeColor="text1"/>
                <w:sz w:val="20"/>
                <w:szCs w:val="20"/>
              </w:rPr>
            </w:pPr>
          </w:p>
          <w:p w14:paraId="47503367" w14:textId="6FC8D328" w:rsidR="00390159" w:rsidRPr="008468E5" w:rsidRDefault="00390159" w:rsidP="001A38AD">
            <w:pPr>
              <w:jc w:val="both"/>
              <w:rPr>
                <w:rFonts w:asciiTheme="minorHAnsi" w:hAnsiTheme="minorHAnsi"/>
                <w:noProof/>
                <w:color w:val="000000" w:themeColor="text1"/>
                <w:sz w:val="20"/>
                <w:szCs w:val="20"/>
              </w:rPr>
            </w:pPr>
            <w:r w:rsidRPr="008468E5">
              <w:rPr>
                <w:rFonts w:asciiTheme="minorHAnsi" w:hAnsiTheme="minorHAnsi"/>
                <w:noProof/>
                <w:color w:val="000000" w:themeColor="text1"/>
                <w:sz w:val="20"/>
                <w:szCs w:val="20"/>
              </w:rPr>
              <w:t>Semestral</w:t>
            </w:r>
          </w:p>
        </w:tc>
        <w:tc>
          <w:tcPr>
            <w:tcW w:w="1417" w:type="dxa"/>
          </w:tcPr>
          <w:p w14:paraId="7EDC0404" w14:textId="77777777" w:rsidR="001A38AD" w:rsidRPr="008468E5" w:rsidRDefault="001A38AD" w:rsidP="001A38AD">
            <w:pPr>
              <w:jc w:val="both"/>
              <w:rPr>
                <w:rFonts w:asciiTheme="minorHAnsi" w:hAnsiTheme="minorHAnsi"/>
                <w:noProof/>
                <w:color w:val="000000" w:themeColor="text1"/>
                <w:sz w:val="20"/>
                <w:szCs w:val="20"/>
              </w:rPr>
            </w:pPr>
          </w:p>
          <w:p w14:paraId="5992FC1F" w14:textId="5B236C85" w:rsidR="00083AD5" w:rsidRPr="008468E5" w:rsidRDefault="00083AD5" w:rsidP="00083AD5">
            <w:pPr>
              <w:jc w:val="both"/>
              <w:rPr>
                <w:rFonts w:asciiTheme="minorHAnsi" w:hAnsiTheme="minorHAnsi"/>
                <w:noProof/>
                <w:color w:val="000000" w:themeColor="text1"/>
                <w:sz w:val="20"/>
                <w:szCs w:val="20"/>
              </w:rPr>
            </w:pPr>
            <w:r w:rsidRPr="008468E5">
              <w:rPr>
                <w:rFonts w:asciiTheme="minorHAnsi" w:hAnsiTheme="minorHAnsi"/>
                <w:noProof/>
                <w:color w:val="000000" w:themeColor="text1"/>
                <w:sz w:val="20"/>
                <w:szCs w:val="20"/>
              </w:rPr>
              <w:t>P</w:t>
            </w:r>
            <w:r w:rsidR="00D928D6">
              <w:rPr>
                <w:rFonts w:asciiTheme="minorHAnsi" w:hAnsiTheme="minorHAnsi"/>
                <w:noProof/>
                <w:color w:val="000000" w:themeColor="text1"/>
                <w:sz w:val="20"/>
                <w:szCs w:val="20"/>
              </w:rPr>
              <w:t>o</w:t>
            </w:r>
            <w:r w:rsidRPr="008468E5">
              <w:rPr>
                <w:rFonts w:asciiTheme="minorHAnsi" w:hAnsiTheme="minorHAnsi"/>
                <w:noProof/>
                <w:color w:val="000000" w:themeColor="text1"/>
                <w:sz w:val="20"/>
                <w:szCs w:val="20"/>
              </w:rPr>
              <w:t xml:space="preserve">rtal </w:t>
            </w:r>
          </w:p>
          <w:p w14:paraId="6AD0CB02" w14:textId="79071FCD" w:rsidR="00083AD5" w:rsidRPr="008468E5" w:rsidRDefault="00083AD5" w:rsidP="00083AD5">
            <w:pPr>
              <w:jc w:val="both"/>
              <w:rPr>
                <w:rFonts w:asciiTheme="minorHAnsi" w:hAnsiTheme="minorHAnsi"/>
                <w:noProof/>
                <w:color w:val="000000" w:themeColor="text1"/>
                <w:sz w:val="20"/>
                <w:szCs w:val="20"/>
              </w:rPr>
            </w:pPr>
            <w:r w:rsidRPr="008468E5">
              <w:rPr>
                <w:rFonts w:asciiTheme="minorHAnsi" w:hAnsiTheme="minorHAnsi"/>
                <w:noProof/>
                <w:color w:val="000000" w:themeColor="text1"/>
                <w:sz w:val="20"/>
                <w:szCs w:val="20"/>
              </w:rPr>
              <w:t>REPSSY</w:t>
            </w:r>
          </w:p>
        </w:tc>
        <w:tc>
          <w:tcPr>
            <w:tcW w:w="1320" w:type="dxa"/>
          </w:tcPr>
          <w:p w14:paraId="67090EB3" w14:textId="659527AD" w:rsidR="001A38AD" w:rsidRPr="008468E5" w:rsidRDefault="00E1634E" w:rsidP="001A38AD">
            <w:pPr>
              <w:jc w:val="both"/>
              <w:rPr>
                <w:rFonts w:asciiTheme="minorHAnsi" w:hAnsiTheme="minorHAnsi"/>
                <w:noProof/>
                <w:color w:val="000000" w:themeColor="text1"/>
                <w:sz w:val="20"/>
                <w:szCs w:val="20"/>
              </w:rPr>
            </w:pPr>
            <w:r w:rsidRPr="008468E5">
              <w:rPr>
                <w:rFonts w:asciiTheme="minorHAnsi" w:hAnsiTheme="minorHAnsi"/>
                <w:noProof/>
                <w:color w:val="000000" w:themeColor="text1"/>
                <w:sz w:val="20"/>
                <w:szCs w:val="20"/>
              </w:rPr>
              <w:t xml:space="preserve">Pólizas de afiliación son entregadas de forma </w:t>
            </w:r>
            <w:r w:rsidR="00985F02" w:rsidRPr="008468E5">
              <w:rPr>
                <w:rFonts w:asciiTheme="minorHAnsi" w:hAnsiTheme="minorHAnsi"/>
                <w:noProof/>
                <w:color w:val="000000" w:themeColor="text1"/>
                <w:sz w:val="20"/>
                <w:szCs w:val="20"/>
              </w:rPr>
              <w:t>exp</w:t>
            </w:r>
            <w:r w:rsidR="00D928D6">
              <w:rPr>
                <w:rFonts w:asciiTheme="minorHAnsi" w:hAnsiTheme="minorHAnsi"/>
                <w:noProof/>
                <w:color w:val="000000" w:themeColor="text1"/>
                <w:sz w:val="20"/>
                <w:szCs w:val="20"/>
              </w:rPr>
              <w:t>e</w:t>
            </w:r>
            <w:r w:rsidR="00985F02" w:rsidRPr="008468E5">
              <w:rPr>
                <w:rFonts w:asciiTheme="minorHAnsi" w:hAnsiTheme="minorHAnsi"/>
                <w:noProof/>
                <w:color w:val="000000" w:themeColor="text1"/>
                <w:sz w:val="20"/>
                <w:szCs w:val="20"/>
              </w:rPr>
              <w:t>dita</w:t>
            </w:r>
          </w:p>
        </w:tc>
      </w:tr>
      <w:tr w:rsidR="00625125" w:rsidRPr="008468E5" w14:paraId="59F74B9F" w14:textId="77777777" w:rsidTr="00D928D6">
        <w:tc>
          <w:tcPr>
            <w:tcW w:w="2122" w:type="dxa"/>
            <w:vAlign w:val="center"/>
          </w:tcPr>
          <w:p w14:paraId="712F7F64" w14:textId="4D47D88A" w:rsidR="00715C8F" w:rsidRPr="008468E5" w:rsidRDefault="00715C8F" w:rsidP="0034583E">
            <w:pPr>
              <w:jc w:val="center"/>
              <w:rPr>
                <w:rFonts w:asciiTheme="minorHAnsi" w:hAnsiTheme="minorHAnsi"/>
                <w:b/>
                <w:noProof/>
                <w:sz w:val="20"/>
                <w:szCs w:val="20"/>
              </w:rPr>
            </w:pPr>
            <w:r w:rsidRPr="008468E5">
              <w:rPr>
                <w:rFonts w:asciiTheme="minorHAnsi" w:hAnsiTheme="minorHAnsi"/>
                <w:b/>
                <w:noProof/>
                <w:sz w:val="20"/>
                <w:szCs w:val="20"/>
              </w:rPr>
              <w:t>ACTIVIDAD 1</w:t>
            </w:r>
          </w:p>
          <w:p w14:paraId="667CEEB2" w14:textId="1D01E335" w:rsidR="001A38AD" w:rsidRPr="008468E5" w:rsidRDefault="00CC0431" w:rsidP="0034583E">
            <w:pPr>
              <w:jc w:val="center"/>
              <w:rPr>
                <w:rFonts w:asciiTheme="minorHAnsi" w:hAnsiTheme="minorHAnsi"/>
                <w:noProof/>
                <w:color w:val="000000" w:themeColor="text1"/>
                <w:sz w:val="20"/>
                <w:szCs w:val="20"/>
              </w:rPr>
            </w:pPr>
            <w:r w:rsidRPr="008468E5">
              <w:rPr>
                <w:rFonts w:asciiTheme="minorHAnsi" w:hAnsiTheme="minorHAnsi"/>
                <w:noProof/>
                <w:color w:val="000000" w:themeColor="text1"/>
                <w:sz w:val="20"/>
                <w:szCs w:val="20"/>
              </w:rPr>
              <w:t xml:space="preserve">Campañas </w:t>
            </w:r>
            <w:r w:rsidR="0020135C" w:rsidRPr="008468E5">
              <w:rPr>
                <w:rFonts w:asciiTheme="minorHAnsi" w:hAnsiTheme="minorHAnsi"/>
                <w:noProof/>
                <w:color w:val="000000" w:themeColor="text1"/>
                <w:sz w:val="20"/>
                <w:szCs w:val="20"/>
              </w:rPr>
              <w:t>de afiliación</w:t>
            </w:r>
          </w:p>
        </w:tc>
        <w:tc>
          <w:tcPr>
            <w:tcW w:w="1417" w:type="dxa"/>
            <w:vAlign w:val="center"/>
          </w:tcPr>
          <w:p w14:paraId="61DDFEC0" w14:textId="7841012F" w:rsidR="001A38AD" w:rsidRPr="008468E5" w:rsidRDefault="008F2137" w:rsidP="0034583E">
            <w:pPr>
              <w:jc w:val="both"/>
              <w:rPr>
                <w:rFonts w:asciiTheme="minorHAnsi" w:hAnsiTheme="minorHAnsi"/>
                <w:noProof/>
                <w:color w:val="000000" w:themeColor="text1"/>
                <w:sz w:val="20"/>
                <w:szCs w:val="20"/>
              </w:rPr>
            </w:pPr>
            <w:r w:rsidRPr="008468E5">
              <w:rPr>
                <w:rFonts w:asciiTheme="minorHAnsi" w:hAnsiTheme="minorHAnsi"/>
                <w:noProof/>
                <w:color w:val="000000" w:themeColor="text1"/>
                <w:sz w:val="20"/>
                <w:szCs w:val="20"/>
              </w:rPr>
              <w:t xml:space="preserve">Tiempo promedio </w:t>
            </w:r>
            <w:r w:rsidR="00717193" w:rsidRPr="008468E5">
              <w:rPr>
                <w:rFonts w:asciiTheme="minorHAnsi" w:hAnsiTheme="minorHAnsi"/>
                <w:noProof/>
                <w:color w:val="000000" w:themeColor="text1"/>
                <w:sz w:val="20"/>
                <w:szCs w:val="20"/>
              </w:rPr>
              <w:t>de entrega de la póliza de afiliación</w:t>
            </w:r>
          </w:p>
        </w:tc>
        <w:tc>
          <w:tcPr>
            <w:tcW w:w="1418" w:type="dxa"/>
          </w:tcPr>
          <w:p w14:paraId="64E19CC6" w14:textId="77777777" w:rsidR="00717193" w:rsidRPr="008468E5" w:rsidRDefault="00717193" w:rsidP="00717193">
            <w:pPr>
              <w:jc w:val="both"/>
              <w:rPr>
                <w:rFonts w:asciiTheme="minorHAnsi" w:hAnsiTheme="minorHAnsi"/>
                <w:noProof/>
                <w:color w:val="000000" w:themeColor="text1"/>
                <w:sz w:val="15"/>
                <w:szCs w:val="15"/>
              </w:rPr>
            </w:pPr>
          </w:p>
          <w:p w14:paraId="777B4CC1" w14:textId="77777777" w:rsidR="00717193" w:rsidRPr="008468E5" w:rsidRDefault="00717193" w:rsidP="00717193">
            <w:pPr>
              <w:jc w:val="both"/>
              <w:rPr>
                <w:rFonts w:asciiTheme="minorHAnsi" w:hAnsiTheme="minorHAnsi"/>
                <w:noProof/>
                <w:color w:val="000000" w:themeColor="text1"/>
                <w:sz w:val="15"/>
                <w:szCs w:val="15"/>
              </w:rPr>
            </w:pPr>
          </w:p>
          <w:p w14:paraId="371DC0EF" w14:textId="2E40FE9C" w:rsidR="00717193" w:rsidRPr="008468E5" w:rsidRDefault="00FC7C3D" w:rsidP="00717193">
            <w:pPr>
              <w:jc w:val="both"/>
              <w:rPr>
                <w:rFonts w:asciiTheme="minorHAnsi" w:hAnsiTheme="minorHAnsi"/>
                <w:noProof/>
                <w:color w:val="000000" w:themeColor="text1"/>
                <w:sz w:val="15"/>
                <w:szCs w:val="15"/>
              </w:rPr>
            </w:pPr>
            <m:oMathPara>
              <m:oMath>
                <m:f>
                  <m:fPr>
                    <m:ctrlPr>
                      <w:rPr>
                        <w:rFonts w:ascii="Cambria Math" w:hAnsi="Cambria Math"/>
                        <w:i/>
                        <w:noProof/>
                        <w:color w:val="000000" w:themeColor="text1"/>
                        <w:sz w:val="15"/>
                        <w:szCs w:val="15"/>
                      </w:rPr>
                    </m:ctrlPr>
                  </m:fPr>
                  <m:num>
                    <m:r>
                      <w:rPr>
                        <w:rFonts w:ascii="Cambria Math" w:hAnsi="Cambria Math"/>
                        <w:noProof/>
                        <w:color w:val="000000" w:themeColor="text1"/>
                        <w:sz w:val="15"/>
                        <w:szCs w:val="15"/>
                      </w:rPr>
                      <m:t>T</m:t>
                    </m:r>
                  </m:num>
                  <m:den>
                    <m:r>
                      <w:rPr>
                        <w:rFonts w:ascii="Cambria Math" w:hAnsi="Cambria Math"/>
                        <w:noProof/>
                        <w:color w:val="000000" w:themeColor="text1"/>
                        <w:sz w:val="15"/>
                        <w:szCs w:val="15"/>
                      </w:rPr>
                      <m:t>PAE</m:t>
                    </m:r>
                  </m:den>
                </m:f>
              </m:oMath>
            </m:oMathPara>
          </w:p>
          <w:p w14:paraId="181FA631" w14:textId="77777777" w:rsidR="001A38AD" w:rsidRDefault="001A38AD" w:rsidP="001A38AD">
            <w:pPr>
              <w:jc w:val="both"/>
              <w:rPr>
                <w:rFonts w:asciiTheme="minorHAnsi" w:hAnsiTheme="minorHAnsi"/>
                <w:noProof/>
                <w:color w:val="000000" w:themeColor="text1"/>
                <w:sz w:val="20"/>
                <w:szCs w:val="20"/>
              </w:rPr>
            </w:pPr>
          </w:p>
          <w:p w14:paraId="22249D2E" w14:textId="77777777" w:rsidR="00CD6A97" w:rsidRDefault="00CD6A97" w:rsidP="001A38AD">
            <w:pPr>
              <w:jc w:val="both"/>
              <w:rPr>
                <w:rFonts w:asciiTheme="minorHAnsi" w:hAnsiTheme="minorHAnsi"/>
                <w:noProof/>
                <w:sz w:val="11"/>
                <w:szCs w:val="11"/>
              </w:rPr>
            </w:pPr>
            <w:r>
              <w:rPr>
                <w:rFonts w:asciiTheme="minorHAnsi" w:hAnsiTheme="minorHAnsi"/>
                <w:noProof/>
                <w:sz w:val="11"/>
                <w:szCs w:val="11"/>
              </w:rPr>
              <w:t>PAE: Pólizas de afiliación entregadas</w:t>
            </w:r>
          </w:p>
          <w:p w14:paraId="1C82EEA8" w14:textId="7453098D" w:rsidR="00CD6A97" w:rsidRPr="00CD6A97" w:rsidRDefault="00CD6A97" w:rsidP="001A38AD">
            <w:pPr>
              <w:jc w:val="both"/>
              <w:rPr>
                <w:rFonts w:asciiTheme="minorHAnsi" w:hAnsiTheme="minorHAnsi"/>
                <w:noProof/>
                <w:sz w:val="11"/>
                <w:szCs w:val="11"/>
              </w:rPr>
            </w:pPr>
            <w:r>
              <w:rPr>
                <w:rFonts w:asciiTheme="minorHAnsi" w:hAnsiTheme="minorHAnsi"/>
                <w:noProof/>
                <w:sz w:val="11"/>
                <w:szCs w:val="11"/>
              </w:rPr>
              <w:t>T:Suma de todo el tiempo invertido en entregar pólizas.</w:t>
            </w:r>
          </w:p>
        </w:tc>
        <w:tc>
          <w:tcPr>
            <w:tcW w:w="1134" w:type="dxa"/>
          </w:tcPr>
          <w:p w14:paraId="003B824C" w14:textId="77777777" w:rsidR="00915C59" w:rsidRPr="008468E5" w:rsidRDefault="00915C59" w:rsidP="001A38AD">
            <w:pPr>
              <w:jc w:val="both"/>
              <w:rPr>
                <w:rFonts w:asciiTheme="minorHAnsi" w:hAnsiTheme="minorHAnsi"/>
                <w:noProof/>
                <w:color w:val="000000" w:themeColor="text1"/>
                <w:sz w:val="20"/>
                <w:szCs w:val="20"/>
              </w:rPr>
            </w:pPr>
          </w:p>
          <w:p w14:paraId="212453B8" w14:textId="77777777" w:rsidR="00915C59" w:rsidRPr="008468E5" w:rsidRDefault="00915C59" w:rsidP="001A38AD">
            <w:pPr>
              <w:jc w:val="both"/>
              <w:rPr>
                <w:rFonts w:asciiTheme="minorHAnsi" w:hAnsiTheme="minorHAnsi"/>
                <w:noProof/>
                <w:color w:val="000000" w:themeColor="text1"/>
                <w:sz w:val="20"/>
                <w:szCs w:val="20"/>
              </w:rPr>
            </w:pPr>
          </w:p>
          <w:p w14:paraId="5E642944" w14:textId="77777777" w:rsidR="00083AD5" w:rsidRPr="008468E5" w:rsidRDefault="00083AD5" w:rsidP="001A38AD">
            <w:pPr>
              <w:jc w:val="both"/>
              <w:rPr>
                <w:rFonts w:asciiTheme="minorHAnsi" w:hAnsiTheme="minorHAnsi"/>
                <w:noProof/>
                <w:color w:val="000000" w:themeColor="text1"/>
                <w:sz w:val="20"/>
                <w:szCs w:val="20"/>
              </w:rPr>
            </w:pPr>
          </w:p>
          <w:p w14:paraId="660A73E0" w14:textId="3296CDDB" w:rsidR="001A38AD" w:rsidRPr="008468E5" w:rsidRDefault="00915C59" w:rsidP="001A38AD">
            <w:pPr>
              <w:jc w:val="both"/>
              <w:rPr>
                <w:rFonts w:asciiTheme="minorHAnsi" w:hAnsiTheme="minorHAnsi"/>
                <w:noProof/>
                <w:color w:val="000000" w:themeColor="text1"/>
                <w:sz w:val="20"/>
                <w:szCs w:val="20"/>
              </w:rPr>
            </w:pPr>
            <w:r w:rsidRPr="008468E5">
              <w:rPr>
                <w:rFonts w:asciiTheme="minorHAnsi" w:hAnsiTheme="minorHAnsi"/>
                <w:noProof/>
                <w:color w:val="000000" w:themeColor="text1"/>
                <w:sz w:val="20"/>
                <w:szCs w:val="20"/>
              </w:rPr>
              <w:t>Semestral</w:t>
            </w:r>
          </w:p>
        </w:tc>
        <w:tc>
          <w:tcPr>
            <w:tcW w:w="1417" w:type="dxa"/>
          </w:tcPr>
          <w:p w14:paraId="2EF7D456" w14:textId="77777777" w:rsidR="00083AD5" w:rsidRPr="008468E5" w:rsidRDefault="00083AD5" w:rsidP="00083AD5">
            <w:pPr>
              <w:jc w:val="both"/>
              <w:rPr>
                <w:rFonts w:asciiTheme="minorHAnsi" w:hAnsiTheme="minorHAnsi"/>
                <w:noProof/>
                <w:color w:val="000000" w:themeColor="text1"/>
                <w:sz w:val="20"/>
                <w:szCs w:val="20"/>
              </w:rPr>
            </w:pPr>
          </w:p>
          <w:p w14:paraId="48B3BE42" w14:textId="77777777" w:rsidR="00083AD5" w:rsidRPr="008468E5" w:rsidRDefault="00083AD5" w:rsidP="00083AD5">
            <w:pPr>
              <w:jc w:val="both"/>
              <w:rPr>
                <w:rFonts w:asciiTheme="minorHAnsi" w:hAnsiTheme="minorHAnsi"/>
                <w:noProof/>
                <w:color w:val="000000" w:themeColor="text1"/>
                <w:sz w:val="20"/>
                <w:szCs w:val="20"/>
              </w:rPr>
            </w:pPr>
          </w:p>
          <w:p w14:paraId="04B4DA54" w14:textId="3C8A0B13" w:rsidR="00083AD5" w:rsidRPr="008468E5" w:rsidRDefault="00083AD5" w:rsidP="00083AD5">
            <w:pPr>
              <w:jc w:val="both"/>
              <w:rPr>
                <w:rFonts w:asciiTheme="minorHAnsi" w:hAnsiTheme="minorHAnsi"/>
                <w:noProof/>
                <w:color w:val="000000" w:themeColor="text1"/>
                <w:sz w:val="20"/>
                <w:szCs w:val="20"/>
              </w:rPr>
            </w:pPr>
            <w:r w:rsidRPr="008468E5">
              <w:rPr>
                <w:rFonts w:asciiTheme="minorHAnsi" w:hAnsiTheme="minorHAnsi"/>
                <w:noProof/>
                <w:color w:val="000000" w:themeColor="text1"/>
                <w:sz w:val="20"/>
                <w:szCs w:val="20"/>
              </w:rPr>
              <w:t>P</w:t>
            </w:r>
            <w:r w:rsidR="00D928D6">
              <w:rPr>
                <w:rFonts w:asciiTheme="minorHAnsi" w:hAnsiTheme="minorHAnsi"/>
                <w:noProof/>
                <w:color w:val="000000" w:themeColor="text1"/>
                <w:sz w:val="20"/>
                <w:szCs w:val="20"/>
              </w:rPr>
              <w:t>o</w:t>
            </w:r>
            <w:r w:rsidRPr="008468E5">
              <w:rPr>
                <w:rFonts w:asciiTheme="minorHAnsi" w:hAnsiTheme="minorHAnsi"/>
                <w:noProof/>
                <w:color w:val="000000" w:themeColor="text1"/>
                <w:sz w:val="20"/>
                <w:szCs w:val="20"/>
              </w:rPr>
              <w:t xml:space="preserve">rtal </w:t>
            </w:r>
          </w:p>
          <w:p w14:paraId="3A0C5834" w14:textId="215BF47C" w:rsidR="001A38AD" w:rsidRPr="008468E5" w:rsidRDefault="00083AD5" w:rsidP="00083AD5">
            <w:pPr>
              <w:jc w:val="both"/>
              <w:rPr>
                <w:rFonts w:asciiTheme="minorHAnsi" w:hAnsiTheme="minorHAnsi"/>
                <w:noProof/>
                <w:color w:val="000000" w:themeColor="text1"/>
                <w:sz w:val="20"/>
                <w:szCs w:val="20"/>
              </w:rPr>
            </w:pPr>
            <w:r w:rsidRPr="008468E5">
              <w:rPr>
                <w:rFonts w:asciiTheme="minorHAnsi" w:hAnsiTheme="minorHAnsi"/>
                <w:noProof/>
                <w:color w:val="000000" w:themeColor="text1"/>
                <w:sz w:val="20"/>
                <w:szCs w:val="20"/>
              </w:rPr>
              <w:t>REPSSY</w:t>
            </w:r>
          </w:p>
        </w:tc>
        <w:tc>
          <w:tcPr>
            <w:tcW w:w="1320" w:type="dxa"/>
          </w:tcPr>
          <w:p w14:paraId="06A09817" w14:textId="4ED2C55F" w:rsidR="001A38AD" w:rsidRPr="008468E5" w:rsidRDefault="007638B5" w:rsidP="001A38AD">
            <w:pPr>
              <w:jc w:val="both"/>
              <w:rPr>
                <w:rFonts w:asciiTheme="minorHAnsi" w:hAnsiTheme="minorHAnsi"/>
                <w:noProof/>
                <w:color w:val="000000" w:themeColor="text1"/>
                <w:sz w:val="20"/>
                <w:szCs w:val="20"/>
              </w:rPr>
            </w:pPr>
            <w:r w:rsidRPr="008468E5">
              <w:rPr>
                <w:rFonts w:asciiTheme="minorHAnsi" w:hAnsiTheme="minorHAnsi"/>
                <w:noProof/>
                <w:color w:val="000000" w:themeColor="text1"/>
                <w:sz w:val="20"/>
                <w:szCs w:val="20"/>
              </w:rPr>
              <w:t xml:space="preserve">Las campañas de afiliación son efectivas y se </w:t>
            </w:r>
            <w:r w:rsidR="0010796C" w:rsidRPr="008468E5">
              <w:rPr>
                <w:rFonts w:asciiTheme="minorHAnsi" w:hAnsiTheme="minorHAnsi"/>
                <w:noProof/>
                <w:color w:val="000000" w:themeColor="text1"/>
                <w:sz w:val="20"/>
                <w:szCs w:val="20"/>
              </w:rPr>
              <w:t>entregan en un tiempo breve</w:t>
            </w:r>
          </w:p>
        </w:tc>
      </w:tr>
      <w:tr w:rsidR="00560B76" w:rsidRPr="008468E5" w14:paraId="05BDE582" w14:textId="77777777" w:rsidTr="00D928D6">
        <w:tc>
          <w:tcPr>
            <w:tcW w:w="2122" w:type="dxa"/>
            <w:vAlign w:val="center"/>
          </w:tcPr>
          <w:p w14:paraId="684D88C1" w14:textId="50A0BD35" w:rsidR="00560B76" w:rsidRPr="008468E5" w:rsidRDefault="00560B76" w:rsidP="0034583E">
            <w:pPr>
              <w:jc w:val="center"/>
              <w:rPr>
                <w:rFonts w:asciiTheme="minorHAnsi" w:hAnsiTheme="minorHAnsi"/>
                <w:b/>
                <w:noProof/>
                <w:sz w:val="20"/>
                <w:szCs w:val="20"/>
              </w:rPr>
            </w:pPr>
            <w:r w:rsidRPr="008468E5">
              <w:rPr>
                <w:rFonts w:asciiTheme="minorHAnsi" w:hAnsiTheme="minorHAnsi"/>
                <w:b/>
                <w:noProof/>
                <w:sz w:val="20"/>
                <w:szCs w:val="20"/>
              </w:rPr>
              <w:t>COMPONENTE 2</w:t>
            </w:r>
          </w:p>
          <w:p w14:paraId="61902F3D" w14:textId="176E26DC" w:rsidR="00560B76" w:rsidRPr="008468E5" w:rsidRDefault="00560B76" w:rsidP="0034583E">
            <w:pPr>
              <w:jc w:val="center"/>
              <w:rPr>
                <w:rFonts w:asciiTheme="minorHAnsi" w:hAnsiTheme="minorHAnsi"/>
                <w:b/>
                <w:noProof/>
                <w:sz w:val="20"/>
                <w:szCs w:val="20"/>
              </w:rPr>
            </w:pPr>
            <w:r w:rsidRPr="008468E5">
              <w:rPr>
                <w:rFonts w:asciiTheme="minorHAnsi" w:hAnsiTheme="minorHAnsi"/>
                <w:noProof/>
                <w:sz w:val="20"/>
                <w:szCs w:val="20"/>
              </w:rPr>
              <w:t>Polizas de reafiiación entregadas</w:t>
            </w:r>
          </w:p>
        </w:tc>
        <w:tc>
          <w:tcPr>
            <w:tcW w:w="1417" w:type="dxa"/>
            <w:vAlign w:val="center"/>
          </w:tcPr>
          <w:p w14:paraId="7371296C" w14:textId="02E3C03C" w:rsidR="00560B76" w:rsidRPr="008468E5" w:rsidRDefault="007147E4" w:rsidP="0034583E">
            <w:pPr>
              <w:jc w:val="both"/>
              <w:rPr>
                <w:rFonts w:asciiTheme="minorHAnsi" w:hAnsiTheme="minorHAnsi"/>
                <w:noProof/>
                <w:color w:val="000000" w:themeColor="text1"/>
                <w:sz w:val="20"/>
                <w:szCs w:val="20"/>
              </w:rPr>
            </w:pPr>
            <w:r w:rsidRPr="008468E5">
              <w:rPr>
                <w:rFonts w:asciiTheme="minorHAnsi" w:hAnsiTheme="minorHAnsi"/>
                <w:noProof/>
                <w:color w:val="000000" w:themeColor="text1"/>
                <w:sz w:val="20"/>
                <w:szCs w:val="20"/>
              </w:rPr>
              <w:t>Porcentaje de población reafiliada al Sistema de Protección Social en Salud</w:t>
            </w:r>
          </w:p>
        </w:tc>
        <w:tc>
          <w:tcPr>
            <w:tcW w:w="1418" w:type="dxa"/>
          </w:tcPr>
          <w:p w14:paraId="6E61BA32" w14:textId="77777777" w:rsidR="00632FEB" w:rsidRPr="008468E5" w:rsidRDefault="00632FEB" w:rsidP="00632FEB">
            <w:pPr>
              <w:jc w:val="both"/>
              <w:rPr>
                <w:rFonts w:asciiTheme="minorHAnsi" w:hAnsiTheme="minorHAnsi"/>
                <w:noProof/>
                <w:color w:val="000000" w:themeColor="text1"/>
                <w:sz w:val="15"/>
                <w:szCs w:val="15"/>
              </w:rPr>
            </w:pPr>
          </w:p>
          <w:p w14:paraId="1225A525" w14:textId="77777777" w:rsidR="00632FEB" w:rsidRPr="008468E5" w:rsidRDefault="00632FEB" w:rsidP="00632FEB">
            <w:pPr>
              <w:jc w:val="both"/>
              <w:rPr>
                <w:rFonts w:asciiTheme="minorHAnsi" w:hAnsiTheme="minorHAnsi"/>
                <w:noProof/>
                <w:color w:val="000000" w:themeColor="text1"/>
                <w:sz w:val="15"/>
                <w:szCs w:val="15"/>
              </w:rPr>
            </w:pPr>
          </w:p>
          <w:p w14:paraId="3970B0E2" w14:textId="3B892BC5" w:rsidR="00632FEB" w:rsidRPr="00CD6A97" w:rsidRDefault="00FC7C3D" w:rsidP="00632FEB">
            <w:pPr>
              <w:jc w:val="both"/>
              <w:rPr>
                <w:rFonts w:asciiTheme="minorHAnsi" w:hAnsiTheme="minorHAnsi"/>
                <w:noProof/>
                <w:color w:val="000000" w:themeColor="text1"/>
                <w:sz w:val="15"/>
                <w:szCs w:val="15"/>
              </w:rPr>
            </w:pPr>
            <m:oMathPara>
              <m:oMath>
                <m:f>
                  <m:fPr>
                    <m:ctrlPr>
                      <w:rPr>
                        <w:rFonts w:ascii="Cambria Math" w:hAnsi="Cambria Math"/>
                        <w:i/>
                        <w:noProof/>
                        <w:color w:val="000000" w:themeColor="text1"/>
                        <w:sz w:val="15"/>
                        <w:szCs w:val="15"/>
                      </w:rPr>
                    </m:ctrlPr>
                  </m:fPr>
                  <m:num>
                    <m:r>
                      <w:rPr>
                        <w:rFonts w:ascii="Cambria Math" w:hAnsi="Cambria Math"/>
                        <w:noProof/>
                        <w:color w:val="000000" w:themeColor="text1"/>
                        <w:sz w:val="15"/>
                        <w:szCs w:val="15"/>
                      </w:rPr>
                      <m:t>APR</m:t>
                    </m:r>
                  </m:num>
                  <m:den>
                    <m:r>
                      <w:rPr>
                        <w:rFonts w:ascii="Cambria Math" w:hAnsi="Cambria Math"/>
                        <w:noProof/>
                        <w:color w:val="000000" w:themeColor="text1"/>
                        <w:sz w:val="15"/>
                        <w:szCs w:val="15"/>
                      </w:rPr>
                      <m:t>APV</m:t>
                    </m:r>
                  </m:den>
                </m:f>
                <m:r>
                  <w:rPr>
                    <w:rFonts w:ascii="Cambria Math" w:hAnsi="Cambria Math"/>
                    <w:noProof/>
                    <w:color w:val="000000" w:themeColor="text1"/>
                    <w:sz w:val="15"/>
                    <w:szCs w:val="15"/>
                  </w:rPr>
                  <m:t>*100</m:t>
                </m:r>
              </m:oMath>
            </m:oMathPara>
          </w:p>
          <w:p w14:paraId="1860FA23" w14:textId="77777777" w:rsidR="00CD6A97" w:rsidRPr="008468E5" w:rsidRDefault="00CD6A97" w:rsidP="00632FEB">
            <w:pPr>
              <w:jc w:val="both"/>
              <w:rPr>
                <w:rFonts w:asciiTheme="minorHAnsi" w:hAnsiTheme="minorHAnsi"/>
                <w:noProof/>
                <w:color w:val="000000" w:themeColor="text1"/>
                <w:sz w:val="15"/>
                <w:szCs w:val="15"/>
              </w:rPr>
            </w:pPr>
          </w:p>
          <w:p w14:paraId="5FB980C3" w14:textId="6A8D9812" w:rsidR="00560B76" w:rsidRDefault="00CD6A97" w:rsidP="00560B76">
            <w:pPr>
              <w:jc w:val="both"/>
              <w:rPr>
                <w:rFonts w:asciiTheme="minorHAnsi" w:hAnsiTheme="minorHAnsi"/>
                <w:noProof/>
                <w:sz w:val="11"/>
                <w:szCs w:val="11"/>
              </w:rPr>
            </w:pPr>
            <w:r>
              <w:rPr>
                <w:rFonts w:asciiTheme="minorHAnsi" w:hAnsiTheme="minorHAnsi"/>
                <w:noProof/>
                <w:sz w:val="11"/>
                <w:szCs w:val="11"/>
              </w:rPr>
              <w:t>APV:Afiliados con póliza por vencer</w:t>
            </w:r>
          </w:p>
          <w:p w14:paraId="574F1483" w14:textId="5BCDDF6D" w:rsidR="00CD6A97" w:rsidRPr="00CD6A97" w:rsidRDefault="00CD6A97" w:rsidP="00560B76">
            <w:pPr>
              <w:jc w:val="both"/>
              <w:rPr>
                <w:rFonts w:asciiTheme="minorHAnsi" w:hAnsiTheme="minorHAnsi"/>
                <w:noProof/>
                <w:sz w:val="11"/>
                <w:szCs w:val="11"/>
              </w:rPr>
            </w:pPr>
            <w:r>
              <w:rPr>
                <w:rFonts w:asciiTheme="minorHAnsi" w:hAnsiTheme="minorHAnsi"/>
                <w:noProof/>
                <w:sz w:val="11"/>
                <w:szCs w:val="11"/>
              </w:rPr>
              <w:t>APR:Afiliados con póliza renovada</w:t>
            </w:r>
          </w:p>
        </w:tc>
        <w:tc>
          <w:tcPr>
            <w:tcW w:w="1134" w:type="dxa"/>
          </w:tcPr>
          <w:p w14:paraId="2CDFC704" w14:textId="77777777" w:rsidR="00390159" w:rsidRPr="008468E5" w:rsidRDefault="00390159" w:rsidP="00560B76">
            <w:pPr>
              <w:jc w:val="both"/>
              <w:rPr>
                <w:rFonts w:asciiTheme="minorHAnsi" w:hAnsiTheme="minorHAnsi"/>
                <w:noProof/>
                <w:color w:val="000000" w:themeColor="text1"/>
                <w:sz w:val="20"/>
                <w:szCs w:val="20"/>
              </w:rPr>
            </w:pPr>
          </w:p>
          <w:p w14:paraId="55D6B582" w14:textId="77777777" w:rsidR="00390159" w:rsidRPr="008468E5" w:rsidRDefault="00390159" w:rsidP="00560B76">
            <w:pPr>
              <w:jc w:val="both"/>
              <w:rPr>
                <w:rFonts w:asciiTheme="minorHAnsi" w:hAnsiTheme="minorHAnsi"/>
                <w:noProof/>
                <w:color w:val="000000" w:themeColor="text1"/>
                <w:sz w:val="20"/>
                <w:szCs w:val="20"/>
              </w:rPr>
            </w:pPr>
          </w:p>
          <w:p w14:paraId="0FD2BE3C" w14:textId="5AF85160" w:rsidR="00560B76" w:rsidRPr="008468E5" w:rsidRDefault="00390159" w:rsidP="00560B76">
            <w:pPr>
              <w:jc w:val="both"/>
              <w:rPr>
                <w:rFonts w:asciiTheme="minorHAnsi" w:hAnsiTheme="minorHAnsi"/>
                <w:noProof/>
                <w:color w:val="000000" w:themeColor="text1"/>
                <w:sz w:val="20"/>
                <w:szCs w:val="20"/>
              </w:rPr>
            </w:pPr>
            <w:r w:rsidRPr="008468E5">
              <w:rPr>
                <w:rFonts w:asciiTheme="minorHAnsi" w:hAnsiTheme="minorHAnsi"/>
                <w:noProof/>
                <w:color w:val="000000" w:themeColor="text1"/>
                <w:sz w:val="20"/>
                <w:szCs w:val="20"/>
              </w:rPr>
              <w:t>Semestral</w:t>
            </w:r>
          </w:p>
        </w:tc>
        <w:tc>
          <w:tcPr>
            <w:tcW w:w="1417" w:type="dxa"/>
          </w:tcPr>
          <w:p w14:paraId="50178C5A" w14:textId="77777777" w:rsidR="00083AD5" w:rsidRPr="008468E5" w:rsidRDefault="00083AD5" w:rsidP="00083AD5">
            <w:pPr>
              <w:jc w:val="both"/>
              <w:rPr>
                <w:rFonts w:asciiTheme="minorHAnsi" w:hAnsiTheme="minorHAnsi"/>
                <w:noProof/>
                <w:color w:val="000000" w:themeColor="text1"/>
                <w:sz w:val="20"/>
                <w:szCs w:val="20"/>
              </w:rPr>
            </w:pPr>
          </w:p>
          <w:p w14:paraId="43900652" w14:textId="69CAEEB7" w:rsidR="00083AD5" w:rsidRPr="008468E5" w:rsidRDefault="00083AD5" w:rsidP="00083AD5">
            <w:pPr>
              <w:jc w:val="both"/>
              <w:rPr>
                <w:rFonts w:asciiTheme="minorHAnsi" w:hAnsiTheme="minorHAnsi"/>
                <w:noProof/>
                <w:color w:val="000000" w:themeColor="text1"/>
                <w:sz w:val="20"/>
                <w:szCs w:val="20"/>
              </w:rPr>
            </w:pPr>
            <w:r w:rsidRPr="008468E5">
              <w:rPr>
                <w:rFonts w:asciiTheme="minorHAnsi" w:hAnsiTheme="minorHAnsi"/>
                <w:noProof/>
                <w:color w:val="000000" w:themeColor="text1"/>
                <w:sz w:val="20"/>
                <w:szCs w:val="20"/>
              </w:rPr>
              <w:t>P</w:t>
            </w:r>
            <w:r w:rsidR="00D928D6">
              <w:rPr>
                <w:rFonts w:asciiTheme="minorHAnsi" w:hAnsiTheme="minorHAnsi"/>
                <w:noProof/>
                <w:color w:val="000000" w:themeColor="text1"/>
                <w:sz w:val="20"/>
                <w:szCs w:val="20"/>
              </w:rPr>
              <w:t>o</w:t>
            </w:r>
            <w:r w:rsidRPr="008468E5">
              <w:rPr>
                <w:rFonts w:asciiTheme="minorHAnsi" w:hAnsiTheme="minorHAnsi"/>
                <w:noProof/>
                <w:color w:val="000000" w:themeColor="text1"/>
                <w:sz w:val="20"/>
                <w:szCs w:val="20"/>
              </w:rPr>
              <w:t xml:space="preserve">rtal </w:t>
            </w:r>
          </w:p>
          <w:p w14:paraId="22D8B2B4" w14:textId="2934C084" w:rsidR="00560B76" w:rsidRPr="008468E5" w:rsidRDefault="00083AD5" w:rsidP="00083AD5">
            <w:pPr>
              <w:jc w:val="both"/>
              <w:rPr>
                <w:rFonts w:asciiTheme="minorHAnsi" w:hAnsiTheme="minorHAnsi"/>
                <w:noProof/>
                <w:color w:val="000000" w:themeColor="text1"/>
                <w:sz w:val="20"/>
                <w:szCs w:val="20"/>
              </w:rPr>
            </w:pPr>
            <w:r w:rsidRPr="008468E5">
              <w:rPr>
                <w:rFonts w:asciiTheme="minorHAnsi" w:hAnsiTheme="minorHAnsi"/>
                <w:noProof/>
                <w:color w:val="000000" w:themeColor="text1"/>
                <w:sz w:val="20"/>
                <w:szCs w:val="20"/>
              </w:rPr>
              <w:t>REPSSY</w:t>
            </w:r>
          </w:p>
        </w:tc>
        <w:tc>
          <w:tcPr>
            <w:tcW w:w="1320" w:type="dxa"/>
          </w:tcPr>
          <w:p w14:paraId="6E4C71FD" w14:textId="26876E7C" w:rsidR="00560B76" w:rsidRPr="008468E5" w:rsidRDefault="00985F02" w:rsidP="00560B76">
            <w:pPr>
              <w:jc w:val="both"/>
              <w:rPr>
                <w:rFonts w:asciiTheme="minorHAnsi" w:hAnsiTheme="minorHAnsi"/>
                <w:noProof/>
                <w:color w:val="000000" w:themeColor="text1"/>
                <w:sz w:val="20"/>
                <w:szCs w:val="20"/>
              </w:rPr>
            </w:pPr>
            <w:r w:rsidRPr="008468E5">
              <w:rPr>
                <w:rFonts w:asciiTheme="minorHAnsi" w:hAnsiTheme="minorHAnsi"/>
                <w:noProof/>
                <w:color w:val="000000" w:themeColor="text1"/>
                <w:sz w:val="20"/>
                <w:szCs w:val="20"/>
              </w:rPr>
              <w:t>Pólizas de reafiliación son entregadas de forma expédita</w:t>
            </w:r>
          </w:p>
        </w:tc>
      </w:tr>
      <w:tr w:rsidR="00560B76" w:rsidRPr="008468E5" w14:paraId="3DE3A8DB" w14:textId="77777777" w:rsidTr="00D928D6">
        <w:tc>
          <w:tcPr>
            <w:tcW w:w="2122" w:type="dxa"/>
            <w:vAlign w:val="center"/>
          </w:tcPr>
          <w:p w14:paraId="5B8E467C" w14:textId="03BFD6EE" w:rsidR="00560B76" w:rsidRPr="008468E5" w:rsidRDefault="00560B76" w:rsidP="0034583E">
            <w:pPr>
              <w:jc w:val="center"/>
              <w:rPr>
                <w:rFonts w:asciiTheme="minorHAnsi" w:hAnsiTheme="minorHAnsi"/>
                <w:b/>
                <w:noProof/>
                <w:sz w:val="20"/>
                <w:szCs w:val="20"/>
              </w:rPr>
            </w:pPr>
            <w:r w:rsidRPr="008468E5">
              <w:rPr>
                <w:rFonts w:asciiTheme="minorHAnsi" w:hAnsiTheme="minorHAnsi"/>
                <w:b/>
                <w:noProof/>
                <w:sz w:val="20"/>
                <w:szCs w:val="20"/>
              </w:rPr>
              <w:t>ACTIVIDAD 2</w:t>
            </w:r>
          </w:p>
          <w:p w14:paraId="611A6399" w14:textId="5DE9CD87" w:rsidR="00560B76" w:rsidRPr="008468E5" w:rsidRDefault="008B07E2" w:rsidP="0034583E">
            <w:pPr>
              <w:jc w:val="center"/>
              <w:rPr>
                <w:rFonts w:asciiTheme="minorHAnsi" w:hAnsiTheme="minorHAnsi"/>
                <w:b/>
                <w:noProof/>
                <w:sz w:val="20"/>
                <w:szCs w:val="20"/>
              </w:rPr>
            </w:pPr>
            <w:r w:rsidRPr="008468E5">
              <w:rPr>
                <w:rFonts w:asciiTheme="minorHAnsi" w:hAnsiTheme="minorHAnsi"/>
                <w:noProof/>
                <w:sz w:val="20"/>
                <w:szCs w:val="20"/>
              </w:rPr>
              <w:t>Actu</w:t>
            </w:r>
            <w:r w:rsidR="00DD1EB9" w:rsidRPr="008468E5">
              <w:rPr>
                <w:rFonts w:asciiTheme="minorHAnsi" w:hAnsiTheme="minorHAnsi"/>
                <w:noProof/>
                <w:sz w:val="20"/>
                <w:szCs w:val="20"/>
              </w:rPr>
              <w:t>a</w:t>
            </w:r>
            <w:r w:rsidRPr="008468E5">
              <w:rPr>
                <w:rFonts w:asciiTheme="minorHAnsi" w:hAnsiTheme="minorHAnsi"/>
                <w:noProof/>
                <w:sz w:val="20"/>
                <w:szCs w:val="20"/>
              </w:rPr>
              <w:t xml:space="preserve">lización </w:t>
            </w:r>
            <w:r w:rsidR="00556D41" w:rsidRPr="008468E5">
              <w:rPr>
                <w:rFonts w:asciiTheme="minorHAnsi" w:hAnsiTheme="minorHAnsi"/>
                <w:noProof/>
                <w:sz w:val="20"/>
                <w:szCs w:val="20"/>
              </w:rPr>
              <w:t>del Padrón de Beneficiarios</w:t>
            </w:r>
          </w:p>
        </w:tc>
        <w:tc>
          <w:tcPr>
            <w:tcW w:w="1417" w:type="dxa"/>
            <w:vAlign w:val="center"/>
          </w:tcPr>
          <w:p w14:paraId="4C6BC756" w14:textId="407FFBCA" w:rsidR="00560B76" w:rsidRPr="008468E5" w:rsidRDefault="000B39CC" w:rsidP="0034583E">
            <w:pPr>
              <w:jc w:val="both"/>
              <w:rPr>
                <w:rFonts w:asciiTheme="minorHAnsi" w:hAnsiTheme="minorHAnsi"/>
                <w:noProof/>
                <w:color w:val="000000" w:themeColor="text1"/>
                <w:sz w:val="20"/>
                <w:szCs w:val="20"/>
              </w:rPr>
            </w:pPr>
            <w:r w:rsidRPr="008468E5">
              <w:rPr>
                <w:rFonts w:asciiTheme="minorHAnsi" w:hAnsiTheme="minorHAnsi"/>
                <w:noProof/>
                <w:color w:val="000000" w:themeColor="text1"/>
                <w:sz w:val="20"/>
                <w:szCs w:val="20"/>
              </w:rPr>
              <w:t>Porcentaje de afiliados con póliza p</w:t>
            </w:r>
            <w:r w:rsidR="0092788E" w:rsidRPr="008468E5">
              <w:rPr>
                <w:rFonts w:asciiTheme="minorHAnsi" w:hAnsiTheme="minorHAnsi"/>
                <w:noProof/>
                <w:color w:val="000000" w:themeColor="text1"/>
                <w:sz w:val="20"/>
                <w:szCs w:val="20"/>
              </w:rPr>
              <w:t>or vencer.</w:t>
            </w:r>
          </w:p>
        </w:tc>
        <w:tc>
          <w:tcPr>
            <w:tcW w:w="1418" w:type="dxa"/>
          </w:tcPr>
          <w:p w14:paraId="5E898B2F" w14:textId="77777777" w:rsidR="00484741" w:rsidRPr="008468E5" w:rsidRDefault="00484741" w:rsidP="00484741">
            <w:pPr>
              <w:jc w:val="both"/>
              <w:rPr>
                <w:rFonts w:asciiTheme="minorHAnsi" w:hAnsiTheme="minorHAnsi"/>
                <w:noProof/>
                <w:color w:val="000000" w:themeColor="text1"/>
                <w:sz w:val="15"/>
                <w:szCs w:val="15"/>
              </w:rPr>
            </w:pPr>
          </w:p>
          <w:p w14:paraId="1A8DC9BF" w14:textId="7E1FA148" w:rsidR="00484741" w:rsidRPr="00CD6A97" w:rsidRDefault="00FC7C3D" w:rsidP="00484741">
            <w:pPr>
              <w:jc w:val="both"/>
              <w:rPr>
                <w:rFonts w:asciiTheme="minorHAnsi" w:hAnsiTheme="minorHAnsi"/>
                <w:noProof/>
                <w:color w:val="000000" w:themeColor="text1"/>
                <w:sz w:val="15"/>
                <w:szCs w:val="15"/>
              </w:rPr>
            </w:pPr>
            <m:oMathPara>
              <m:oMath>
                <m:f>
                  <m:fPr>
                    <m:ctrlPr>
                      <w:rPr>
                        <w:rFonts w:ascii="Cambria Math" w:hAnsi="Cambria Math"/>
                        <w:i/>
                        <w:noProof/>
                        <w:color w:val="000000" w:themeColor="text1"/>
                        <w:sz w:val="15"/>
                        <w:szCs w:val="15"/>
                      </w:rPr>
                    </m:ctrlPr>
                  </m:fPr>
                  <m:num>
                    <m:r>
                      <w:rPr>
                        <w:rFonts w:ascii="Cambria Math" w:hAnsi="Cambria Math"/>
                        <w:noProof/>
                        <w:color w:val="000000" w:themeColor="text1"/>
                        <w:sz w:val="15"/>
                        <w:szCs w:val="15"/>
                      </w:rPr>
                      <m:t>APV</m:t>
                    </m:r>
                  </m:num>
                  <m:den>
                    <m:r>
                      <w:rPr>
                        <w:rFonts w:ascii="Cambria Math" w:hAnsi="Cambria Math"/>
                        <w:noProof/>
                        <w:color w:val="000000" w:themeColor="text1"/>
                        <w:sz w:val="15"/>
                        <w:szCs w:val="15"/>
                      </w:rPr>
                      <m:t>SP</m:t>
                    </m:r>
                  </m:den>
                </m:f>
                <m:r>
                  <w:rPr>
                    <w:rFonts w:ascii="Cambria Math" w:hAnsi="Cambria Math"/>
                    <w:noProof/>
                    <w:color w:val="000000" w:themeColor="text1"/>
                    <w:sz w:val="15"/>
                    <w:szCs w:val="15"/>
                  </w:rPr>
                  <m:t>*100</m:t>
                </m:r>
              </m:oMath>
            </m:oMathPara>
          </w:p>
          <w:p w14:paraId="1E7B45F0" w14:textId="77777777" w:rsidR="00CD6A97" w:rsidRPr="008468E5" w:rsidRDefault="00CD6A97" w:rsidP="00484741">
            <w:pPr>
              <w:jc w:val="both"/>
              <w:rPr>
                <w:rFonts w:asciiTheme="minorHAnsi" w:hAnsiTheme="minorHAnsi"/>
                <w:noProof/>
                <w:color w:val="000000" w:themeColor="text1"/>
                <w:sz w:val="15"/>
                <w:szCs w:val="15"/>
              </w:rPr>
            </w:pPr>
          </w:p>
          <w:p w14:paraId="217C1FE0" w14:textId="77777777" w:rsidR="00560B76" w:rsidRDefault="00CD6A97" w:rsidP="00CD6A97">
            <w:pPr>
              <w:rPr>
                <w:rFonts w:asciiTheme="minorHAnsi" w:hAnsiTheme="minorHAnsi"/>
                <w:noProof/>
                <w:sz w:val="11"/>
                <w:szCs w:val="11"/>
              </w:rPr>
            </w:pPr>
            <w:r>
              <w:rPr>
                <w:rFonts w:asciiTheme="minorHAnsi" w:hAnsiTheme="minorHAnsi"/>
                <w:noProof/>
                <w:sz w:val="11"/>
                <w:szCs w:val="11"/>
              </w:rPr>
              <w:t>SP:Población con Seguro Popular</w:t>
            </w:r>
          </w:p>
          <w:p w14:paraId="5DCB1784" w14:textId="5A99B5DB" w:rsidR="00CD6A97" w:rsidRPr="00CD6A97" w:rsidRDefault="00CD6A97" w:rsidP="00CD6A97">
            <w:pPr>
              <w:rPr>
                <w:rFonts w:asciiTheme="minorHAnsi" w:hAnsiTheme="minorHAnsi"/>
                <w:noProof/>
                <w:sz w:val="11"/>
                <w:szCs w:val="11"/>
              </w:rPr>
            </w:pPr>
            <w:r>
              <w:rPr>
                <w:rFonts w:asciiTheme="minorHAnsi" w:hAnsiTheme="minorHAnsi"/>
                <w:noProof/>
                <w:sz w:val="11"/>
                <w:szCs w:val="11"/>
              </w:rPr>
              <w:t>APV:Afiliados con póliza por vencer</w:t>
            </w:r>
          </w:p>
        </w:tc>
        <w:tc>
          <w:tcPr>
            <w:tcW w:w="1134" w:type="dxa"/>
          </w:tcPr>
          <w:p w14:paraId="1FC122EC" w14:textId="77777777" w:rsidR="001A36E8" w:rsidRPr="008468E5" w:rsidRDefault="001A36E8" w:rsidP="00560B76">
            <w:pPr>
              <w:jc w:val="both"/>
              <w:rPr>
                <w:rFonts w:asciiTheme="minorHAnsi" w:hAnsiTheme="minorHAnsi"/>
                <w:noProof/>
                <w:color w:val="000000" w:themeColor="text1"/>
                <w:sz w:val="20"/>
                <w:szCs w:val="20"/>
              </w:rPr>
            </w:pPr>
          </w:p>
          <w:p w14:paraId="04AB9BCE" w14:textId="77777777" w:rsidR="001A36E8" w:rsidRPr="008468E5" w:rsidRDefault="001A36E8" w:rsidP="00560B76">
            <w:pPr>
              <w:jc w:val="both"/>
              <w:rPr>
                <w:rFonts w:asciiTheme="minorHAnsi" w:hAnsiTheme="minorHAnsi"/>
                <w:noProof/>
                <w:color w:val="000000" w:themeColor="text1"/>
                <w:sz w:val="20"/>
                <w:szCs w:val="20"/>
              </w:rPr>
            </w:pPr>
          </w:p>
          <w:p w14:paraId="535204A9" w14:textId="4F6584FC" w:rsidR="00560B76" w:rsidRPr="008468E5" w:rsidRDefault="001A36E8" w:rsidP="00560B76">
            <w:pPr>
              <w:jc w:val="both"/>
              <w:rPr>
                <w:rFonts w:asciiTheme="minorHAnsi" w:hAnsiTheme="minorHAnsi"/>
                <w:noProof/>
                <w:color w:val="000000" w:themeColor="text1"/>
                <w:sz w:val="20"/>
                <w:szCs w:val="20"/>
              </w:rPr>
            </w:pPr>
            <w:r w:rsidRPr="008468E5">
              <w:rPr>
                <w:rFonts w:asciiTheme="minorHAnsi" w:hAnsiTheme="minorHAnsi"/>
                <w:noProof/>
                <w:color w:val="000000" w:themeColor="text1"/>
                <w:sz w:val="20"/>
                <w:szCs w:val="20"/>
              </w:rPr>
              <w:t>Trimestral</w:t>
            </w:r>
          </w:p>
        </w:tc>
        <w:tc>
          <w:tcPr>
            <w:tcW w:w="1417" w:type="dxa"/>
          </w:tcPr>
          <w:p w14:paraId="7FF09F96" w14:textId="77777777" w:rsidR="00083AD5" w:rsidRPr="008468E5" w:rsidRDefault="00083AD5" w:rsidP="00083AD5">
            <w:pPr>
              <w:jc w:val="both"/>
              <w:rPr>
                <w:rFonts w:asciiTheme="minorHAnsi" w:hAnsiTheme="minorHAnsi"/>
                <w:noProof/>
                <w:color w:val="000000" w:themeColor="text1"/>
                <w:sz w:val="20"/>
                <w:szCs w:val="20"/>
              </w:rPr>
            </w:pPr>
          </w:p>
          <w:p w14:paraId="237D7B71" w14:textId="59DA1D22" w:rsidR="00083AD5" w:rsidRPr="008468E5" w:rsidRDefault="00083AD5" w:rsidP="00083AD5">
            <w:pPr>
              <w:jc w:val="both"/>
              <w:rPr>
                <w:rFonts w:asciiTheme="minorHAnsi" w:hAnsiTheme="minorHAnsi"/>
                <w:noProof/>
                <w:color w:val="000000" w:themeColor="text1"/>
                <w:sz w:val="20"/>
                <w:szCs w:val="20"/>
              </w:rPr>
            </w:pPr>
            <w:r w:rsidRPr="008468E5">
              <w:rPr>
                <w:rFonts w:asciiTheme="minorHAnsi" w:hAnsiTheme="minorHAnsi"/>
                <w:noProof/>
                <w:color w:val="000000" w:themeColor="text1"/>
                <w:sz w:val="20"/>
                <w:szCs w:val="20"/>
              </w:rPr>
              <w:t>P</w:t>
            </w:r>
            <w:r w:rsidR="00D928D6">
              <w:rPr>
                <w:rFonts w:asciiTheme="minorHAnsi" w:hAnsiTheme="minorHAnsi"/>
                <w:noProof/>
                <w:color w:val="000000" w:themeColor="text1"/>
                <w:sz w:val="20"/>
                <w:szCs w:val="20"/>
              </w:rPr>
              <w:t>o</w:t>
            </w:r>
            <w:r w:rsidRPr="008468E5">
              <w:rPr>
                <w:rFonts w:asciiTheme="minorHAnsi" w:hAnsiTheme="minorHAnsi"/>
                <w:noProof/>
                <w:color w:val="000000" w:themeColor="text1"/>
                <w:sz w:val="20"/>
                <w:szCs w:val="20"/>
              </w:rPr>
              <w:t xml:space="preserve">rtal </w:t>
            </w:r>
          </w:p>
          <w:p w14:paraId="0C899BD8" w14:textId="1F9C848F" w:rsidR="00560B76" w:rsidRPr="008468E5" w:rsidRDefault="00083AD5" w:rsidP="00083AD5">
            <w:pPr>
              <w:jc w:val="both"/>
              <w:rPr>
                <w:rFonts w:asciiTheme="minorHAnsi" w:hAnsiTheme="minorHAnsi"/>
                <w:noProof/>
                <w:color w:val="000000" w:themeColor="text1"/>
                <w:sz w:val="20"/>
                <w:szCs w:val="20"/>
              </w:rPr>
            </w:pPr>
            <w:r w:rsidRPr="008468E5">
              <w:rPr>
                <w:rFonts w:asciiTheme="minorHAnsi" w:hAnsiTheme="minorHAnsi"/>
                <w:noProof/>
                <w:color w:val="000000" w:themeColor="text1"/>
                <w:sz w:val="20"/>
                <w:szCs w:val="20"/>
              </w:rPr>
              <w:t>REPSSY</w:t>
            </w:r>
          </w:p>
        </w:tc>
        <w:tc>
          <w:tcPr>
            <w:tcW w:w="1320" w:type="dxa"/>
          </w:tcPr>
          <w:p w14:paraId="162C55C8" w14:textId="0EA0DADE" w:rsidR="00560B76" w:rsidRPr="008468E5" w:rsidRDefault="00385E2E" w:rsidP="00560B76">
            <w:pPr>
              <w:jc w:val="both"/>
              <w:rPr>
                <w:rFonts w:asciiTheme="minorHAnsi" w:hAnsiTheme="minorHAnsi"/>
                <w:noProof/>
                <w:color w:val="000000" w:themeColor="text1"/>
                <w:sz w:val="20"/>
                <w:szCs w:val="20"/>
              </w:rPr>
            </w:pPr>
            <w:r w:rsidRPr="008468E5">
              <w:rPr>
                <w:rFonts w:asciiTheme="minorHAnsi" w:hAnsiTheme="minorHAnsi"/>
                <w:noProof/>
                <w:color w:val="000000" w:themeColor="text1"/>
                <w:sz w:val="20"/>
                <w:szCs w:val="20"/>
              </w:rPr>
              <w:t>L</w:t>
            </w:r>
            <w:r w:rsidR="00A34D4B" w:rsidRPr="008468E5">
              <w:rPr>
                <w:rFonts w:asciiTheme="minorHAnsi" w:hAnsiTheme="minorHAnsi"/>
                <w:noProof/>
                <w:color w:val="000000" w:themeColor="text1"/>
                <w:sz w:val="20"/>
                <w:szCs w:val="20"/>
              </w:rPr>
              <w:t>os afiliados con pólizas por vencer, solicitan su reafiliación</w:t>
            </w:r>
            <w:r w:rsidR="000B39CC" w:rsidRPr="008468E5">
              <w:rPr>
                <w:rFonts w:asciiTheme="minorHAnsi" w:hAnsiTheme="minorHAnsi"/>
                <w:noProof/>
                <w:color w:val="000000" w:themeColor="text1"/>
                <w:sz w:val="20"/>
                <w:szCs w:val="20"/>
              </w:rPr>
              <w:t>.</w:t>
            </w:r>
          </w:p>
        </w:tc>
      </w:tr>
    </w:tbl>
    <w:p w14:paraId="2D3ADB32" w14:textId="301534A7" w:rsidR="005F01B1" w:rsidRPr="008468E5" w:rsidRDefault="005F01B1" w:rsidP="005F01B1">
      <w:pPr>
        <w:jc w:val="center"/>
        <w:rPr>
          <w:rFonts w:asciiTheme="minorHAnsi" w:hAnsiTheme="minorHAnsi"/>
          <w:noProof/>
          <w:sz w:val="20"/>
          <w:szCs w:val="20"/>
        </w:rPr>
      </w:pPr>
      <w:r w:rsidRPr="008468E5">
        <w:rPr>
          <w:rFonts w:asciiTheme="minorHAnsi" w:hAnsiTheme="minorHAnsi"/>
          <w:noProof/>
          <w:sz w:val="20"/>
          <w:szCs w:val="20"/>
        </w:rPr>
        <w:t>Fuente: Elaboración propia</w:t>
      </w:r>
    </w:p>
    <w:p w14:paraId="1035C853" w14:textId="77777777" w:rsidR="00EA54D0" w:rsidRPr="008468E5" w:rsidRDefault="00EA54D0" w:rsidP="003D38E3">
      <w:pPr>
        <w:jc w:val="both"/>
        <w:rPr>
          <w:rFonts w:asciiTheme="minorHAnsi" w:hAnsiTheme="minorHAnsi"/>
          <w:noProof/>
          <w:color w:val="000000" w:themeColor="text1"/>
        </w:rPr>
      </w:pPr>
    </w:p>
    <w:p w14:paraId="7EB67835" w14:textId="6E7689D6" w:rsidR="00EA704F" w:rsidRPr="008468E5" w:rsidRDefault="002D1448" w:rsidP="003D38E3">
      <w:pPr>
        <w:jc w:val="both"/>
        <w:rPr>
          <w:rFonts w:asciiTheme="minorHAnsi" w:hAnsiTheme="minorHAnsi"/>
          <w:noProof/>
        </w:rPr>
      </w:pPr>
      <w:r w:rsidRPr="008468E5">
        <w:rPr>
          <w:rFonts w:asciiTheme="minorHAnsi" w:hAnsiTheme="minorHAnsi"/>
          <w:noProof/>
        </w:rPr>
        <w:lastRenderedPageBreak/>
        <w:t xml:space="preserve">Dentro de las principales carencias de la MIR del </w:t>
      </w:r>
      <w:r w:rsidR="00591F64">
        <w:rPr>
          <w:rFonts w:asciiTheme="minorHAnsi" w:hAnsiTheme="minorHAnsi"/>
          <w:noProof/>
        </w:rPr>
        <w:t>Programa</w:t>
      </w:r>
      <w:r w:rsidRPr="008468E5">
        <w:rPr>
          <w:rFonts w:asciiTheme="minorHAnsi" w:hAnsiTheme="minorHAnsi"/>
          <w:noProof/>
        </w:rPr>
        <w:t xml:space="preserve"> se encontraba la falta de supuestos</w:t>
      </w:r>
      <w:r w:rsidR="004F00FC" w:rsidRPr="008468E5">
        <w:rPr>
          <w:rFonts w:asciiTheme="minorHAnsi" w:hAnsiTheme="minorHAnsi"/>
          <w:noProof/>
        </w:rPr>
        <w:t xml:space="preserve"> e indicadores</w:t>
      </w:r>
      <w:r w:rsidRPr="008468E5">
        <w:rPr>
          <w:rFonts w:asciiTheme="minorHAnsi" w:hAnsiTheme="minorHAnsi"/>
          <w:noProof/>
        </w:rPr>
        <w:t xml:space="preserve"> para cada </w:t>
      </w:r>
      <w:r w:rsidR="00DE4D5D" w:rsidRPr="008468E5">
        <w:rPr>
          <w:rFonts w:asciiTheme="minorHAnsi" w:hAnsiTheme="minorHAnsi"/>
          <w:noProof/>
        </w:rPr>
        <w:t>una de las actividades, esto se solventa en los cambios propuestos</w:t>
      </w:r>
      <w:r w:rsidR="000E70F2" w:rsidRPr="008468E5">
        <w:rPr>
          <w:rFonts w:asciiTheme="minorHAnsi" w:hAnsiTheme="minorHAnsi"/>
          <w:noProof/>
        </w:rPr>
        <w:t xml:space="preserve"> para la MIR</w:t>
      </w:r>
      <w:r w:rsidR="00DE4D5D" w:rsidRPr="008468E5">
        <w:rPr>
          <w:rFonts w:asciiTheme="minorHAnsi" w:hAnsiTheme="minorHAnsi"/>
          <w:noProof/>
        </w:rPr>
        <w:t xml:space="preserve">. </w:t>
      </w:r>
      <w:r w:rsidR="000E70F2" w:rsidRPr="008468E5">
        <w:rPr>
          <w:rFonts w:asciiTheme="minorHAnsi" w:hAnsiTheme="minorHAnsi"/>
          <w:noProof/>
        </w:rPr>
        <w:t>Cabe mencionar que</w:t>
      </w:r>
      <w:r w:rsidR="00DE4D5D" w:rsidRPr="008468E5">
        <w:rPr>
          <w:rFonts w:asciiTheme="minorHAnsi" w:hAnsiTheme="minorHAnsi"/>
          <w:noProof/>
        </w:rPr>
        <w:t xml:space="preserve"> las actividades </w:t>
      </w:r>
      <w:r w:rsidR="00F577B4" w:rsidRPr="008468E5">
        <w:rPr>
          <w:rFonts w:asciiTheme="minorHAnsi" w:hAnsiTheme="minorHAnsi"/>
          <w:noProof/>
        </w:rPr>
        <w:t>fueron modificadas para que estas fueran</w:t>
      </w:r>
      <w:r w:rsidR="00785A8C" w:rsidRPr="008468E5">
        <w:rPr>
          <w:rFonts w:asciiTheme="minorHAnsi" w:hAnsiTheme="minorHAnsi"/>
          <w:noProof/>
        </w:rPr>
        <w:t xml:space="preserve"> necesarias, suficientes y no</w:t>
      </w:r>
      <w:r w:rsidR="00F577B4" w:rsidRPr="008468E5">
        <w:rPr>
          <w:rFonts w:asciiTheme="minorHAnsi" w:hAnsiTheme="minorHAnsi"/>
          <w:noProof/>
        </w:rPr>
        <w:t xml:space="preserve"> prescindibles </w:t>
      </w:r>
      <w:r w:rsidR="00785A8C" w:rsidRPr="008468E5">
        <w:rPr>
          <w:rFonts w:asciiTheme="minorHAnsi" w:hAnsiTheme="minorHAnsi"/>
          <w:noProof/>
        </w:rPr>
        <w:t>para producir</w:t>
      </w:r>
      <w:r w:rsidR="0076420C" w:rsidRPr="008468E5">
        <w:rPr>
          <w:rFonts w:asciiTheme="minorHAnsi" w:hAnsiTheme="minorHAnsi"/>
          <w:noProof/>
        </w:rPr>
        <w:t xml:space="preserve"> los componentes. Asimismo, al incorporar las debidos supuestos por actividad</w:t>
      </w:r>
      <w:r w:rsidR="0073599C" w:rsidRPr="008468E5">
        <w:rPr>
          <w:rFonts w:asciiTheme="minorHAnsi" w:hAnsiTheme="minorHAnsi"/>
          <w:noProof/>
        </w:rPr>
        <w:t xml:space="preserve"> es</w:t>
      </w:r>
      <w:r w:rsidR="00DC6524" w:rsidRPr="008468E5">
        <w:rPr>
          <w:rFonts w:asciiTheme="minorHAnsi" w:hAnsiTheme="minorHAnsi"/>
          <w:noProof/>
        </w:rPr>
        <w:t xml:space="preserve"> posible </w:t>
      </w:r>
      <w:r w:rsidRPr="008468E5">
        <w:rPr>
          <w:rFonts w:asciiTheme="minorHAnsi" w:hAnsiTheme="minorHAnsi"/>
          <w:noProof/>
        </w:rPr>
        <w:t>verificar la relación causa-efecto directa que existe entre los diferentes niveles de la matriz.</w:t>
      </w:r>
    </w:p>
    <w:p w14:paraId="548BD820" w14:textId="13EF1F44" w:rsidR="004F00FC" w:rsidRPr="008468E5" w:rsidRDefault="004F00FC" w:rsidP="003D38E3">
      <w:pPr>
        <w:jc w:val="both"/>
        <w:rPr>
          <w:rFonts w:asciiTheme="minorHAnsi" w:hAnsiTheme="minorHAnsi"/>
          <w:noProof/>
        </w:rPr>
      </w:pPr>
    </w:p>
    <w:p w14:paraId="578F2CCC" w14:textId="20ABAF52" w:rsidR="004F00FC" w:rsidRPr="008468E5" w:rsidRDefault="004F00FC" w:rsidP="003D38E3">
      <w:pPr>
        <w:jc w:val="both"/>
        <w:rPr>
          <w:rFonts w:asciiTheme="minorHAnsi" w:hAnsiTheme="minorHAnsi"/>
          <w:noProof/>
        </w:rPr>
      </w:pPr>
      <w:r w:rsidRPr="008468E5">
        <w:rPr>
          <w:rFonts w:asciiTheme="minorHAnsi" w:hAnsiTheme="minorHAnsi"/>
          <w:noProof/>
        </w:rPr>
        <w:t>En cuanto a los indicadores, se sigue la l</w:t>
      </w:r>
      <w:r w:rsidR="00A37F82" w:rsidRPr="008468E5">
        <w:rPr>
          <w:rFonts w:asciiTheme="minorHAnsi" w:hAnsiTheme="minorHAnsi"/>
          <w:noProof/>
        </w:rPr>
        <w:t>í</w:t>
      </w:r>
      <w:r w:rsidRPr="008468E5">
        <w:rPr>
          <w:rFonts w:asciiTheme="minorHAnsi" w:hAnsiTheme="minorHAnsi"/>
          <w:noProof/>
        </w:rPr>
        <w:t>nea de mantener indicadores expresados de forma porcentual</w:t>
      </w:r>
      <w:r w:rsidR="00DD1EB9" w:rsidRPr="008468E5">
        <w:rPr>
          <w:rFonts w:asciiTheme="minorHAnsi" w:hAnsiTheme="minorHAnsi"/>
          <w:noProof/>
        </w:rPr>
        <w:t xml:space="preserve"> o promedio</w:t>
      </w:r>
      <w:r w:rsidRPr="008468E5">
        <w:rPr>
          <w:rFonts w:asciiTheme="minorHAnsi" w:hAnsiTheme="minorHAnsi"/>
          <w:noProof/>
        </w:rPr>
        <w:t xml:space="preserve">. Estos indicadores permiten conocer el avance con respecto al propósito del </w:t>
      </w:r>
      <w:r w:rsidR="00591F64">
        <w:rPr>
          <w:rFonts w:asciiTheme="minorHAnsi" w:hAnsiTheme="minorHAnsi"/>
          <w:noProof/>
        </w:rPr>
        <w:t>Programa</w:t>
      </w:r>
      <w:r w:rsidRPr="008468E5">
        <w:rPr>
          <w:rFonts w:asciiTheme="minorHAnsi" w:hAnsiTheme="minorHAnsi"/>
          <w:noProof/>
        </w:rPr>
        <w:t>.</w:t>
      </w:r>
      <w:r w:rsidR="00FB18CD" w:rsidRPr="008468E5">
        <w:rPr>
          <w:rFonts w:asciiTheme="minorHAnsi" w:hAnsiTheme="minorHAnsi"/>
          <w:noProof/>
        </w:rPr>
        <w:t xml:space="preserve"> En cuanto a la </w:t>
      </w:r>
      <w:r w:rsidR="00DD1EB9" w:rsidRPr="008468E5">
        <w:rPr>
          <w:rFonts w:asciiTheme="minorHAnsi" w:hAnsiTheme="minorHAnsi"/>
          <w:noProof/>
        </w:rPr>
        <w:t>A</w:t>
      </w:r>
      <w:r w:rsidR="00FB18CD" w:rsidRPr="008468E5">
        <w:rPr>
          <w:rFonts w:asciiTheme="minorHAnsi" w:hAnsiTheme="minorHAnsi"/>
          <w:noProof/>
        </w:rPr>
        <w:t xml:space="preserve">ctividad 1: </w:t>
      </w:r>
      <w:r w:rsidR="00DD1EB9" w:rsidRPr="008468E5">
        <w:rPr>
          <w:rFonts w:asciiTheme="minorHAnsi" w:hAnsiTheme="minorHAnsi"/>
          <w:noProof/>
        </w:rPr>
        <w:t>“</w:t>
      </w:r>
      <w:r w:rsidR="00FB18CD" w:rsidRPr="008468E5">
        <w:rPr>
          <w:rFonts w:asciiTheme="minorHAnsi" w:hAnsiTheme="minorHAnsi"/>
          <w:noProof/>
        </w:rPr>
        <w:t xml:space="preserve">Campañas de afiliación” el indicador refiere al </w:t>
      </w:r>
      <w:r w:rsidR="00F25B99" w:rsidRPr="008468E5">
        <w:rPr>
          <w:rFonts w:asciiTheme="minorHAnsi" w:hAnsiTheme="minorHAnsi"/>
          <w:noProof/>
          <w:color w:val="000000" w:themeColor="text1"/>
        </w:rPr>
        <w:t>t</w:t>
      </w:r>
      <w:r w:rsidR="00FB18CD" w:rsidRPr="008468E5">
        <w:rPr>
          <w:rFonts w:asciiTheme="minorHAnsi" w:hAnsiTheme="minorHAnsi"/>
          <w:noProof/>
          <w:color w:val="000000" w:themeColor="text1"/>
        </w:rPr>
        <w:t>iempo promedio de entrega de la póliza de afiliación</w:t>
      </w:r>
      <w:r w:rsidR="00DD1EB9" w:rsidRPr="008468E5">
        <w:rPr>
          <w:rFonts w:asciiTheme="minorHAnsi" w:hAnsiTheme="minorHAnsi"/>
          <w:noProof/>
          <w:color w:val="000000" w:themeColor="text1"/>
        </w:rPr>
        <w:t xml:space="preserve">. Por otro lado, la Actividad 2: “Actualización del Padrón de Beneficiarios” se tiene por indicador </w:t>
      </w:r>
      <w:r w:rsidR="00310B59" w:rsidRPr="008468E5">
        <w:rPr>
          <w:rFonts w:asciiTheme="minorHAnsi" w:hAnsiTheme="minorHAnsi"/>
          <w:noProof/>
          <w:color w:val="000000" w:themeColor="text1"/>
        </w:rPr>
        <w:t>el porcentaj</w:t>
      </w:r>
      <w:r w:rsidR="0068685B" w:rsidRPr="008468E5">
        <w:rPr>
          <w:rFonts w:asciiTheme="minorHAnsi" w:hAnsiTheme="minorHAnsi"/>
          <w:noProof/>
          <w:color w:val="000000" w:themeColor="text1"/>
        </w:rPr>
        <w:t>e</w:t>
      </w:r>
      <w:r w:rsidR="00310B59" w:rsidRPr="008468E5">
        <w:rPr>
          <w:rFonts w:asciiTheme="minorHAnsi" w:hAnsiTheme="minorHAnsi"/>
          <w:noProof/>
          <w:color w:val="000000" w:themeColor="text1"/>
        </w:rPr>
        <w:t xml:space="preserve"> de afiliados con póliza por vencer</w:t>
      </w:r>
      <w:r w:rsidR="0068685B" w:rsidRPr="008468E5">
        <w:rPr>
          <w:rFonts w:asciiTheme="minorHAnsi" w:hAnsiTheme="minorHAnsi"/>
          <w:noProof/>
          <w:color w:val="000000" w:themeColor="text1"/>
        </w:rPr>
        <w:t>. Este indicador permite definir metas concretas y clara para el componente de “Pólizas de reafiliación entregadas”.</w:t>
      </w:r>
      <w:r w:rsidR="00F25B99" w:rsidRPr="008468E5">
        <w:rPr>
          <w:rFonts w:asciiTheme="minorHAnsi" w:hAnsiTheme="minorHAnsi"/>
          <w:noProof/>
          <w:color w:val="000000" w:themeColor="text1"/>
        </w:rPr>
        <w:t xml:space="preserve"> Ambos, </w:t>
      </w:r>
      <w:r w:rsidR="00D24FFE" w:rsidRPr="008468E5">
        <w:rPr>
          <w:rFonts w:asciiTheme="minorHAnsi" w:hAnsiTheme="minorHAnsi"/>
          <w:noProof/>
          <w:color w:val="000000" w:themeColor="text1"/>
        </w:rPr>
        <w:t>cumplen las características de claros, relevantes, económicos, monitoreables y adecua</w:t>
      </w:r>
      <w:r w:rsidR="001F1F27" w:rsidRPr="008468E5">
        <w:rPr>
          <w:rFonts w:asciiTheme="minorHAnsi" w:hAnsiTheme="minorHAnsi"/>
          <w:noProof/>
          <w:color w:val="000000" w:themeColor="text1"/>
        </w:rPr>
        <w:t>dos.</w:t>
      </w:r>
      <w:r w:rsidR="00A9135D" w:rsidRPr="008468E5">
        <w:rPr>
          <w:rFonts w:asciiTheme="minorHAnsi" w:hAnsiTheme="minorHAnsi"/>
          <w:noProof/>
          <w:color w:val="000000" w:themeColor="text1"/>
        </w:rPr>
        <w:t xml:space="preserve"> De igual manera, en cuanto al indicador del </w:t>
      </w:r>
      <w:r w:rsidR="007618C2" w:rsidRPr="008468E5">
        <w:rPr>
          <w:rFonts w:asciiTheme="minorHAnsi" w:hAnsiTheme="minorHAnsi"/>
          <w:noProof/>
          <w:color w:val="000000" w:themeColor="text1"/>
        </w:rPr>
        <w:t xml:space="preserve">propósito, se hizo una pequeña modificación para que este fuera claro </w:t>
      </w:r>
      <w:r w:rsidR="00C15824" w:rsidRPr="008468E5">
        <w:rPr>
          <w:rFonts w:asciiTheme="minorHAnsi" w:hAnsiTheme="minorHAnsi"/>
          <w:noProof/>
          <w:color w:val="000000" w:themeColor="text1"/>
        </w:rPr>
        <w:t>haciendo énfasis que el porcentaje tomaba como base a la población sin Segurida</w:t>
      </w:r>
      <w:r w:rsidR="00A37F82" w:rsidRPr="008468E5">
        <w:rPr>
          <w:rFonts w:asciiTheme="minorHAnsi" w:hAnsiTheme="minorHAnsi"/>
          <w:noProof/>
          <w:color w:val="000000" w:themeColor="text1"/>
        </w:rPr>
        <w:t>d</w:t>
      </w:r>
      <w:r w:rsidR="00C15824" w:rsidRPr="008468E5">
        <w:rPr>
          <w:rFonts w:asciiTheme="minorHAnsi" w:hAnsiTheme="minorHAnsi"/>
          <w:noProof/>
          <w:color w:val="000000" w:themeColor="text1"/>
        </w:rPr>
        <w:t xml:space="preserve"> Social.</w:t>
      </w:r>
    </w:p>
    <w:p w14:paraId="09448EE3" w14:textId="1B1BFB2C" w:rsidR="00C701A9" w:rsidRPr="008468E5" w:rsidRDefault="00C701A9" w:rsidP="003D38E3">
      <w:pPr>
        <w:jc w:val="both"/>
        <w:rPr>
          <w:rFonts w:asciiTheme="minorHAnsi" w:hAnsiTheme="minorHAnsi"/>
          <w:noProof/>
        </w:rPr>
      </w:pPr>
    </w:p>
    <w:p w14:paraId="24C2ECEC" w14:textId="05A217ED" w:rsidR="007271E1" w:rsidRPr="008468E5" w:rsidRDefault="00C701A9" w:rsidP="007271E1">
      <w:pPr>
        <w:jc w:val="both"/>
        <w:rPr>
          <w:rFonts w:asciiTheme="minorHAnsi" w:hAnsiTheme="minorHAnsi"/>
          <w:noProof/>
        </w:rPr>
      </w:pPr>
      <w:r w:rsidRPr="008468E5">
        <w:rPr>
          <w:rFonts w:asciiTheme="minorHAnsi" w:hAnsiTheme="minorHAnsi"/>
          <w:noProof/>
        </w:rPr>
        <w:t xml:space="preserve">En cuanto </w:t>
      </w:r>
      <w:r w:rsidR="00D637B8" w:rsidRPr="008468E5">
        <w:rPr>
          <w:rFonts w:asciiTheme="minorHAnsi" w:hAnsiTheme="minorHAnsi"/>
          <w:noProof/>
        </w:rPr>
        <w:t>los componentes, se modificar</w:t>
      </w:r>
      <w:r w:rsidR="00A37F82" w:rsidRPr="008468E5">
        <w:rPr>
          <w:rFonts w:asciiTheme="minorHAnsi" w:hAnsiTheme="minorHAnsi"/>
          <w:noProof/>
        </w:rPr>
        <w:t>o</w:t>
      </w:r>
      <w:r w:rsidR="00D637B8" w:rsidRPr="008468E5">
        <w:rPr>
          <w:rFonts w:asciiTheme="minorHAnsi" w:hAnsiTheme="minorHAnsi"/>
          <w:noProof/>
        </w:rPr>
        <w:t>n lo</w:t>
      </w:r>
      <w:r w:rsidR="00A37F82" w:rsidRPr="008468E5">
        <w:rPr>
          <w:rFonts w:asciiTheme="minorHAnsi" w:hAnsiTheme="minorHAnsi"/>
          <w:noProof/>
        </w:rPr>
        <w:t>s</w:t>
      </w:r>
      <w:r w:rsidR="00D637B8" w:rsidRPr="008468E5">
        <w:rPr>
          <w:rFonts w:asciiTheme="minorHAnsi" w:hAnsiTheme="minorHAnsi"/>
          <w:noProof/>
        </w:rPr>
        <w:t xml:space="preserve"> supuesto</w:t>
      </w:r>
      <w:r w:rsidR="00052281" w:rsidRPr="008468E5">
        <w:rPr>
          <w:rFonts w:asciiTheme="minorHAnsi" w:hAnsiTheme="minorHAnsi"/>
          <w:noProof/>
        </w:rPr>
        <w:t>s</w:t>
      </w:r>
      <w:r w:rsidR="00D637B8" w:rsidRPr="008468E5">
        <w:rPr>
          <w:rFonts w:asciiTheme="minorHAnsi" w:hAnsiTheme="minorHAnsi"/>
          <w:noProof/>
        </w:rPr>
        <w:t xml:space="preserve"> </w:t>
      </w:r>
      <w:r w:rsidR="007271E1" w:rsidRPr="008468E5">
        <w:rPr>
          <w:rFonts w:asciiTheme="minorHAnsi" w:hAnsiTheme="minorHAnsi"/>
          <w:noProof/>
        </w:rPr>
        <w:t>ya que el anteriormente propuesto</w:t>
      </w:r>
      <w:r w:rsidR="004D4409" w:rsidRPr="008468E5">
        <w:rPr>
          <w:rFonts w:asciiTheme="minorHAnsi" w:hAnsiTheme="minorHAnsi"/>
          <w:noProof/>
        </w:rPr>
        <w:t xml:space="preserve"> “</w:t>
      </w:r>
      <w:r w:rsidR="007271E1" w:rsidRPr="008468E5">
        <w:rPr>
          <w:rFonts w:asciiTheme="minorHAnsi" w:hAnsiTheme="minorHAnsi"/>
          <w:noProof/>
        </w:rPr>
        <w:t xml:space="preserve">Difusión del </w:t>
      </w:r>
      <w:r w:rsidR="00591F64">
        <w:rPr>
          <w:rFonts w:asciiTheme="minorHAnsi" w:hAnsiTheme="minorHAnsi"/>
          <w:noProof/>
        </w:rPr>
        <w:t>Programa</w:t>
      </w:r>
      <w:r w:rsidR="007271E1" w:rsidRPr="008468E5">
        <w:rPr>
          <w:rFonts w:asciiTheme="minorHAnsi" w:hAnsiTheme="minorHAnsi"/>
          <w:noProof/>
        </w:rPr>
        <w:t xml:space="preserve"> del Seguro Popular por parte de Comunicación Social de Secretaría Gener</w:t>
      </w:r>
      <w:r w:rsidR="00105764" w:rsidRPr="008468E5">
        <w:rPr>
          <w:rFonts w:asciiTheme="minorHAnsi" w:hAnsiTheme="minorHAnsi"/>
          <w:noProof/>
        </w:rPr>
        <w:t>a</w:t>
      </w:r>
      <w:r w:rsidR="007271E1" w:rsidRPr="008468E5">
        <w:rPr>
          <w:rFonts w:asciiTheme="minorHAnsi" w:hAnsiTheme="minorHAnsi"/>
          <w:noProof/>
        </w:rPr>
        <w:t>l de Gobierno”</w:t>
      </w:r>
      <w:r w:rsidR="004D4409" w:rsidRPr="008468E5">
        <w:rPr>
          <w:rFonts w:asciiTheme="minorHAnsi" w:hAnsiTheme="minorHAnsi"/>
          <w:noProof/>
        </w:rPr>
        <w:t xml:space="preserve"> </w:t>
      </w:r>
      <w:r w:rsidR="007271E1" w:rsidRPr="008468E5">
        <w:rPr>
          <w:rFonts w:asciiTheme="minorHAnsi" w:hAnsiTheme="minorHAnsi"/>
          <w:noProof/>
        </w:rPr>
        <w:t xml:space="preserve">no </w:t>
      </w:r>
      <w:r w:rsidR="00105764" w:rsidRPr="008468E5">
        <w:rPr>
          <w:rFonts w:asciiTheme="minorHAnsi" w:hAnsiTheme="minorHAnsi"/>
          <w:noProof/>
        </w:rPr>
        <w:t>satisfacía</w:t>
      </w:r>
      <w:r w:rsidR="007271E1" w:rsidRPr="008468E5">
        <w:rPr>
          <w:rFonts w:asciiTheme="minorHAnsi" w:hAnsiTheme="minorHAnsi"/>
          <w:noProof/>
        </w:rPr>
        <w:t xml:space="preserve"> que el cumplirse garantiza</w:t>
      </w:r>
      <w:r w:rsidR="00105764" w:rsidRPr="008468E5">
        <w:rPr>
          <w:rFonts w:asciiTheme="minorHAnsi" w:hAnsiTheme="minorHAnsi"/>
          <w:noProof/>
        </w:rPr>
        <w:t xml:space="preserve">ba que el propósito del </w:t>
      </w:r>
      <w:r w:rsidR="00591F64">
        <w:rPr>
          <w:rFonts w:asciiTheme="minorHAnsi" w:hAnsiTheme="minorHAnsi"/>
          <w:noProof/>
        </w:rPr>
        <w:t>Programa</w:t>
      </w:r>
      <w:r w:rsidR="00105764" w:rsidRPr="008468E5">
        <w:rPr>
          <w:rFonts w:asciiTheme="minorHAnsi" w:hAnsiTheme="minorHAnsi"/>
          <w:noProof/>
        </w:rPr>
        <w:t xml:space="preserve"> </w:t>
      </w:r>
      <w:r w:rsidR="0010796C" w:rsidRPr="008468E5">
        <w:rPr>
          <w:rFonts w:asciiTheme="minorHAnsi" w:hAnsiTheme="minorHAnsi"/>
          <w:noProof/>
        </w:rPr>
        <w:t>ocurriera en</w:t>
      </w:r>
      <w:r w:rsidR="00105764" w:rsidRPr="008468E5">
        <w:rPr>
          <w:rFonts w:asciiTheme="minorHAnsi" w:hAnsiTheme="minorHAnsi"/>
          <w:noProof/>
        </w:rPr>
        <w:t xml:space="preserve"> consecuencia directa.</w:t>
      </w:r>
      <w:r w:rsidR="00575451" w:rsidRPr="008468E5">
        <w:rPr>
          <w:rFonts w:asciiTheme="minorHAnsi" w:hAnsiTheme="minorHAnsi"/>
          <w:noProof/>
        </w:rPr>
        <w:t xml:space="preserve"> </w:t>
      </w:r>
      <w:r w:rsidR="00957D0C" w:rsidRPr="008468E5">
        <w:rPr>
          <w:rFonts w:asciiTheme="minorHAnsi" w:hAnsiTheme="minorHAnsi"/>
          <w:noProof/>
        </w:rPr>
        <w:t>Y por útimo, e</w:t>
      </w:r>
      <w:r w:rsidR="00575451" w:rsidRPr="008468E5">
        <w:rPr>
          <w:rFonts w:asciiTheme="minorHAnsi" w:hAnsiTheme="minorHAnsi"/>
          <w:noProof/>
        </w:rPr>
        <w:t>l sugerir como supuestos para los componentes que</w:t>
      </w:r>
      <w:r w:rsidR="00957D0C" w:rsidRPr="008468E5">
        <w:rPr>
          <w:rFonts w:asciiTheme="minorHAnsi" w:hAnsiTheme="minorHAnsi"/>
          <w:noProof/>
        </w:rPr>
        <w:t>,</w:t>
      </w:r>
      <w:r w:rsidR="00575451" w:rsidRPr="008468E5">
        <w:rPr>
          <w:rFonts w:asciiTheme="minorHAnsi" w:hAnsiTheme="minorHAnsi"/>
          <w:noProof/>
        </w:rPr>
        <w:t xml:space="preserve"> tanto las </w:t>
      </w:r>
      <w:r w:rsidR="00B55DDB" w:rsidRPr="008468E5">
        <w:rPr>
          <w:rFonts w:asciiTheme="minorHAnsi" w:hAnsiTheme="minorHAnsi"/>
          <w:noProof/>
        </w:rPr>
        <w:t>pólizas</w:t>
      </w:r>
      <w:r w:rsidR="00575451" w:rsidRPr="008468E5">
        <w:rPr>
          <w:rFonts w:asciiTheme="minorHAnsi" w:hAnsiTheme="minorHAnsi"/>
          <w:noProof/>
        </w:rPr>
        <w:t xml:space="preserve"> de </w:t>
      </w:r>
      <w:r w:rsidR="00B55DDB" w:rsidRPr="008468E5">
        <w:rPr>
          <w:rFonts w:asciiTheme="minorHAnsi" w:hAnsiTheme="minorHAnsi"/>
          <w:noProof/>
        </w:rPr>
        <w:t xml:space="preserve">afiliación como reafiliación sean entregadas de forma </w:t>
      </w:r>
      <w:r w:rsidR="00C44F9D" w:rsidRPr="008468E5">
        <w:rPr>
          <w:rFonts w:asciiTheme="minorHAnsi" w:hAnsiTheme="minorHAnsi"/>
          <w:noProof/>
        </w:rPr>
        <w:t>expedita</w:t>
      </w:r>
      <w:r w:rsidR="00957D0C" w:rsidRPr="008468E5">
        <w:rPr>
          <w:rFonts w:asciiTheme="minorHAnsi" w:hAnsiTheme="minorHAnsi"/>
          <w:noProof/>
        </w:rPr>
        <w:t>,</w:t>
      </w:r>
      <w:r w:rsidR="00B55DDB" w:rsidRPr="008468E5">
        <w:rPr>
          <w:rFonts w:asciiTheme="minorHAnsi" w:hAnsiTheme="minorHAnsi"/>
          <w:noProof/>
        </w:rPr>
        <w:t xml:space="preserve"> tiene </w:t>
      </w:r>
      <w:r w:rsidR="009A0309" w:rsidRPr="008468E5">
        <w:rPr>
          <w:rFonts w:asciiTheme="minorHAnsi" w:hAnsiTheme="minorHAnsi"/>
          <w:noProof/>
        </w:rPr>
        <w:t xml:space="preserve">impacto directo en </w:t>
      </w:r>
      <w:r w:rsidR="00C44F9D" w:rsidRPr="008468E5">
        <w:rPr>
          <w:rFonts w:asciiTheme="minorHAnsi" w:hAnsiTheme="minorHAnsi"/>
          <w:noProof/>
        </w:rPr>
        <w:t xml:space="preserve">el cumplimiento del propósito del </w:t>
      </w:r>
      <w:r w:rsidR="00591F64">
        <w:rPr>
          <w:rFonts w:asciiTheme="minorHAnsi" w:hAnsiTheme="minorHAnsi"/>
          <w:noProof/>
        </w:rPr>
        <w:t>Programa</w:t>
      </w:r>
      <w:r w:rsidR="00C44F9D" w:rsidRPr="008468E5">
        <w:rPr>
          <w:rFonts w:asciiTheme="minorHAnsi" w:hAnsiTheme="minorHAnsi"/>
          <w:noProof/>
        </w:rPr>
        <w:t>.</w:t>
      </w:r>
    </w:p>
    <w:p w14:paraId="24E174AB" w14:textId="27707D9B" w:rsidR="002D1448" w:rsidRPr="008468E5" w:rsidRDefault="00A37F82" w:rsidP="00A37F82">
      <w:pPr>
        <w:rPr>
          <w:rFonts w:asciiTheme="minorHAnsi" w:hAnsiTheme="minorHAnsi"/>
          <w:noProof/>
        </w:rPr>
      </w:pPr>
      <w:r w:rsidRPr="008468E5">
        <w:rPr>
          <w:rFonts w:asciiTheme="minorHAnsi" w:hAnsiTheme="minorHAnsi"/>
          <w:noProof/>
        </w:rPr>
        <w:br w:type="page"/>
      </w:r>
    </w:p>
    <w:p w14:paraId="679AAAFB" w14:textId="705892A3" w:rsidR="00017F77" w:rsidRPr="008468E5" w:rsidRDefault="00017F77" w:rsidP="00194179">
      <w:pPr>
        <w:pStyle w:val="Ttulo2"/>
        <w:numPr>
          <w:ilvl w:val="1"/>
          <w:numId w:val="3"/>
        </w:numPr>
        <w:rPr>
          <w:rFonts w:asciiTheme="minorHAnsi" w:hAnsiTheme="minorHAnsi"/>
          <w:noProof/>
          <w:color w:val="375622"/>
        </w:rPr>
      </w:pPr>
      <w:bookmarkStart w:id="12" w:name="_Toc7718845"/>
      <w:r w:rsidRPr="008468E5">
        <w:rPr>
          <w:rFonts w:asciiTheme="minorHAnsi" w:hAnsiTheme="minorHAnsi"/>
          <w:noProof/>
          <w:color w:val="375622"/>
        </w:rPr>
        <w:lastRenderedPageBreak/>
        <w:t>Presupuesto y rendición de cuentas</w:t>
      </w:r>
      <w:bookmarkEnd w:id="12"/>
    </w:p>
    <w:p w14:paraId="3DA1794C" w14:textId="77777777" w:rsidR="007B51CA" w:rsidRPr="008468E5" w:rsidRDefault="007B51CA" w:rsidP="00231038">
      <w:pPr>
        <w:rPr>
          <w:rFonts w:asciiTheme="minorHAnsi" w:hAnsiTheme="minorHAnsi"/>
          <w:noProof/>
        </w:rPr>
      </w:pPr>
    </w:p>
    <w:p w14:paraId="5CB6A347" w14:textId="151C22B9" w:rsidR="00231038" w:rsidRPr="008468E5" w:rsidRDefault="00231038" w:rsidP="00231038">
      <w:pPr>
        <w:jc w:val="both"/>
        <w:rPr>
          <w:rFonts w:asciiTheme="minorHAnsi" w:hAnsiTheme="minorHAnsi"/>
          <w:noProof/>
        </w:rPr>
      </w:pPr>
      <w:r w:rsidRPr="008468E5">
        <w:rPr>
          <w:rFonts w:asciiTheme="minorHAnsi" w:hAnsiTheme="minorHAnsi"/>
          <w:noProof/>
        </w:rPr>
        <w:t xml:space="preserve">Se identifica y cuantifica los gastos en los que incurre el </w:t>
      </w:r>
      <w:r w:rsidR="00591F64">
        <w:rPr>
          <w:rFonts w:asciiTheme="minorHAnsi" w:hAnsiTheme="minorHAnsi"/>
          <w:noProof/>
        </w:rPr>
        <w:t>Programa</w:t>
      </w:r>
      <w:r w:rsidRPr="008468E5">
        <w:rPr>
          <w:rFonts w:asciiTheme="minorHAnsi" w:hAnsiTheme="minorHAnsi"/>
          <w:noProof/>
        </w:rPr>
        <w:t xml:space="preserve"> para generar los bienes y los servicios, así como las características de los mecanismos con los que cuenta el </w:t>
      </w:r>
      <w:r w:rsidR="00591F64">
        <w:rPr>
          <w:rFonts w:asciiTheme="minorHAnsi" w:hAnsiTheme="minorHAnsi"/>
          <w:noProof/>
        </w:rPr>
        <w:t>Programa</w:t>
      </w:r>
      <w:r w:rsidRPr="008468E5">
        <w:rPr>
          <w:rFonts w:asciiTheme="minorHAnsi" w:hAnsiTheme="minorHAnsi"/>
          <w:noProof/>
        </w:rPr>
        <w:t xml:space="preserve"> para la transparencia y rendición de cuentas de los recursos. </w:t>
      </w:r>
    </w:p>
    <w:p w14:paraId="76F4529C" w14:textId="71A02BC1" w:rsidR="003D38E3" w:rsidRPr="008468E5" w:rsidRDefault="003D38E3" w:rsidP="003D38E3">
      <w:pPr>
        <w:rPr>
          <w:rFonts w:asciiTheme="minorHAnsi" w:hAnsiTheme="minorHAnsi"/>
          <w:noProof/>
        </w:rPr>
      </w:pPr>
    </w:p>
    <w:tbl>
      <w:tblPr>
        <w:tblStyle w:val="Tablaconcuadrcula"/>
        <w:tblW w:w="0" w:type="auto"/>
        <w:tblLook w:val="04A0" w:firstRow="1" w:lastRow="0" w:firstColumn="1" w:lastColumn="0" w:noHBand="0" w:noVBand="1"/>
      </w:tblPr>
      <w:tblGrid>
        <w:gridCol w:w="8828"/>
      </w:tblGrid>
      <w:tr w:rsidR="007B51CA" w:rsidRPr="008468E5" w14:paraId="2499FB20" w14:textId="77777777" w:rsidTr="00C075F7">
        <w:tc>
          <w:tcPr>
            <w:tcW w:w="8828" w:type="dxa"/>
            <w:shd w:val="clear" w:color="auto" w:fill="375622"/>
          </w:tcPr>
          <w:p w14:paraId="3A7B3B2D" w14:textId="678BC8A7" w:rsidR="007B51CA" w:rsidRPr="008468E5" w:rsidRDefault="007B51CA" w:rsidP="00C075F7">
            <w:pPr>
              <w:jc w:val="both"/>
              <w:rPr>
                <w:rFonts w:asciiTheme="minorHAnsi" w:hAnsiTheme="minorHAnsi"/>
                <w:noProof/>
              </w:rPr>
            </w:pPr>
            <w:r w:rsidRPr="008468E5">
              <w:rPr>
                <w:rFonts w:asciiTheme="minorHAnsi" w:hAnsiTheme="minorHAnsi"/>
                <w:noProof/>
                <w:color w:val="FFFFFF" w:themeColor="background1"/>
              </w:rPr>
              <w:t>PREGUNTA 25</w:t>
            </w:r>
          </w:p>
        </w:tc>
      </w:tr>
      <w:tr w:rsidR="007B51CA" w:rsidRPr="008468E5" w14:paraId="3C9A092A" w14:textId="77777777" w:rsidTr="00C075F7">
        <w:trPr>
          <w:trHeight w:val="631"/>
        </w:trPr>
        <w:tc>
          <w:tcPr>
            <w:tcW w:w="8828" w:type="dxa"/>
          </w:tcPr>
          <w:p w14:paraId="2D5FFD31" w14:textId="313120AD" w:rsidR="007B51CA" w:rsidRPr="008468E5" w:rsidRDefault="007B51CA" w:rsidP="0034583E">
            <w:pPr>
              <w:pStyle w:val="NormalWeb"/>
              <w:jc w:val="both"/>
              <w:rPr>
                <w:rFonts w:asciiTheme="minorHAnsi" w:hAnsiTheme="minorHAnsi"/>
                <w:noProof/>
              </w:rPr>
            </w:pPr>
            <w:r w:rsidRPr="008468E5">
              <w:rPr>
                <w:rFonts w:asciiTheme="minorHAnsi" w:hAnsiTheme="minorHAnsi"/>
                <w:noProof/>
              </w:rPr>
              <w:t xml:space="preserve">El </w:t>
            </w:r>
            <w:r w:rsidR="00591F64">
              <w:rPr>
                <w:rFonts w:asciiTheme="minorHAnsi" w:hAnsiTheme="minorHAnsi"/>
                <w:noProof/>
              </w:rPr>
              <w:t>Programa</w:t>
            </w:r>
            <w:r w:rsidRPr="008468E5">
              <w:rPr>
                <w:rFonts w:asciiTheme="minorHAnsi" w:hAnsiTheme="minorHAnsi"/>
                <w:noProof/>
              </w:rPr>
              <w:t xml:space="preserve"> cumple con las siguientes características:</w:t>
            </w:r>
          </w:p>
          <w:p w14:paraId="5D7C1E87" w14:textId="77777777" w:rsidR="007B51CA" w:rsidRPr="008468E5" w:rsidRDefault="007B51CA" w:rsidP="00194179">
            <w:pPr>
              <w:pStyle w:val="NormalWeb"/>
              <w:numPr>
                <w:ilvl w:val="0"/>
                <w:numId w:val="21"/>
              </w:numPr>
              <w:jc w:val="both"/>
              <w:rPr>
                <w:rFonts w:asciiTheme="minorHAnsi" w:hAnsiTheme="minorHAnsi"/>
                <w:noProof/>
              </w:rPr>
            </w:pPr>
            <w:r w:rsidRPr="008468E5">
              <w:rPr>
                <w:rFonts w:asciiTheme="minorHAnsi" w:hAnsiTheme="minorHAnsi"/>
                <w:noProof/>
              </w:rPr>
              <w:t>Identifica y cuantifica los gastos en los que incurre para generar los bienes y los servicios (Componentes) que ofrece.</w:t>
            </w:r>
          </w:p>
          <w:p w14:paraId="1AD479DE" w14:textId="77777777" w:rsidR="007B51CA" w:rsidRPr="008468E5" w:rsidRDefault="007B51CA" w:rsidP="00194179">
            <w:pPr>
              <w:pStyle w:val="NormalWeb"/>
              <w:numPr>
                <w:ilvl w:val="0"/>
                <w:numId w:val="21"/>
              </w:numPr>
              <w:jc w:val="both"/>
              <w:rPr>
                <w:rFonts w:asciiTheme="minorHAnsi" w:hAnsiTheme="minorHAnsi"/>
                <w:noProof/>
              </w:rPr>
            </w:pPr>
            <w:r w:rsidRPr="008468E5">
              <w:rPr>
                <w:rFonts w:asciiTheme="minorHAnsi" w:hAnsiTheme="minorHAnsi"/>
                <w:noProof/>
              </w:rPr>
              <w:t>El registro presupuestal cumple con las normas establecidas por el Consejo Nacional de Armonización Contable</w:t>
            </w:r>
          </w:p>
          <w:p w14:paraId="3C9584B3" w14:textId="7B665B8A" w:rsidR="007B51CA" w:rsidRPr="008468E5" w:rsidRDefault="007B51CA" w:rsidP="00194179">
            <w:pPr>
              <w:pStyle w:val="NormalWeb"/>
              <w:numPr>
                <w:ilvl w:val="0"/>
                <w:numId w:val="21"/>
              </w:numPr>
              <w:jc w:val="both"/>
              <w:rPr>
                <w:rFonts w:asciiTheme="minorHAnsi" w:hAnsiTheme="minorHAnsi"/>
                <w:noProof/>
              </w:rPr>
            </w:pPr>
            <w:r w:rsidRPr="008468E5">
              <w:rPr>
                <w:rFonts w:asciiTheme="minorHAnsi" w:hAnsiTheme="minorHAnsi"/>
                <w:noProof/>
              </w:rPr>
              <w:t xml:space="preserve">La información financiera del </w:t>
            </w:r>
            <w:r w:rsidR="00591F64">
              <w:rPr>
                <w:rFonts w:asciiTheme="minorHAnsi" w:hAnsiTheme="minorHAnsi"/>
                <w:noProof/>
              </w:rPr>
              <w:t>Programa</w:t>
            </w:r>
            <w:r w:rsidRPr="008468E5">
              <w:rPr>
                <w:rFonts w:asciiTheme="minorHAnsi" w:hAnsiTheme="minorHAnsi"/>
                <w:noProof/>
              </w:rPr>
              <w:t xml:space="preserve"> es pública y de fácil acceso.</w:t>
            </w:r>
          </w:p>
          <w:p w14:paraId="001D840C" w14:textId="41CF7315" w:rsidR="007B51CA" w:rsidRPr="008468E5" w:rsidRDefault="007B51CA" w:rsidP="00194179">
            <w:pPr>
              <w:pStyle w:val="NormalWeb"/>
              <w:numPr>
                <w:ilvl w:val="0"/>
                <w:numId w:val="21"/>
              </w:numPr>
              <w:jc w:val="both"/>
              <w:rPr>
                <w:rFonts w:asciiTheme="minorHAnsi" w:hAnsiTheme="minorHAnsi"/>
                <w:noProof/>
              </w:rPr>
            </w:pPr>
            <w:r w:rsidRPr="008468E5">
              <w:rPr>
                <w:rFonts w:asciiTheme="minorHAnsi" w:hAnsiTheme="minorHAnsi"/>
                <w:noProof/>
              </w:rPr>
              <w:t>La variación entre el presupuesto aprobado y ejercido en el último ejercicio fiscal es menor al 20%.</w:t>
            </w:r>
          </w:p>
          <w:p w14:paraId="4243C2EE" w14:textId="0F8400DD" w:rsidR="007B51CA" w:rsidRPr="008468E5" w:rsidRDefault="007B51CA" w:rsidP="0034583E">
            <w:pPr>
              <w:pStyle w:val="NormalWeb"/>
              <w:jc w:val="both"/>
              <w:rPr>
                <w:rFonts w:asciiTheme="minorHAnsi" w:hAnsiTheme="minorHAnsi"/>
                <w:noProof/>
              </w:rPr>
            </w:pPr>
          </w:p>
        </w:tc>
      </w:tr>
    </w:tbl>
    <w:p w14:paraId="28BB74C4" w14:textId="619D76AF" w:rsidR="007B51CA" w:rsidRPr="008468E5" w:rsidRDefault="007B51CA" w:rsidP="0034583E">
      <w:pPr>
        <w:jc w:val="both"/>
        <w:rPr>
          <w:rFonts w:asciiTheme="minorHAnsi" w:hAnsiTheme="minorHAnsi"/>
          <w:noProof/>
        </w:rPr>
      </w:pPr>
    </w:p>
    <w:tbl>
      <w:tblPr>
        <w:tblStyle w:val="Tablaconcuadrcula"/>
        <w:tblW w:w="0" w:type="auto"/>
        <w:tblLook w:val="04A0" w:firstRow="1" w:lastRow="0" w:firstColumn="1" w:lastColumn="0" w:noHBand="0" w:noVBand="1"/>
      </w:tblPr>
      <w:tblGrid>
        <w:gridCol w:w="988"/>
        <w:gridCol w:w="7840"/>
      </w:tblGrid>
      <w:tr w:rsidR="00A37F82" w:rsidRPr="008468E5" w14:paraId="090AE8B9" w14:textId="77777777" w:rsidTr="00A53484">
        <w:tc>
          <w:tcPr>
            <w:tcW w:w="988" w:type="dxa"/>
            <w:shd w:val="clear" w:color="auto" w:fill="375622"/>
          </w:tcPr>
          <w:p w14:paraId="5254F4EB" w14:textId="77777777" w:rsidR="00A37F82" w:rsidRPr="008468E5" w:rsidRDefault="00A37F82" w:rsidP="00A53484">
            <w:pPr>
              <w:jc w:val="center"/>
              <w:rPr>
                <w:rFonts w:asciiTheme="minorHAnsi" w:hAnsiTheme="minorHAnsi"/>
                <w:noProof/>
                <w:color w:val="FFFFFF" w:themeColor="background1"/>
              </w:rPr>
            </w:pPr>
            <w:r w:rsidRPr="008468E5">
              <w:rPr>
                <w:rFonts w:asciiTheme="minorHAnsi" w:hAnsiTheme="minorHAnsi"/>
                <w:noProof/>
                <w:color w:val="FFFFFF" w:themeColor="background1"/>
              </w:rPr>
              <w:t>NIVEL</w:t>
            </w:r>
          </w:p>
        </w:tc>
        <w:tc>
          <w:tcPr>
            <w:tcW w:w="7840" w:type="dxa"/>
            <w:shd w:val="clear" w:color="auto" w:fill="375622"/>
          </w:tcPr>
          <w:p w14:paraId="2044C373" w14:textId="77777777" w:rsidR="00A37F82" w:rsidRPr="008468E5" w:rsidRDefault="00A37F82" w:rsidP="00A53484">
            <w:pPr>
              <w:jc w:val="center"/>
              <w:rPr>
                <w:rFonts w:asciiTheme="minorHAnsi" w:hAnsiTheme="minorHAnsi"/>
                <w:noProof/>
                <w:color w:val="FFFFFF" w:themeColor="background1"/>
              </w:rPr>
            </w:pPr>
            <w:r w:rsidRPr="008468E5">
              <w:rPr>
                <w:rFonts w:asciiTheme="minorHAnsi" w:hAnsiTheme="minorHAnsi"/>
                <w:noProof/>
                <w:color w:val="FFFFFF" w:themeColor="background1"/>
              </w:rPr>
              <w:t>CRITERIOS</w:t>
            </w:r>
          </w:p>
        </w:tc>
      </w:tr>
      <w:tr w:rsidR="00A37F82" w:rsidRPr="008468E5" w14:paraId="4EF90025" w14:textId="77777777" w:rsidTr="00A53484">
        <w:trPr>
          <w:trHeight w:val="583"/>
        </w:trPr>
        <w:tc>
          <w:tcPr>
            <w:tcW w:w="988" w:type="dxa"/>
          </w:tcPr>
          <w:p w14:paraId="028EC1CD" w14:textId="77777777" w:rsidR="00A37F82" w:rsidRPr="008468E5" w:rsidRDefault="00A37F82" w:rsidP="00A53484">
            <w:pPr>
              <w:jc w:val="center"/>
              <w:rPr>
                <w:rFonts w:asciiTheme="minorHAnsi" w:hAnsiTheme="minorHAnsi" w:cstheme="minorHAnsi"/>
                <w:noProof/>
                <w:sz w:val="20"/>
                <w:szCs w:val="20"/>
              </w:rPr>
            </w:pPr>
            <w:r w:rsidRPr="008468E5">
              <w:rPr>
                <w:rFonts w:asciiTheme="minorHAnsi" w:hAnsiTheme="minorHAnsi" w:cstheme="minorHAnsi"/>
                <w:noProof/>
                <w:sz w:val="20"/>
                <w:szCs w:val="20"/>
              </w:rPr>
              <w:t>1</w:t>
            </w:r>
          </w:p>
        </w:tc>
        <w:tc>
          <w:tcPr>
            <w:tcW w:w="7840" w:type="dxa"/>
          </w:tcPr>
          <w:p w14:paraId="39AD789D" w14:textId="50D01150" w:rsidR="00A37F82" w:rsidRPr="008468E5" w:rsidRDefault="00A37F82" w:rsidP="00194179">
            <w:pPr>
              <w:pStyle w:val="NormalWeb"/>
              <w:numPr>
                <w:ilvl w:val="0"/>
                <w:numId w:val="44"/>
              </w:numPr>
            </w:pPr>
            <w:r w:rsidRPr="008468E5">
              <w:rPr>
                <w:rFonts w:asciiTheme="minorHAnsi" w:hAnsiTheme="minorHAnsi" w:cstheme="minorHAnsi"/>
                <w:sz w:val="20"/>
                <w:szCs w:val="20"/>
              </w:rPr>
              <w:t xml:space="preserve">El </w:t>
            </w:r>
            <w:r w:rsidR="00591F64">
              <w:rPr>
                <w:rFonts w:asciiTheme="minorHAnsi" w:hAnsiTheme="minorHAnsi" w:cstheme="minorHAnsi"/>
                <w:sz w:val="20"/>
                <w:szCs w:val="20"/>
              </w:rPr>
              <w:t>Programa</w:t>
            </w:r>
            <w:r w:rsidRPr="008468E5">
              <w:rPr>
                <w:rFonts w:asciiTheme="minorHAnsi" w:hAnsiTheme="minorHAnsi" w:cstheme="minorHAnsi"/>
                <w:sz w:val="20"/>
                <w:szCs w:val="20"/>
              </w:rPr>
              <w:t xml:space="preserve"> cumple con una de las </w:t>
            </w:r>
            <w:r w:rsidR="000513D4" w:rsidRPr="008468E5">
              <w:rPr>
                <w:rFonts w:asciiTheme="minorHAnsi" w:hAnsiTheme="minorHAnsi" w:cstheme="minorHAnsi"/>
                <w:sz w:val="20"/>
                <w:szCs w:val="20"/>
              </w:rPr>
              <w:t>características</w:t>
            </w:r>
            <w:r w:rsidRPr="008468E5">
              <w:rPr>
                <w:rFonts w:asciiTheme="minorHAnsi" w:hAnsiTheme="minorHAnsi" w:cstheme="minorHAnsi"/>
                <w:sz w:val="20"/>
                <w:szCs w:val="20"/>
              </w:rPr>
              <w:t xml:space="preserve"> establecidas.</w:t>
            </w:r>
            <w:r w:rsidRPr="008468E5">
              <w:rPr>
                <w:rFonts w:ascii="BentonSans" w:hAnsi="BentonSans"/>
                <w:sz w:val="20"/>
                <w:szCs w:val="20"/>
              </w:rPr>
              <w:t xml:space="preserve"> </w:t>
            </w:r>
          </w:p>
        </w:tc>
      </w:tr>
      <w:tr w:rsidR="00A37F82" w:rsidRPr="008468E5" w14:paraId="02747815" w14:textId="77777777" w:rsidTr="00A53484">
        <w:tc>
          <w:tcPr>
            <w:tcW w:w="988" w:type="dxa"/>
          </w:tcPr>
          <w:p w14:paraId="41876581" w14:textId="77777777" w:rsidR="00A37F82" w:rsidRPr="008468E5" w:rsidRDefault="00A37F82" w:rsidP="00A53484">
            <w:pPr>
              <w:jc w:val="center"/>
              <w:rPr>
                <w:rFonts w:asciiTheme="minorHAnsi" w:hAnsiTheme="minorHAnsi" w:cstheme="minorHAnsi"/>
                <w:noProof/>
                <w:sz w:val="20"/>
                <w:szCs w:val="20"/>
              </w:rPr>
            </w:pPr>
            <w:r w:rsidRPr="008468E5">
              <w:rPr>
                <w:rFonts w:asciiTheme="minorHAnsi" w:hAnsiTheme="minorHAnsi" w:cstheme="minorHAnsi"/>
                <w:noProof/>
                <w:sz w:val="20"/>
                <w:szCs w:val="20"/>
              </w:rPr>
              <w:t>2</w:t>
            </w:r>
          </w:p>
        </w:tc>
        <w:tc>
          <w:tcPr>
            <w:tcW w:w="7840" w:type="dxa"/>
          </w:tcPr>
          <w:p w14:paraId="024DEC72" w14:textId="65953C0A" w:rsidR="00A37F82" w:rsidRPr="008468E5" w:rsidRDefault="00A37F82" w:rsidP="00194179">
            <w:pPr>
              <w:pStyle w:val="NormalWeb"/>
              <w:numPr>
                <w:ilvl w:val="0"/>
                <w:numId w:val="44"/>
              </w:numPr>
              <w:rPr>
                <w:rFonts w:asciiTheme="minorHAnsi" w:hAnsiTheme="minorHAnsi" w:cstheme="minorHAnsi"/>
                <w:sz w:val="20"/>
                <w:szCs w:val="20"/>
              </w:rPr>
            </w:pPr>
            <w:r w:rsidRPr="008468E5">
              <w:rPr>
                <w:rFonts w:asciiTheme="minorHAnsi" w:hAnsiTheme="minorHAnsi" w:cstheme="minorHAnsi"/>
                <w:sz w:val="20"/>
                <w:szCs w:val="20"/>
              </w:rPr>
              <w:t xml:space="preserve">El </w:t>
            </w:r>
            <w:r w:rsidR="00591F64">
              <w:rPr>
                <w:rFonts w:asciiTheme="minorHAnsi" w:hAnsiTheme="minorHAnsi" w:cstheme="minorHAnsi"/>
                <w:sz w:val="20"/>
                <w:szCs w:val="20"/>
              </w:rPr>
              <w:t>Programa</w:t>
            </w:r>
            <w:r w:rsidRPr="008468E5">
              <w:rPr>
                <w:rFonts w:asciiTheme="minorHAnsi" w:hAnsiTheme="minorHAnsi" w:cstheme="minorHAnsi"/>
                <w:sz w:val="20"/>
                <w:szCs w:val="20"/>
              </w:rPr>
              <w:t xml:space="preserve"> cumple con dos de las </w:t>
            </w:r>
            <w:r w:rsidR="000513D4" w:rsidRPr="008468E5">
              <w:rPr>
                <w:rFonts w:asciiTheme="minorHAnsi" w:hAnsiTheme="minorHAnsi" w:cstheme="minorHAnsi"/>
                <w:sz w:val="20"/>
                <w:szCs w:val="20"/>
              </w:rPr>
              <w:t>características</w:t>
            </w:r>
            <w:r w:rsidRPr="008468E5">
              <w:rPr>
                <w:rFonts w:asciiTheme="minorHAnsi" w:hAnsiTheme="minorHAnsi" w:cstheme="minorHAnsi"/>
                <w:sz w:val="20"/>
                <w:szCs w:val="20"/>
              </w:rPr>
              <w:t xml:space="preserve"> establecidas. </w:t>
            </w:r>
          </w:p>
        </w:tc>
      </w:tr>
      <w:tr w:rsidR="00A37F82" w:rsidRPr="008468E5" w14:paraId="71AAABAB" w14:textId="77777777" w:rsidTr="00A53484">
        <w:tc>
          <w:tcPr>
            <w:tcW w:w="988" w:type="dxa"/>
          </w:tcPr>
          <w:p w14:paraId="492F669E" w14:textId="77777777" w:rsidR="00A37F82" w:rsidRPr="008468E5" w:rsidRDefault="00A37F82" w:rsidP="00A53484">
            <w:pPr>
              <w:jc w:val="center"/>
              <w:rPr>
                <w:rFonts w:asciiTheme="minorHAnsi" w:hAnsiTheme="minorHAnsi" w:cstheme="minorHAnsi"/>
                <w:noProof/>
                <w:sz w:val="20"/>
                <w:szCs w:val="20"/>
              </w:rPr>
            </w:pPr>
            <w:r w:rsidRPr="008468E5">
              <w:rPr>
                <w:rFonts w:asciiTheme="minorHAnsi" w:hAnsiTheme="minorHAnsi" w:cstheme="minorHAnsi"/>
                <w:noProof/>
                <w:sz w:val="20"/>
                <w:szCs w:val="20"/>
              </w:rPr>
              <w:t>3</w:t>
            </w:r>
          </w:p>
        </w:tc>
        <w:tc>
          <w:tcPr>
            <w:tcW w:w="7840" w:type="dxa"/>
          </w:tcPr>
          <w:p w14:paraId="3A809396" w14:textId="47BAD9D2" w:rsidR="00A37F82" w:rsidRPr="008468E5" w:rsidRDefault="00A37F82" w:rsidP="00194179">
            <w:pPr>
              <w:pStyle w:val="NormalWeb"/>
              <w:numPr>
                <w:ilvl w:val="0"/>
                <w:numId w:val="44"/>
              </w:numPr>
              <w:rPr>
                <w:rFonts w:asciiTheme="minorHAnsi" w:hAnsiTheme="minorHAnsi" w:cstheme="minorHAnsi"/>
                <w:sz w:val="20"/>
                <w:szCs w:val="20"/>
              </w:rPr>
            </w:pPr>
            <w:r w:rsidRPr="008468E5">
              <w:rPr>
                <w:rFonts w:asciiTheme="minorHAnsi" w:hAnsiTheme="minorHAnsi" w:cstheme="minorHAnsi"/>
                <w:sz w:val="20"/>
                <w:szCs w:val="20"/>
              </w:rPr>
              <w:t xml:space="preserve">El </w:t>
            </w:r>
            <w:r w:rsidR="00591F64">
              <w:rPr>
                <w:rFonts w:asciiTheme="minorHAnsi" w:hAnsiTheme="minorHAnsi" w:cstheme="minorHAnsi"/>
                <w:sz w:val="20"/>
                <w:szCs w:val="20"/>
              </w:rPr>
              <w:t>Programa</w:t>
            </w:r>
            <w:r w:rsidRPr="008468E5">
              <w:rPr>
                <w:rFonts w:asciiTheme="minorHAnsi" w:hAnsiTheme="minorHAnsi" w:cstheme="minorHAnsi"/>
                <w:sz w:val="20"/>
                <w:szCs w:val="20"/>
              </w:rPr>
              <w:t xml:space="preserve"> cumple con tres de las </w:t>
            </w:r>
            <w:r w:rsidR="000513D4" w:rsidRPr="008468E5">
              <w:rPr>
                <w:rFonts w:asciiTheme="minorHAnsi" w:hAnsiTheme="minorHAnsi" w:cstheme="minorHAnsi"/>
                <w:sz w:val="20"/>
                <w:szCs w:val="20"/>
              </w:rPr>
              <w:t>características</w:t>
            </w:r>
            <w:r w:rsidRPr="008468E5">
              <w:rPr>
                <w:rFonts w:asciiTheme="minorHAnsi" w:hAnsiTheme="minorHAnsi" w:cstheme="minorHAnsi"/>
                <w:sz w:val="20"/>
                <w:szCs w:val="20"/>
              </w:rPr>
              <w:t xml:space="preserve"> establecidas. </w:t>
            </w:r>
          </w:p>
        </w:tc>
      </w:tr>
      <w:tr w:rsidR="00A37F82" w:rsidRPr="008468E5" w14:paraId="22A1B1C1" w14:textId="77777777" w:rsidTr="00A53484">
        <w:tc>
          <w:tcPr>
            <w:tcW w:w="988" w:type="dxa"/>
          </w:tcPr>
          <w:p w14:paraId="3B88B895" w14:textId="77777777" w:rsidR="00A37F82" w:rsidRPr="008468E5" w:rsidRDefault="00A37F82" w:rsidP="00A53484">
            <w:pPr>
              <w:jc w:val="center"/>
              <w:rPr>
                <w:rFonts w:asciiTheme="minorHAnsi" w:hAnsiTheme="minorHAnsi" w:cstheme="minorHAnsi"/>
                <w:noProof/>
                <w:sz w:val="20"/>
                <w:szCs w:val="20"/>
              </w:rPr>
            </w:pPr>
            <w:r w:rsidRPr="008468E5">
              <w:rPr>
                <w:rFonts w:asciiTheme="minorHAnsi" w:hAnsiTheme="minorHAnsi" w:cstheme="minorHAnsi"/>
                <w:noProof/>
                <w:sz w:val="20"/>
                <w:szCs w:val="20"/>
              </w:rPr>
              <w:t>4</w:t>
            </w:r>
          </w:p>
        </w:tc>
        <w:tc>
          <w:tcPr>
            <w:tcW w:w="7840" w:type="dxa"/>
          </w:tcPr>
          <w:p w14:paraId="071DF08B" w14:textId="3BBC3214" w:rsidR="00A37F82" w:rsidRPr="008468E5" w:rsidRDefault="00A37F82" w:rsidP="00194179">
            <w:pPr>
              <w:pStyle w:val="NormalWeb"/>
              <w:numPr>
                <w:ilvl w:val="0"/>
                <w:numId w:val="44"/>
              </w:numPr>
              <w:rPr>
                <w:rFonts w:asciiTheme="minorHAnsi" w:hAnsiTheme="minorHAnsi" w:cstheme="minorHAnsi"/>
                <w:sz w:val="20"/>
                <w:szCs w:val="20"/>
              </w:rPr>
            </w:pPr>
            <w:r w:rsidRPr="008468E5">
              <w:rPr>
                <w:rFonts w:asciiTheme="minorHAnsi" w:hAnsiTheme="minorHAnsi" w:cstheme="minorHAnsi"/>
                <w:sz w:val="20"/>
                <w:szCs w:val="20"/>
              </w:rPr>
              <w:t xml:space="preserve">El </w:t>
            </w:r>
            <w:r w:rsidR="00591F64">
              <w:rPr>
                <w:rFonts w:asciiTheme="minorHAnsi" w:hAnsiTheme="minorHAnsi" w:cstheme="minorHAnsi"/>
                <w:sz w:val="20"/>
                <w:szCs w:val="20"/>
              </w:rPr>
              <w:t>Programa</w:t>
            </w:r>
            <w:r w:rsidRPr="008468E5">
              <w:rPr>
                <w:rFonts w:asciiTheme="minorHAnsi" w:hAnsiTheme="minorHAnsi" w:cstheme="minorHAnsi"/>
                <w:sz w:val="20"/>
                <w:szCs w:val="20"/>
              </w:rPr>
              <w:t xml:space="preserve"> cumple con todas las </w:t>
            </w:r>
            <w:r w:rsidR="000513D4" w:rsidRPr="008468E5">
              <w:rPr>
                <w:rFonts w:asciiTheme="minorHAnsi" w:hAnsiTheme="minorHAnsi" w:cstheme="minorHAnsi"/>
                <w:sz w:val="20"/>
                <w:szCs w:val="20"/>
              </w:rPr>
              <w:t>características</w:t>
            </w:r>
            <w:r w:rsidRPr="008468E5">
              <w:rPr>
                <w:rFonts w:asciiTheme="minorHAnsi" w:hAnsiTheme="minorHAnsi" w:cstheme="minorHAnsi"/>
                <w:sz w:val="20"/>
                <w:szCs w:val="20"/>
              </w:rPr>
              <w:t xml:space="preserve"> establecidas. </w:t>
            </w:r>
          </w:p>
        </w:tc>
      </w:tr>
    </w:tbl>
    <w:p w14:paraId="01F29544" w14:textId="7EAF282A" w:rsidR="00A37F82" w:rsidRPr="008468E5" w:rsidRDefault="00A37F82" w:rsidP="0034583E">
      <w:pPr>
        <w:jc w:val="both"/>
        <w:rPr>
          <w:rFonts w:asciiTheme="minorHAnsi" w:hAnsiTheme="minorHAnsi"/>
          <w:noProof/>
        </w:rPr>
      </w:pPr>
    </w:p>
    <w:tbl>
      <w:tblPr>
        <w:tblStyle w:val="Tablaconcuadrcula"/>
        <w:tblW w:w="0" w:type="auto"/>
        <w:tblLook w:val="04A0" w:firstRow="1" w:lastRow="0" w:firstColumn="1" w:lastColumn="0" w:noHBand="0" w:noVBand="1"/>
      </w:tblPr>
      <w:tblGrid>
        <w:gridCol w:w="3560"/>
        <w:gridCol w:w="1417"/>
        <w:gridCol w:w="3851"/>
      </w:tblGrid>
      <w:tr w:rsidR="0080250E" w:rsidRPr="008468E5" w14:paraId="35D86832" w14:textId="77777777" w:rsidTr="00C2341C">
        <w:tc>
          <w:tcPr>
            <w:tcW w:w="3560" w:type="dxa"/>
            <w:shd w:val="clear" w:color="auto" w:fill="375622"/>
            <w:vAlign w:val="center"/>
          </w:tcPr>
          <w:p w14:paraId="2C0DE9F8" w14:textId="77777777" w:rsidR="0080250E" w:rsidRPr="008468E5" w:rsidRDefault="0080250E" w:rsidP="00C2341C">
            <w:pPr>
              <w:jc w:val="center"/>
              <w:rPr>
                <w:rFonts w:asciiTheme="minorHAnsi" w:hAnsiTheme="minorHAnsi"/>
                <w:noProof/>
                <w:color w:val="FFFFFF" w:themeColor="background1"/>
              </w:rPr>
            </w:pPr>
            <w:r w:rsidRPr="008468E5">
              <w:rPr>
                <w:rFonts w:asciiTheme="minorHAnsi" w:hAnsiTheme="minorHAnsi"/>
                <w:noProof/>
                <w:color w:val="FFFFFF" w:themeColor="background1"/>
              </w:rPr>
              <w:t>Porcentaje de Cumplimiento</w:t>
            </w:r>
          </w:p>
        </w:tc>
        <w:tc>
          <w:tcPr>
            <w:tcW w:w="1417" w:type="dxa"/>
            <w:shd w:val="clear" w:color="auto" w:fill="375622"/>
            <w:vAlign w:val="center"/>
          </w:tcPr>
          <w:p w14:paraId="2CD5A45D" w14:textId="77777777" w:rsidR="0080250E" w:rsidRPr="008468E5" w:rsidRDefault="0080250E" w:rsidP="00C2341C">
            <w:pPr>
              <w:jc w:val="center"/>
              <w:rPr>
                <w:rFonts w:asciiTheme="minorHAnsi" w:hAnsiTheme="minorHAnsi"/>
                <w:noProof/>
                <w:color w:val="FFFFFF" w:themeColor="background1"/>
              </w:rPr>
            </w:pPr>
            <w:r w:rsidRPr="008468E5">
              <w:rPr>
                <w:rFonts w:asciiTheme="minorHAnsi" w:hAnsiTheme="minorHAnsi"/>
                <w:noProof/>
                <w:color w:val="FFFFFF" w:themeColor="background1"/>
              </w:rPr>
              <w:t>RESPUESTA</w:t>
            </w:r>
          </w:p>
        </w:tc>
        <w:tc>
          <w:tcPr>
            <w:tcW w:w="3851" w:type="dxa"/>
          </w:tcPr>
          <w:p w14:paraId="1B0F5263" w14:textId="77777777" w:rsidR="0080250E" w:rsidRPr="008468E5" w:rsidRDefault="0080250E" w:rsidP="00C2341C">
            <w:pPr>
              <w:jc w:val="center"/>
              <w:rPr>
                <w:rFonts w:asciiTheme="minorHAnsi" w:hAnsiTheme="minorHAnsi"/>
                <w:noProof/>
                <w:sz w:val="20"/>
                <w:szCs w:val="20"/>
              </w:rPr>
            </w:pPr>
            <w:r w:rsidRPr="008468E5">
              <w:rPr>
                <w:rFonts w:asciiTheme="minorHAnsi" w:hAnsiTheme="minorHAnsi"/>
                <w:noProof/>
                <w:sz w:val="20"/>
                <w:szCs w:val="20"/>
              </w:rPr>
              <w:t>Cumple</w:t>
            </w:r>
          </w:p>
        </w:tc>
      </w:tr>
      <w:tr w:rsidR="0080250E" w:rsidRPr="008468E5" w14:paraId="0A2BEE2B" w14:textId="77777777" w:rsidTr="0080250E">
        <w:tblPrEx>
          <w:tblCellMar>
            <w:left w:w="70" w:type="dxa"/>
            <w:right w:w="70" w:type="dxa"/>
          </w:tblCellMar>
        </w:tblPrEx>
        <w:trPr>
          <w:trHeight w:val="283"/>
        </w:trPr>
        <w:tc>
          <w:tcPr>
            <w:tcW w:w="3560" w:type="dxa"/>
            <w:vMerge w:val="restart"/>
            <w:shd w:val="clear" w:color="auto" w:fill="auto"/>
          </w:tcPr>
          <w:p w14:paraId="4A2223E6" w14:textId="4E344783" w:rsidR="0080250E" w:rsidRPr="008468E5" w:rsidRDefault="0080250E" w:rsidP="00C2341C">
            <w:pPr>
              <w:jc w:val="both"/>
              <w:rPr>
                <w:rFonts w:asciiTheme="minorHAnsi" w:hAnsiTheme="minorHAnsi"/>
                <w:noProof/>
                <w:color w:val="FFFFFF" w:themeColor="background1"/>
              </w:rPr>
            </w:pPr>
            <w:r w:rsidRPr="008468E5">
              <w:rPr>
                <w:noProof/>
              </w:rPr>
              <w:drawing>
                <wp:inline distT="0" distB="0" distL="0" distR="0" wp14:anchorId="46A85D6F" wp14:editId="793ED0FE">
                  <wp:extent cx="2162791" cy="1800000"/>
                  <wp:effectExtent l="0" t="0" r="9525" b="10160"/>
                  <wp:docPr id="794867394" name="Gráfico 794867394">
                    <a:extLst xmlns:a="http://schemas.openxmlformats.org/drawingml/2006/main">
                      <a:ext uri="{FF2B5EF4-FFF2-40B4-BE49-F238E27FC236}">
                        <a16:creationId xmlns:a16="http://schemas.microsoft.com/office/drawing/2014/main" id="{A1B9770A-DE64-4E93-A696-E11C490C004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tc>
        <w:tc>
          <w:tcPr>
            <w:tcW w:w="1417" w:type="dxa"/>
            <w:shd w:val="clear" w:color="auto" w:fill="375622"/>
            <w:vAlign w:val="center"/>
          </w:tcPr>
          <w:p w14:paraId="1AC81150" w14:textId="77777777" w:rsidR="0080250E" w:rsidRPr="008468E5" w:rsidRDefault="0080250E" w:rsidP="00C2341C">
            <w:pPr>
              <w:jc w:val="center"/>
              <w:rPr>
                <w:rFonts w:asciiTheme="minorHAnsi" w:hAnsiTheme="minorHAnsi"/>
                <w:noProof/>
                <w:color w:val="FFFFFF" w:themeColor="background1"/>
              </w:rPr>
            </w:pPr>
            <w:r w:rsidRPr="008468E5">
              <w:rPr>
                <w:rFonts w:asciiTheme="minorHAnsi" w:hAnsiTheme="minorHAnsi"/>
                <w:noProof/>
                <w:color w:val="FFFFFF" w:themeColor="background1"/>
              </w:rPr>
              <w:t>NIVEL</w:t>
            </w:r>
          </w:p>
        </w:tc>
        <w:tc>
          <w:tcPr>
            <w:tcW w:w="3851" w:type="dxa"/>
          </w:tcPr>
          <w:p w14:paraId="084CECFA" w14:textId="5B43EA27" w:rsidR="0080250E" w:rsidRPr="008468E5" w:rsidRDefault="0080250E" w:rsidP="00C2341C">
            <w:pPr>
              <w:jc w:val="center"/>
              <w:rPr>
                <w:rFonts w:asciiTheme="minorHAnsi" w:hAnsiTheme="minorHAnsi"/>
                <w:noProof/>
                <w:sz w:val="20"/>
                <w:szCs w:val="20"/>
              </w:rPr>
            </w:pPr>
            <w:r w:rsidRPr="008468E5">
              <w:rPr>
                <w:rFonts w:asciiTheme="minorHAnsi" w:hAnsiTheme="minorHAnsi"/>
                <w:noProof/>
                <w:sz w:val="20"/>
                <w:szCs w:val="20"/>
              </w:rPr>
              <w:t>3</w:t>
            </w:r>
          </w:p>
        </w:tc>
      </w:tr>
      <w:tr w:rsidR="0080250E" w:rsidRPr="008468E5" w14:paraId="5F4C3C7D" w14:textId="77777777" w:rsidTr="0080250E">
        <w:tc>
          <w:tcPr>
            <w:tcW w:w="3560" w:type="dxa"/>
            <w:vMerge/>
            <w:shd w:val="clear" w:color="auto" w:fill="auto"/>
          </w:tcPr>
          <w:p w14:paraId="525C95B4" w14:textId="77777777" w:rsidR="0080250E" w:rsidRPr="008468E5" w:rsidRDefault="0080250E" w:rsidP="00C2341C">
            <w:pPr>
              <w:jc w:val="both"/>
              <w:rPr>
                <w:rFonts w:asciiTheme="minorHAnsi" w:hAnsiTheme="minorHAnsi"/>
                <w:noProof/>
                <w:color w:val="FFFFFF" w:themeColor="background1"/>
              </w:rPr>
            </w:pPr>
          </w:p>
        </w:tc>
        <w:tc>
          <w:tcPr>
            <w:tcW w:w="1417" w:type="dxa"/>
            <w:shd w:val="clear" w:color="auto" w:fill="375622"/>
            <w:vAlign w:val="center"/>
          </w:tcPr>
          <w:p w14:paraId="44E7E911" w14:textId="77777777" w:rsidR="0080250E" w:rsidRPr="008468E5" w:rsidRDefault="0080250E" w:rsidP="00C2341C">
            <w:pPr>
              <w:jc w:val="center"/>
              <w:rPr>
                <w:rFonts w:asciiTheme="minorHAnsi" w:hAnsiTheme="minorHAnsi"/>
                <w:noProof/>
                <w:color w:val="FFFFFF" w:themeColor="background1"/>
              </w:rPr>
            </w:pPr>
            <w:r w:rsidRPr="008468E5">
              <w:rPr>
                <w:rFonts w:asciiTheme="minorHAnsi" w:hAnsiTheme="minorHAnsi"/>
                <w:noProof/>
                <w:color w:val="FFFFFF" w:themeColor="background1"/>
              </w:rPr>
              <w:t>CRITERIOS</w:t>
            </w:r>
          </w:p>
        </w:tc>
        <w:tc>
          <w:tcPr>
            <w:tcW w:w="3851" w:type="dxa"/>
            <w:vAlign w:val="center"/>
          </w:tcPr>
          <w:p w14:paraId="0FE50061" w14:textId="7123040E" w:rsidR="0080250E" w:rsidRPr="008468E5" w:rsidRDefault="0080250E" w:rsidP="0080250E">
            <w:pPr>
              <w:pStyle w:val="NormalWeb"/>
              <w:jc w:val="both"/>
              <w:rPr>
                <w:rFonts w:ascii="SymbolMT" w:hAnsi="SymbolMT"/>
                <w:sz w:val="22"/>
                <w:szCs w:val="20"/>
              </w:rPr>
            </w:pPr>
            <w:r w:rsidRPr="008468E5">
              <w:rPr>
                <w:rFonts w:asciiTheme="minorHAnsi" w:hAnsiTheme="minorHAnsi"/>
                <w:noProof/>
                <w:sz w:val="22"/>
              </w:rPr>
              <w:t xml:space="preserve">• </w:t>
            </w:r>
            <w:r w:rsidRPr="008468E5">
              <w:rPr>
                <w:rFonts w:asciiTheme="minorHAnsi" w:hAnsiTheme="minorHAnsi"/>
                <w:noProof/>
                <w:sz w:val="20"/>
              </w:rPr>
              <w:t xml:space="preserve">El </w:t>
            </w:r>
            <w:r w:rsidR="00591F64">
              <w:rPr>
                <w:rFonts w:asciiTheme="minorHAnsi" w:hAnsiTheme="minorHAnsi"/>
                <w:noProof/>
                <w:sz w:val="20"/>
              </w:rPr>
              <w:t>Programa</w:t>
            </w:r>
            <w:r w:rsidRPr="008468E5">
              <w:rPr>
                <w:rFonts w:asciiTheme="minorHAnsi" w:hAnsiTheme="minorHAnsi"/>
                <w:noProof/>
                <w:sz w:val="20"/>
              </w:rPr>
              <w:t xml:space="preserve"> cumple con tres de las características establecidas.</w:t>
            </w:r>
          </w:p>
        </w:tc>
      </w:tr>
    </w:tbl>
    <w:p w14:paraId="76DEA535" w14:textId="49E8BEB7" w:rsidR="00BA2553" w:rsidRPr="008468E5" w:rsidRDefault="00BA2553" w:rsidP="003D38E3">
      <w:pPr>
        <w:rPr>
          <w:rFonts w:asciiTheme="minorHAnsi" w:hAnsiTheme="minorHAnsi"/>
          <w:noProof/>
        </w:rPr>
      </w:pPr>
    </w:p>
    <w:p w14:paraId="3AB36072" w14:textId="1C8DDA1F" w:rsidR="00282775" w:rsidRPr="008468E5" w:rsidRDefault="001564E6" w:rsidP="002B2E65">
      <w:pPr>
        <w:jc w:val="both"/>
        <w:rPr>
          <w:rFonts w:asciiTheme="minorHAnsi" w:hAnsiTheme="minorHAnsi"/>
          <w:noProof/>
        </w:rPr>
      </w:pPr>
      <w:r w:rsidRPr="008468E5">
        <w:rPr>
          <w:rFonts w:asciiTheme="minorHAnsi" w:hAnsiTheme="minorHAnsi"/>
          <w:noProof/>
        </w:rPr>
        <w:t xml:space="preserve">En primer lugar, </w:t>
      </w:r>
      <w:r w:rsidR="00420960" w:rsidRPr="008468E5">
        <w:rPr>
          <w:rFonts w:asciiTheme="minorHAnsi" w:hAnsiTheme="minorHAnsi"/>
          <w:noProof/>
        </w:rPr>
        <w:t xml:space="preserve">el </w:t>
      </w:r>
      <w:r w:rsidR="00591F64">
        <w:rPr>
          <w:rFonts w:asciiTheme="minorHAnsi" w:hAnsiTheme="minorHAnsi"/>
          <w:noProof/>
        </w:rPr>
        <w:t>Programa</w:t>
      </w:r>
      <w:r w:rsidR="00420960" w:rsidRPr="008468E5">
        <w:rPr>
          <w:rFonts w:asciiTheme="minorHAnsi" w:hAnsiTheme="minorHAnsi"/>
          <w:noProof/>
        </w:rPr>
        <w:t xml:space="preserve"> identifica de manera puntual </w:t>
      </w:r>
      <w:r w:rsidR="00DC7DBD" w:rsidRPr="008468E5">
        <w:rPr>
          <w:rFonts w:asciiTheme="minorHAnsi" w:hAnsiTheme="minorHAnsi"/>
          <w:noProof/>
        </w:rPr>
        <w:t>los cap</w:t>
      </w:r>
      <w:r w:rsidR="00A37F82" w:rsidRPr="008468E5">
        <w:rPr>
          <w:rFonts w:asciiTheme="minorHAnsi" w:hAnsiTheme="minorHAnsi"/>
          <w:noProof/>
        </w:rPr>
        <w:t>í</w:t>
      </w:r>
      <w:r w:rsidR="00DC7DBD" w:rsidRPr="008468E5">
        <w:rPr>
          <w:rFonts w:asciiTheme="minorHAnsi" w:hAnsiTheme="minorHAnsi"/>
          <w:noProof/>
        </w:rPr>
        <w:t xml:space="preserve">tulos y conceptos de gasto, en los que incurre </w:t>
      </w:r>
      <w:r w:rsidR="001B37F2" w:rsidRPr="008468E5">
        <w:rPr>
          <w:rFonts w:asciiTheme="minorHAnsi" w:hAnsiTheme="minorHAnsi"/>
          <w:noProof/>
        </w:rPr>
        <w:t>para generar los bienes y servicios que ofrece</w:t>
      </w:r>
      <w:r w:rsidR="00660F1E" w:rsidRPr="008468E5">
        <w:rPr>
          <w:rFonts w:asciiTheme="minorHAnsi" w:hAnsiTheme="minorHAnsi"/>
          <w:noProof/>
        </w:rPr>
        <w:t xml:space="preserve">. </w:t>
      </w:r>
      <w:r w:rsidR="006F2F5F" w:rsidRPr="008468E5">
        <w:rPr>
          <w:rFonts w:asciiTheme="minorHAnsi" w:hAnsiTheme="minorHAnsi"/>
          <w:noProof/>
        </w:rPr>
        <w:t xml:space="preserve">A su vez, </w:t>
      </w:r>
      <w:r w:rsidR="00AE5479" w:rsidRPr="008468E5">
        <w:rPr>
          <w:rFonts w:asciiTheme="minorHAnsi" w:hAnsiTheme="minorHAnsi"/>
          <w:noProof/>
        </w:rPr>
        <w:t xml:space="preserve">se cumple </w:t>
      </w:r>
      <w:r w:rsidR="00AE5479" w:rsidRPr="008468E5">
        <w:rPr>
          <w:rFonts w:asciiTheme="minorHAnsi" w:hAnsiTheme="minorHAnsi"/>
          <w:noProof/>
        </w:rPr>
        <w:lastRenderedPageBreak/>
        <w:t xml:space="preserve">con lo establecido </w:t>
      </w:r>
      <w:r w:rsidR="006E4E99" w:rsidRPr="008468E5">
        <w:rPr>
          <w:rFonts w:asciiTheme="minorHAnsi" w:hAnsiTheme="minorHAnsi"/>
          <w:noProof/>
        </w:rPr>
        <w:t xml:space="preserve">en las normas emitidas </w:t>
      </w:r>
      <w:r w:rsidR="00B11263" w:rsidRPr="008468E5">
        <w:rPr>
          <w:rFonts w:asciiTheme="minorHAnsi" w:hAnsiTheme="minorHAnsi"/>
          <w:noProof/>
        </w:rPr>
        <w:t xml:space="preserve">por el Consejo Nacional </w:t>
      </w:r>
      <w:r w:rsidR="00055F8C" w:rsidRPr="008468E5">
        <w:rPr>
          <w:rFonts w:asciiTheme="minorHAnsi" w:hAnsiTheme="minorHAnsi"/>
          <w:noProof/>
        </w:rPr>
        <w:t>de Armonización Contable</w:t>
      </w:r>
      <w:r w:rsidR="002B2E65" w:rsidRPr="008468E5">
        <w:rPr>
          <w:rFonts w:asciiTheme="minorHAnsi" w:hAnsiTheme="minorHAnsi"/>
          <w:noProof/>
        </w:rPr>
        <w:t xml:space="preserve">. De igual manera, el diferencial entre el el presupuesto ejercido y el aprobado es menor del 20% como se muestra en la tabla inferior. No obstante, la información no es de carácter público. Esta información fue solicitada a la dependencia encargada de la ejecución del </w:t>
      </w:r>
      <w:r w:rsidR="00591F64">
        <w:rPr>
          <w:rFonts w:asciiTheme="minorHAnsi" w:hAnsiTheme="minorHAnsi"/>
          <w:noProof/>
        </w:rPr>
        <w:t>Programa</w:t>
      </w:r>
      <w:r w:rsidR="002B2E65" w:rsidRPr="008468E5">
        <w:rPr>
          <w:rFonts w:asciiTheme="minorHAnsi" w:hAnsiTheme="minorHAnsi"/>
          <w:noProof/>
        </w:rPr>
        <w:t>.</w:t>
      </w:r>
      <w:r w:rsidR="00525C1E" w:rsidRPr="008468E5">
        <w:rPr>
          <w:rFonts w:asciiTheme="minorHAnsi" w:hAnsiTheme="minorHAnsi"/>
          <w:noProof/>
        </w:rPr>
        <w:t xml:space="preserve"> </w:t>
      </w:r>
    </w:p>
    <w:p w14:paraId="0BC4DB2D" w14:textId="77777777" w:rsidR="00282775" w:rsidRPr="008468E5" w:rsidRDefault="00282775" w:rsidP="002B2E65">
      <w:pPr>
        <w:jc w:val="both"/>
        <w:rPr>
          <w:rFonts w:asciiTheme="minorHAnsi" w:hAnsiTheme="minorHAnsi"/>
          <w:noProof/>
        </w:rPr>
      </w:pPr>
    </w:p>
    <w:p w14:paraId="00E93F23" w14:textId="144C4A53" w:rsidR="001564E6" w:rsidRPr="008468E5" w:rsidRDefault="00525C1E" w:rsidP="002B2E65">
      <w:pPr>
        <w:jc w:val="both"/>
        <w:rPr>
          <w:rFonts w:asciiTheme="minorHAnsi" w:hAnsiTheme="minorHAnsi"/>
          <w:noProof/>
        </w:rPr>
      </w:pPr>
      <w:r w:rsidRPr="008468E5">
        <w:rPr>
          <w:rFonts w:asciiTheme="minorHAnsi" w:hAnsiTheme="minorHAnsi"/>
          <w:noProof/>
        </w:rPr>
        <w:t>Cabe resaltar que el total, difiere del total del archivo presentado por la dependencia antes mencionada.</w:t>
      </w:r>
      <w:r w:rsidR="00282775" w:rsidRPr="008468E5">
        <w:rPr>
          <w:rFonts w:asciiTheme="minorHAnsi" w:hAnsiTheme="minorHAnsi"/>
          <w:noProof/>
        </w:rPr>
        <w:t xml:space="preserve"> El total presentado en la tabla es el resultado de realizar la adición correspondiente de todos cada uno de los cap</w:t>
      </w:r>
      <w:r w:rsidR="00277373" w:rsidRPr="008468E5">
        <w:rPr>
          <w:rFonts w:asciiTheme="minorHAnsi" w:hAnsiTheme="minorHAnsi"/>
          <w:noProof/>
        </w:rPr>
        <w:t>í</w:t>
      </w:r>
      <w:r w:rsidR="00282775" w:rsidRPr="008468E5">
        <w:rPr>
          <w:rFonts w:asciiTheme="minorHAnsi" w:hAnsiTheme="minorHAnsi"/>
          <w:noProof/>
        </w:rPr>
        <w:t>tulos</w:t>
      </w:r>
      <w:r w:rsidR="00277373" w:rsidRPr="008468E5">
        <w:rPr>
          <w:rFonts w:asciiTheme="minorHAnsi" w:hAnsiTheme="minorHAnsi"/>
          <w:noProof/>
        </w:rPr>
        <w:t xml:space="preserve">. Esta diferencia se presenta tanto para el presupuesto aprobado y el presupuesto ejercido. </w:t>
      </w:r>
    </w:p>
    <w:p w14:paraId="07D5B695" w14:textId="1172EB17" w:rsidR="00B95DCA" w:rsidRPr="008468E5" w:rsidRDefault="00B95DCA" w:rsidP="003D38E3">
      <w:pPr>
        <w:rPr>
          <w:rFonts w:asciiTheme="minorHAnsi" w:hAnsiTheme="minorHAnsi"/>
          <w:noProof/>
        </w:rPr>
      </w:pPr>
    </w:p>
    <w:p w14:paraId="00B185F6" w14:textId="2666A7AA" w:rsidR="005F01B1" w:rsidRPr="008468E5" w:rsidRDefault="005F01B1" w:rsidP="005F01B1">
      <w:pPr>
        <w:jc w:val="center"/>
        <w:rPr>
          <w:rFonts w:asciiTheme="minorHAnsi" w:hAnsiTheme="minorHAnsi"/>
          <w:noProof/>
          <w:color w:val="000000" w:themeColor="text1"/>
          <w:sz w:val="20"/>
          <w:szCs w:val="20"/>
        </w:rPr>
      </w:pPr>
      <w:r w:rsidRPr="008468E5">
        <w:rPr>
          <w:rFonts w:asciiTheme="minorHAnsi" w:hAnsiTheme="minorHAnsi"/>
          <w:noProof/>
          <w:color w:val="000000" w:themeColor="text1"/>
          <w:sz w:val="20"/>
          <w:szCs w:val="20"/>
        </w:rPr>
        <w:t xml:space="preserve">Tabla </w:t>
      </w:r>
      <w:r w:rsidR="006847DF">
        <w:rPr>
          <w:rFonts w:asciiTheme="minorHAnsi" w:hAnsiTheme="minorHAnsi"/>
          <w:noProof/>
          <w:color w:val="000000" w:themeColor="text1"/>
          <w:sz w:val="20"/>
          <w:szCs w:val="20"/>
        </w:rPr>
        <w:t>8</w:t>
      </w:r>
      <w:r w:rsidRPr="008468E5">
        <w:rPr>
          <w:rFonts w:asciiTheme="minorHAnsi" w:hAnsiTheme="minorHAnsi"/>
          <w:noProof/>
          <w:color w:val="000000" w:themeColor="text1"/>
          <w:sz w:val="20"/>
          <w:szCs w:val="20"/>
        </w:rPr>
        <w:t>: Presupuesto</w:t>
      </w:r>
    </w:p>
    <w:tbl>
      <w:tblPr>
        <w:tblStyle w:val="Tablaconcuadrcula"/>
        <w:tblW w:w="0" w:type="auto"/>
        <w:tblLook w:val="04A0" w:firstRow="1" w:lastRow="0" w:firstColumn="1" w:lastColumn="0" w:noHBand="0" w:noVBand="1"/>
      </w:tblPr>
      <w:tblGrid>
        <w:gridCol w:w="2942"/>
        <w:gridCol w:w="2943"/>
        <w:gridCol w:w="2943"/>
      </w:tblGrid>
      <w:tr w:rsidR="00861D36" w:rsidRPr="008468E5" w14:paraId="1BBEA007" w14:textId="77777777" w:rsidTr="00861D36">
        <w:tc>
          <w:tcPr>
            <w:tcW w:w="2942" w:type="dxa"/>
            <w:shd w:val="clear" w:color="auto" w:fill="375622"/>
          </w:tcPr>
          <w:p w14:paraId="73D1F1BE" w14:textId="22105195" w:rsidR="00861D36" w:rsidRPr="008468E5" w:rsidRDefault="00861D36" w:rsidP="002A628D">
            <w:pPr>
              <w:jc w:val="center"/>
              <w:rPr>
                <w:rFonts w:asciiTheme="minorHAnsi" w:hAnsiTheme="minorHAnsi"/>
                <w:noProof/>
              </w:rPr>
            </w:pPr>
            <w:r w:rsidRPr="008468E5">
              <w:rPr>
                <w:rFonts w:asciiTheme="minorHAnsi" w:hAnsiTheme="minorHAnsi"/>
                <w:noProof/>
                <w:color w:val="FFFFFF" w:themeColor="background1"/>
              </w:rPr>
              <w:t>CAPÍTULO</w:t>
            </w:r>
          </w:p>
        </w:tc>
        <w:tc>
          <w:tcPr>
            <w:tcW w:w="2943" w:type="dxa"/>
            <w:shd w:val="clear" w:color="auto" w:fill="375622"/>
          </w:tcPr>
          <w:p w14:paraId="5833F1D8" w14:textId="5A118061" w:rsidR="00861D36" w:rsidRPr="008468E5" w:rsidRDefault="002A628D" w:rsidP="002A628D">
            <w:pPr>
              <w:jc w:val="center"/>
              <w:rPr>
                <w:rFonts w:asciiTheme="minorHAnsi" w:hAnsiTheme="minorHAnsi"/>
                <w:noProof/>
              </w:rPr>
            </w:pPr>
            <w:r w:rsidRPr="008468E5">
              <w:rPr>
                <w:rFonts w:asciiTheme="minorHAnsi" w:hAnsiTheme="minorHAnsi"/>
                <w:noProof/>
                <w:color w:val="FFFFFF" w:themeColor="background1"/>
              </w:rPr>
              <w:t>APROBADO</w:t>
            </w:r>
          </w:p>
        </w:tc>
        <w:tc>
          <w:tcPr>
            <w:tcW w:w="2943" w:type="dxa"/>
            <w:shd w:val="clear" w:color="auto" w:fill="375622"/>
          </w:tcPr>
          <w:p w14:paraId="5BD1D3FE" w14:textId="0DFD5DC5" w:rsidR="00861D36" w:rsidRPr="008468E5" w:rsidRDefault="002A628D" w:rsidP="002A628D">
            <w:pPr>
              <w:jc w:val="center"/>
              <w:rPr>
                <w:rFonts w:asciiTheme="minorHAnsi" w:hAnsiTheme="minorHAnsi"/>
                <w:noProof/>
              </w:rPr>
            </w:pPr>
            <w:r w:rsidRPr="008468E5">
              <w:rPr>
                <w:rFonts w:asciiTheme="minorHAnsi" w:hAnsiTheme="minorHAnsi"/>
                <w:noProof/>
                <w:color w:val="FFFFFF" w:themeColor="background1"/>
              </w:rPr>
              <w:t>EJERCIDO</w:t>
            </w:r>
          </w:p>
        </w:tc>
      </w:tr>
      <w:tr w:rsidR="00861D36" w:rsidRPr="008468E5" w14:paraId="0472DCCF" w14:textId="77777777" w:rsidTr="00861D36">
        <w:tc>
          <w:tcPr>
            <w:tcW w:w="2942" w:type="dxa"/>
          </w:tcPr>
          <w:p w14:paraId="7B0DDD78" w14:textId="2AEC4B25" w:rsidR="00861D36" w:rsidRPr="008468E5" w:rsidRDefault="002A628D" w:rsidP="002A628D">
            <w:pPr>
              <w:jc w:val="center"/>
              <w:rPr>
                <w:rFonts w:asciiTheme="minorHAnsi" w:hAnsiTheme="minorHAnsi"/>
                <w:noProof/>
              </w:rPr>
            </w:pPr>
            <w:r w:rsidRPr="008468E5">
              <w:rPr>
                <w:rFonts w:asciiTheme="minorHAnsi" w:hAnsiTheme="minorHAnsi"/>
                <w:noProof/>
              </w:rPr>
              <w:t>1000</w:t>
            </w:r>
          </w:p>
        </w:tc>
        <w:tc>
          <w:tcPr>
            <w:tcW w:w="2943" w:type="dxa"/>
          </w:tcPr>
          <w:p w14:paraId="5DF635E2" w14:textId="7083C224" w:rsidR="00861D36" w:rsidRPr="008468E5" w:rsidRDefault="0056141B" w:rsidP="00BF4F5A">
            <w:pPr>
              <w:jc w:val="center"/>
              <w:rPr>
                <w:rFonts w:asciiTheme="minorHAnsi" w:hAnsiTheme="minorHAnsi"/>
                <w:noProof/>
              </w:rPr>
            </w:pPr>
            <w:r w:rsidRPr="008468E5">
              <w:rPr>
                <w:rFonts w:asciiTheme="minorHAnsi" w:hAnsiTheme="minorHAnsi"/>
                <w:noProof/>
              </w:rPr>
              <w:t xml:space="preserve">  </w:t>
            </w:r>
            <w:r w:rsidR="00BF4F5A" w:rsidRPr="008468E5">
              <w:rPr>
                <w:rFonts w:asciiTheme="minorHAnsi" w:hAnsiTheme="minorHAnsi"/>
                <w:noProof/>
              </w:rPr>
              <w:t>$16,584,994.48</w:t>
            </w:r>
          </w:p>
        </w:tc>
        <w:tc>
          <w:tcPr>
            <w:tcW w:w="2943" w:type="dxa"/>
          </w:tcPr>
          <w:p w14:paraId="497E1184" w14:textId="4451CE10" w:rsidR="00861D36" w:rsidRPr="008468E5" w:rsidRDefault="0056141B" w:rsidP="0056141B">
            <w:pPr>
              <w:jc w:val="center"/>
              <w:rPr>
                <w:rFonts w:asciiTheme="minorHAnsi" w:hAnsiTheme="minorHAnsi"/>
                <w:noProof/>
              </w:rPr>
            </w:pPr>
            <w:r w:rsidRPr="008468E5">
              <w:rPr>
                <w:rFonts w:asciiTheme="minorHAnsi" w:hAnsiTheme="minorHAnsi"/>
                <w:noProof/>
              </w:rPr>
              <w:t xml:space="preserve">  $16,884,138.17</w:t>
            </w:r>
          </w:p>
        </w:tc>
      </w:tr>
      <w:tr w:rsidR="00861D36" w:rsidRPr="008468E5" w14:paraId="11A0216F" w14:textId="77777777" w:rsidTr="00861D36">
        <w:tc>
          <w:tcPr>
            <w:tcW w:w="2942" w:type="dxa"/>
          </w:tcPr>
          <w:p w14:paraId="458D9B3C" w14:textId="28D83B76" w:rsidR="00861D36" w:rsidRPr="008468E5" w:rsidRDefault="002A628D" w:rsidP="002A628D">
            <w:pPr>
              <w:jc w:val="center"/>
              <w:rPr>
                <w:rFonts w:asciiTheme="minorHAnsi" w:hAnsiTheme="minorHAnsi"/>
                <w:noProof/>
              </w:rPr>
            </w:pPr>
            <w:r w:rsidRPr="008468E5">
              <w:rPr>
                <w:rFonts w:asciiTheme="minorHAnsi" w:hAnsiTheme="minorHAnsi"/>
                <w:noProof/>
              </w:rPr>
              <w:t>2000</w:t>
            </w:r>
          </w:p>
        </w:tc>
        <w:tc>
          <w:tcPr>
            <w:tcW w:w="2943" w:type="dxa"/>
          </w:tcPr>
          <w:p w14:paraId="648922D0" w14:textId="222685A2" w:rsidR="00861D36" w:rsidRPr="008468E5" w:rsidRDefault="0056141B" w:rsidP="00024B3C">
            <w:pPr>
              <w:jc w:val="center"/>
              <w:rPr>
                <w:rFonts w:asciiTheme="minorHAnsi" w:hAnsiTheme="minorHAnsi"/>
                <w:noProof/>
              </w:rPr>
            </w:pPr>
            <w:r w:rsidRPr="008468E5">
              <w:rPr>
                <w:rFonts w:asciiTheme="minorHAnsi" w:hAnsiTheme="minorHAnsi"/>
                <w:noProof/>
              </w:rPr>
              <w:t xml:space="preserve">    </w:t>
            </w:r>
            <w:r w:rsidR="00024B3C" w:rsidRPr="008468E5">
              <w:rPr>
                <w:rFonts w:asciiTheme="minorHAnsi" w:hAnsiTheme="minorHAnsi"/>
                <w:noProof/>
              </w:rPr>
              <w:t>$2</w:t>
            </w:r>
            <w:r w:rsidRPr="008468E5">
              <w:rPr>
                <w:rFonts w:asciiTheme="minorHAnsi" w:hAnsiTheme="minorHAnsi"/>
                <w:noProof/>
              </w:rPr>
              <w:t>,</w:t>
            </w:r>
            <w:r w:rsidR="00024B3C" w:rsidRPr="008468E5">
              <w:rPr>
                <w:rFonts w:asciiTheme="minorHAnsi" w:hAnsiTheme="minorHAnsi"/>
                <w:noProof/>
              </w:rPr>
              <w:t>021,500.00</w:t>
            </w:r>
          </w:p>
        </w:tc>
        <w:tc>
          <w:tcPr>
            <w:tcW w:w="2943" w:type="dxa"/>
          </w:tcPr>
          <w:p w14:paraId="7C09737B" w14:textId="6C56D8F8" w:rsidR="00861D36" w:rsidRPr="008468E5" w:rsidRDefault="0056141B" w:rsidP="00024B3C">
            <w:pPr>
              <w:jc w:val="center"/>
              <w:rPr>
                <w:rFonts w:asciiTheme="minorHAnsi" w:hAnsiTheme="minorHAnsi"/>
                <w:noProof/>
              </w:rPr>
            </w:pPr>
            <w:r w:rsidRPr="008468E5">
              <w:rPr>
                <w:rFonts w:asciiTheme="minorHAnsi" w:hAnsiTheme="minorHAnsi"/>
                <w:noProof/>
              </w:rPr>
              <w:t xml:space="preserve">    </w:t>
            </w:r>
            <w:r w:rsidR="00024B3C" w:rsidRPr="008468E5">
              <w:rPr>
                <w:rFonts w:asciiTheme="minorHAnsi" w:hAnsiTheme="minorHAnsi"/>
                <w:noProof/>
              </w:rPr>
              <w:t>$1,333,436.66</w:t>
            </w:r>
          </w:p>
        </w:tc>
      </w:tr>
      <w:tr w:rsidR="00861D36" w:rsidRPr="008468E5" w14:paraId="64C196C4" w14:textId="77777777" w:rsidTr="00861D36">
        <w:tc>
          <w:tcPr>
            <w:tcW w:w="2942" w:type="dxa"/>
          </w:tcPr>
          <w:p w14:paraId="472F5A98" w14:textId="4A962EB0" w:rsidR="00861D36" w:rsidRPr="008468E5" w:rsidRDefault="002A628D" w:rsidP="002A628D">
            <w:pPr>
              <w:jc w:val="center"/>
              <w:rPr>
                <w:rFonts w:asciiTheme="minorHAnsi" w:hAnsiTheme="minorHAnsi"/>
                <w:noProof/>
              </w:rPr>
            </w:pPr>
            <w:r w:rsidRPr="008468E5">
              <w:rPr>
                <w:rFonts w:asciiTheme="minorHAnsi" w:hAnsiTheme="minorHAnsi"/>
                <w:noProof/>
              </w:rPr>
              <w:t>3000</w:t>
            </w:r>
          </w:p>
        </w:tc>
        <w:tc>
          <w:tcPr>
            <w:tcW w:w="2943" w:type="dxa"/>
          </w:tcPr>
          <w:p w14:paraId="7EB346B1" w14:textId="0ED6199A" w:rsidR="00861D36" w:rsidRPr="008468E5" w:rsidRDefault="00024B3C" w:rsidP="00024B3C">
            <w:pPr>
              <w:jc w:val="center"/>
              <w:rPr>
                <w:rFonts w:asciiTheme="minorHAnsi" w:hAnsiTheme="minorHAnsi"/>
                <w:noProof/>
              </w:rPr>
            </w:pPr>
            <w:r w:rsidRPr="008468E5">
              <w:rPr>
                <w:rFonts w:asciiTheme="minorHAnsi" w:hAnsiTheme="minorHAnsi"/>
                <w:noProof/>
              </w:rPr>
              <w:t>$129,005,084.00</w:t>
            </w:r>
          </w:p>
        </w:tc>
        <w:tc>
          <w:tcPr>
            <w:tcW w:w="2943" w:type="dxa"/>
          </w:tcPr>
          <w:p w14:paraId="3EABED76" w14:textId="23713106" w:rsidR="00861D36" w:rsidRPr="008468E5" w:rsidRDefault="0056141B" w:rsidP="00024B3C">
            <w:pPr>
              <w:jc w:val="center"/>
              <w:rPr>
                <w:rFonts w:asciiTheme="minorHAnsi" w:hAnsiTheme="minorHAnsi"/>
                <w:noProof/>
              </w:rPr>
            </w:pPr>
            <w:r w:rsidRPr="008468E5">
              <w:rPr>
                <w:rFonts w:asciiTheme="minorHAnsi" w:hAnsiTheme="minorHAnsi"/>
                <w:noProof/>
              </w:rPr>
              <w:t xml:space="preserve">  </w:t>
            </w:r>
            <w:r w:rsidR="00024B3C" w:rsidRPr="008468E5">
              <w:rPr>
                <w:rFonts w:asciiTheme="minorHAnsi" w:hAnsiTheme="minorHAnsi"/>
                <w:noProof/>
              </w:rPr>
              <w:t>$33,887,708.72</w:t>
            </w:r>
          </w:p>
        </w:tc>
      </w:tr>
      <w:tr w:rsidR="00861D36" w:rsidRPr="008468E5" w14:paraId="0BE13278" w14:textId="77777777" w:rsidTr="00861D36">
        <w:tc>
          <w:tcPr>
            <w:tcW w:w="2942" w:type="dxa"/>
          </w:tcPr>
          <w:p w14:paraId="71C1C14E" w14:textId="3F4B95CE" w:rsidR="00861D36" w:rsidRPr="008468E5" w:rsidRDefault="002A628D" w:rsidP="002A628D">
            <w:pPr>
              <w:jc w:val="center"/>
              <w:rPr>
                <w:rFonts w:asciiTheme="minorHAnsi" w:hAnsiTheme="minorHAnsi"/>
                <w:noProof/>
              </w:rPr>
            </w:pPr>
            <w:r w:rsidRPr="008468E5">
              <w:rPr>
                <w:rFonts w:asciiTheme="minorHAnsi" w:hAnsiTheme="minorHAnsi"/>
                <w:noProof/>
              </w:rPr>
              <w:t>4000</w:t>
            </w:r>
          </w:p>
        </w:tc>
        <w:tc>
          <w:tcPr>
            <w:tcW w:w="2943" w:type="dxa"/>
          </w:tcPr>
          <w:p w14:paraId="3121C0F4" w14:textId="4A66FA35" w:rsidR="00861D36" w:rsidRPr="008468E5" w:rsidRDefault="00024B3C" w:rsidP="00024B3C">
            <w:pPr>
              <w:jc w:val="center"/>
              <w:rPr>
                <w:rFonts w:asciiTheme="minorHAnsi" w:hAnsiTheme="minorHAnsi"/>
                <w:noProof/>
              </w:rPr>
            </w:pPr>
            <w:r w:rsidRPr="008468E5">
              <w:rPr>
                <w:rFonts w:asciiTheme="minorHAnsi" w:hAnsiTheme="minorHAnsi"/>
                <w:noProof/>
              </w:rPr>
              <w:t>$628,775,893.00</w:t>
            </w:r>
          </w:p>
        </w:tc>
        <w:tc>
          <w:tcPr>
            <w:tcW w:w="2943" w:type="dxa"/>
          </w:tcPr>
          <w:p w14:paraId="76F40E9A" w14:textId="64F160D1" w:rsidR="00861D36" w:rsidRPr="008468E5" w:rsidRDefault="00024B3C" w:rsidP="00024B3C">
            <w:pPr>
              <w:jc w:val="center"/>
              <w:rPr>
                <w:rFonts w:asciiTheme="minorHAnsi" w:hAnsiTheme="minorHAnsi"/>
                <w:noProof/>
              </w:rPr>
            </w:pPr>
            <w:r w:rsidRPr="008468E5">
              <w:rPr>
                <w:rFonts w:asciiTheme="minorHAnsi" w:hAnsiTheme="minorHAnsi"/>
                <w:noProof/>
              </w:rPr>
              <w:t>$585,287,088.4</w:t>
            </w:r>
            <w:r w:rsidR="0056141B" w:rsidRPr="008468E5">
              <w:rPr>
                <w:rFonts w:asciiTheme="minorHAnsi" w:hAnsiTheme="minorHAnsi"/>
                <w:noProof/>
              </w:rPr>
              <w:t>0</w:t>
            </w:r>
          </w:p>
        </w:tc>
      </w:tr>
      <w:tr w:rsidR="00861D36" w:rsidRPr="008468E5" w14:paraId="39330416" w14:textId="77777777" w:rsidTr="00861D36">
        <w:tc>
          <w:tcPr>
            <w:tcW w:w="2942" w:type="dxa"/>
          </w:tcPr>
          <w:p w14:paraId="5959D745" w14:textId="53300054" w:rsidR="00861D36" w:rsidRPr="008468E5" w:rsidRDefault="002A628D" w:rsidP="002A628D">
            <w:pPr>
              <w:jc w:val="center"/>
              <w:rPr>
                <w:rFonts w:asciiTheme="minorHAnsi" w:hAnsiTheme="minorHAnsi"/>
                <w:noProof/>
              </w:rPr>
            </w:pPr>
            <w:r w:rsidRPr="008468E5">
              <w:rPr>
                <w:rFonts w:asciiTheme="minorHAnsi" w:hAnsiTheme="minorHAnsi"/>
                <w:noProof/>
              </w:rPr>
              <w:t>5000</w:t>
            </w:r>
          </w:p>
        </w:tc>
        <w:tc>
          <w:tcPr>
            <w:tcW w:w="2943" w:type="dxa"/>
          </w:tcPr>
          <w:p w14:paraId="66A45C50" w14:textId="420D9F4C" w:rsidR="00861D36" w:rsidRPr="008468E5" w:rsidRDefault="0056141B" w:rsidP="00024B3C">
            <w:pPr>
              <w:jc w:val="center"/>
              <w:rPr>
                <w:rFonts w:asciiTheme="minorHAnsi" w:hAnsiTheme="minorHAnsi"/>
                <w:noProof/>
              </w:rPr>
            </w:pPr>
            <w:r w:rsidRPr="008468E5">
              <w:rPr>
                <w:rFonts w:asciiTheme="minorHAnsi" w:hAnsiTheme="minorHAnsi"/>
                <w:noProof/>
              </w:rPr>
              <w:t xml:space="preserve">    </w:t>
            </w:r>
            <w:r w:rsidR="00024B3C" w:rsidRPr="008468E5">
              <w:rPr>
                <w:rFonts w:asciiTheme="minorHAnsi" w:hAnsiTheme="minorHAnsi"/>
                <w:noProof/>
              </w:rPr>
              <w:t>$1,269,005.52</w:t>
            </w:r>
          </w:p>
        </w:tc>
        <w:tc>
          <w:tcPr>
            <w:tcW w:w="2943" w:type="dxa"/>
          </w:tcPr>
          <w:p w14:paraId="4A7658A1" w14:textId="293746CF" w:rsidR="00861D36" w:rsidRPr="008468E5" w:rsidRDefault="0056141B" w:rsidP="00024B3C">
            <w:pPr>
              <w:jc w:val="center"/>
              <w:rPr>
                <w:rFonts w:asciiTheme="minorHAnsi" w:hAnsiTheme="minorHAnsi"/>
                <w:noProof/>
              </w:rPr>
            </w:pPr>
            <w:r w:rsidRPr="008468E5">
              <w:rPr>
                <w:rFonts w:asciiTheme="minorHAnsi" w:hAnsiTheme="minorHAnsi"/>
                <w:noProof/>
              </w:rPr>
              <w:t xml:space="preserve">    </w:t>
            </w:r>
            <w:r w:rsidR="00024B3C" w:rsidRPr="008468E5">
              <w:rPr>
                <w:rFonts w:asciiTheme="minorHAnsi" w:hAnsiTheme="minorHAnsi"/>
                <w:noProof/>
              </w:rPr>
              <w:t>$1,218,847.68</w:t>
            </w:r>
          </w:p>
        </w:tc>
      </w:tr>
      <w:tr w:rsidR="00861D36" w:rsidRPr="008468E5" w14:paraId="49D91378" w14:textId="77777777" w:rsidTr="0056141B">
        <w:tc>
          <w:tcPr>
            <w:tcW w:w="2942" w:type="dxa"/>
            <w:shd w:val="clear" w:color="auto" w:fill="375622"/>
          </w:tcPr>
          <w:p w14:paraId="75309389" w14:textId="3229DC41" w:rsidR="00861D36" w:rsidRPr="008468E5" w:rsidRDefault="002A628D" w:rsidP="002A628D">
            <w:pPr>
              <w:jc w:val="center"/>
              <w:rPr>
                <w:rFonts w:asciiTheme="minorHAnsi" w:hAnsiTheme="minorHAnsi"/>
                <w:noProof/>
                <w:color w:val="FFFFFF" w:themeColor="background1"/>
              </w:rPr>
            </w:pPr>
            <w:r w:rsidRPr="008468E5">
              <w:rPr>
                <w:rFonts w:asciiTheme="minorHAnsi" w:hAnsiTheme="minorHAnsi"/>
                <w:noProof/>
                <w:color w:val="FFFFFF" w:themeColor="background1"/>
              </w:rPr>
              <w:t>TOTAL</w:t>
            </w:r>
          </w:p>
        </w:tc>
        <w:tc>
          <w:tcPr>
            <w:tcW w:w="2943" w:type="dxa"/>
            <w:shd w:val="clear" w:color="auto" w:fill="375622"/>
          </w:tcPr>
          <w:p w14:paraId="6398DCEA" w14:textId="63F9A272" w:rsidR="00861D36" w:rsidRPr="008468E5" w:rsidRDefault="00A72A40" w:rsidP="00A72A40">
            <w:pPr>
              <w:jc w:val="center"/>
              <w:rPr>
                <w:rFonts w:asciiTheme="minorHAnsi" w:hAnsiTheme="minorHAnsi"/>
                <w:noProof/>
                <w:color w:val="FFFFFF" w:themeColor="background1"/>
              </w:rPr>
            </w:pPr>
            <w:r w:rsidRPr="008468E5">
              <w:rPr>
                <w:rFonts w:asciiTheme="minorHAnsi" w:hAnsiTheme="minorHAnsi"/>
                <w:noProof/>
                <w:color w:val="FFFFFF" w:themeColor="background1"/>
              </w:rPr>
              <w:t>$777,</w:t>
            </w:r>
            <w:r w:rsidR="00125C74" w:rsidRPr="008468E5">
              <w:rPr>
                <w:rFonts w:asciiTheme="minorHAnsi" w:hAnsiTheme="minorHAnsi"/>
                <w:noProof/>
                <w:color w:val="FFFFFF" w:themeColor="background1"/>
              </w:rPr>
              <w:t>656</w:t>
            </w:r>
            <w:r w:rsidRPr="008468E5">
              <w:rPr>
                <w:rFonts w:asciiTheme="minorHAnsi" w:hAnsiTheme="minorHAnsi"/>
                <w:noProof/>
                <w:color w:val="FFFFFF" w:themeColor="background1"/>
              </w:rPr>
              <w:t>,</w:t>
            </w:r>
            <w:r w:rsidR="00125C74" w:rsidRPr="008468E5">
              <w:rPr>
                <w:rFonts w:asciiTheme="minorHAnsi" w:hAnsiTheme="minorHAnsi"/>
                <w:noProof/>
                <w:color w:val="FFFFFF" w:themeColor="background1"/>
              </w:rPr>
              <w:t>477</w:t>
            </w:r>
            <w:r w:rsidRPr="008468E5">
              <w:rPr>
                <w:rFonts w:asciiTheme="minorHAnsi" w:hAnsiTheme="minorHAnsi"/>
                <w:noProof/>
                <w:color w:val="FFFFFF" w:themeColor="background1"/>
              </w:rPr>
              <w:t>.00</w:t>
            </w:r>
          </w:p>
        </w:tc>
        <w:tc>
          <w:tcPr>
            <w:tcW w:w="2943" w:type="dxa"/>
            <w:shd w:val="clear" w:color="auto" w:fill="375622"/>
          </w:tcPr>
          <w:p w14:paraId="7A5FD771" w14:textId="43BB8741" w:rsidR="00861D36" w:rsidRPr="008468E5" w:rsidRDefault="00125C74" w:rsidP="00125C74">
            <w:pPr>
              <w:jc w:val="center"/>
              <w:rPr>
                <w:rFonts w:asciiTheme="minorHAnsi" w:hAnsiTheme="minorHAnsi"/>
                <w:noProof/>
                <w:color w:val="FFFFFF" w:themeColor="background1"/>
              </w:rPr>
            </w:pPr>
            <w:r w:rsidRPr="008468E5">
              <w:rPr>
                <w:rFonts w:asciiTheme="minorHAnsi" w:hAnsiTheme="minorHAnsi"/>
                <w:noProof/>
                <w:color w:val="FFFFFF" w:themeColor="background1"/>
              </w:rPr>
              <w:t>$</w:t>
            </w:r>
            <w:r w:rsidR="00892D3B" w:rsidRPr="008468E5">
              <w:rPr>
                <w:rFonts w:asciiTheme="minorHAnsi" w:hAnsiTheme="minorHAnsi"/>
                <w:noProof/>
                <w:color w:val="FFFFFF" w:themeColor="background1"/>
              </w:rPr>
              <w:t>638</w:t>
            </w:r>
            <w:r w:rsidRPr="008468E5">
              <w:rPr>
                <w:rFonts w:asciiTheme="minorHAnsi" w:hAnsiTheme="minorHAnsi"/>
                <w:noProof/>
                <w:color w:val="FFFFFF" w:themeColor="background1"/>
              </w:rPr>
              <w:t>,6</w:t>
            </w:r>
            <w:r w:rsidR="00892D3B" w:rsidRPr="008468E5">
              <w:rPr>
                <w:rFonts w:asciiTheme="minorHAnsi" w:hAnsiTheme="minorHAnsi"/>
                <w:noProof/>
                <w:color w:val="FFFFFF" w:themeColor="background1"/>
              </w:rPr>
              <w:t>11</w:t>
            </w:r>
            <w:r w:rsidRPr="008468E5">
              <w:rPr>
                <w:rFonts w:asciiTheme="minorHAnsi" w:hAnsiTheme="minorHAnsi"/>
                <w:noProof/>
                <w:color w:val="FFFFFF" w:themeColor="background1"/>
              </w:rPr>
              <w:t>,</w:t>
            </w:r>
            <w:r w:rsidR="00892D3B" w:rsidRPr="008468E5">
              <w:rPr>
                <w:rFonts w:asciiTheme="minorHAnsi" w:hAnsiTheme="minorHAnsi"/>
                <w:noProof/>
                <w:color w:val="FFFFFF" w:themeColor="background1"/>
              </w:rPr>
              <w:t>219</w:t>
            </w:r>
            <w:r w:rsidRPr="008468E5">
              <w:rPr>
                <w:rFonts w:asciiTheme="minorHAnsi" w:hAnsiTheme="minorHAnsi"/>
                <w:noProof/>
                <w:color w:val="FFFFFF" w:themeColor="background1"/>
              </w:rPr>
              <w:t>.</w:t>
            </w:r>
            <w:r w:rsidR="00892D3B" w:rsidRPr="008468E5">
              <w:rPr>
                <w:rFonts w:asciiTheme="minorHAnsi" w:hAnsiTheme="minorHAnsi"/>
                <w:noProof/>
                <w:color w:val="FFFFFF" w:themeColor="background1"/>
              </w:rPr>
              <w:t>6</w:t>
            </w:r>
            <w:r w:rsidRPr="008468E5">
              <w:rPr>
                <w:rFonts w:asciiTheme="minorHAnsi" w:hAnsiTheme="minorHAnsi"/>
                <w:noProof/>
                <w:color w:val="FFFFFF" w:themeColor="background1"/>
              </w:rPr>
              <w:t>0</w:t>
            </w:r>
          </w:p>
        </w:tc>
      </w:tr>
    </w:tbl>
    <w:p w14:paraId="5F4E1CC6" w14:textId="2BDF09CD" w:rsidR="002959E3" w:rsidRDefault="005F01B1" w:rsidP="002959E3">
      <w:pPr>
        <w:jc w:val="center"/>
        <w:rPr>
          <w:rFonts w:asciiTheme="minorHAnsi" w:hAnsiTheme="minorHAnsi"/>
          <w:noProof/>
          <w:sz w:val="20"/>
          <w:szCs w:val="20"/>
        </w:rPr>
      </w:pPr>
      <w:r w:rsidRPr="008468E5">
        <w:rPr>
          <w:rFonts w:asciiTheme="minorHAnsi" w:hAnsiTheme="minorHAnsi"/>
          <w:noProof/>
          <w:sz w:val="20"/>
          <w:szCs w:val="20"/>
        </w:rPr>
        <w:t>Fuente: Elaboración propia</w:t>
      </w:r>
      <w:r w:rsidR="008D6F3E" w:rsidRPr="008468E5">
        <w:rPr>
          <w:rFonts w:asciiTheme="minorHAnsi" w:hAnsiTheme="minorHAnsi"/>
          <w:noProof/>
          <w:sz w:val="20"/>
          <w:szCs w:val="20"/>
        </w:rPr>
        <w:t xml:space="preserve"> con base en información provista </w:t>
      </w:r>
      <w:r w:rsidR="00A37F82" w:rsidRPr="008468E5">
        <w:rPr>
          <w:rFonts w:asciiTheme="minorHAnsi" w:hAnsiTheme="minorHAnsi"/>
          <w:noProof/>
          <w:sz w:val="20"/>
          <w:szCs w:val="20"/>
        </w:rPr>
        <w:t>por REPSSY</w:t>
      </w:r>
    </w:p>
    <w:p w14:paraId="2687C841" w14:textId="421A23BB" w:rsidR="002959E3" w:rsidRDefault="002959E3" w:rsidP="002959E3">
      <w:pPr>
        <w:jc w:val="center"/>
        <w:rPr>
          <w:rFonts w:asciiTheme="minorHAnsi" w:hAnsiTheme="minorHAnsi"/>
          <w:noProof/>
          <w:sz w:val="20"/>
          <w:szCs w:val="20"/>
        </w:rPr>
      </w:pPr>
    </w:p>
    <w:p w14:paraId="7FD986A9" w14:textId="77777777" w:rsidR="002959E3" w:rsidRPr="008468E5" w:rsidRDefault="002959E3" w:rsidP="00183667">
      <w:pPr>
        <w:jc w:val="both"/>
        <w:rPr>
          <w:rFonts w:asciiTheme="minorHAnsi" w:hAnsiTheme="minorHAnsi"/>
          <w:noProof/>
          <w:sz w:val="20"/>
          <w:szCs w:val="20"/>
        </w:rPr>
      </w:pPr>
    </w:p>
    <w:p w14:paraId="2648EAA8" w14:textId="510E8CDB" w:rsidR="00FF52D1" w:rsidRPr="002959E3" w:rsidRDefault="002959E3" w:rsidP="00183667">
      <w:pPr>
        <w:jc w:val="both"/>
        <w:rPr>
          <w:rFonts w:asciiTheme="minorHAnsi" w:hAnsiTheme="minorHAnsi"/>
          <w:noProof/>
        </w:rPr>
      </w:pPr>
      <w:r>
        <w:rPr>
          <w:rFonts w:asciiTheme="minorHAnsi" w:hAnsiTheme="minorHAnsi"/>
          <w:b/>
          <w:noProof/>
        </w:rPr>
        <w:t>Recomendación:</w:t>
      </w:r>
      <w:r>
        <w:rPr>
          <w:rFonts w:asciiTheme="minorHAnsi" w:hAnsiTheme="minorHAnsi"/>
          <w:noProof/>
        </w:rPr>
        <w:t xml:space="preserve"> se recomienda a la dependencia hacer esta información financiera del </w:t>
      </w:r>
      <w:r w:rsidR="00591F64">
        <w:rPr>
          <w:rFonts w:asciiTheme="minorHAnsi" w:hAnsiTheme="minorHAnsi"/>
          <w:noProof/>
        </w:rPr>
        <w:t>Programa</w:t>
      </w:r>
      <w:r>
        <w:rPr>
          <w:rFonts w:asciiTheme="minorHAnsi" w:hAnsiTheme="minorHAnsi"/>
          <w:noProof/>
        </w:rPr>
        <w:t xml:space="preserve"> de caractér público y de fácil acceso en el portal correspondiente.</w:t>
      </w:r>
      <w:r w:rsidR="00183667">
        <w:rPr>
          <w:rFonts w:asciiTheme="minorHAnsi" w:hAnsiTheme="minorHAnsi"/>
          <w:noProof/>
        </w:rPr>
        <w:t xml:space="preserve"> Esto conllevaría al cumplimiento de todos los criterios solicitados en este apartado.</w:t>
      </w:r>
    </w:p>
    <w:p w14:paraId="1F399978" w14:textId="75B13EB0" w:rsidR="00FF52D1" w:rsidRPr="008468E5" w:rsidRDefault="00A37F82" w:rsidP="003D38E3">
      <w:pPr>
        <w:rPr>
          <w:rFonts w:asciiTheme="minorHAnsi" w:hAnsiTheme="minorHAnsi"/>
          <w:noProof/>
        </w:rPr>
      </w:pPr>
      <w:r w:rsidRPr="008468E5">
        <w:rPr>
          <w:rFonts w:asciiTheme="minorHAnsi" w:hAnsiTheme="minorHAnsi"/>
          <w:noProof/>
        </w:rPr>
        <w:br w:type="page"/>
      </w:r>
    </w:p>
    <w:tbl>
      <w:tblPr>
        <w:tblStyle w:val="Tablaconcuadrcula"/>
        <w:tblW w:w="0" w:type="auto"/>
        <w:tblLook w:val="04A0" w:firstRow="1" w:lastRow="0" w:firstColumn="1" w:lastColumn="0" w:noHBand="0" w:noVBand="1"/>
      </w:tblPr>
      <w:tblGrid>
        <w:gridCol w:w="8828"/>
      </w:tblGrid>
      <w:tr w:rsidR="007B51CA" w:rsidRPr="008468E5" w14:paraId="398D0CE6" w14:textId="77777777" w:rsidTr="00C075F7">
        <w:tc>
          <w:tcPr>
            <w:tcW w:w="8828" w:type="dxa"/>
            <w:shd w:val="clear" w:color="auto" w:fill="375622"/>
          </w:tcPr>
          <w:p w14:paraId="73E52A1A" w14:textId="7E57BD45" w:rsidR="007B51CA" w:rsidRPr="008468E5" w:rsidRDefault="007B51CA" w:rsidP="00C075F7">
            <w:pPr>
              <w:jc w:val="both"/>
              <w:rPr>
                <w:rFonts w:asciiTheme="minorHAnsi" w:hAnsiTheme="minorHAnsi"/>
                <w:noProof/>
              </w:rPr>
            </w:pPr>
            <w:r w:rsidRPr="008468E5">
              <w:rPr>
                <w:rFonts w:asciiTheme="minorHAnsi" w:hAnsiTheme="minorHAnsi"/>
                <w:noProof/>
                <w:color w:val="FFFFFF" w:themeColor="background1"/>
              </w:rPr>
              <w:lastRenderedPageBreak/>
              <w:t>PREGUNTA 2</w:t>
            </w:r>
            <w:r w:rsidR="003B26D0" w:rsidRPr="008468E5">
              <w:rPr>
                <w:rFonts w:asciiTheme="minorHAnsi" w:hAnsiTheme="minorHAnsi"/>
                <w:noProof/>
                <w:color w:val="FFFFFF" w:themeColor="background1"/>
              </w:rPr>
              <w:t>6</w:t>
            </w:r>
          </w:p>
        </w:tc>
      </w:tr>
      <w:tr w:rsidR="007B51CA" w:rsidRPr="008468E5" w14:paraId="3DDC854E" w14:textId="77777777" w:rsidTr="00C075F7">
        <w:trPr>
          <w:trHeight w:val="631"/>
        </w:trPr>
        <w:tc>
          <w:tcPr>
            <w:tcW w:w="8828" w:type="dxa"/>
          </w:tcPr>
          <w:p w14:paraId="484C9398" w14:textId="16DD513D" w:rsidR="007B51CA" w:rsidRPr="008468E5" w:rsidRDefault="007B51CA" w:rsidP="006A5C0A">
            <w:pPr>
              <w:pStyle w:val="NormalWeb"/>
              <w:jc w:val="both"/>
              <w:rPr>
                <w:rFonts w:asciiTheme="minorHAnsi" w:hAnsiTheme="minorHAnsi"/>
                <w:noProof/>
                <w:szCs w:val="20"/>
              </w:rPr>
            </w:pPr>
            <w:r w:rsidRPr="008468E5">
              <w:rPr>
                <w:rFonts w:asciiTheme="minorHAnsi" w:hAnsiTheme="minorHAnsi"/>
                <w:noProof/>
                <w:szCs w:val="20"/>
              </w:rPr>
              <w:t xml:space="preserve">El </w:t>
            </w:r>
            <w:r w:rsidR="00591F64">
              <w:rPr>
                <w:rFonts w:asciiTheme="minorHAnsi" w:hAnsiTheme="minorHAnsi"/>
                <w:noProof/>
                <w:szCs w:val="20"/>
              </w:rPr>
              <w:t>Programa</w:t>
            </w:r>
            <w:r w:rsidRPr="008468E5">
              <w:rPr>
                <w:rFonts w:asciiTheme="minorHAnsi" w:hAnsiTheme="minorHAnsi"/>
                <w:noProof/>
                <w:szCs w:val="20"/>
              </w:rPr>
              <w:t xml:space="preserve"> cuenta con mecanismos de transparencia y rendición de cuentas con las siguientes características: </w:t>
            </w:r>
          </w:p>
          <w:p w14:paraId="47BA6D49" w14:textId="4353FDEB" w:rsidR="003B26D0" w:rsidRPr="008468E5" w:rsidRDefault="007B51CA" w:rsidP="00194179">
            <w:pPr>
              <w:pStyle w:val="NormalWeb"/>
              <w:numPr>
                <w:ilvl w:val="0"/>
                <w:numId w:val="22"/>
              </w:numPr>
              <w:jc w:val="both"/>
              <w:rPr>
                <w:rFonts w:asciiTheme="minorHAnsi" w:hAnsiTheme="minorHAnsi"/>
                <w:noProof/>
                <w:szCs w:val="20"/>
              </w:rPr>
            </w:pPr>
            <w:r w:rsidRPr="008468E5">
              <w:rPr>
                <w:rFonts w:asciiTheme="minorHAnsi" w:hAnsiTheme="minorHAnsi"/>
                <w:noProof/>
                <w:szCs w:val="20"/>
              </w:rPr>
              <w:t xml:space="preserve">Las ROP o documento normativo están disponibles en una página electrónica de manera accesible, a menos de tres clics. </w:t>
            </w:r>
          </w:p>
          <w:p w14:paraId="5A51AE5F" w14:textId="7AB7AE8B" w:rsidR="003B26D0" w:rsidRPr="008468E5" w:rsidRDefault="007B51CA" w:rsidP="00194179">
            <w:pPr>
              <w:pStyle w:val="NormalWeb"/>
              <w:numPr>
                <w:ilvl w:val="0"/>
                <w:numId w:val="22"/>
              </w:numPr>
              <w:jc w:val="both"/>
              <w:rPr>
                <w:rFonts w:asciiTheme="minorHAnsi" w:hAnsiTheme="minorHAnsi"/>
                <w:noProof/>
                <w:szCs w:val="20"/>
              </w:rPr>
            </w:pPr>
            <w:r w:rsidRPr="008468E5">
              <w:rPr>
                <w:rFonts w:asciiTheme="minorHAnsi" w:hAnsiTheme="minorHAnsi"/>
                <w:noProof/>
                <w:szCs w:val="20"/>
              </w:rPr>
              <w:t xml:space="preserve">Los principales resultados del </w:t>
            </w:r>
            <w:r w:rsidR="00591F64">
              <w:rPr>
                <w:rFonts w:asciiTheme="minorHAnsi" w:hAnsiTheme="minorHAnsi"/>
                <w:noProof/>
                <w:szCs w:val="20"/>
              </w:rPr>
              <w:t>Programa</w:t>
            </w:r>
            <w:r w:rsidRPr="008468E5">
              <w:rPr>
                <w:rFonts w:asciiTheme="minorHAnsi" w:hAnsiTheme="minorHAnsi"/>
                <w:noProof/>
                <w:szCs w:val="20"/>
              </w:rPr>
              <w:t xml:space="preserve"> son difundidos en una página electrónica de manera accesible, a menos de tres clics. </w:t>
            </w:r>
          </w:p>
          <w:p w14:paraId="12CAF4BD" w14:textId="411EEC07" w:rsidR="007B51CA" w:rsidRPr="008468E5" w:rsidRDefault="007B51CA" w:rsidP="00194179">
            <w:pPr>
              <w:pStyle w:val="NormalWeb"/>
              <w:numPr>
                <w:ilvl w:val="0"/>
                <w:numId w:val="22"/>
              </w:numPr>
              <w:jc w:val="both"/>
              <w:rPr>
                <w:rFonts w:asciiTheme="minorHAnsi" w:hAnsiTheme="minorHAnsi"/>
                <w:noProof/>
                <w:szCs w:val="20"/>
              </w:rPr>
            </w:pPr>
            <w:r w:rsidRPr="008468E5">
              <w:rPr>
                <w:rFonts w:asciiTheme="minorHAnsi" w:hAnsiTheme="minorHAnsi"/>
                <w:noProof/>
                <w:szCs w:val="20"/>
              </w:rPr>
              <w:t xml:space="preserve">Cuenta con un teléfono o correo electrónico para informar y orientar tanto al beneficiario como al ciudadano en general, disponible en la página electrónica, accesible a menos de tres clics. </w:t>
            </w:r>
          </w:p>
          <w:p w14:paraId="35BF16D7" w14:textId="255BAB8C" w:rsidR="007B51CA" w:rsidRPr="008468E5" w:rsidRDefault="007B51CA" w:rsidP="00194179">
            <w:pPr>
              <w:pStyle w:val="NormalWeb"/>
              <w:numPr>
                <w:ilvl w:val="0"/>
                <w:numId w:val="22"/>
              </w:numPr>
              <w:jc w:val="both"/>
              <w:rPr>
                <w:rFonts w:asciiTheme="minorHAnsi" w:hAnsiTheme="minorHAnsi"/>
                <w:noProof/>
                <w:szCs w:val="20"/>
              </w:rPr>
            </w:pPr>
            <w:r w:rsidRPr="008468E5">
              <w:rPr>
                <w:rFonts w:asciiTheme="minorHAnsi" w:hAnsiTheme="minorHAnsi"/>
                <w:noProof/>
                <w:szCs w:val="20"/>
              </w:rPr>
              <w:t xml:space="preserve">El padrón de beneficiarios está disponible en una página electrónica de manera accesible, a menos de tres clics. </w:t>
            </w:r>
          </w:p>
          <w:p w14:paraId="4F8BB646" w14:textId="77777777" w:rsidR="007B51CA" w:rsidRPr="008468E5" w:rsidRDefault="007B51CA" w:rsidP="00C075F7">
            <w:pPr>
              <w:pStyle w:val="NormalWeb"/>
              <w:rPr>
                <w:rFonts w:asciiTheme="minorHAnsi" w:hAnsiTheme="minorHAnsi"/>
                <w:noProof/>
                <w:sz w:val="20"/>
                <w:szCs w:val="20"/>
              </w:rPr>
            </w:pPr>
          </w:p>
        </w:tc>
      </w:tr>
    </w:tbl>
    <w:p w14:paraId="1A4DF9B8" w14:textId="589D3CDE" w:rsidR="007B51CA" w:rsidRPr="008468E5" w:rsidRDefault="007B51CA" w:rsidP="003D38E3">
      <w:pPr>
        <w:rPr>
          <w:rFonts w:asciiTheme="minorHAnsi" w:hAnsiTheme="minorHAnsi"/>
          <w:noProof/>
        </w:rPr>
      </w:pPr>
    </w:p>
    <w:tbl>
      <w:tblPr>
        <w:tblStyle w:val="Tablaconcuadrcula"/>
        <w:tblW w:w="0" w:type="auto"/>
        <w:tblLook w:val="04A0" w:firstRow="1" w:lastRow="0" w:firstColumn="1" w:lastColumn="0" w:noHBand="0" w:noVBand="1"/>
      </w:tblPr>
      <w:tblGrid>
        <w:gridCol w:w="988"/>
        <w:gridCol w:w="7840"/>
      </w:tblGrid>
      <w:tr w:rsidR="000A4A28" w:rsidRPr="008468E5" w14:paraId="0022FE9B" w14:textId="77777777" w:rsidTr="00A53484">
        <w:tc>
          <w:tcPr>
            <w:tcW w:w="988" w:type="dxa"/>
            <w:shd w:val="clear" w:color="auto" w:fill="375622"/>
          </w:tcPr>
          <w:p w14:paraId="246B5956" w14:textId="77777777" w:rsidR="000A4A28" w:rsidRPr="008468E5" w:rsidRDefault="000A4A28" w:rsidP="00A53484">
            <w:pPr>
              <w:jc w:val="center"/>
              <w:rPr>
                <w:rFonts w:asciiTheme="minorHAnsi" w:hAnsiTheme="minorHAnsi"/>
                <w:noProof/>
                <w:color w:val="FFFFFF" w:themeColor="background1"/>
              </w:rPr>
            </w:pPr>
            <w:r w:rsidRPr="008468E5">
              <w:rPr>
                <w:rFonts w:asciiTheme="minorHAnsi" w:hAnsiTheme="minorHAnsi"/>
                <w:noProof/>
                <w:color w:val="FFFFFF" w:themeColor="background1"/>
              </w:rPr>
              <w:t>NIVEL</w:t>
            </w:r>
          </w:p>
        </w:tc>
        <w:tc>
          <w:tcPr>
            <w:tcW w:w="7840" w:type="dxa"/>
            <w:shd w:val="clear" w:color="auto" w:fill="375622"/>
          </w:tcPr>
          <w:p w14:paraId="454EEE91" w14:textId="77777777" w:rsidR="000A4A28" w:rsidRPr="008468E5" w:rsidRDefault="000A4A28" w:rsidP="00A53484">
            <w:pPr>
              <w:jc w:val="center"/>
              <w:rPr>
                <w:rFonts w:asciiTheme="minorHAnsi" w:hAnsiTheme="minorHAnsi"/>
                <w:noProof/>
                <w:color w:val="FFFFFF" w:themeColor="background1"/>
              </w:rPr>
            </w:pPr>
            <w:r w:rsidRPr="008468E5">
              <w:rPr>
                <w:rFonts w:asciiTheme="minorHAnsi" w:hAnsiTheme="minorHAnsi"/>
                <w:noProof/>
                <w:color w:val="FFFFFF" w:themeColor="background1"/>
              </w:rPr>
              <w:t>CRITERIOS</w:t>
            </w:r>
          </w:p>
        </w:tc>
      </w:tr>
      <w:tr w:rsidR="000A4A28" w:rsidRPr="008468E5" w14:paraId="0579CE54" w14:textId="77777777" w:rsidTr="00A53484">
        <w:trPr>
          <w:trHeight w:val="583"/>
        </w:trPr>
        <w:tc>
          <w:tcPr>
            <w:tcW w:w="988" w:type="dxa"/>
          </w:tcPr>
          <w:p w14:paraId="598E3030" w14:textId="77777777" w:rsidR="000A4A28" w:rsidRPr="008468E5" w:rsidRDefault="000A4A28" w:rsidP="00A53484">
            <w:pPr>
              <w:jc w:val="center"/>
              <w:rPr>
                <w:rFonts w:asciiTheme="minorHAnsi" w:hAnsiTheme="minorHAnsi" w:cstheme="minorHAnsi"/>
                <w:noProof/>
                <w:sz w:val="20"/>
                <w:szCs w:val="20"/>
              </w:rPr>
            </w:pPr>
            <w:r w:rsidRPr="008468E5">
              <w:rPr>
                <w:rFonts w:asciiTheme="minorHAnsi" w:hAnsiTheme="minorHAnsi" w:cstheme="minorHAnsi"/>
                <w:noProof/>
                <w:sz w:val="20"/>
                <w:szCs w:val="20"/>
              </w:rPr>
              <w:t>1</w:t>
            </w:r>
          </w:p>
        </w:tc>
        <w:tc>
          <w:tcPr>
            <w:tcW w:w="7840" w:type="dxa"/>
          </w:tcPr>
          <w:p w14:paraId="3EDB7DE7" w14:textId="65BBA66A" w:rsidR="000A4A28" w:rsidRPr="008468E5" w:rsidRDefault="000A4A28" w:rsidP="00194179">
            <w:pPr>
              <w:pStyle w:val="NormalWeb"/>
              <w:numPr>
                <w:ilvl w:val="0"/>
                <w:numId w:val="44"/>
              </w:numPr>
            </w:pPr>
            <w:r w:rsidRPr="008468E5">
              <w:rPr>
                <w:rFonts w:asciiTheme="minorHAnsi" w:hAnsiTheme="minorHAnsi" w:cstheme="minorHAnsi"/>
                <w:sz w:val="20"/>
                <w:szCs w:val="20"/>
              </w:rPr>
              <w:t xml:space="preserve">Los mecanismos de transparencia y </w:t>
            </w:r>
            <w:r w:rsidR="000513D4" w:rsidRPr="008468E5">
              <w:rPr>
                <w:rFonts w:asciiTheme="minorHAnsi" w:hAnsiTheme="minorHAnsi" w:cstheme="minorHAnsi"/>
                <w:sz w:val="20"/>
                <w:szCs w:val="20"/>
              </w:rPr>
              <w:t>rendición</w:t>
            </w:r>
            <w:r w:rsidRPr="008468E5">
              <w:rPr>
                <w:rFonts w:asciiTheme="minorHAnsi" w:hAnsiTheme="minorHAnsi" w:cstheme="minorHAnsi"/>
                <w:sz w:val="20"/>
                <w:szCs w:val="20"/>
              </w:rPr>
              <w:t xml:space="preserve"> de cuentas tienen una de las </w:t>
            </w:r>
            <w:r w:rsidR="000513D4" w:rsidRPr="008468E5">
              <w:rPr>
                <w:rFonts w:asciiTheme="minorHAnsi" w:hAnsiTheme="minorHAnsi" w:cstheme="minorHAnsi"/>
                <w:sz w:val="20"/>
                <w:szCs w:val="20"/>
              </w:rPr>
              <w:t>características</w:t>
            </w:r>
            <w:r w:rsidRPr="008468E5">
              <w:rPr>
                <w:rFonts w:asciiTheme="minorHAnsi" w:hAnsiTheme="minorHAnsi" w:cstheme="minorHAnsi"/>
                <w:sz w:val="20"/>
                <w:szCs w:val="20"/>
              </w:rPr>
              <w:t xml:space="preserve"> establecidas.</w:t>
            </w:r>
            <w:r w:rsidRPr="008468E5">
              <w:rPr>
                <w:rFonts w:ascii="BentonSans" w:hAnsi="BentonSans"/>
                <w:sz w:val="20"/>
                <w:szCs w:val="20"/>
              </w:rPr>
              <w:t xml:space="preserve"> </w:t>
            </w:r>
          </w:p>
        </w:tc>
      </w:tr>
      <w:tr w:rsidR="000A4A28" w:rsidRPr="008468E5" w14:paraId="55B71D82" w14:textId="77777777" w:rsidTr="00A53484">
        <w:tc>
          <w:tcPr>
            <w:tcW w:w="988" w:type="dxa"/>
          </w:tcPr>
          <w:p w14:paraId="2CED23F7" w14:textId="77777777" w:rsidR="000A4A28" w:rsidRPr="008468E5" w:rsidRDefault="000A4A28" w:rsidP="00A53484">
            <w:pPr>
              <w:jc w:val="center"/>
              <w:rPr>
                <w:rFonts w:asciiTheme="minorHAnsi" w:hAnsiTheme="minorHAnsi" w:cstheme="minorHAnsi"/>
                <w:noProof/>
                <w:sz w:val="20"/>
                <w:szCs w:val="20"/>
              </w:rPr>
            </w:pPr>
            <w:r w:rsidRPr="008468E5">
              <w:rPr>
                <w:rFonts w:asciiTheme="minorHAnsi" w:hAnsiTheme="minorHAnsi" w:cstheme="minorHAnsi"/>
                <w:noProof/>
                <w:sz w:val="20"/>
                <w:szCs w:val="20"/>
              </w:rPr>
              <w:t>2</w:t>
            </w:r>
          </w:p>
        </w:tc>
        <w:tc>
          <w:tcPr>
            <w:tcW w:w="7840" w:type="dxa"/>
          </w:tcPr>
          <w:p w14:paraId="20897E18" w14:textId="398A51AA" w:rsidR="000A4A28" w:rsidRPr="008468E5" w:rsidRDefault="000A4A28" w:rsidP="00194179">
            <w:pPr>
              <w:pStyle w:val="NormalWeb"/>
              <w:numPr>
                <w:ilvl w:val="0"/>
                <w:numId w:val="44"/>
              </w:numPr>
            </w:pPr>
            <w:r w:rsidRPr="008468E5">
              <w:rPr>
                <w:rFonts w:asciiTheme="minorHAnsi" w:hAnsiTheme="minorHAnsi" w:cstheme="minorHAnsi"/>
                <w:sz w:val="20"/>
                <w:szCs w:val="20"/>
              </w:rPr>
              <w:t xml:space="preserve">Los mecanismos de transparencia y </w:t>
            </w:r>
            <w:r w:rsidR="000513D4" w:rsidRPr="008468E5">
              <w:rPr>
                <w:rFonts w:asciiTheme="minorHAnsi" w:hAnsiTheme="minorHAnsi" w:cstheme="minorHAnsi"/>
                <w:sz w:val="20"/>
                <w:szCs w:val="20"/>
              </w:rPr>
              <w:t>rendición</w:t>
            </w:r>
            <w:r w:rsidRPr="008468E5">
              <w:rPr>
                <w:rFonts w:asciiTheme="minorHAnsi" w:hAnsiTheme="minorHAnsi" w:cstheme="minorHAnsi"/>
                <w:sz w:val="20"/>
                <w:szCs w:val="20"/>
              </w:rPr>
              <w:t xml:space="preserve"> de cuentas tienen dos de las </w:t>
            </w:r>
            <w:r w:rsidR="000513D4" w:rsidRPr="008468E5">
              <w:rPr>
                <w:rFonts w:asciiTheme="minorHAnsi" w:hAnsiTheme="minorHAnsi" w:cstheme="minorHAnsi"/>
                <w:sz w:val="20"/>
                <w:szCs w:val="20"/>
              </w:rPr>
              <w:t>características</w:t>
            </w:r>
            <w:r w:rsidRPr="008468E5">
              <w:rPr>
                <w:rFonts w:asciiTheme="minorHAnsi" w:hAnsiTheme="minorHAnsi" w:cstheme="minorHAnsi"/>
                <w:sz w:val="20"/>
                <w:szCs w:val="20"/>
              </w:rPr>
              <w:t xml:space="preserve"> establecidas.</w:t>
            </w:r>
            <w:r w:rsidRPr="008468E5">
              <w:rPr>
                <w:rFonts w:ascii="BentonSans" w:hAnsi="BentonSans"/>
                <w:sz w:val="20"/>
                <w:szCs w:val="20"/>
              </w:rPr>
              <w:t xml:space="preserve"> </w:t>
            </w:r>
          </w:p>
        </w:tc>
      </w:tr>
      <w:tr w:rsidR="000A4A28" w:rsidRPr="008468E5" w14:paraId="5230F532" w14:textId="77777777" w:rsidTr="00A53484">
        <w:tc>
          <w:tcPr>
            <w:tcW w:w="988" w:type="dxa"/>
          </w:tcPr>
          <w:p w14:paraId="6CF3E64E" w14:textId="77777777" w:rsidR="000A4A28" w:rsidRPr="008468E5" w:rsidRDefault="000A4A28" w:rsidP="00A53484">
            <w:pPr>
              <w:jc w:val="center"/>
              <w:rPr>
                <w:rFonts w:asciiTheme="minorHAnsi" w:hAnsiTheme="minorHAnsi" w:cstheme="minorHAnsi"/>
                <w:noProof/>
                <w:sz w:val="20"/>
                <w:szCs w:val="20"/>
              </w:rPr>
            </w:pPr>
            <w:r w:rsidRPr="008468E5">
              <w:rPr>
                <w:rFonts w:asciiTheme="minorHAnsi" w:hAnsiTheme="minorHAnsi" w:cstheme="minorHAnsi"/>
                <w:noProof/>
                <w:sz w:val="20"/>
                <w:szCs w:val="20"/>
              </w:rPr>
              <w:t>3</w:t>
            </w:r>
          </w:p>
        </w:tc>
        <w:tc>
          <w:tcPr>
            <w:tcW w:w="7840" w:type="dxa"/>
          </w:tcPr>
          <w:p w14:paraId="63D7359F" w14:textId="7AD1C4E8" w:rsidR="000A4A28" w:rsidRPr="008468E5" w:rsidRDefault="000A4A28" w:rsidP="00194179">
            <w:pPr>
              <w:pStyle w:val="NormalWeb"/>
              <w:numPr>
                <w:ilvl w:val="0"/>
                <w:numId w:val="44"/>
              </w:numPr>
            </w:pPr>
            <w:r w:rsidRPr="008468E5">
              <w:rPr>
                <w:rFonts w:asciiTheme="minorHAnsi" w:hAnsiTheme="minorHAnsi" w:cstheme="minorHAnsi"/>
                <w:sz w:val="20"/>
                <w:szCs w:val="20"/>
              </w:rPr>
              <w:t xml:space="preserve">Los mecanismos de transparencia y </w:t>
            </w:r>
            <w:r w:rsidR="000513D4" w:rsidRPr="008468E5">
              <w:rPr>
                <w:rFonts w:asciiTheme="minorHAnsi" w:hAnsiTheme="minorHAnsi" w:cstheme="minorHAnsi"/>
                <w:sz w:val="20"/>
                <w:szCs w:val="20"/>
              </w:rPr>
              <w:t>rendición</w:t>
            </w:r>
            <w:r w:rsidRPr="008468E5">
              <w:rPr>
                <w:rFonts w:asciiTheme="minorHAnsi" w:hAnsiTheme="minorHAnsi" w:cstheme="minorHAnsi"/>
                <w:sz w:val="20"/>
                <w:szCs w:val="20"/>
              </w:rPr>
              <w:t xml:space="preserve"> de cuentas tienen tres de las </w:t>
            </w:r>
            <w:r w:rsidR="000513D4" w:rsidRPr="008468E5">
              <w:rPr>
                <w:rFonts w:asciiTheme="minorHAnsi" w:hAnsiTheme="minorHAnsi" w:cstheme="minorHAnsi"/>
                <w:sz w:val="20"/>
                <w:szCs w:val="20"/>
              </w:rPr>
              <w:t>características</w:t>
            </w:r>
            <w:r w:rsidRPr="008468E5">
              <w:rPr>
                <w:rFonts w:asciiTheme="minorHAnsi" w:hAnsiTheme="minorHAnsi" w:cstheme="minorHAnsi"/>
                <w:sz w:val="20"/>
                <w:szCs w:val="20"/>
              </w:rPr>
              <w:t xml:space="preserve"> establecidas.</w:t>
            </w:r>
            <w:r w:rsidRPr="008468E5">
              <w:rPr>
                <w:rFonts w:ascii="BentonSans" w:hAnsi="BentonSans"/>
                <w:sz w:val="20"/>
                <w:szCs w:val="20"/>
              </w:rPr>
              <w:t xml:space="preserve"> </w:t>
            </w:r>
          </w:p>
        </w:tc>
      </w:tr>
      <w:tr w:rsidR="000A4A28" w:rsidRPr="008468E5" w14:paraId="2EB3C674" w14:textId="77777777" w:rsidTr="00A53484">
        <w:tc>
          <w:tcPr>
            <w:tcW w:w="988" w:type="dxa"/>
          </w:tcPr>
          <w:p w14:paraId="3B3B503D" w14:textId="77777777" w:rsidR="000A4A28" w:rsidRPr="008468E5" w:rsidRDefault="000A4A28" w:rsidP="00A53484">
            <w:pPr>
              <w:jc w:val="center"/>
              <w:rPr>
                <w:rFonts w:asciiTheme="minorHAnsi" w:hAnsiTheme="minorHAnsi" w:cstheme="minorHAnsi"/>
                <w:noProof/>
                <w:sz w:val="20"/>
                <w:szCs w:val="20"/>
              </w:rPr>
            </w:pPr>
            <w:r w:rsidRPr="008468E5">
              <w:rPr>
                <w:rFonts w:asciiTheme="minorHAnsi" w:hAnsiTheme="minorHAnsi" w:cstheme="minorHAnsi"/>
                <w:noProof/>
                <w:sz w:val="20"/>
                <w:szCs w:val="20"/>
              </w:rPr>
              <w:t>4</w:t>
            </w:r>
          </w:p>
        </w:tc>
        <w:tc>
          <w:tcPr>
            <w:tcW w:w="7840" w:type="dxa"/>
          </w:tcPr>
          <w:p w14:paraId="6D81FC2A" w14:textId="49428694" w:rsidR="000A4A28" w:rsidRPr="008468E5" w:rsidRDefault="000A4A28" w:rsidP="00194179">
            <w:pPr>
              <w:pStyle w:val="NormalWeb"/>
              <w:numPr>
                <w:ilvl w:val="0"/>
                <w:numId w:val="44"/>
              </w:numPr>
            </w:pPr>
            <w:r w:rsidRPr="008468E5">
              <w:rPr>
                <w:rFonts w:asciiTheme="minorHAnsi" w:hAnsiTheme="minorHAnsi" w:cstheme="minorHAnsi"/>
                <w:sz w:val="20"/>
                <w:szCs w:val="20"/>
              </w:rPr>
              <w:t xml:space="preserve">Los mecanismos de transparencia y </w:t>
            </w:r>
            <w:r w:rsidR="000513D4" w:rsidRPr="008468E5">
              <w:rPr>
                <w:rFonts w:asciiTheme="minorHAnsi" w:hAnsiTheme="minorHAnsi" w:cstheme="minorHAnsi"/>
                <w:sz w:val="20"/>
                <w:szCs w:val="20"/>
              </w:rPr>
              <w:t>rendición</w:t>
            </w:r>
            <w:r w:rsidRPr="008468E5">
              <w:rPr>
                <w:rFonts w:asciiTheme="minorHAnsi" w:hAnsiTheme="minorHAnsi" w:cstheme="minorHAnsi"/>
                <w:sz w:val="20"/>
                <w:szCs w:val="20"/>
              </w:rPr>
              <w:t xml:space="preserve"> de cuentas tienen todas las </w:t>
            </w:r>
            <w:r w:rsidR="000513D4" w:rsidRPr="008468E5">
              <w:rPr>
                <w:rFonts w:asciiTheme="minorHAnsi" w:hAnsiTheme="minorHAnsi" w:cstheme="minorHAnsi"/>
                <w:sz w:val="20"/>
                <w:szCs w:val="20"/>
              </w:rPr>
              <w:t>características</w:t>
            </w:r>
            <w:r w:rsidRPr="008468E5">
              <w:rPr>
                <w:rFonts w:asciiTheme="minorHAnsi" w:hAnsiTheme="minorHAnsi" w:cstheme="minorHAnsi"/>
                <w:sz w:val="20"/>
                <w:szCs w:val="20"/>
              </w:rPr>
              <w:t xml:space="preserve"> establecidas.</w:t>
            </w:r>
            <w:r w:rsidRPr="008468E5">
              <w:rPr>
                <w:rFonts w:ascii="BentonSans" w:hAnsi="BentonSans"/>
                <w:sz w:val="20"/>
                <w:szCs w:val="20"/>
              </w:rPr>
              <w:t xml:space="preserve"> </w:t>
            </w:r>
          </w:p>
        </w:tc>
      </w:tr>
    </w:tbl>
    <w:p w14:paraId="245322D0" w14:textId="322C5563" w:rsidR="000A4A28" w:rsidRPr="008468E5" w:rsidRDefault="000A4A28" w:rsidP="003D38E3">
      <w:pPr>
        <w:rPr>
          <w:rFonts w:asciiTheme="minorHAnsi" w:hAnsiTheme="minorHAnsi"/>
          <w:noProof/>
        </w:rPr>
      </w:pPr>
    </w:p>
    <w:tbl>
      <w:tblPr>
        <w:tblStyle w:val="Tablaconcuadrcula"/>
        <w:tblW w:w="0" w:type="auto"/>
        <w:tblLook w:val="04A0" w:firstRow="1" w:lastRow="0" w:firstColumn="1" w:lastColumn="0" w:noHBand="0" w:noVBand="1"/>
      </w:tblPr>
      <w:tblGrid>
        <w:gridCol w:w="3560"/>
        <w:gridCol w:w="1417"/>
        <w:gridCol w:w="3851"/>
      </w:tblGrid>
      <w:tr w:rsidR="00B51A83" w:rsidRPr="008468E5" w14:paraId="67E76D7B" w14:textId="77777777" w:rsidTr="00C2341C">
        <w:tc>
          <w:tcPr>
            <w:tcW w:w="3560" w:type="dxa"/>
            <w:shd w:val="clear" w:color="auto" w:fill="375622"/>
            <w:vAlign w:val="center"/>
          </w:tcPr>
          <w:p w14:paraId="64C38A9B" w14:textId="77777777" w:rsidR="00B51A83" w:rsidRPr="008468E5" w:rsidRDefault="00B51A83" w:rsidP="00C2341C">
            <w:pPr>
              <w:jc w:val="center"/>
              <w:rPr>
                <w:rFonts w:asciiTheme="minorHAnsi" w:hAnsiTheme="minorHAnsi"/>
                <w:noProof/>
                <w:color w:val="FFFFFF" w:themeColor="background1"/>
              </w:rPr>
            </w:pPr>
            <w:r w:rsidRPr="008468E5">
              <w:rPr>
                <w:rFonts w:asciiTheme="minorHAnsi" w:hAnsiTheme="minorHAnsi"/>
                <w:noProof/>
                <w:color w:val="FFFFFF" w:themeColor="background1"/>
              </w:rPr>
              <w:t>Porcentaje de Cumplimiento</w:t>
            </w:r>
          </w:p>
        </w:tc>
        <w:tc>
          <w:tcPr>
            <w:tcW w:w="1417" w:type="dxa"/>
            <w:shd w:val="clear" w:color="auto" w:fill="375622"/>
            <w:vAlign w:val="center"/>
          </w:tcPr>
          <w:p w14:paraId="3CA95159" w14:textId="77777777" w:rsidR="00B51A83" w:rsidRPr="008468E5" w:rsidRDefault="00B51A83" w:rsidP="00C2341C">
            <w:pPr>
              <w:jc w:val="center"/>
              <w:rPr>
                <w:rFonts w:asciiTheme="minorHAnsi" w:hAnsiTheme="minorHAnsi"/>
                <w:noProof/>
                <w:color w:val="FFFFFF" w:themeColor="background1"/>
              </w:rPr>
            </w:pPr>
            <w:r w:rsidRPr="008468E5">
              <w:rPr>
                <w:rFonts w:asciiTheme="minorHAnsi" w:hAnsiTheme="minorHAnsi"/>
                <w:noProof/>
                <w:color w:val="FFFFFF" w:themeColor="background1"/>
              </w:rPr>
              <w:t>RESPUESTA</w:t>
            </w:r>
          </w:p>
        </w:tc>
        <w:tc>
          <w:tcPr>
            <w:tcW w:w="3851" w:type="dxa"/>
          </w:tcPr>
          <w:p w14:paraId="46A2A02B" w14:textId="77777777" w:rsidR="00B51A83" w:rsidRPr="008468E5" w:rsidRDefault="00B51A83" w:rsidP="00C2341C">
            <w:pPr>
              <w:jc w:val="center"/>
              <w:rPr>
                <w:rFonts w:asciiTheme="minorHAnsi" w:hAnsiTheme="minorHAnsi"/>
                <w:noProof/>
                <w:sz w:val="20"/>
                <w:szCs w:val="20"/>
              </w:rPr>
            </w:pPr>
            <w:r w:rsidRPr="008468E5">
              <w:rPr>
                <w:rFonts w:asciiTheme="minorHAnsi" w:hAnsiTheme="minorHAnsi"/>
                <w:noProof/>
                <w:sz w:val="20"/>
                <w:szCs w:val="20"/>
              </w:rPr>
              <w:t>Cumple</w:t>
            </w:r>
          </w:p>
        </w:tc>
      </w:tr>
      <w:tr w:rsidR="00B51A83" w:rsidRPr="008468E5" w14:paraId="7D363AFE" w14:textId="77777777" w:rsidTr="00C2341C">
        <w:tblPrEx>
          <w:tblCellMar>
            <w:left w:w="70" w:type="dxa"/>
            <w:right w:w="70" w:type="dxa"/>
          </w:tblCellMar>
        </w:tblPrEx>
        <w:trPr>
          <w:trHeight w:val="283"/>
        </w:trPr>
        <w:tc>
          <w:tcPr>
            <w:tcW w:w="3560" w:type="dxa"/>
            <w:vMerge w:val="restart"/>
            <w:shd w:val="clear" w:color="auto" w:fill="auto"/>
          </w:tcPr>
          <w:p w14:paraId="345FFC0C" w14:textId="77777777" w:rsidR="00B51A83" w:rsidRPr="008468E5" w:rsidRDefault="00B51A83" w:rsidP="00C2341C">
            <w:pPr>
              <w:jc w:val="both"/>
              <w:rPr>
                <w:rFonts w:asciiTheme="minorHAnsi" w:hAnsiTheme="minorHAnsi"/>
                <w:noProof/>
                <w:color w:val="FFFFFF" w:themeColor="background1"/>
              </w:rPr>
            </w:pPr>
            <w:r w:rsidRPr="008468E5">
              <w:rPr>
                <w:noProof/>
              </w:rPr>
              <w:drawing>
                <wp:inline distT="0" distB="0" distL="0" distR="0" wp14:anchorId="19F8BE56" wp14:editId="79E4A053">
                  <wp:extent cx="2162791" cy="1800000"/>
                  <wp:effectExtent l="0" t="0" r="9525" b="10160"/>
                  <wp:docPr id="794867396" name="Gráfico 794867396">
                    <a:extLst xmlns:a="http://schemas.openxmlformats.org/drawingml/2006/main">
                      <a:ext uri="{FF2B5EF4-FFF2-40B4-BE49-F238E27FC236}">
                        <a16:creationId xmlns:a16="http://schemas.microsoft.com/office/drawing/2014/main" id="{A1B9770A-DE64-4E93-A696-E11C490C004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tc>
        <w:tc>
          <w:tcPr>
            <w:tcW w:w="1417" w:type="dxa"/>
            <w:shd w:val="clear" w:color="auto" w:fill="375622"/>
            <w:vAlign w:val="center"/>
          </w:tcPr>
          <w:p w14:paraId="61553592" w14:textId="77777777" w:rsidR="00B51A83" w:rsidRPr="008468E5" w:rsidRDefault="00B51A83" w:rsidP="00C2341C">
            <w:pPr>
              <w:jc w:val="center"/>
              <w:rPr>
                <w:rFonts w:asciiTheme="minorHAnsi" w:hAnsiTheme="minorHAnsi"/>
                <w:noProof/>
                <w:color w:val="FFFFFF" w:themeColor="background1"/>
              </w:rPr>
            </w:pPr>
            <w:r w:rsidRPr="008468E5">
              <w:rPr>
                <w:rFonts w:asciiTheme="minorHAnsi" w:hAnsiTheme="minorHAnsi"/>
                <w:noProof/>
                <w:color w:val="FFFFFF" w:themeColor="background1"/>
              </w:rPr>
              <w:t>NIVEL</w:t>
            </w:r>
          </w:p>
        </w:tc>
        <w:tc>
          <w:tcPr>
            <w:tcW w:w="3851" w:type="dxa"/>
          </w:tcPr>
          <w:p w14:paraId="1CF4FA62" w14:textId="77777777" w:rsidR="00B51A83" w:rsidRPr="008468E5" w:rsidRDefault="00B51A83" w:rsidP="00C2341C">
            <w:pPr>
              <w:jc w:val="center"/>
              <w:rPr>
                <w:rFonts w:asciiTheme="minorHAnsi" w:hAnsiTheme="minorHAnsi"/>
                <w:noProof/>
                <w:sz w:val="20"/>
                <w:szCs w:val="20"/>
              </w:rPr>
            </w:pPr>
            <w:r w:rsidRPr="008468E5">
              <w:rPr>
                <w:rFonts w:asciiTheme="minorHAnsi" w:hAnsiTheme="minorHAnsi"/>
                <w:noProof/>
                <w:sz w:val="20"/>
                <w:szCs w:val="20"/>
              </w:rPr>
              <w:t>3</w:t>
            </w:r>
          </w:p>
        </w:tc>
      </w:tr>
      <w:tr w:rsidR="00B51A83" w:rsidRPr="008468E5" w14:paraId="2F599012" w14:textId="77777777" w:rsidTr="00C2341C">
        <w:tc>
          <w:tcPr>
            <w:tcW w:w="3560" w:type="dxa"/>
            <w:vMerge/>
            <w:shd w:val="clear" w:color="auto" w:fill="auto"/>
          </w:tcPr>
          <w:p w14:paraId="248227B9" w14:textId="77777777" w:rsidR="00B51A83" w:rsidRPr="008468E5" w:rsidRDefault="00B51A83" w:rsidP="00C2341C">
            <w:pPr>
              <w:jc w:val="both"/>
              <w:rPr>
                <w:rFonts w:asciiTheme="minorHAnsi" w:hAnsiTheme="minorHAnsi"/>
                <w:noProof/>
                <w:color w:val="FFFFFF" w:themeColor="background1"/>
              </w:rPr>
            </w:pPr>
          </w:p>
        </w:tc>
        <w:tc>
          <w:tcPr>
            <w:tcW w:w="1417" w:type="dxa"/>
            <w:shd w:val="clear" w:color="auto" w:fill="375622"/>
            <w:vAlign w:val="center"/>
          </w:tcPr>
          <w:p w14:paraId="303AAB04" w14:textId="77777777" w:rsidR="00B51A83" w:rsidRPr="008468E5" w:rsidRDefault="00B51A83" w:rsidP="00C2341C">
            <w:pPr>
              <w:jc w:val="center"/>
              <w:rPr>
                <w:rFonts w:asciiTheme="minorHAnsi" w:hAnsiTheme="minorHAnsi"/>
                <w:noProof/>
                <w:color w:val="FFFFFF" w:themeColor="background1"/>
              </w:rPr>
            </w:pPr>
            <w:r w:rsidRPr="008468E5">
              <w:rPr>
                <w:rFonts w:asciiTheme="minorHAnsi" w:hAnsiTheme="minorHAnsi"/>
                <w:noProof/>
                <w:color w:val="FFFFFF" w:themeColor="background1"/>
              </w:rPr>
              <w:t>CRITERIOS</w:t>
            </w:r>
          </w:p>
        </w:tc>
        <w:tc>
          <w:tcPr>
            <w:tcW w:w="3851" w:type="dxa"/>
            <w:vAlign w:val="center"/>
          </w:tcPr>
          <w:p w14:paraId="55BF84E1" w14:textId="5B7A3F2B" w:rsidR="00B51A83" w:rsidRPr="008468E5" w:rsidRDefault="00B51A83" w:rsidP="00C2341C">
            <w:pPr>
              <w:pStyle w:val="NormalWeb"/>
              <w:jc w:val="both"/>
              <w:rPr>
                <w:rFonts w:ascii="SymbolMT" w:hAnsi="SymbolMT"/>
                <w:sz w:val="22"/>
                <w:szCs w:val="20"/>
              </w:rPr>
            </w:pPr>
            <w:r w:rsidRPr="008468E5">
              <w:rPr>
                <w:rFonts w:asciiTheme="minorHAnsi" w:hAnsiTheme="minorHAnsi"/>
                <w:noProof/>
                <w:sz w:val="22"/>
              </w:rPr>
              <w:t xml:space="preserve">• </w:t>
            </w:r>
            <w:r w:rsidRPr="008468E5">
              <w:rPr>
                <w:rFonts w:asciiTheme="minorHAnsi" w:hAnsiTheme="minorHAnsi"/>
                <w:noProof/>
                <w:sz w:val="20"/>
              </w:rPr>
              <w:t>Los mecanismos de transparencia y rendición de cuentas tienen tres de las características establecidas..</w:t>
            </w:r>
          </w:p>
        </w:tc>
      </w:tr>
    </w:tbl>
    <w:p w14:paraId="6F7CBEA5" w14:textId="36D68A75" w:rsidR="0097306A" w:rsidRPr="008468E5" w:rsidRDefault="0097306A" w:rsidP="003D38E3">
      <w:pPr>
        <w:rPr>
          <w:rFonts w:asciiTheme="minorHAnsi" w:hAnsiTheme="minorHAnsi"/>
          <w:noProof/>
        </w:rPr>
      </w:pPr>
    </w:p>
    <w:p w14:paraId="5F8A70B6" w14:textId="4274F3E9" w:rsidR="00BA2553" w:rsidRPr="008468E5" w:rsidRDefault="00BA2553" w:rsidP="00B730ED">
      <w:pPr>
        <w:jc w:val="both"/>
        <w:rPr>
          <w:rFonts w:asciiTheme="minorHAnsi" w:hAnsiTheme="minorHAnsi"/>
          <w:noProof/>
        </w:rPr>
      </w:pPr>
      <w:r w:rsidRPr="008468E5">
        <w:rPr>
          <w:rFonts w:asciiTheme="minorHAnsi" w:hAnsiTheme="minorHAnsi"/>
          <w:noProof/>
        </w:rPr>
        <w:t xml:space="preserve">En primer lugar, </w:t>
      </w:r>
      <w:r w:rsidR="003B7860" w:rsidRPr="008468E5">
        <w:rPr>
          <w:rFonts w:asciiTheme="minorHAnsi" w:hAnsiTheme="minorHAnsi"/>
          <w:noProof/>
        </w:rPr>
        <w:t xml:space="preserve">una vez realizada </w:t>
      </w:r>
      <w:r w:rsidR="00CA49F9" w:rsidRPr="008468E5">
        <w:rPr>
          <w:rFonts w:asciiTheme="minorHAnsi" w:hAnsiTheme="minorHAnsi"/>
          <w:noProof/>
        </w:rPr>
        <w:t>un</w:t>
      </w:r>
      <w:r w:rsidR="00783EB6" w:rsidRPr="008468E5">
        <w:rPr>
          <w:rFonts w:asciiTheme="minorHAnsi" w:hAnsiTheme="minorHAnsi"/>
          <w:noProof/>
        </w:rPr>
        <w:t>a</w:t>
      </w:r>
      <w:r w:rsidR="00CA49F9" w:rsidRPr="008468E5">
        <w:rPr>
          <w:rFonts w:asciiTheme="minorHAnsi" w:hAnsiTheme="minorHAnsi"/>
          <w:noProof/>
        </w:rPr>
        <w:t xml:space="preserve"> búsqueda en internet</w:t>
      </w:r>
      <w:r w:rsidR="00F36FCA" w:rsidRPr="008468E5">
        <w:rPr>
          <w:rFonts w:asciiTheme="minorHAnsi" w:hAnsiTheme="minorHAnsi"/>
          <w:noProof/>
        </w:rPr>
        <w:t>,</w:t>
      </w:r>
      <w:r w:rsidR="00783EB6" w:rsidRPr="008468E5">
        <w:rPr>
          <w:rFonts w:asciiTheme="minorHAnsi" w:hAnsiTheme="minorHAnsi"/>
          <w:noProof/>
        </w:rPr>
        <w:t xml:space="preserve"> fue posible</w:t>
      </w:r>
      <w:r w:rsidR="006E7045" w:rsidRPr="008468E5">
        <w:rPr>
          <w:rFonts w:asciiTheme="minorHAnsi" w:hAnsiTheme="minorHAnsi"/>
          <w:noProof/>
        </w:rPr>
        <w:t xml:space="preserve"> comprobar que </w:t>
      </w:r>
      <w:r w:rsidR="00F36FCA" w:rsidRPr="008468E5">
        <w:rPr>
          <w:rFonts w:asciiTheme="minorHAnsi" w:hAnsiTheme="minorHAnsi"/>
          <w:noProof/>
        </w:rPr>
        <w:t xml:space="preserve"> los documentos normativos que sustentan el </w:t>
      </w:r>
      <w:r w:rsidR="00591F64">
        <w:rPr>
          <w:rFonts w:asciiTheme="minorHAnsi" w:hAnsiTheme="minorHAnsi"/>
          <w:noProof/>
        </w:rPr>
        <w:t>Programa</w:t>
      </w:r>
      <w:r w:rsidR="00F36FCA" w:rsidRPr="008468E5">
        <w:rPr>
          <w:rFonts w:asciiTheme="minorHAnsi" w:hAnsiTheme="minorHAnsi"/>
          <w:noProof/>
        </w:rPr>
        <w:t xml:space="preserve"> son difundidos </w:t>
      </w:r>
      <w:r w:rsidR="006E7045" w:rsidRPr="008468E5">
        <w:rPr>
          <w:rFonts w:asciiTheme="minorHAnsi" w:hAnsiTheme="minorHAnsi"/>
          <w:noProof/>
        </w:rPr>
        <w:t xml:space="preserve"> y están disponibles </w:t>
      </w:r>
      <w:r w:rsidR="006E7045" w:rsidRPr="008468E5">
        <w:rPr>
          <w:rFonts w:asciiTheme="minorHAnsi" w:hAnsiTheme="minorHAnsi"/>
          <w:noProof/>
        </w:rPr>
        <w:lastRenderedPageBreak/>
        <w:t>en el port</w:t>
      </w:r>
      <w:r w:rsidR="000A4A28" w:rsidRPr="008468E5">
        <w:rPr>
          <w:rFonts w:asciiTheme="minorHAnsi" w:hAnsiTheme="minorHAnsi"/>
          <w:noProof/>
        </w:rPr>
        <w:t>a</w:t>
      </w:r>
      <w:r w:rsidR="006E7045" w:rsidRPr="008468E5">
        <w:rPr>
          <w:rFonts w:asciiTheme="minorHAnsi" w:hAnsiTheme="minorHAnsi"/>
          <w:noProof/>
        </w:rPr>
        <w:t>l electrónico del REPSSY</w:t>
      </w:r>
      <w:r w:rsidR="00232D5F" w:rsidRPr="008468E5">
        <w:rPr>
          <w:rFonts w:asciiTheme="minorHAnsi" w:hAnsiTheme="minorHAnsi"/>
          <w:noProof/>
        </w:rPr>
        <w:t xml:space="preserve">, y a menos de tres clics, </w:t>
      </w:r>
      <w:r w:rsidR="00A44132" w:rsidRPr="008468E5">
        <w:rPr>
          <w:rFonts w:asciiTheme="minorHAnsi" w:hAnsiTheme="minorHAnsi"/>
          <w:noProof/>
        </w:rPr>
        <w:t>en</w:t>
      </w:r>
      <w:r w:rsidR="000A4A28" w:rsidRPr="008468E5">
        <w:rPr>
          <w:rFonts w:asciiTheme="minorHAnsi" w:hAnsiTheme="minorHAnsi"/>
          <w:noProof/>
        </w:rPr>
        <w:t xml:space="preserve"> el </w:t>
      </w:r>
      <w:r w:rsidR="00A44132" w:rsidRPr="008468E5">
        <w:rPr>
          <w:rFonts w:asciiTheme="minorHAnsi" w:hAnsiTheme="minorHAnsi"/>
          <w:noProof/>
        </w:rPr>
        <w:t>siguiente link:</w:t>
      </w:r>
      <w:r w:rsidR="00B730ED" w:rsidRPr="008468E5">
        <w:rPr>
          <w:rFonts w:asciiTheme="minorHAnsi" w:hAnsiTheme="minorHAnsi"/>
          <w:noProof/>
        </w:rPr>
        <w:t xml:space="preserve"> </w:t>
      </w:r>
      <w:hyperlink r:id="rId39" w:history="1">
        <w:r w:rsidR="00B730ED" w:rsidRPr="008468E5">
          <w:rPr>
            <w:rStyle w:val="Hipervnculo"/>
            <w:rFonts w:asciiTheme="minorHAnsi" w:hAnsiTheme="minorHAnsi"/>
            <w:noProof/>
          </w:rPr>
          <w:t>http://repssyuc.gob.mx/web/index.php/component/search/?searchword=padr%C3%B3n&amp;searchphrase=all&amp;Itemid=435</w:t>
        </w:r>
      </w:hyperlink>
      <w:r w:rsidR="00B730ED" w:rsidRPr="008468E5">
        <w:rPr>
          <w:rFonts w:asciiTheme="minorHAnsi" w:hAnsiTheme="minorHAnsi"/>
          <w:noProof/>
        </w:rPr>
        <w:t xml:space="preserve"> </w:t>
      </w:r>
    </w:p>
    <w:p w14:paraId="36E30E9D" w14:textId="0DEA6824" w:rsidR="00BA2553" w:rsidRPr="008468E5" w:rsidRDefault="00BA2553" w:rsidP="00B730ED">
      <w:pPr>
        <w:jc w:val="both"/>
        <w:rPr>
          <w:rFonts w:asciiTheme="minorHAnsi" w:hAnsiTheme="minorHAnsi"/>
          <w:noProof/>
        </w:rPr>
      </w:pPr>
    </w:p>
    <w:p w14:paraId="74A9D3AA" w14:textId="65F65844" w:rsidR="00B730ED" w:rsidRPr="008468E5" w:rsidRDefault="004C2735" w:rsidP="00B730ED">
      <w:pPr>
        <w:jc w:val="both"/>
        <w:rPr>
          <w:rFonts w:asciiTheme="minorHAnsi" w:hAnsiTheme="minorHAnsi"/>
          <w:noProof/>
        </w:rPr>
      </w:pPr>
      <w:r w:rsidRPr="008468E5">
        <w:rPr>
          <w:rFonts w:asciiTheme="minorHAnsi" w:hAnsiTheme="minorHAnsi"/>
          <w:noProof/>
        </w:rPr>
        <w:t>Asimismo</w:t>
      </w:r>
      <w:r w:rsidR="00B730ED" w:rsidRPr="008468E5">
        <w:rPr>
          <w:rFonts w:asciiTheme="minorHAnsi" w:hAnsiTheme="minorHAnsi"/>
          <w:noProof/>
        </w:rPr>
        <w:t xml:space="preserve">, los principales resultados </w:t>
      </w:r>
      <w:r w:rsidR="00324E71" w:rsidRPr="008468E5">
        <w:rPr>
          <w:rFonts w:asciiTheme="minorHAnsi" w:hAnsiTheme="minorHAnsi"/>
          <w:noProof/>
        </w:rPr>
        <w:t xml:space="preserve">del </w:t>
      </w:r>
      <w:r w:rsidR="00591F64">
        <w:rPr>
          <w:rFonts w:asciiTheme="minorHAnsi" w:hAnsiTheme="minorHAnsi"/>
          <w:noProof/>
        </w:rPr>
        <w:t>Programa</w:t>
      </w:r>
      <w:r w:rsidR="00324E71" w:rsidRPr="008468E5">
        <w:rPr>
          <w:rFonts w:asciiTheme="minorHAnsi" w:hAnsiTheme="minorHAnsi"/>
          <w:noProof/>
        </w:rPr>
        <w:t xml:space="preserve"> </w:t>
      </w:r>
      <w:r w:rsidR="00587EAF" w:rsidRPr="008468E5">
        <w:rPr>
          <w:rFonts w:asciiTheme="minorHAnsi" w:hAnsiTheme="minorHAnsi"/>
          <w:noProof/>
        </w:rPr>
        <w:t>se encuentran disponibles</w:t>
      </w:r>
      <w:r w:rsidR="00646E91" w:rsidRPr="008468E5">
        <w:rPr>
          <w:rFonts w:asciiTheme="minorHAnsi" w:hAnsiTheme="minorHAnsi"/>
          <w:noProof/>
        </w:rPr>
        <w:t>, a menos de tres clic</w:t>
      </w:r>
      <w:r w:rsidR="00EF4492" w:rsidRPr="008468E5">
        <w:rPr>
          <w:rFonts w:asciiTheme="minorHAnsi" w:hAnsiTheme="minorHAnsi"/>
          <w:noProof/>
        </w:rPr>
        <w:t>s</w:t>
      </w:r>
      <w:r w:rsidR="000A4A28" w:rsidRPr="008468E5">
        <w:rPr>
          <w:rFonts w:asciiTheme="minorHAnsi" w:hAnsiTheme="minorHAnsi"/>
          <w:noProof/>
        </w:rPr>
        <w:t xml:space="preserve"> </w:t>
      </w:r>
      <w:r w:rsidR="00587EAF" w:rsidRPr="008468E5">
        <w:rPr>
          <w:rFonts w:asciiTheme="minorHAnsi" w:hAnsiTheme="minorHAnsi"/>
          <w:noProof/>
        </w:rPr>
        <w:t xml:space="preserve"> </w:t>
      </w:r>
      <w:r w:rsidR="00324E71" w:rsidRPr="008468E5">
        <w:rPr>
          <w:rFonts w:asciiTheme="minorHAnsi" w:hAnsiTheme="minorHAnsi"/>
          <w:noProof/>
        </w:rPr>
        <w:t xml:space="preserve">en </w:t>
      </w:r>
      <w:r w:rsidRPr="008468E5">
        <w:rPr>
          <w:rFonts w:asciiTheme="minorHAnsi" w:hAnsiTheme="minorHAnsi"/>
          <w:noProof/>
        </w:rPr>
        <w:t>el link antes descrito</w:t>
      </w:r>
      <w:r w:rsidR="00587EAF" w:rsidRPr="008468E5">
        <w:rPr>
          <w:rFonts w:asciiTheme="minorHAnsi" w:hAnsiTheme="minorHAnsi"/>
          <w:noProof/>
        </w:rPr>
        <w:t>, siendo accesibles</w:t>
      </w:r>
      <w:r w:rsidR="00646E91" w:rsidRPr="008468E5">
        <w:rPr>
          <w:rFonts w:asciiTheme="minorHAnsi" w:hAnsiTheme="minorHAnsi"/>
          <w:noProof/>
        </w:rPr>
        <w:t xml:space="preserve"> para todo público</w:t>
      </w:r>
      <w:r w:rsidR="00EF4492" w:rsidRPr="008468E5">
        <w:rPr>
          <w:rFonts w:asciiTheme="minorHAnsi" w:hAnsiTheme="minorHAnsi"/>
          <w:noProof/>
        </w:rPr>
        <w:t xml:space="preserve">. A su vez, dentro del mismo portal electrónico, </w:t>
      </w:r>
      <w:r w:rsidR="00FF6EDE" w:rsidRPr="008468E5">
        <w:rPr>
          <w:rFonts w:asciiTheme="minorHAnsi" w:hAnsiTheme="minorHAnsi"/>
          <w:noProof/>
        </w:rPr>
        <w:t xml:space="preserve">está disponible </w:t>
      </w:r>
      <w:r w:rsidR="00BA68A3" w:rsidRPr="008468E5">
        <w:rPr>
          <w:rFonts w:asciiTheme="minorHAnsi" w:hAnsiTheme="minorHAnsi"/>
          <w:noProof/>
        </w:rPr>
        <w:t>el</w:t>
      </w:r>
      <w:r w:rsidR="00FF6EDE" w:rsidRPr="008468E5">
        <w:rPr>
          <w:rFonts w:asciiTheme="minorHAnsi" w:hAnsiTheme="minorHAnsi"/>
          <w:noProof/>
        </w:rPr>
        <w:t xml:space="preserve"> teléfono</w:t>
      </w:r>
      <w:r w:rsidR="00BA68A3" w:rsidRPr="008468E5">
        <w:rPr>
          <w:rFonts w:asciiTheme="minorHAnsi" w:hAnsiTheme="minorHAnsi"/>
          <w:noProof/>
        </w:rPr>
        <w:t xml:space="preserve"> del Centro de Atención Ciudadana</w:t>
      </w:r>
      <w:r w:rsidR="00C93756" w:rsidRPr="008468E5">
        <w:rPr>
          <w:rFonts w:asciiTheme="minorHAnsi" w:hAnsiTheme="minorHAnsi"/>
          <w:noProof/>
        </w:rPr>
        <w:t xml:space="preserve">, disponible las 24 horas del día, los 365 días del año. </w:t>
      </w:r>
    </w:p>
    <w:p w14:paraId="7627FC2B" w14:textId="770204B7" w:rsidR="00C11BCE" w:rsidRPr="008468E5" w:rsidRDefault="00C11BCE" w:rsidP="00B730ED">
      <w:pPr>
        <w:jc w:val="both"/>
        <w:rPr>
          <w:rFonts w:asciiTheme="minorHAnsi" w:hAnsiTheme="minorHAnsi"/>
          <w:noProof/>
        </w:rPr>
      </w:pPr>
    </w:p>
    <w:p w14:paraId="237BCD81" w14:textId="44AF44FD" w:rsidR="00C11BCE" w:rsidRDefault="00C11BCE" w:rsidP="00B730ED">
      <w:pPr>
        <w:jc w:val="both"/>
        <w:rPr>
          <w:rFonts w:asciiTheme="minorHAnsi" w:hAnsiTheme="minorHAnsi"/>
          <w:noProof/>
        </w:rPr>
      </w:pPr>
      <w:r w:rsidRPr="008468E5">
        <w:rPr>
          <w:rFonts w:asciiTheme="minorHAnsi" w:hAnsiTheme="minorHAnsi"/>
          <w:noProof/>
        </w:rPr>
        <w:t>Y por último</w:t>
      </w:r>
      <w:r w:rsidR="00232EA7" w:rsidRPr="008468E5">
        <w:rPr>
          <w:rFonts w:asciiTheme="minorHAnsi" w:hAnsiTheme="minorHAnsi"/>
          <w:noProof/>
        </w:rPr>
        <w:t>, en cuanto al padrón de beneficiarios, como se menci</w:t>
      </w:r>
      <w:r w:rsidR="000A4A28" w:rsidRPr="008468E5">
        <w:rPr>
          <w:rFonts w:asciiTheme="minorHAnsi" w:hAnsiTheme="minorHAnsi"/>
          <w:noProof/>
        </w:rPr>
        <w:t>o</w:t>
      </w:r>
      <w:r w:rsidR="00232EA7" w:rsidRPr="008468E5">
        <w:rPr>
          <w:rFonts w:asciiTheme="minorHAnsi" w:hAnsiTheme="minorHAnsi"/>
          <w:noProof/>
        </w:rPr>
        <w:t xml:space="preserve">nó anteriormente, este se encuentra disponible en el mismo link, pero solo </w:t>
      </w:r>
      <w:r w:rsidR="007B5D0F" w:rsidRPr="008468E5">
        <w:rPr>
          <w:rFonts w:asciiTheme="minorHAnsi" w:hAnsiTheme="minorHAnsi"/>
          <w:noProof/>
        </w:rPr>
        <w:t xml:space="preserve">cierto </w:t>
      </w:r>
      <w:r w:rsidR="00232EA7" w:rsidRPr="008468E5">
        <w:rPr>
          <w:rFonts w:asciiTheme="minorHAnsi" w:hAnsiTheme="minorHAnsi"/>
          <w:noProof/>
        </w:rPr>
        <w:t>tipo de información. Es decir, no se encuentra información detallada de cada uno de los beneficiarios, pero s</w:t>
      </w:r>
      <w:r w:rsidR="000A4A28" w:rsidRPr="008468E5">
        <w:rPr>
          <w:rFonts w:asciiTheme="minorHAnsi" w:hAnsiTheme="minorHAnsi"/>
          <w:noProof/>
        </w:rPr>
        <w:t>í</w:t>
      </w:r>
      <w:r w:rsidR="00232EA7" w:rsidRPr="008468E5">
        <w:rPr>
          <w:rFonts w:asciiTheme="minorHAnsi" w:hAnsiTheme="minorHAnsi"/>
          <w:noProof/>
        </w:rPr>
        <w:t xml:space="preserve"> se cuenta </w:t>
      </w:r>
      <w:r w:rsidR="002C1B5B" w:rsidRPr="008468E5">
        <w:rPr>
          <w:rFonts w:asciiTheme="minorHAnsi" w:hAnsiTheme="minorHAnsi"/>
          <w:noProof/>
        </w:rPr>
        <w:t xml:space="preserve">con el número de beneficiarios por centro de salud, por localidad y por municipio. </w:t>
      </w:r>
    </w:p>
    <w:p w14:paraId="12F664B8" w14:textId="1182B346" w:rsidR="00183667" w:rsidRDefault="00183667" w:rsidP="00B730ED">
      <w:pPr>
        <w:jc w:val="both"/>
        <w:rPr>
          <w:rFonts w:asciiTheme="minorHAnsi" w:hAnsiTheme="minorHAnsi"/>
          <w:noProof/>
        </w:rPr>
      </w:pPr>
    </w:p>
    <w:p w14:paraId="5E244265" w14:textId="529A3B9F" w:rsidR="00183667" w:rsidRPr="00183667" w:rsidRDefault="00183667" w:rsidP="00B730ED">
      <w:pPr>
        <w:jc w:val="both"/>
        <w:rPr>
          <w:rFonts w:asciiTheme="minorHAnsi" w:hAnsiTheme="minorHAnsi"/>
          <w:noProof/>
        </w:rPr>
      </w:pPr>
      <w:r>
        <w:rPr>
          <w:rFonts w:asciiTheme="minorHAnsi" w:hAnsiTheme="minorHAnsi"/>
          <w:b/>
          <w:noProof/>
        </w:rPr>
        <w:t>Recomendación:</w:t>
      </w:r>
      <w:r>
        <w:rPr>
          <w:rFonts w:asciiTheme="minorHAnsi" w:hAnsiTheme="minorHAnsi"/>
          <w:noProof/>
        </w:rPr>
        <w:t xml:space="preserve"> por cuestión de protección de datos no es posible poner a disposición pública la base de datos en su totalidad, pero se recomienda compartir más estadísticas y detalles puntuales de esta base de datos, </w:t>
      </w:r>
      <w:r w:rsidR="00341F34">
        <w:rPr>
          <w:rFonts w:asciiTheme="minorHAnsi" w:hAnsiTheme="minorHAnsi"/>
          <w:noProof/>
        </w:rPr>
        <w:t>para cumplir con el cuerto criterio e evaluación</w:t>
      </w:r>
      <w:r>
        <w:rPr>
          <w:rFonts w:asciiTheme="minorHAnsi" w:hAnsiTheme="minorHAnsi"/>
          <w:noProof/>
        </w:rPr>
        <w:t xml:space="preserve">. </w:t>
      </w:r>
    </w:p>
    <w:p w14:paraId="0750461C" w14:textId="2D9E4929" w:rsidR="00BA2553" w:rsidRPr="008468E5" w:rsidRDefault="000A4A28" w:rsidP="003D38E3">
      <w:pPr>
        <w:rPr>
          <w:rFonts w:asciiTheme="minorHAnsi" w:hAnsiTheme="minorHAnsi"/>
          <w:noProof/>
        </w:rPr>
      </w:pPr>
      <w:r w:rsidRPr="008468E5">
        <w:rPr>
          <w:rFonts w:asciiTheme="minorHAnsi" w:hAnsiTheme="minorHAnsi"/>
          <w:noProof/>
        </w:rPr>
        <w:br w:type="page"/>
      </w:r>
    </w:p>
    <w:p w14:paraId="2EA6CCF3" w14:textId="7810EA1B" w:rsidR="00017F77" w:rsidRPr="008468E5" w:rsidRDefault="00017F77" w:rsidP="00194179">
      <w:pPr>
        <w:pStyle w:val="Ttulo2"/>
        <w:numPr>
          <w:ilvl w:val="1"/>
          <w:numId w:val="3"/>
        </w:numPr>
        <w:rPr>
          <w:rFonts w:asciiTheme="minorHAnsi" w:hAnsiTheme="minorHAnsi"/>
          <w:noProof/>
          <w:color w:val="375622"/>
        </w:rPr>
      </w:pPr>
      <w:bookmarkStart w:id="13" w:name="_Toc7718846"/>
      <w:r w:rsidRPr="008468E5">
        <w:rPr>
          <w:rFonts w:asciiTheme="minorHAnsi" w:hAnsiTheme="minorHAnsi"/>
          <w:noProof/>
          <w:color w:val="375622"/>
        </w:rPr>
        <w:lastRenderedPageBreak/>
        <w:t xml:space="preserve">Complementariedades y coincidencias con otros </w:t>
      </w:r>
      <w:r w:rsidR="00591F64">
        <w:rPr>
          <w:rFonts w:asciiTheme="minorHAnsi" w:hAnsiTheme="minorHAnsi"/>
          <w:noProof/>
          <w:color w:val="375622"/>
        </w:rPr>
        <w:t>Programa</w:t>
      </w:r>
      <w:r w:rsidRPr="008468E5">
        <w:rPr>
          <w:rFonts w:asciiTheme="minorHAnsi" w:hAnsiTheme="minorHAnsi"/>
          <w:noProof/>
          <w:color w:val="375622"/>
        </w:rPr>
        <w:t>s estatales</w:t>
      </w:r>
      <w:bookmarkEnd w:id="13"/>
    </w:p>
    <w:p w14:paraId="1030EBDD" w14:textId="77777777" w:rsidR="00C0331A" w:rsidRPr="008468E5" w:rsidRDefault="00C0331A" w:rsidP="00C0331A">
      <w:pPr>
        <w:rPr>
          <w:rFonts w:asciiTheme="minorHAnsi" w:hAnsiTheme="minorHAnsi"/>
          <w:noProof/>
        </w:rPr>
      </w:pPr>
    </w:p>
    <w:p w14:paraId="14B6665F" w14:textId="4C8F6173" w:rsidR="00C0331A" w:rsidRPr="008468E5" w:rsidRDefault="00C0331A" w:rsidP="00C0331A">
      <w:pPr>
        <w:jc w:val="both"/>
        <w:rPr>
          <w:rFonts w:asciiTheme="minorHAnsi" w:hAnsiTheme="minorHAnsi"/>
          <w:noProof/>
        </w:rPr>
      </w:pPr>
      <w:r w:rsidRPr="008468E5">
        <w:rPr>
          <w:rFonts w:asciiTheme="minorHAnsi" w:hAnsiTheme="minorHAnsi"/>
          <w:noProof/>
        </w:rPr>
        <w:t xml:space="preserve">Mediante análisis de los objetivos, población objetivo, tipos de bienes y servicios y cobertura, se detectarán los casos en que el </w:t>
      </w:r>
      <w:r w:rsidR="00591F64">
        <w:rPr>
          <w:rFonts w:asciiTheme="minorHAnsi" w:hAnsiTheme="minorHAnsi"/>
          <w:noProof/>
        </w:rPr>
        <w:t>Programa</w:t>
      </w:r>
      <w:r w:rsidRPr="008468E5">
        <w:rPr>
          <w:rFonts w:asciiTheme="minorHAnsi" w:hAnsiTheme="minorHAnsi"/>
          <w:noProof/>
        </w:rPr>
        <w:t xml:space="preserve"> podría tener coincidencias o ser complementario de otros </w:t>
      </w:r>
      <w:r w:rsidR="00591F64">
        <w:rPr>
          <w:rFonts w:asciiTheme="minorHAnsi" w:hAnsiTheme="minorHAnsi"/>
          <w:noProof/>
        </w:rPr>
        <w:t>Programa</w:t>
      </w:r>
      <w:r w:rsidRPr="008468E5">
        <w:rPr>
          <w:rFonts w:asciiTheme="minorHAnsi" w:hAnsiTheme="minorHAnsi"/>
          <w:noProof/>
        </w:rPr>
        <w:t xml:space="preserve">s. </w:t>
      </w:r>
    </w:p>
    <w:p w14:paraId="21F5F3A3" w14:textId="29FD4B18" w:rsidR="00C0331A" w:rsidRPr="008468E5" w:rsidRDefault="00C0331A" w:rsidP="00C0331A">
      <w:pPr>
        <w:rPr>
          <w:rFonts w:asciiTheme="minorHAnsi" w:hAnsiTheme="minorHAnsi"/>
          <w:noProof/>
        </w:rPr>
      </w:pPr>
    </w:p>
    <w:tbl>
      <w:tblPr>
        <w:tblStyle w:val="Tablaconcuadrcula"/>
        <w:tblW w:w="0" w:type="auto"/>
        <w:tblLook w:val="04A0" w:firstRow="1" w:lastRow="0" w:firstColumn="1" w:lastColumn="0" w:noHBand="0" w:noVBand="1"/>
      </w:tblPr>
      <w:tblGrid>
        <w:gridCol w:w="8828"/>
      </w:tblGrid>
      <w:tr w:rsidR="0097306A" w:rsidRPr="008468E5" w14:paraId="095D2401" w14:textId="77777777" w:rsidTr="00C075F7">
        <w:tc>
          <w:tcPr>
            <w:tcW w:w="8828" w:type="dxa"/>
            <w:shd w:val="clear" w:color="auto" w:fill="375622"/>
          </w:tcPr>
          <w:p w14:paraId="0D121285" w14:textId="638FB5A4" w:rsidR="0097306A" w:rsidRPr="008468E5" w:rsidRDefault="0097306A" w:rsidP="00C075F7">
            <w:pPr>
              <w:jc w:val="both"/>
              <w:rPr>
                <w:rFonts w:asciiTheme="minorHAnsi" w:hAnsiTheme="minorHAnsi"/>
                <w:noProof/>
              </w:rPr>
            </w:pPr>
            <w:r w:rsidRPr="008468E5">
              <w:rPr>
                <w:rFonts w:asciiTheme="minorHAnsi" w:hAnsiTheme="minorHAnsi"/>
                <w:noProof/>
                <w:color w:val="FFFFFF" w:themeColor="background1"/>
              </w:rPr>
              <w:t>PREGUNTA 27</w:t>
            </w:r>
          </w:p>
        </w:tc>
      </w:tr>
      <w:tr w:rsidR="0097306A" w:rsidRPr="008468E5" w14:paraId="493FE9CC" w14:textId="77777777" w:rsidTr="00C075F7">
        <w:trPr>
          <w:trHeight w:val="631"/>
        </w:trPr>
        <w:tc>
          <w:tcPr>
            <w:tcW w:w="8828" w:type="dxa"/>
          </w:tcPr>
          <w:p w14:paraId="4D8A2F28" w14:textId="37F294E4" w:rsidR="0097306A" w:rsidRPr="008468E5" w:rsidRDefault="0097306A" w:rsidP="006A5C0A">
            <w:pPr>
              <w:pStyle w:val="NormalWeb"/>
              <w:jc w:val="both"/>
              <w:rPr>
                <w:rFonts w:asciiTheme="minorHAnsi" w:hAnsiTheme="minorHAnsi"/>
                <w:noProof/>
                <w:sz w:val="20"/>
                <w:szCs w:val="20"/>
              </w:rPr>
            </w:pPr>
            <w:r w:rsidRPr="008468E5">
              <w:rPr>
                <w:rFonts w:asciiTheme="minorHAnsi" w:hAnsiTheme="minorHAnsi"/>
                <w:noProof/>
                <w:szCs w:val="20"/>
              </w:rPr>
              <w:t xml:space="preserve">¿Con cuáles </w:t>
            </w:r>
            <w:r w:rsidR="00591F64">
              <w:rPr>
                <w:rFonts w:asciiTheme="minorHAnsi" w:hAnsiTheme="minorHAnsi"/>
                <w:noProof/>
                <w:szCs w:val="20"/>
              </w:rPr>
              <w:t>Programa</w:t>
            </w:r>
            <w:r w:rsidRPr="008468E5">
              <w:rPr>
                <w:rFonts w:asciiTheme="minorHAnsi" w:hAnsiTheme="minorHAnsi"/>
                <w:noProof/>
                <w:szCs w:val="20"/>
              </w:rPr>
              <w:t xml:space="preserve">s y en qué aspectos el </w:t>
            </w:r>
            <w:r w:rsidR="00591F64">
              <w:rPr>
                <w:rFonts w:asciiTheme="minorHAnsi" w:hAnsiTheme="minorHAnsi"/>
                <w:noProof/>
                <w:szCs w:val="20"/>
              </w:rPr>
              <w:t>Programa</w:t>
            </w:r>
            <w:r w:rsidRPr="008468E5">
              <w:rPr>
                <w:rFonts w:asciiTheme="minorHAnsi" w:hAnsiTheme="minorHAnsi"/>
                <w:noProof/>
                <w:szCs w:val="20"/>
              </w:rPr>
              <w:t xml:space="preserve"> evaluado podría tener complementariedad y/o coincidencias? </w:t>
            </w:r>
          </w:p>
        </w:tc>
      </w:tr>
    </w:tbl>
    <w:p w14:paraId="7536A4F8" w14:textId="369797DE" w:rsidR="0097306A" w:rsidRPr="008468E5" w:rsidRDefault="0097306A" w:rsidP="00C0331A">
      <w:pPr>
        <w:rPr>
          <w:rFonts w:asciiTheme="minorHAnsi" w:hAnsiTheme="minorHAnsi"/>
          <w:noProof/>
        </w:rPr>
      </w:pPr>
    </w:p>
    <w:p w14:paraId="70A9E601" w14:textId="277BA49B" w:rsidR="00A237C9" w:rsidRPr="008468E5" w:rsidRDefault="00A237C9" w:rsidP="00DC2D2C">
      <w:pPr>
        <w:jc w:val="both"/>
        <w:rPr>
          <w:rFonts w:asciiTheme="minorHAnsi" w:hAnsiTheme="minorHAnsi"/>
          <w:noProof/>
        </w:rPr>
      </w:pPr>
      <w:r w:rsidRPr="008468E5">
        <w:rPr>
          <w:rFonts w:asciiTheme="minorHAnsi" w:hAnsiTheme="minorHAnsi"/>
          <w:noProof/>
        </w:rPr>
        <w:t xml:space="preserve">El </w:t>
      </w:r>
      <w:r w:rsidR="00591F64">
        <w:rPr>
          <w:rFonts w:asciiTheme="minorHAnsi" w:hAnsiTheme="minorHAnsi"/>
          <w:noProof/>
        </w:rPr>
        <w:t>Programa</w:t>
      </w:r>
      <w:r w:rsidRPr="008468E5">
        <w:rPr>
          <w:rFonts w:asciiTheme="minorHAnsi" w:hAnsiTheme="minorHAnsi"/>
          <w:noProof/>
        </w:rPr>
        <w:t xml:space="preserve"> </w:t>
      </w:r>
      <w:r w:rsidR="003131AB" w:rsidRPr="008468E5">
        <w:rPr>
          <w:rFonts w:asciiTheme="minorHAnsi" w:hAnsiTheme="minorHAnsi"/>
          <w:noProof/>
        </w:rPr>
        <w:t xml:space="preserve">presupuestario 59 Seguro Popular tiene como propósito </w:t>
      </w:r>
      <w:r w:rsidR="00A50CAB" w:rsidRPr="008468E5">
        <w:rPr>
          <w:rFonts w:asciiTheme="minorHAnsi" w:hAnsiTheme="minorHAnsi"/>
          <w:noProof/>
        </w:rPr>
        <w:t>que la población sin seguridad social se encuentre afiliada al Sistema de Protección Social en Salud. Lo anterior</w:t>
      </w:r>
      <w:r w:rsidR="00DC2D2C" w:rsidRPr="008468E5">
        <w:rPr>
          <w:rFonts w:asciiTheme="minorHAnsi" w:hAnsiTheme="minorHAnsi"/>
          <w:noProof/>
        </w:rPr>
        <w:t>,</w:t>
      </w:r>
      <w:r w:rsidR="00A50CAB" w:rsidRPr="008468E5">
        <w:rPr>
          <w:rFonts w:asciiTheme="minorHAnsi" w:hAnsiTheme="minorHAnsi"/>
          <w:noProof/>
        </w:rPr>
        <w:t xml:space="preserve"> con el objetivo </w:t>
      </w:r>
      <w:r w:rsidR="007A1FF9" w:rsidRPr="008468E5">
        <w:rPr>
          <w:rFonts w:asciiTheme="minorHAnsi" w:hAnsiTheme="minorHAnsi"/>
          <w:noProof/>
        </w:rPr>
        <w:t>de garantizar un acceso efectivo a servicios de salud a aquellas personas</w:t>
      </w:r>
      <w:r w:rsidR="009233C0" w:rsidRPr="008468E5">
        <w:rPr>
          <w:rFonts w:asciiTheme="minorHAnsi" w:hAnsiTheme="minorHAnsi"/>
          <w:noProof/>
        </w:rPr>
        <w:t xml:space="preserve"> que </w:t>
      </w:r>
      <w:r w:rsidR="000C3B78" w:rsidRPr="008468E5">
        <w:rPr>
          <w:rFonts w:asciiTheme="minorHAnsi" w:hAnsiTheme="minorHAnsi"/>
          <w:noProof/>
        </w:rPr>
        <w:t xml:space="preserve">trabajan por cuenta propia o no cuentan con un empleo fijo y no son derechohabientes  de instituciones de </w:t>
      </w:r>
      <w:r w:rsidR="000A4A28" w:rsidRPr="008468E5">
        <w:rPr>
          <w:rFonts w:asciiTheme="minorHAnsi" w:hAnsiTheme="minorHAnsi"/>
          <w:noProof/>
        </w:rPr>
        <w:t>S</w:t>
      </w:r>
      <w:r w:rsidR="000C3B78" w:rsidRPr="008468E5">
        <w:rPr>
          <w:rFonts w:asciiTheme="minorHAnsi" w:hAnsiTheme="minorHAnsi"/>
          <w:noProof/>
        </w:rPr>
        <w:t xml:space="preserve">egurdiad </w:t>
      </w:r>
      <w:r w:rsidR="000A4A28" w:rsidRPr="008468E5">
        <w:rPr>
          <w:rFonts w:asciiTheme="minorHAnsi" w:hAnsiTheme="minorHAnsi"/>
          <w:noProof/>
        </w:rPr>
        <w:t>S</w:t>
      </w:r>
      <w:r w:rsidR="000C3B78" w:rsidRPr="008468E5">
        <w:rPr>
          <w:rFonts w:asciiTheme="minorHAnsi" w:hAnsiTheme="minorHAnsi"/>
          <w:noProof/>
        </w:rPr>
        <w:t xml:space="preserve">ocial como el IMSS, ISSSTE, </w:t>
      </w:r>
      <w:r w:rsidR="0041326C" w:rsidRPr="008468E5">
        <w:rPr>
          <w:rFonts w:asciiTheme="minorHAnsi" w:hAnsiTheme="minorHAnsi"/>
          <w:noProof/>
        </w:rPr>
        <w:t>SEDENA</w:t>
      </w:r>
      <w:r w:rsidR="009233C0" w:rsidRPr="008468E5">
        <w:rPr>
          <w:rFonts w:asciiTheme="minorHAnsi" w:hAnsiTheme="minorHAnsi"/>
          <w:noProof/>
        </w:rPr>
        <w:t xml:space="preserve">, </w:t>
      </w:r>
      <w:r w:rsidR="007A1FF9" w:rsidRPr="008468E5">
        <w:rPr>
          <w:rFonts w:asciiTheme="minorHAnsi" w:hAnsiTheme="minorHAnsi"/>
          <w:noProof/>
        </w:rPr>
        <w:t>entre otras.</w:t>
      </w:r>
      <w:r w:rsidR="00DC2D2C" w:rsidRPr="008468E5">
        <w:rPr>
          <w:rFonts w:asciiTheme="minorHAnsi" w:hAnsiTheme="minorHAnsi"/>
          <w:noProof/>
        </w:rPr>
        <w:t xml:space="preserve"> Todo esto </w:t>
      </w:r>
      <w:r w:rsidR="007B5048" w:rsidRPr="008468E5">
        <w:rPr>
          <w:rFonts w:asciiTheme="minorHAnsi" w:hAnsiTheme="minorHAnsi"/>
          <w:noProof/>
        </w:rPr>
        <w:t xml:space="preserve">sin distinción de género, edad, raza, condición social, cultural o discapacidad. </w:t>
      </w:r>
    </w:p>
    <w:p w14:paraId="3FF22D22" w14:textId="711DFC38" w:rsidR="007A1FF9" w:rsidRPr="008468E5" w:rsidRDefault="007A1FF9" w:rsidP="00C0331A">
      <w:pPr>
        <w:rPr>
          <w:rFonts w:asciiTheme="minorHAnsi" w:hAnsiTheme="minorHAnsi"/>
          <w:noProof/>
        </w:rPr>
      </w:pPr>
    </w:p>
    <w:p w14:paraId="2661D619" w14:textId="6BB2D6BD" w:rsidR="009233C0" w:rsidRPr="008468E5" w:rsidRDefault="00645AA5" w:rsidP="00E520DD">
      <w:pPr>
        <w:jc w:val="both"/>
        <w:rPr>
          <w:rFonts w:asciiTheme="minorHAnsi" w:hAnsiTheme="minorHAnsi"/>
          <w:noProof/>
        </w:rPr>
      </w:pPr>
      <w:r w:rsidRPr="008468E5">
        <w:rPr>
          <w:rFonts w:asciiTheme="minorHAnsi" w:hAnsiTheme="minorHAnsi"/>
          <w:noProof/>
        </w:rPr>
        <w:t>Con base en lo mencionad</w:t>
      </w:r>
      <w:r w:rsidR="00606097" w:rsidRPr="008468E5">
        <w:rPr>
          <w:rFonts w:asciiTheme="minorHAnsi" w:hAnsiTheme="minorHAnsi"/>
          <w:noProof/>
        </w:rPr>
        <w:t xml:space="preserve">o, es factible pensar que este </w:t>
      </w:r>
      <w:r w:rsidR="00591F64">
        <w:rPr>
          <w:rFonts w:asciiTheme="minorHAnsi" w:hAnsiTheme="minorHAnsi"/>
          <w:noProof/>
        </w:rPr>
        <w:t>Programa</w:t>
      </w:r>
      <w:r w:rsidR="00606097" w:rsidRPr="008468E5">
        <w:rPr>
          <w:rFonts w:asciiTheme="minorHAnsi" w:hAnsiTheme="minorHAnsi"/>
          <w:noProof/>
        </w:rPr>
        <w:t xml:space="preserve"> tiene ciertas coincidencias </w:t>
      </w:r>
      <w:r w:rsidR="009A2546" w:rsidRPr="008468E5">
        <w:rPr>
          <w:rFonts w:asciiTheme="minorHAnsi" w:hAnsiTheme="minorHAnsi"/>
          <w:noProof/>
        </w:rPr>
        <w:t xml:space="preserve">con el </w:t>
      </w:r>
      <w:r w:rsidR="00591F64">
        <w:rPr>
          <w:rFonts w:asciiTheme="minorHAnsi" w:hAnsiTheme="minorHAnsi"/>
          <w:noProof/>
        </w:rPr>
        <w:t>Programa</w:t>
      </w:r>
      <w:r w:rsidR="009A2546" w:rsidRPr="008468E5">
        <w:rPr>
          <w:rFonts w:asciiTheme="minorHAnsi" w:hAnsiTheme="minorHAnsi"/>
          <w:noProof/>
        </w:rPr>
        <w:t xml:space="preserve"> </w:t>
      </w:r>
      <w:r w:rsidR="006630C6" w:rsidRPr="008468E5">
        <w:rPr>
          <w:rFonts w:asciiTheme="minorHAnsi" w:hAnsiTheme="minorHAnsi"/>
          <w:noProof/>
        </w:rPr>
        <w:t>P</w:t>
      </w:r>
      <w:r w:rsidR="009A2546" w:rsidRPr="008468E5">
        <w:rPr>
          <w:rFonts w:asciiTheme="minorHAnsi" w:hAnsiTheme="minorHAnsi"/>
          <w:noProof/>
        </w:rPr>
        <w:t xml:space="preserve">resupuestario 58 Protección </w:t>
      </w:r>
      <w:r w:rsidR="00136A7F" w:rsidRPr="008468E5">
        <w:rPr>
          <w:rFonts w:asciiTheme="minorHAnsi" w:hAnsiTheme="minorHAnsi"/>
          <w:noProof/>
        </w:rPr>
        <w:t>Social en Salud-Prospera</w:t>
      </w:r>
      <w:r w:rsidR="00DD7394" w:rsidRPr="008468E5">
        <w:rPr>
          <w:rFonts w:asciiTheme="minorHAnsi" w:hAnsiTheme="minorHAnsi"/>
          <w:noProof/>
        </w:rPr>
        <w:t xml:space="preserve">, ya que dicho </w:t>
      </w:r>
      <w:r w:rsidR="00591F64">
        <w:rPr>
          <w:rFonts w:asciiTheme="minorHAnsi" w:hAnsiTheme="minorHAnsi"/>
          <w:noProof/>
        </w:rPr>
        <w:t>Programa</w:t>
      </w:r>
      <w:r w:rsidR="00DD7394" w:rsidRPr="008468E5">
        <w:rPr>
          <w:rFonts w:asciiTheme="minorHAnsi" w:hAnsiTheme="minorHAnsi"/>
          <w:noProof/>
        </w:rPr>
        <w:t xml:space="preserve"> tiene por objetivo </w:t>
      </w:r>
      <w:r w:rsidR="005E3653" w:rsidRPr="008468E5">
        <w:rPr>
          <w:rFonts w:asciiTheme="minorHAnsi" w:hAnsiTheme="minorHAnsi"/>
          <w:noProof/>
        </w:rPr>
        <w:t xml:space="preserve">contribuir al cumplimiento efectivo de los derechos sociales que potencien las capacidades de las personas </w:t>
      </w:r>
      <w:r w:rsidR="00487AE9" w:rsidRPr="008468E5">
        <w:rPr>
          <w:rFonts w:asciiTheme="minorHAnsi" w:hAnsiTheme="minorHAnsi"/>
          <w:noProof/>
        </w:rPr>
        <w:t xml:space="preserve">en situación de pobreza, mediante acciones que fortalezcan su alimentación y promuevan su salud. Dado que </w:t>
      </w:r>
      <w:r w:rsidR="00491838" w:rsidRPr="008468E5">
        <w:rPr>
          <w:rFonts w:asciiTheme="minorHAnsi" w:hAnsiTheme="minorHAnsi"/>
          <w:noProof/>
        </w:rPr>
        <w:t xml:space="preserve">este </w:t>
      </w:r>
      <w:r w:rsidR="00591F64">
        <w:rPr>
          <w:rFonts w:asciiTheme="minorHAnsi" w:hAnsiTheme="minorHAnsi"/>
          <w:noProof/>
        </w:rPr>
        <w:t>Programa</w:t>
      </w:r>
      <w:r w:rsidR="00491838" w:rsidRPr="008468E5">
        <w:rPr>
          <w:rFonts w:asciiTheme="minorHAnsi" w:hAnsiTheme="minorHAnsi"/>
          <w:noProof/>
        </w:rPr>
        <w:t xml:space="preserve"> es de inclusión social, tiene una población objetivo bien definida, </w:t>
      </w:r>
      <w:r w:rsidR="0006765B" w:rsidRPr="008468E5">
        <w:rPr>
          <w:rFonts w:asciiTheme="minorHAnsi" w:hAnsiTheme="minorHAnsi"/>
          <w:noProof/>
        </w:rPr>
        <w:t xml:space="preserve">donde </w:t>
      </w:r>
      <w:r w:rsidR="00491838" w:rsidRPr="008468E5">
        <w:rPr>
          <w:rFonts w:asciiTheme="minorHAnsi" w:hAnsiTheme="minorHAnsi"/>
          <w:noProof/>
        </w:rPr>
        <w:t xml:space="preserve">el componente de salud, </w:t>
      </w:r>
      <w:r w:rsidR="00EF5AC3" w:rsidRPr="008468E5">
        <w:rPr>
          <w:rFonts w:asciiTheme="minorHAnsi" w:hAnsiTheme="minorHAnsi"/>
          <w:noProof/>
        </w:rPr>
        <w:t>otorga</w:t>
      </w:r>
      <w:r w:rsidR="0006765B" w:rsidRPr="008468E5">
        <w:rPr>
          <w:rFonts w:asciiTheme="minorHAnsi" w:hAnsiTheme="minorHAnsi"/>
          <w:noProof/>
        </w:rPr>
        <w:t>ba</w:t>
      </w:r>
      <w:r w:rsidR="00EF5AC3" w:rsidRPr="008468E5">
        <w:rPr>
          <w:rFonts w:asciiTheme="minorHAnsi" w:hAnsiTheme="minorHAnsi"/>
          <w:noProof/>
        </w:rPr>
        <w:t xml:space="preserve"> atención médica, de igual manera a aquellas personas que carecen de Seguridad Social. </w:t>
      </w:r>
    </w:p>
    <w:p w14:paraId="78BB18A6" w14:textId="3CAD930A" w:rsidR="001D3AEC" w:rsidRPr="008468E5" w:rsidRDefault="001D3AEC" w:rsidP="00E520DD">
      <w:pPr>
        <w:jc w:val="both"/>
        <w:rPr>
          <w:rFonts w:asciiTheme="minorHAnsi" w:hAnsiTheme="minorHAnsi"/>
          <w:noProof/>
        </w:rPr>
      </w:pPr>
    </w:p>
    <w:p w14:paraId="4B9CA069" w14:textId="03C27EBE" w:rsidR="00DC7A29" w:rsidRDefault="001D3AEC" w:rsidP="00E520DD">
      <w:pPr>
        <w:jc w:val="both"/>
        <w:rPr>
          <w:rFonts w:asciiTheme="minorHAnsi" w:hAnsiTheme="minorHAnsi"/>
          <w:noProof/>
        </w:rPr>
      </w:pPr>
      <w:r w:rsidRPr="008468E5">
        <w:rPr>
          <w:rFonts w:asciiTheme="minorHAnsi" w:hAnsiTheme="minorHAnsi"/>
          <w:noProof/>
        </w:rPr>
        <w:t xml:space="preserve">La complementariedad de ambos </w:t>
      </w:r>
      <w:r w:rsidR="00591F64">
        <w:rPr>
          <w:rFonts w:asciiTheme="minorHAnsi" w:hAnsiTheme="minorHAnsi"/>
          <w:noProof/>
        </w:rPr>
        <w:t>Programa</w:t>
      </w:r>
      <w:r w:rsidRPr="008468E5">
        <w:rPr>
          <w:rFonts w:asciiTheme="minorHAnsi" w:hAnsiTheme="minorHAnsi"/>
          <w:noProof/>
        </w:rPr>
        <w:t xml:space="preserve">s radica </w:t>
      </w:r>
      <w:r w:rsidR="0006765B" w:rsidRPr="008468E5">
        <w:rPr>
          <w:rFonts w:asciiTheme="minorHAnsi" w:hAnsiTheme="minorHAnsi"/>
          <w:noProof/>
        </w:rPr>
        <w:t>en</w:t>
      </w:r>
      <w:r w:rsidRPr="008468E5">
        <w:rPr>
          <w:rFonts w:asciiTheme="minorHAnsi" w:hAnsiTheme="minorHAnsi"/>
          <w:noProof/>
        </w:rPr>
        <w:t xml:space="preserve"> la cobertura de los servicios de salud</w:t>
      </w:r>
      <w:r w:rsidR="0006765B" w:rsidRPr="008468E5">
        <w:rPr>
          <w:rFonts w:asciiTheme="minorHAnsi" w:hAnsiTheme="minorHAnsi"/>
          <w:noProof/>
        </w:rPr>
        <w:t xml:space="preserve">. No obstante, la cobertura del </w:t>
      </w:r>
      <w:r w:rsidR="00591F64">
        <w:rPr>
          <w:rFonts w:asciiTheme="minorHAnsi" w:hAnsiTheme="minorHAnsi"/>
          <w:noProof/>
        </w:rPr>
        <w:t>Programa</w:t>
      </w:r>
      <w:r w:rsidR="00173600" w:rsidRPr="008468E5">
        <w:rPr>
          <w:rFonts w:asciiTheme="minorHAnsi" w:hAnsiTheme="minorHAnsi"/>
          <w:noProof/>
        </w:rPr>
        <w:t xml:space="preserve"> </w:t>
      </w:r>
      <w:r w:rsidRPr="008468E5">
        <w:rPr>
          <w:rFonts w:asciiTheme="minorHAnsi" w:hAnsiTheme="minorHAnsi"/>
          <w:noProof/>
        </w:rPr>
        <w:t>Prospera</w:t>
      </w:r>
      <w:r w:rsidR="00173600" w:rsidRPr="008468E5">
        <w:rPr>
          <w:rFonts w:asciiTheme="minorHAnsi" w:hAnsiTheme="minorHAnsi"/>
          <w:noProof/>
        </w:rPr>
        <w:t xml:space="preserve"> e</w:t>
      </w:r>
      <w:r w:rsidR="00FD5E28" w:rsidRPr="008468E5">
        <w:rPr>
          <w:rFonts w:asciiTheme="minorHAnsi" w:hAnsiTheme="minorHAnsi"/>
          <w:noProof/>
        </w:rPr>
        <w:t>ra</w:t>
      </w:r>
      <w:r w:rsidR="00173600" w:rsidRPr="008468E5">
        <w:rPr>
          <w:rFonts w:asciiTheme="minorHAnsi" w:hAnsiTheme="minorHAnsi"/>
          <w:noProof/>
        </w:rPr>
        <w:t xml:space="preserve"> mucho más básica que la que proporciona el </w:t>
      </w:r>
      <w:r w:rsidR="00591F64">
        <w:rPr>
          <w:rFonts w:asciiTheme="minorHAnsi" w:hAnsiTheme="minorHAnsi"/>
          <w:noProof/>
        </w:rPr>
        <w:t>Programa</w:t>
      </w:r>
      <w:r w:rsidR="00173600" w:rsidRPr="008468E5">
        <w:rPr>
          <w:rFonts w:asciiTheme="minorHAnsi" w:hAnsiTheme="minorHAnsi"/>
          <w:noProof/>
        </w:rPr>
        <w:t xml:space="preserve"> Seguro Popular</w:t>
      </w:r>
      <w:r w:rsidR="00FD5E28" w:rsidRPr="008468E5">
        <w:rPr>
          <w:rFonts w:asciiTheme="minorHAnsi" w:hAnsiTheme="minorHAnsi"/>
          <w:noProof/>
        </w:rPr>
        <w:t xml:space="preserve">. Dado que el componente de salud del </w:t>
      </w:r>
      <w:r w:rsidR="00591F64">
        <w:rPr>
          <w:rFonts w:asciiTheme="minorHAnsi" w:hAnsiTheme="minorHAnsi"/>
          <w:noProof/>
        </w:rPr>
        <w:t>Programa</w:t>
      </w:r>
      <w:r w:rsidR="00FD5E28" w:rsidRPr="008468E5">
        <w:rPr>
          <w:rFonts w:asciiTheme="minorHAnsi" w:hAnsiTheme="minorHAnsi"/>
          <w:noProof/>
        </w:rPr>
        <w:t xml:space="preserve"> Prospera ya no se encuentra vigente desde el 31 de Diciembre del 2018 cabe destacar </w:t>
      </w:r>
      <w:r w:rsidR="00DE2B03" w:rsidRPr="008468E5">
        <w:rPr>
          <w:rFonts w:asciiTheme="minorHAnsi" w:hAnsiTheme="minorHAnsi"/>
          <w:noProof/>
        </w:rPr>
        <w:t>los esfuer</w:t>
      </w:r>
      <w:r w:rsidR="00FD5E28" w:rsidRPr="008468E5">
        <w:rPr>
          <w:rFonts w:asciiTheme="minorHAnsi" w:hAnsiTheme="minorHAnsi"/>
          <w:noProof/>
        </w:rPr>
        <w:t>z</w:t>
      </w:r>
      <w:r w:rsidR="00DE2B03" w:rsidRPr="008468E5">
        <w:rPr>
          <w:rFonts w:asciiTheme="minorHAnsi" w:hAnsiTheme="minorHAnsi"/>
          <w:noProof/>
        </w:rPr>
        <w:t>o</w:t>
      </w:r>
      <w:r w:rsidR="00FD5E28" w:rsidRPr="008468E5">
        <w:rPr>
          <w:rFonts w:asciiTheme="minorHAnsi" w:hAnsiTheme="minorHAnsi"/>
          <w:noProof/>
        </w:rPr>
        <w:t>s</w:t>
      </w:r>
      <w:r w:rsidR="00DE2B03" w:rsidRPr="008468E5">
        <w:rPr>
          <w:rFonts w:asciiTheme="minorHAnsi" w:hAnsiTheme="minorHAnsi"/>
          <w:noProof/>
        </w:rPr>
        <w:t xml:space="preserve"> que realiz</w:t>
      </w:r>
      <w:r w:rsidR="00FD5E28" w:rsidRPr="008468E5">
        <w:rPr>
          <w:rFonts w:asciiTheme="minorHAnsi" w:hAnsiTheme="minorHAnsi"/>
          <w:noProof/>
        </w:rPr>
        <w:t>a</w:t>
      </w:r>
      <w:r w:rsidR="00DE2B03" w:rsidRPr="008468E5">
        <w:rPr>
          <w:rFonts w:asciiTheme="minorHAnsi" w:hAnsiTheme="minorHAnsi"/>
          <w:noProof/>
        </w:rPr>
        <w:t xml:space="preserve"> el REPSSY para l</w:t>
      </w:r>
      <w:r w:rsidR="00FD5E28" w:rsidRPr="008468E5">
        <w:rPr>
          <w:rFonts w:asciiTheme="minorHAnsi" w:hAnsiTheme="minorHAnsi"/>
          <w:noProof/>
        </w:rPr>
        <w:t>ograr</w:t>
      </w:r>
      <w:r w:rsidR="00DE2B03" w:rsidRPr="008468E5">
        <w:rPr>
          <w:rFonts w:asciiTheme="minorHAnsi" w:hAnsiTheme="minorHAnsi"/>
          <w:noProof/>
        </w:rPr>
        <w:t xml:space="preserve"> coordinación con el </w:t>
      </w:r>
      <w:r w:rsidR="00591F64">
        <w:rPr>
          <w:rFonts w:asciiTheme="minorHAnsi" w:hAnsiTheme="minorHAnsi"/>
          <w:noProof/>
        </w:rPr>
        <w:t>Programa</w:t>
      </w:r>
      <w:r w:rsidR="00DE2B03" w:rsidRPr="008468E5">
        <w:rPr>
          <w:rFonts w:asciiTheme="minorHAnsi" w:hAnsiTheme="minorHAnsi"/>
          <w:noProof/>
        </w:rPr>
        <w:t xml:space="preserve"> Prosper</w:t>
      </w:r>
      <w:r w:rsidR="00FD5E28" w:rsidRPr="008468E5">
        <w:rPr>
          <w:rFonts w:asciiTheme="minorHAnsi" w:hAnsiTheme="minorHAnsi"/>
          <w:noProof/>
        </w:rPr>
        <w:t xml:space="preserve">a. Lo anterior, con el objetivo de que </w:t>
      </w:r>
      <w:r w:rsidR="00BD09C5" w:rsidRPr="008468E5">
        <w:rPr>
          <w:rFonts w:asciiTheme="minorHAnsi" w:hAnsiTheme="minorHAnsi"/>
          <w:noProof/>
        </w:rPr>
        <w:t xml:space="preserve">la afiliación de nuevos beneficiarios al </w:t>
      </w:r>
      <w:r w:rsidR="00591F64">
        <w:rPr>
          <w:rFonts w:asciiTheme="minorHAnsi" w:hAnsiTheme="minorHAnsi"/>
          <w:noProof/>
        </w:rPr>
        <w:t>Programa</w:t>
      </w:r>
      <w:r w:rsidR="00BD09C5" w:rsidRPr="008468E5">
        <w:rPr>
          <w:rFonts w:asciiTheme="minorHAnsi" w:hAnsiTheme="minorHAnsi"/>
          <w:noProof/>
        </w:rPr>
        <w:t xml:space="preserve"> Prospera, </w:t>
      </w:r>
      <w:r w:rsidR="00FD5E28" w:rsidRPr="008468E5">
        <w:rPr>
          <w:rFonts w:asciiTheme="minorHAnsi" w:hAnsiTheme="minorHAnsi"/>
          <w:noProof/>
        </w:rPr>
        <w:t xml:space="preserve"> contemple de nueva cuenta el componente de salud a través de</w:t>
      </w:r>
      <w:r w:rsidR="004D76F0" w:rsidRPr="008468E5">
        <w:rPr>
          <w:rFonts w:asciiTheme="minorHAnsi" w:hAnsiTheme="minorHAnsi"/>
          <w:noProof/>
        </w:rPr>
        <w:t xml:space="preserve"> la</w:t>
      </w:r>
      <w:r w:rsidR="00BD09C5" w:rsidRPr="008468E5">
        <w:rPr>
          <w:rFonts w:asciiTheme="minorHAnsi" w:hAnsiTheme="minorHAnsi"/>
          <w:noProof/>
        </w:rPr>
        <w:t xml:space="preserve"> cobertura del Seguro Popular.</w:t>
      </w:r>
    </w:p>
    <w:p w14:paraId="4755FDC4" w14:textId="48F525CA" w:rsidR="00183667" w:rsidRDefault="00183667" w:rsidP="00E520DD">
      <w:pPr>
        <w:jc w:val="both"/>
        <w:rPr>
          <w:rFonts w:asciiTheme="minorHAnsi" w:hAnsiTheme="minorHAnsi"/>
          <w:noProof/>
        </w:rPr>
      </w:pPr>
    </w:p>
    <w:p w14:paraId="7FB78B33" w14:textId="12CFA6AF" w:rsidR="00183667" w:rsidRPr="00183667" w:rsidRDefault="00183667" w:rsidP="00E520DD">
      <w:pPr>
        <w:jc w:val="both"/>
        <w:rPr>
          <w:rFonts w:asciiTheme="minorHAnsi" w:hAnsiTheme="minorHAnsi"/>
          <w:noProof/>
        </w:rPr>
      </w:pPr>
      <w:r>
        <w:rPr>
          <w:rFonts w:asciiTheme="minorHAnsi" w:hAnsiTheme="minorHAnsi"/>
          <w:b/>
          <w:noProof/>
        </w:rPr>
        <w:t>Recomendación:</w:t>
      </w:r>
      <w:r>
        <w:rPr>
          <w:rFonts w:asciiTheme="minorHAnsi" w:hAnsiTheme="minorHAnsi"/>
          <w:noProof/>
        </w:rPr>
        <w:t xml:space="preserve"> seguir con los esfuerzos realizados por el REP</w:t>
      </w:r>
      <w:r w:rsidR="00B76981">
        <w:rPr>
          <w:rFonts w:asciiTheme="minorHAnsi" w:hAnsiTheme="minorHAnsi"/>
          <w:noProof/>
        </w:rPr>
        <w:t>S</w:t>
      </w:r>
      <w:r>
        <w:rPr>
          <w:rFonts w:asciiTheme="minorHAnsi" w:hAnsiTheme="minorHAnsi"/>
          <w:noProof/>
        </w:rPr>
        <w:t xml:space="preserve">SY para lograr una coordinación efectiva con el </w:t>
      </w:r>
      <w:r w:rsidR="00591F64">
        <w:rPr>
          <w:rFonts w:asciiTheme="minorHAnsi" w:hAnsiTheme="minorHAnsi"/>
          <w:noProof/>
        </w:rPr>
        <w:t>Programa</w:t>
      </w:r>
      <w:r>
        <w:rPr>
          <w:rFonts w:asciiTheme="minorHAnsi" w:hAnsiTheme="minorHAnsi"/>
          <w:noProof/>
        </w:rPr>
        <w:t xml:space="preserve">s Prospera, y a su vez explorar otros medios que permitan encontrar áreas de oportunidad y vinculación con otros </w:t>
      </w:r>
      <w:r w:rsidR="00591F64">
        <w:rPr>
          <w:rFonts w:asciiTheme="minorHAnsi" w:hAnsiTheme="minorHAnsi"/>
          <w:noProof/>
        </w:rPr>
        <w:t>Programa</w:t>
      </w:r>
      <w:r>
        <w:rPr>
          <w:rFonts w:asciiTheme="minorHAnsi" w:hAnsiTheme="minorHAnsi"/>
          <w:noProof/>
        </w:rPr>
        <w:t xml:space="preserve">s, que facilite el cumplimiento de los objetivos del </w:t>
      </w:r>
      <w:r w:rsidR="00591F64">
        <w:rPr>
          <w:rFonts w:asciiTheme="minorHAnsi" w:hAnsiTheme="minorHAnsi"/>
          <w:noProof/>
        </w:rPr>
        <w:t>Programa</w:t>
      </w:r>
      <w:r>
        <w:rPr>
          <w:rFonts w:asciiTheme="minorHAnsi" w:hAnsiTheme="minorHAnsi"/>
          <w:noProof/>
        </w:rPr>
        <w:t>.</w:t>
      </w:r>
    </w:p>
    <w:p w14:paraId="4744B6C8" w14:textId="1119C421" w:rsidR="000A4A28" w:rsidRPr="008468E5" w:rsidRDefault="000A4A28" w:rsidP="000A4A28">
      <w:pPr>
        <w:rPr>
          <w:rFonts w:asciiTheme="minorHAnsi" w:hAnsiTheme="minorHAnsi"/>
          <w:noProof/>
        </w:rPr>
      </w:pPr>
      <w:r w:rsidRPr="008468E5">
        <w:rPr>
          <w:rFonts w:asciiTheme="minorHAnsi" w:hAnsiTheme="minorHAnsi"/>
          <w:noProof/>
        </w:rPr>
        <w:br w:type="page"/>
      </w:r>
    </w:p>
    <w:p w14:paraId="5B463EC5" w14:textId="05543771" w:rsidR="003B129E" w:rsidRPr="008468E5" w:rsidRDefault="003B129E" w:rsidP="00194179">
      <w:pPr>
        <w:pStyle w:val="Ttulo1"/>
        <w:numPr>
          <w:ilvl w:val="0"/>
          <w:numId w:val="37"/>
        </w:numPr>
        <w:jc w:val="both"/>
        <w:rPr>
          <w:rFonts w:asciiTheme="minorHAnsi" w:hAnsiTheme="minorHAnsi"/>
          <w:noProof/>
          <w:color w:val="375622"/>
        </w:rPr>
      </w:pPr>
      <w:bookmarkStart w:id="14" w:name="_Toc7718847"/>
      <w:r w:rsidRPr="008468E5">
        <w:rPr>
          <w:rFonts w:asciiTheme="minorHAnsi" w:hAnsiTheme="minorHAnsi"/>
          <w:noProof/>
          <w:color w:val="375622"/>
        </w:rPr>
        <w:lastRenderedPageBreak/>
        <w:t>A</w:t>
      </w:r>
      <w:r w:rsidR="00581731" w:rsidRPr="008468E5">
        <w:rPr>
          <w:rFonts w:asciiTheme="minorHAnsi" w:hAnsiTheme="minorHAnsi"/>
          <w:noProof/>
          <w:color w:val="375622"/>
        </w:rPr>
        <w:t xml:space="preserve">nálisis de los Procedimientos Administrativos </w:t>
      </w:r>
      <w:r w:rsidR="0041326C" w:rsidRPr="008468E5">
        <w:rPr>
          <w:rFonts w:asciiTheme="minorHAnsi" w:hAnsiTheme="minorHAnsi"/>
          <w:noProof/>
          <w:color w:val="375622"/>
        </w:rPr>
        <w:t xml:space="preserve">del </w:t>
      </w:r>
      <w:r w:rsidR="00591F64">
        <w:rPr>
          <w:rFonts w:asciiTheme="minorHAnsi" w:hAnsiTheme="minorHAnsi"/>
          <w:noProof/>
          <w:color w:val="375622"/>
        </w:rPr>
        <w:t>Programa</w:t>
      </w:r>
      <w:r w:rsidR="0041326C" w:rsidRPr="008468E5">
        <w:rPr>
          <w:rFonts w:asciiTheme="minorHAnsi" w:hAnsiTheme="minorHAnsi"/>
          <w:noProof/>
          <w:color w:val="375622"/>
        </w:rPr>
        <w:t xml:space="preserve"> Seguro Popular</w:t>
      </w:r>
      <w:bookmarkEnd w:id="14"/>
    </w:p>
    <w:p w14:paraId="40757F10" w14:textId="77777777" w:rsidR="000A4A28" w:rsidRPr="008468E5" w:rsidRDefault="000A4A28" w:rsidP="000A4A28"/>
    <w:p w14:paraId="313B312E" w14:textId="76417971" w:rsidR="00ED2C4A" w:rsidRPr="008468E5" w:rsidRDefault="00ED2C4A" w:rsidP="00ED2C4A">
      <w:pPr>
        <w:jc w:val="both"/>
        <w:rPr>
          <w:rFonts w:asciiTheme="minorHAnsi" w:hAnsiTheme="minorHAnsi"/>
          <w:noProof/>
        </w:rPr>
      </w:pPr>
      <w:r w:rsidRPr="008468E5">
        <w:rPr>
          <w:rFonts w:asciiTheme="minorHAnsi" w:hAnsiTheme="minorHAnsi"/>
          <w:noProof/>
        </w:rPr>
        <w:t xml:space="preserve">Esta sección tiene como objetivo establecer cuáles son los procedimientos administrativos que deben realizar los ciudadanos para afiliarse al </w:t>
      </w:r>
      <w:r w:rsidR="00591F64">
        <w:rPr>
          <w:rFonts w:asciiTheme="minorHAnsi" w:hAnsiTheme="minorHAnsi"/>
          <w:noProof/>
        </w:rPr>
        <w:t>Programa</w:t>
      </w:r>
      <w:r w:rsidRPr="008468E5">
        <w:rPr>
          <w:rFonts w:asciiTheme="minorHAnsi" w:hAnsiTheme="minorHAnsi"/>
          <w:noProof/>
        </w:rPr>
        <w:t xml:space="preserve"> Seguro </w:t>
      </w:r>
      <w:r w:rsidR="00176A05" w:rsidRPr="008468E5">
        <w:rPr>
          <w:rFonts w:asciiTheme="minorHAnsi" w:hAnsiTheme="minorHAnsi"/>
          <w:noProof/>
        </w:rPr>
        <w:t>Popular</w:t>
      </w:r>
      <w:r w:rsidRPr="008468E5">
        <w:rPr>
          <w:rFonts w:asciiTheme="minorHAnsi" w:hAnsiTheme="minorHAnsi"/>
          <w:noProof/>
        </w:rPr>
        <w:t>, p</w:t>
      </w:r>
      <w:r w:rsidR="00CB6B80" w:rsidRPr="008468E5">
        <w:rPr>
          <w:rFonts w:asciiTheme="minorHAnsi" w:hAnsiTheme="minorHAnsi"/>
          <w:noProof/>
        </w:rPr>
        <w:t>e</w:t>
      </w:r>
      <w:r w:rsidRPr="008468E5">
        <w:rPr>
          <w:rFonts w:asciiTheme="minorHAnsi" w:hAnsiTheme="minorHAnsi"/>
          <w:noProof/>
        </w:rPr>
        <w:t>r</w:t>
      </w:r>
      <w:r w:rsidR="00CB6B80" w:rsidRPr="008468E5">
        <w:rPr>
          <w:rFonts w:asciiTheme="minorHAnsi" w:hAnsiTheme="minorHAnsi"/>
          <w:noProof/>
        </w:rPr>
        <w:t>o</w:t>
      </w:r>
      <w:r w:rsidRPr="008468E5">
        <w:rPr>
          <w:rFonts w:asciiTheme="minorHAnsi" w:hAnsiTheme="minorHAnsi"/>
          <w:noProof/>
        </w:rPr>
        <w:t xml:space="preserve"> también los procedimientos que deben realizar dos áreas relevantes para la implementación exitosa de dicho </w:t>
      </w:r>
      <w:r w:rsidR="00591F64">
        <w:rPr>
          <w:rFonts w:asciiTheme="minorHAnsi" w:hAnsiTheme="minorHAnsi"/>
          <w:noProof/>
        </w:rPr>
        <w:t>Programa</w:t>
      </w:r>
      <w:r w:rsidR="00420946" w:rsidRPr="008468E5">
        <w:rPr>
          <w:rFonts w:asciiTheme="minorHAnsi" w:hAnsiTheme="minorHAnsi"/>
          <w:noProof/>
        </w:rPr>
        <w:t>, que son e</w:t>
      </w:r>
      <w:r w:rsidR="0006765B" w:rsidRPr="008468E5">
        <w:rPr>
          <w:rFonts w:asciiTheme="minorHAnsi" w:hAnsiTheme="minorHAnsi"/>
          <w:noProof/>
        </w:rPr>
        <w:t>l</w:t>
      </w:r>
      <w:r w:rsidR="00420946" w:rsidRPr="008468E5">
        <w:rPr>
          <w:rFonts w:asciiTheme="minorHAnsi" w:hAnsiTheme="minorHAnsi"/>
          <w:noProof/>
        </w:rPr>
        <w:t xml:space="preserve"> REPSSY y SSY. Si bien los procedimientos generales, como se ha mencionado a lo largo del presente documento, se establecen en la</w:t>
      </w:r>
      <w:r w:rsidR="00BC0667" w:rsidRPr="008468E5">
        <w:rPr>
          <w:rFonts w:asciiTheme="minorHAnsi" w:hAnsiTheme="minorHAnsi"/>
          <w:noProof/>
        </w:rPr>
        <w:t>s</w:t>
      </w:r>
      <w:r w:rsidR="00420946" w:rsidRPr="008468E5">
        <w:rPr>
          <w:rFonts w:asciiTheme="minorHAnsi" w:hAnsiTheme="minorHAnsi"/>
          <w:noProof/>
        </w:rPr>
        <w:t xml:space="preserve"> </w:t>
      </w:r>
      <w:r w:rsidR="00696F14" w:rsidRPr="008468E5">
        <w:rPr>
          <w:rFonts w:asciiTheme="minorHAnsi" w:hAnsiTheme="minorHAnsi"/>
          <w:noProof/>
        </w:rPr>
        <w:t>r</w:t>
      </w:r>
      <w:r w:rsidR="00420946" w:rsidRPr="008468E5">
        <w:rPr>
          <w:rFonts w:asciiTheme="minorHAnsi" w:hAnsiTheme="minorHAnsi"/>
          <w:noProof/>
        </w:rPr>
        <w:t xml:space="preserve">eglas de </w:t>
      </w:r>
      <w:r w:rsidR="00696F14" w:rsidRPr="008468E5">
        <w:rPr>
          <w:rFonts w:asciiTheme="minorHAnsi" w:hAnsiTheme="minorHAnsi"/>
          <w:noProof/>
        </w:rPr>
        <w:t xml:space="preserve">operación del </w:t>
      </w:r>
      <w:r w:rsidR="00591F64">
        <w:rPr>
          <w:rFonts w:asciiTheme="minorHAnsi" w:hAnsiTheme="minorHAnsi"/>
          <w:noProof/>
        </w:rPr>
        <w:t>Programa</w:t>
      </w:r>
      <w:r w:rsidR="00696F14" w:rsidRPr="008468E5">
        <w:rPr>
          <w:rFonts w:asciiTheme="minorHAnsi" w:hAnsiTheme="minorHAnsi"/>
          <w:noProof/>
        </w:rPr>
        <w:t>, es importante destacar que para una implementación más eficiente se requiere de la correcta coordinación de la</w:t>
      </w:r>
      <w:r w:rsidR="00BC0667" w:rsidRPr="008468E5">
        <w:rPr>
          <w:rFonts w:asciiTheme="minorHAnsi" w:hAnsiTheme="minorHAnsi"/>
          <w:noProof/>
        </w:rPr>
        <w:t>s</w:t>
      </w:r>
      <w:r w:rsidR="00696F14" w:rsidRPr="008468E5">
        <w:rPr>
          <w:rFonts w:asciiTheme="minorHAnsi" w:hAnsiTheme="minorHAnsi"/>
          <w:noProof/>
        </w:rPr>
        <w:t xml:space="preserve"> áreas que operan dicho </w:t>
      </w:r>
      <w:r w:rsidR="00591F64">
        <w:rPr>
          <w:rFonts w:asciiTheme="minorHAnsi" w:hAnsiTheme="minorHAnsi"/>
          <w:noProof/>
        </w:rPr>
        <w:t>Programa</w:t>
      </w:r>
      <w:r w:rsidR="00696F14" w:rsidRPr="008468E5">
        <w:rPr>
          <w:rFonts w:asciiTheme="minorHAnsi" w:hAnsiTheme="minorHAnsi"/>
          <w:noProof/>
        </w:rPr>
        <w:t xml:space="preserve"> en el estado. Dicha coordinación es un elemento clave en el diseño del </w:t>
      </w:r>
      <w:r w:rsidR="00591F64">
        <w:rPr>
          <w:rFonts w:asciiTheme="minorHAnsi" w:hAnsiTheme="minorHAnsi"/>
          <w:noProof/>
        </w:rPr>
        <w:t>Programa</w:t>
      </w:r>
      <w:r w:rsidR="00696F14" w:rsidRPr="008468E5">
        <w:rPr>
          <w:rFonts w:asciiTheme="minorHAnsi" w:hAnsiTheme="minorHAnsi"/>
          <w:noProof/>
        </w:rPr>
        <w:t>, dado que</w:t>
      </w:r>
      <w:r w:rsidR="006630C6" w:rsidRPr="008468E5">
        <w:rPr>
          <w:rFonts w:asciiTheme="minorHAnsi" w:hAnsiTheme="minorHAnsi"/>
          <w:noProof/>
        </w:rPr>
        <w:t xml:space="preserve"> es la </w:t>
      </w:r>
      <w:r w:rsidR="00696F14" w:rsidRPr="008468E5">
        <w:rPr>
          <w:rFonts w:asciiTheme="minorHAnsi" w:hAnsiTheme="minorHAnsi"/>
          <w:noProof/>
        </w:rPr>
        <w:t xml:space="preserve">manera más fuerte incide la </w:t>
      </w:r>
      <w:r w:rsidR="003B5C15" w:rsidRPr="008468E5">
        <w:rPr>
          <w:rFonts w:asciiTheme="minorHAnsi" w:hAnsiTheme="minorHAnsi"/>
          <w:noProof/>
        </w:rPr>
        <w:t xml:space="preserve">participación de estado en </w:t>
      </w:r>
      <w:r w:rsidR="00BC0667" w:rsidRPr="008468E5">
        <w:rPr>
          <w:rFonts w:asciiTheme="minorHAnsi" w:hAnsiTheme="minorHAnsi"/>
          <w:noProof/>
        </w:rPr>
        <w:t xml:space="preserve">alcanzar la metas y objetivos que tiene el </w:t>
      </w:r>
      <w:r w:rsidR="00591F64">
        <w:rPr>
          <w:rFonts w:asciiTheme="minorHAnsi" w:hAnsiTheme="minorHAnsi"/>
          <w:noProof/>
        </w:rPr>
        <w:t>Programa</w:t>
      </w:r>
      <w:r w:rsidR="00BC0667" w:rsidRPr="008468E5">
        <w:rPr>
          <w:rFonts w:asciiTheme="minorHAnsi" w:hAnsiTheme="minorHAnsi"/>
          <w:noProof/>
        </w:rPr>
        <w:t xml:space="preserve"> Seguro Popular.</w:t>
      </w:r>
    </w:p>
    <w:p w14:paraId="11BA1EE0" w14:textId="07D6E976" w:rsidR="00581731" w:rsidRPr="008468E5" w:rsidRDefault="00BC0667" w:rsidP="001C0D41">
      <w:pPr>
        <w:spacing w:before="240" w:after="240"/>
        <w:jc w:val="both"/>
        <w:rPr>
          <w:noProof/>
        </w:rPr>
      </w:pPr>
      <w:r w:rsidRPr="008468E5">
        <w:rPr>
          <w:rFonts w:asciiTheme="minorHAnsi" w:hAnsiTheme="minorHAnsi"/>
          <w:noProof/>
        </w:rPr>
        <w:t xml:space="preserve">Tomando en cuenta lo anterior, se llevaron a cabo </w:t>
      </w:r>
      <w:r w:rsidR="008E2D5F" w:rsidRPr="008468E5">
        <w:rPr>
          <w:rFonts w:asciiTheme="minorHAnsi" w:hAnsiTheme="minorHAnsi"/>
          <w:noProof/>
        </w:rPr>
        <w:t>levantamientos de información</w:t>
      </w:r>
      <w:r w:rsidR="000A7592" w:rsidRPr="008468E5">
        <w:rPr>
          <w:rFonts w:asciiTheme="minorHAnsi" w:hAnsiTheme="minorHAnsi"/>
          <w:noProof/>
        </w:rPr>
        <w:t xml:space="preserve"> remotos y presenciales</w:t>
      </w:r>
      <w:r w:rsidR="008E2D5F" w:rsidRPr="008468E5">
        <w:rPr>
          <w:rFonts w:asciiTheme="minorHAnsi" w:hAnsiTheme="minorHAnsi"/>
          <w:noProof/>
        </w:rPr>
        <w:t xml:space="preserve"> con ambas áreas para analizar los procedimiento</w:t>
      </w:r>
      <w:r w:rsidR="00F124D0" w:rsidRPr="008468E5">
        <w:rPr>
          <w:rFonts w:asciiTheme="minorHAnsi" w:hAnsiTheme="minorHAnsi"/>
          <w:noProof/>
        </w:rPr>
        <w:t>s</w:t>
      </w:r>
      <w:r w:rsidR="008E2D5F" w:rsidRPr="008468E5">
        <w:rPr>
          <w:rFonts w:asciiTheme="minorHAnsi" w:hAnsiTheme="minorHAnsi"/>
          <w:noProof/>
        </w:rPr>
        <w:t xml:space="preserve"> que se </w:t>
      </w:r>
      <w:r w:rsidR="0006765B" w:rsidRPr="008468E5">
        <w:rPr>
          <w:rFonts w:asciiTheme="minorHAnsi" w:hAnsiTheme="minorHAnsi"/>
          <w:noProof/>
        </w:rPr>
        <w:t>realizan</w:t>
      </w:r>
      <w:r w:rsidR="00F124D0" w:rsidRPr="008468E5">
        <w:rPr>
          <w:rFonts w:asciiTheme="minorHAnsi" w:hAnsiTheme="minorHAnsi"/>
          <w:noProof/>
        </w:rPr>
        <w:t xml:space="preserve"> tanto con el ciudadano como entre el REPSSY y SSY, donde es </w:t>
      </w:r>
      <w:r w:rsidR="001D6014" w:rsidRPr="008468E5">
        <w:rPr>
          <w:rFonts w:asciiTheme="minorHAnsi" w:hAnsiTheme="minorHAnsi"/>
          <w:noProof/>
        </w:rPr>
        <w:t xml:space="preserve">fundamental la coordinación para obtener buenos resultados </w:t>
      </w:r>
      <w:r w:rsidR="001C0D41" w:rsidRPr="008468E5">
        <w:rPr>
          <w:rFonts w:asciiTheme="minorHAnsi" w:hAnsiTheme="minorHAnsi"/>
          <w:noProof/>
        </w:rPr>
        <w:t xml:space="preserve">del </w:t>
      </w:r>
      <w:r w:rsidR="00591F64">
        <w:rPr>
          <w:rFonts w:asciiTheme="minorHAnsi" w:hAnsiTheme="minorHAnsi"/>
          <w:noProof/>
        </w:rPr>
        <w:t>Programa</w:t>
      </w:r>
      <w:r w:rsidR="000A7592" w:rsidRPr="008468E5">
        <w:rPr>
          <w:rFonts w:asciiTheme="minorHAnsi" w:hAnsiTheme="minorHAnsi"/>
          <w:noProof/>
        </w:rPr>
        <w:t>.</w:t>
      </w:r>
      <w:r w:rsidR="001C0D41" w:rsidRPr="008468E5">
        <w:rPr>
          <w:rFonts w:asciiTheme="minorHAnsi" w:hAnsiTheme="minorHAnsi"/>
          <w:noProof/>
        </w:rPr>
        <w:t xml:space="preserve"> </w:t>
      </w:r>
      <w:r w:rsidR="0005486B" w:rsidRPr="008468E5">
        <w:rPr>
          <w:rFonts w:asciiTheme="minorHAnsi" w:hAnsiTheme="minorHAnsi"/>
          <w:noProof/>
        </w:rPr>
        <w:t xml:space="preserve">En el Anexo </w:t>
      </w:r>
      <w:r w:rsidR="00592F7C">
        <w:rPr>
          <w:rFonts w:asciiTheme="minorHAnsi" w:hAnsiTheme="minorHAnsi"/>
          <w:noProof/>
        </w:rPr>
        <w:t>XV</w:t>
      </w:r>
      <w:r w:rsidR="0005486B" w:rsidRPr="008468E5">
        <w:rPr>
          <w:rFonts w:asciiTheme="minorHAnsi" w:hAnsiTheme="minorHAnsi"/>
          <w:noProof/>
        </w:rPr>
        <w:t xml:space="preserve"> del presente </w:t>
      </w:r>
      <w:r w:rsidR="001A7363" w:rsidRPr="008468E5">
        <w:rPr>
          <w:rFonts w:asciiTheme="minorHAnsi" w:hAnsiTheme="minorHAnsi"/>
          <w:noProof/>
        </w:rPr>
        <w:t>documento</w:t>
      </w:r>
      <w:r w:rsidR="0005486B" w:rsidRPr="008468E5">
        <w:rPr>
          <w:rFonts w:asciiTheme="minorHAnsi" w:hAnsiTheme="minorHAnsi"/>
          <w:noProof/>
        </w:rPr>
        <w:t xml:space="preserve"> se consolida la información </w:t>
      </w:r>
      <w:r w:rsidR="00C369C5" w:rsidRPr="008468E5">
        <w:rPr>
          <w:rFonts w:asciiTheme="minorHAnsi" w:hAnsiTheme="minorHAnsi"/>
          <w:noProof/>
        </w:rPr>
        <w:t>de los levantamientos</w:t>
      </w:r>
      <w:r w:rsidR="001A7363" w:rsidRPr="008468E5">
        <w:rPr>
          <w:rFonts w:asciiTheme="minorHAnsi" w:hAnsiTheme="minorHAnsi"/>
          <w:noProof/>
        </w:rPr>
        <w:t>, y a</w:t>
      </w:r>
      <w:r w:rsidR="001C0D41" w:rsidRPr="008468E5">
        <w:rPr>
          <w:rFonts w:asciiTheme="minorHAnsi" w:hAnsiTheme="minorHAnsi"/>
          <w:noProof/>
        </w:rPr>
        <w:t xml:space="preserve"> continuación, se presentan los principales hallazgos</w:t>
      </w:r>
      <w:r w:rsidR="0006765B" w:rsidRPr="008468E5">
        <w:rPr>
          <w:rFonts w:asciiTheme="minorHAnsi" w:hAnsiTheme="minorHAnsi"/>
          <w:noProof/>
        </w:rPr>
        <w:t>.</w:t>
      </w:r>
    </w:p>
    <w:p w14:paraId="61C6CAA4" w14:textId="7F2BC57A" w:rsidR="008F17F4" w:rsidRPr="008468E5" w:rsidRDefault="00AE46F2" w:rsidP="00194179">
      <w:pPr>
        <w:pStyle w:val="Prrafodelista"/>
        <w:numPr>
          <w:ilvl w:val="0"/>
          <w:numId w:val="30"/>
        </w:numPr>
        <w:spacing w:after="240"/>
        <w:ind w:left="714" w:hanging="357"/>
        <w:contextualSpacing w:val="0"/>
        <w:rPr>
          <w:rFonts w:asciiTheme="minorHAnsi" w:hAnsiTheme="minorHAnsi" w:cstheme="minorHAnsi"/>
          <w:b/>
          <w:noProof/>
          <w:color w:val="000000" w:themeColor="text1"/>
        </w:rPr>
      </w:pPr>
      <w:r w:rsidRPr="008468E5">
        <w:rPr>
          <w:rFonts w:asciiTheme="minorHAnsi" w:hAnsiTheme="minorHAnsi" w:cstheme="minorHAnsi"/>
          <w:b/>
          <w:noProof/>
          <w:color w:val="000000" w:themeColor="text1"/>
        </w:rPr>
        <w:t>Régimen Estatal de Protección Social en Salud de Yucatán (</w:t>
      </w:r>
      <w:r w:rsidR="00581731" w:rsidRPr="008468E5">
        <w:rPr>
          <w:rFonts w:asciiTheme="minorHAnsi" w:hAnsiTheme="minorHAnsi" w:cstheme="minorHAnsi"/>
          <w:b/>
          <w:noProof/>
          <w:color w:val="000000" w:themeColor="text1"/>
        </w:rPr>
        <w:t>REPSSY</w:t>
      </w:r>
      <w:r w:rsidRPr="008468E5">
        <w:rPr>
          <w:rFonts w:asciiTheme="minorHAnsi" w:hAnsiTheme="minorHAnsi" w:cstheme="minorHAnsi"/>
          <w:b/>
          <w:noProof/>
          <w:color w:val="000000" w:themeColor="text1"/>
        </w:rPr>
        <w:t>)</w:t>
      </w:r>
    </w:p>
    <w:p w14:paraId="6A4A71B0" w14:textId="1913091F" w:rsidR="00C369C5" w:rsidRPr="008468E5" w:rsidRDefault="00330E08" w:rsidP="00EC2302">
      <w:pPr>
        <w:spacing w:after="240"/>
        <w:rPr>
          <w:rFonts w:asciiTheme="minorHAnsi" w:hAnsiTheme="minorHAnsi" w:cstheme="minorHAnsi"/>
          <w:i/>
          <w:noProof/>
          <w:color w:val="000000" w:themeColor="text1"/>
        </w:rPr>
      </w:pPr>
      <w:r w:rsidRPr="008468E5">
        <w:rPr>
          <w:rFonts w:asciiTheme="minorHAnsi" w:hAnsiTheme="minorHAnsi" w:cstheme="minorHAnsi"/>
          <w:i/>
          <w:noProof/>
          <w:color w:val="000000" w:themeColor="text1"/>
        </w:rPr>
        <w:t>Proceso</w:t>
      </w:r>
      <w:r w:rsidR="00823687" w:rsidRPr="008468E5">
        <w:rPr>
          <w:rFonts w:asciiTheme="minorHAnsi" w:hAnsiTheme="minorHAnsi" w:cstheme="minorHAnsi"/>
          <w:i/>
          <w:noProof/>
          <w:color w:val="000000" w:themeColor="text1"/>
        </w:rPr>
        <w:t xml:space="preserve"> de Afili</w:t>
      </w:r>
      <w:r w:rsidR="005F4DEA" w:rsidRPr="008468E5">
        <w:rPr>
          <w:rFonts w:asciiTheme="minorHAnsi" w:hAnsiTheme="minorHAnsi" w:cstheme="minorHAnsi"/>
          <w:i/>
          <w:noProof/>
          <w:color w:val="000000" w:themeColor="text1"/>
        </w:rPr>
        <w:t>ación</w:t>
      </w:r>
    </w:p>
    <w:p w14:paraId="67DA5936" w14:textId="16FD3561" w:rsidR="00F11FE3" w:rsidRPr="008468E5" w:rsidRDefault="00F11FE3" w:rsidP="00143658">
      <w:pPr>
        <w:spacing w:after="240"/>
        <w:jc w:val="both"/>
        <w:rPr>
          <w:rFonts w:asciiTheme="minorHAnsi" w:hAnsiTheme="minorHAnsi" w:cstheme="minorHAnsi"/>
          <w:noProof/>
          <w:color w:val="000000" w:themeColor="text1"/>
        </w:rPr>
      </w:pPr>
      <w:r w:rsidRPr="008468E5">
        <w:rPr>
          <w:rFonts w:asciiTheme="minorHAnsi" w:hAnsiTheme="minorHAnsi" w:cstheme="minorHAnsi"/>
          <w:noProof/>
          <w:color w:val="000000" w:themeColor="text1"/>
        </w:rPr>
        <w:t xml:space="preserve">Tomando en cuenta que </w:t>
      </w:r>
      <w:r w:rsidR="00647DC1" w:rsidRPr="008468E5">
        <w:rPr>
          <w:rFonts w:asciiTheme="minorHAnsi" w:hAnsiTheme="minorHAnsi" w:cstheme="minorHAnsi"/>
          <w:noProof/>
          <w:color w:val="000000" w:themeColor="text1"/>
        </w:rPr>
        <w:t>la MIR incorpora las afiliaciones a nivel propósito</w:t>
      </w:r>
      <w:r w:rsidR="00AE7770" w:rsidRPr="008468E5">
        <w:rPr>
          <w:rFonts w:asciiTheme="minorHAnsi" w:hAnsiTheme="minorHAnsi" w:cstheme="minorHAnsi"/>
          <w:noProof/>
          <w:color w:val="000000" w:themeColor="text1"/>
        </w:rPr>
        <w:t xml:space="preserve"> y reafiliaciones a nivel actividad y componente</w:t>
      </w:r>
      <w:r w:rsidR="00647DC1" w:rsidRPr="008468E5">
        <w:rPr>
          <w:rFonts w:asciiTheme="minorHAnsi" w:hAnsiTheme="minorHAnsi" w:cstheme="minorHAnsi"/>
          <w:noProof/>
          <w:color w:val="000000" w:themeColor="text1"/>
        </w:rPr>
        <w:t xml:space="preserve">, es importante destacar este proceso que lleva a cabo el REPSSY y que impacta de manera directa en el desempeño del </w:t>
      </w:r>
      <w:r w:rsidR="00591F64">
        <w:rPr>
          <w:rFonts w:asciiTheme="minorHAnsi" w:hAnsiTheme="minorHAnsi" w:cstheme="minorHAnsi"/>
          <w:noProof/>
          <w:color w:val="000000" w:themeColor="text1"/>
        </w:rPr>
        <w:t>Programa</w:t>
      </w:r>
      <w:r w:rsidR="00647DC1" w:rsidRPr="008468E5">
        <w:rPr>
          <w:rFonts w:asciiTheme="minorHAnsi" w:hAnsiTheme="minorHAnsi" w:cstheme="minorHAnsi"/>
          <w:noProof/>
          <w:color w:val="000000" w:themeColor="text1"/>
        </w:rPr>
        <w:t>.</w:t>
      </w:r>
      <w:r w:rsidR="00F04D13" w:rsidRPr="008468E5">
        <w:rPr>
          <w:rFonts w:asciiTheme="minorHAnsi" w:hAnsiTheme="minorHAnsi" w:cstheme="minorHAnsi"/>
          <w:noProof/>
          <w:color w:val="000000" w:themeColor="text1"/>
        </w:rPr>
        <w:t xml:space="preserve"> La interacción del ciudadano con el proceso de afiliac</w:t>
      </w:r>
      <w:r w:rsidR="005F4DEA" w:rsidRPr="008468E5">
        <w:rPr>
          <w:rFonts w:asciiTheme="minorHAnsi" w:hAnsiTheme="minorHAnsi" w:cstheme="minorHAnsi"/>
          <w:noProof/>
          <w:color w:val="000000" w:themeColor="text1"/>
        </w:rPr>
        <w:t>i</w:t>
      </w:r>
      <w:r w:rsidR="00F04D13" w:rsidRPr="008468E5">
        <w:rPr>
          <w:rFonts w:asciiTheme="minorHAnsi" w:hAnsiTheme="minorHAnsi" w:cstheme="minorHAnsi"/>
          <w:noProof/>
          <w:color w:val="000000" w:themeColor="text1"/>
        </w:rPr>
        <w:t>ón, con base en el levantamiento de información</w:t>
      </w:r>
      <w:r w:rsidR="005F4DEA" w:rsidRPr="008468E5">
        <w:rPr>
          <w:rFonts w:asciiTheme="minorHAnsi" w:hAnsiTheme="minorHAnsi" w:cstheme="minorHAnsi"/>
          <w:noProof/>
          <w:color w:val="000000" w:themeColor="text1"/>
        </w:rPr>
        <w:t xml:space="preserve">, </w:t>
      </w:r>
      <w:r w:rsidR="00CF1B92" w:rsidRPr="008468E5">
        <w:rPr>
          <w:rFonts w:asciiTheme="minorHAnsi" w:hAnsiTheme="minorHAnsi" w:cstheme="minorHAnsi"/>
          <w:noProof/>
          <w:color w:val="000000" w:themeColor="text1"/>
        </w:rPr>
        <w:t>se resuelve de manera r</w:t>
      </w:r>
      <w:r w:rsidR="004914A9" w:rsidRPr="008468E5">
        <w:rPr>
          <w:rFonts w:asciiTheme="minorHAnsi" w:hAnsiTheme="minorHAnsi" w:cstheme="minorHAnsi"/>
          <w:noProof/>
          <w:color w:val="000000" w:themeColor="text1"/>
        </w:rPr>
        <w:t xml:space="preserve">ápida y por debajo de los tiempos máximos establecidos </w:t>
      </w:r>
      <w:r w:rsidR="002901A9" w:rsidRPr="008468E5">
        <w:rPr>
          <w:rFonts w:asciiTheme="minorHAnsi" w:hAnsiTheme="minorHAnsi" w:cstheme="minorHAnsi"/>
          <w:noProof/>
          <w:color w:val="000000" w:themeColor="text1"/>
        </w:rPr>
        <w:t>po</w:t>
      </w:r>
      <w:r w:rsidR="00CA7607" w:rsidRPr="008468E5">
        <w:rPr>
          <w:rFonts w:asciiTheme="minorHAnsi" w:hAnsiTheme="minorHAnsi" w:cstheme="minorHAnsi"/>
          <w:noProof/>
          <w:color w:val="000000" w:themeColor="text1"/>
        </w:rPr>
        <w:t>r</w:t>
      </w:r>
      <w:r w:rsidR="002901A9" w:rsidRPr="008468E5">
        <w:rPr>
          <w:rFonts w:asciiTheme="minorHAnsi" w:hAnsiTheme="minorHAnsi" w:cstheme="minorHAnsi"/>
          <w:noProof/>
          <w:color w:val="000000" w:themeColor="text1"/>
        </w:rPr>
        <w:t xml:space="preserve"> la normatividad federal; esto derivado que en el mismo día en que la persona asiste a realizar su afiliación</w:t>
      </w:r>
      <w:r w:rsidR="0006765B" w:rsidRPr="008468E5">
        <w:rPr>
          <w:rFonts w:asciiTheme="minorHAnsi" w:hAnsiTheme="minorHAnsi" w:cstheme="minorHAnsi"/>
          <w:noProof/>
          <w:color w:val="000000" w:themeColor="text1"/>
        </w:rPr>
        <w:t>,</w:t>
      </w:r>
      <w:r w:rsidR="002901A9" w:rsidRPr="008468E5">
        <w:rPr>
          <w:rFonts w:asciiTheme="minorHAnsi" w:hAnsiTheme="minorHAnsi" w:cstheme="minorHAnsi"/>
          <w:noProof/>
          <w:color w:val="000000" w:themeColor="text1"/>
        </w:rPr>
        <w:t xml:space="preserve"> recibe su póliza e inicia la cobertura de los servicios de salud</w:t>
      </w:r>
      <w:r w:rsidR="0044359E" w:rsidRPr="008468E5">
        <w:rPr>
          <w:rFonts w:asciiTheme="minorHAnsi" w:hAnsiTheme="minorHAnsi" w:cstheme="minorHAnsi"/>
          <w:noProof/>
          <w:color w:val="000000" w:themeColor="text1"/>
        </w:rPr>
        <w:t>.</w:t>
      </w:r>
    </w:p>
    <w:p w14:paraId="04FACA95" w14:textId="0AEC98BA" w:rsidR="00EA7A4A" w:rsidRPr="008468E5" w:rsidRDefault="00EA7A4A" w:rsidP="00143658">
      <w:pPr>
        <w:spacing w:after="240"/>
        <w:jc w:val="both"/>
        <w:rPr>
          <w:rFonts w:asciiTheme="minorHAnsi" w:hAnsiTheme="minorHAnsi" w:cstheme="minorHAnsi"/>
          <w:noProof/>
          <w:color w:val="000000" w:themeColor="text1"/>
        </w:rPr>
      </w:pPr>
      <w:r w:rsidRPr="008468E5">
        <w:rPr>
          <w:rFonts w:asciiTheme="minorHAnsi" w:hAnsiTheme="minorHAnsi" w:cstheme="minorHAnsi"/>
          <w:noProof/>
          <w:color w:val="000000" w:themeColor="text1"/>
        </w:rPr>
        <w:t>Un elemento clave que repre</w:t>
      </w:r>
      <w:r w:rsidR="00836399" w:rsidRPr="008468E5">
        <w:rPr>
          <w:rFonts w:asciiTheme="minorHAnsi" w:hAnsiTheme="minorHAnsi" w:cstheme="minorHAnsi"/>
          <w:noProof/>
          <w:color w:val="000000" w:themeColor="text1"/>
        </w:rPr>
        <w:t xml:space="preserve">sentan las afiliaciones es que con base en </w:t>
      </w:r>
      <w:r w:rsidR="003F2415" w:rsidRPr="008468E5">
        <w:rPr>
          <w:rFonts w:asciiTheme="minorHAnsi" w:hAnsiTheme="minorHAnsi" w:cstheme="minorHAnsi"/>
          <w:noProof/>
          <w:color w:val="000000" w:themeColor="text1"/>
        </w:rPr>
        <w:t xml:space="preserve">el </w:t>
      </w:r>
      <w:r w:rsidR="001858DA" w:rsidRPr="008468E5">
        <w:rPr>
          <w:rFonts w:asciiTheme="minorHAnsi" w:hAnsiTheme="minorHAnsi" w:cstheme="minorHAnsi"/>
          <w:noProof/>
          <w:color w:val="000000" w:themeColor="text1"/>
        </w:rPr>
        <w:t>número</w:t>
      </w:r>
      <w:r w:rsidR="003F2415" w:rsidRPr="008468E5">
        <w:rPr>
          <w:rFonts w:asciiTheme="minorHAnsi" w:hAnsiTheme="minorHAnsi" w:cstheme="minorHAnsi"/>
          <w:noProof/>
          <w:color w:val="000000" w:themeColor="text1"/>
        </w:rPr>
        <w:t xml:space="preserve"> de estas que se establezcan como meta, se da la distribución de los recursos, es decir, entre mayor el número de afiliados o personas por afiliar, mayor es el recurso destinado para su atención; por lo tanto, con base en la MIR y en esta característica</w:t>
      </w:r>
      <w:r w:rsidR="001858DA" w:rsidRPr="008468E5">
        <w:rPr>
          <w:rFonts w:asciiTheme="minorHAnsi" w:hAnsiTheme="minorHAnsi" w:cstheme="minorHAnsi"/>
          <w:noProof/>
          <w:color w:val="000000" w:themeColor="text1"/>
        </w:rPr>
        <w:t xml:space="preserve">, este procedimiento debe ser lo más eficiente posible para promover el correcto funcionamiento del </w:t>
      </w:r>
      <w:r w:rsidR="00591F64">
        <w:rPr>
          <w:rFonts w:asciiTheme="minorHAnsi" w:hAnsiTheme="minorHAnsi" w:cstheme="minorHAnsi"/>
          <w:noProof/>
          <w:color w:val="000000" w:themeColor="text1"/>
        </w:rPr>
        <w:t>Programa</w:t>
      </w:r>
      <w:r w:rsidR="001858DA" w:rsidRPr="008468E5">
        <w:rPr>
          <w:rFonts w:asciiTheme="minorHAnsi" w:hAnsiTheme="minorHAnsi" w:cstheme="minorHAnsi"/>
          <w:noProof/>
          <w:color w:val="000000" w:themeColor="text1"/>
        </w:rPr>
        <w:t xml:space="preserve"> así como su viabilidad financiera.</w:t>
      </w:r>
    </w:p>
    <w:p w14:paraId="2E9850FB" w14:textId="535EA301" w:rsidR="00E43547" w:rsidRPr="008468E5" w:rsidRDefault="00E43547" w:rsidP="00143658">
      <w:pPr>
        <w:spacing w:after="240"/>
        <w:jc w:val="both"/>
        <w:rPr>
          <w:rFonts w:asciiTheme="minorHAnsi" w:hAnsiTheme="minorHAnsi" w:cstheme="minorHAnsi"/>
          <w:noProof/>
          <w:color w:val="000000" w:themeColor="text1"/>
        </w:rPr>
      </w:pPr>
      <w:r w:rsidRPr="008468E5">
        <w:rPr>
          <w:rFonts w:asciiTheme="minorHAnsi" w:hAnsiTheme="minorHAnsi" w:cstheme="minorHAnsi"/>
          <w:noProof/>
          <w:color w:val="000000" w:themeColor="text1"/>
        </w:rPr>
        <w:t xml:space="preserve">Por otra </w:t>
      </w:r>
      <w:r w:rsidR="00B762E9" w:rsidRPr="008468E5">
        <w:rPr>
          <w:rFonts w:asciiTheme="minorHAnsi" w:hAnsiTheme="minorHAnsi" w:cstheme="minorHAnsi"/>
          <w:noProof/>
          <w:color w:val="000000" w:themeColor="text1"/>
        </w:rPr>
        <w:t>parte,</w:t>
      </w:r>
      <w:r w:rsidRPr="008468E5">
        <w:rPr>
          <w:rFonts w:asciiTheme="minorHAnsi" w:hAnsiTheme="minorHAnsi" w:cstheme="minorHAnsi"/>
          <w:noProof/>
          <w:color w:val="000000" w:themeColor="text1"/>
        </w:rPr>
        <w:t xml:space="preserve"> es importante destacar que </w:t>
      </w:r>
      <w:r w:rsidR="00B762E9" w:rsidRPr="008468E5">
        <w:rPr>
          <w:rFonts w:asciiTheme="minorHAnsi" w:hAnsiTheme="minorHAnsi" w:cstheme="minorHAnsi"/>
          <w:noProof/>
          <w:color w:val="000000" w:themeColor="text1"/>
        </w:rPr>
        <w:t xml:space="preserve">todo </w:t>
      </w:r>
      <w:r w:rsidR="00E2149D" w:rsidRPr="008468E5">
        <w:rPr>
          <w:rFonts w:asciiTheme="minorHAnsi" w:hAnsiTheme="minorHAnsi" w:cstheme="minorHAnsi"/>
          <w:noProof/>
          <w:color w:val="000000" w:themeColor="text1"/>
        </w:rPr>
        <w:t xml:space="preserve">el procedimiento se lleva a cabo de manera presencial y en documentos físicos, donde inicialmente se le solicitan tres documentos </w:t>
      </w:r>
      <w:r w:rsidR="00E27C7C" w:rsidRPr="008468E5">
        <w:rPr>
          <w:rFonts w:asciiTheme="minorHAnsi" w:hAnsiTheme="minorHAnsi" w:cstheme="minorHAnsi"/>
          <w:noProof/>
          <w:color w:val="000000" w:themeColor="text1"/>
        </w:rPr>
        <w:t xml:space="preserve">para validar </w:t>
      </w:r>
      <w:r w:rsidR="00F029A4" w:rsidRPr="008468E5">
        <w:rPr>
          <w:rFonts w:asciiTheme="minorHAnsi" w:hAnsiTheme="minorHAnsi" w:cstheme="minorHAnsi"/>
          <w:noProof/>
          <w:color w:val="000000" w:themeColor="text1"/>
        </w:rPr>
        <w:t>que sea sujeto de afiliación el solicitante</w:t>
      </w:r>
      <w:r w:rsidR="000D394C" w:rsidRPr="008468E5">
        <w:rPr>
          <w:rFonts w:asciiTheme="minorHAnsi" w:hAnsiTheme="minorHAnsi" w:cstheme="minorHAnsi"/>
          <w:noProof/>
          <w:color w:val="000000" w:themeColor="text1"/>
        </w:rPr>
        <w:t xml:space="preserve"> y una vez validado ese requerimiento, </w:t>
      </w:r>
      <w:r w:rsidR="00C55DC2" w:rsidRPr="008468E5">
        <w:rPr>
          <w:rFonts w:asciiTheme="minorHAnsi" w:hAnsiTheme="minorHAnsi" w:cstheme="minorHAnsi"/>
          <w:noProof/>
          <w:color w:val="000000" w:themeColor="text1"/>
        </w:rPr>
        <w:t xml:space="preserve">se </w:t>
      </w:r>
      <w:r w:rsidR="00C55DC2" w:rsidRPr="008468E5">
        <w:rPr>
          <w:rFonts w:asciiTheme="minorHAnsi" w:hAnsiTheme="minorHAnsi" w:cstheme="minorHAnsi"/>
          <w:noProof/>
          <w:color w:val="000000" w:themeColor="text1"/>
        </w:rPr>
        <w:lastRenderedPageBreak/>
        <w:t xml:space="preserve">levanta </w:t>
      </w:r>
      <w:r w:rsidR="00BA655B" w:rsidRPr="008468E5">
        <w:rPr>
          <w:rFonts w:asciiTheme="minorHAnsi" w:hAnsiTheme="minorHAnsi" w:cstheme="minorHAnsi"/>
          <w:noProof/>
          <w:color w:val="000000" w:themeColor="text1"/>
        </w:rPr>
        <w:t>un cuestionario socioeconómico del beneficiario y los familiares que decida afiliar</w:t>
      </w:r>
      <w:r w:rsidR="00B65706" w:rsidRPr="008468E5">
        <w:rPr>
          <w:rFonts w:asciiTheme="minorHAnsi" w:hAnsiTheme="minorHAnsi" w:cstheme="minorHAnsi"/>
          <w:noProof/>
          <w:color w:val="000000" w:themeColor="text1"/>
        </w:rPr>
        <w:t>. Un área de oportunidad dentro de este procedimiento radica en el hecho de que posterior a</w:t>
      </w:r>
      <w:r w:rsidR="00FF74E4" w:rsidRPr="008468E5">
        <w:rPr>
          <w:rFonts w:asciiTheme="minorHAnsi" w:hAnsiTheme="minorHAnsi" w:cstheme="minorHAnsi"/>
          <w:noProof/>
          <w:color w:val="000000" w:themeColor="text1"/>
        </w:rPr>
        <w:t xml:space="preserve"> la entrega y llenado de información, los documentos se digitalizan y se conforman expedientes electrónicos, lo que implica esfuerzos</w:t>
      </w:r>
      <w:r w:rsidR="00D61EEE" w:rsidRPr="008468E5">
        <w:rPr>
          <w:rFonts w:asciiTheme="minorHAnsi" w:hAnsiTheme="minorHAnsi" w:cstheme="minorHAnsi"/>
          <w:noProof/>
          <w:color w:val="000000" w:themeColor="text1"/>
        </w:rPr>
        <w:t xml:space="preserve"> adicionales por el personal que realiza esta atención</w:t>
      </w:r>
      <w:r w:rsidR="002728A4" w:rsidRPr="008468E5">
        <w:rPr>
          <w:rFonts w:asciiTheme="minorHAnsi" w:hAnsiTheme="minorHAnsi" w:cstheme="minorHAnsi"/>
          <w:noProof/>
          <w:color w:val="000000" w:themeColor="text1"/>
        </w:rPr>
        <w:t>. Sin em</w:t>
      </w:r>
      <w:r w:rsidR="009F71DB">
        <w:rPr>
          <w:rFonts w:asciiTheme="minorHAnsi" w:hAnsiTheme="minorHAnsi" w:cstheme="minorHAnsi"/>
          <w:noProof/>
          <w:color w:val="000000" w:themeColor="text1"/>
        </w:rPr>
        <w:t>ba</w:t>
      </w:r>
      <w:r w:rsidR="002728A4" w:rsidRPr="008468E5">
        <w:rPr>
          <w:rFonts w:asciiTheme="minorHAnsi" w:hAnsiTheme="minorHAnsi" w:cstheme="minorHAnsi"/>
          <w:noProof/>
          <w:color w:val="000000" w:themeColor="text1"/>
        </w:rPr>
        <w:t>rgo, dad</w:t>
      </w:r>
      <w:r w:rsidR="000A7592" w:rsidRPr="008468E5">
        <w:rPr>
          <w:rFonts w:asciiTheme="minorHAnsi" w:hAnsiTheme="minorHAnsi" w:cstheme="minorHAnsi"/>
          <w:noProof/>
          <w:color w:val="000000" w:themeColor="text1"/>
        </w:rPr>
        <w:t>o el número total de personal del REPSSY que opera en las ventanillas y la demanda total por afiliaciones en los centros de salud y hospitales, el equipo de atención cuenta con mecanismos para llevar un control de dichas digitalizaciones</w:t>
      </w:r>
      <w:r w:rsidR="00EC5733" w:rsidRPr="008468E5">
        <w:rPr>
          <w:rFonts w:asciiTheme="minorHAnsi" w:hAnsiTheme="minorHAnsi" w:cstheme="minorHAnsi"/>
          <w:noProof/>
          <w:color w:val="000000" w:themeColor="text1"/>
        </w:rPr>
        <w:t>.</w:t>
      </w:r>
    </w:p>
    <w:p w14:paraId="05D5ADEB" w14:textId="5DD7FF79" w:rsidR="00CE3E64" w:rsidRPr="008468E5" w:rsidRDefault="00CE3E64" w:rsidP="00143658">
      <w:pPr>
        <w:spacing w:after="240"/>
        <w:jc w:val="both"/>
        <w:rPr>
          <w:rFonts w:asciiTheme="minorHAnsi" w:hAnsiTheme="minorHAnsi" w:cstheme="minorHAnsi"/>
          <w:noProof/>
          <w:color w:val="000000" w:themeColor="text1"/>
        </w:rPr>
      </w:pPr>
      <w:r w:rsidRPr="008468E5">
        <w:rPr>
          <w:rFonts w:asciiTheme="minorHAnsi" w:hAnsiTheme="minorHAnsi" w:cstheme="minorHAnsi"/>
          <w:noProof/>
          <w:color w:val="000000" w:themeColor="text1"/>
        </w:rPr>
        <w:t xml:space="preserve">Esta información digitalizada de los solicitantes se carga en el sistema, que proporciona el gobierno federal pero que instala en los servidores del estado, y de ahí se realizan auditorías y procedimientos </w:t>
      </w:r>
      <w:r w:rsidR="007B7266" w:rsidRPr="008468E5">
        <w:rPr>
          <w:rFonts w:asciiTheme="minorHAnsi" w:hAnsiTheme="minorHAnsi" w:cstheme="minorHAnsi"/>
          <w:noProof/>
          <w:color w:val="000000" w:themeColor="text1"/>
        </w:rPr>
        <w:t>de revisión de los datos para validar que la información sea correcta. Por ende, esta es un área de oportunidad adicional, en la misma línea de duplicidad de  esfuerzos, ya que con un sistema integral se podría evita</w:t>
      </w:r>
      <w:r w:rsidR="0006765B" w:rsidRPr="008468E5">
        <w:rPr>
          <w:rFonts w:asciiTheme="minorHAnsi" w:hAnsiTheme="minorHAnsi" w:cstheme="minorHAnsi"/>
          <w:noProof/>
          <w:color w:val="000000" w:themeColor="text1"/>
        </w:rPr>
        <w:t>r</w:t>
      </w:r>
      <w:r w:rsidR="007B7266" w:rsidRPr="008468E5">
        <w:rPr>
          <w:rFonts w:asciiTheme="minorHAnsi" w:hAnsiTheme="minorHAnsi" w:cstheme="minorHAnsi"/>
          <w:noProof/>
          <w:color w:val="000000" w:themeColor="text1"/>
        </w:rPr>
        <w:t xml:space="preserve"> la doble verificación de información y reducir el espacio a errores de captura.</w:t>
      </w:r>
    </w:p>
    <w:p w14:paraId="105105FE" w14:textId="2FB46F07" w:rsidR="0044359E" w:rsidRPr="008468E5" w:rsidRDefault="0044359E" w:rsidP="00143658">
      <w:pPr>
        <w:spacing w:after="240"/>
        <w:jc w:val="both"/>
        <w:rPr>
          <w:rFonts w:asciiTheme="minorHAnsi" w:hAnsiTheme="minorHAnsi" w:cstheme="minorHAnsi"/>
          <w:noProof/>
          <w:color w:val="000000" w:themeColor="text1"/>
        </w:rPr>
      </w:pPr>
      <w:r w:rsidRPr="008468E5">
        <w:rPr>
          <w:rFonts w:asciiTheme="minorHAnsi" w:hAnsiTheme="minorHAnsi" w:cstheme="minorHAnsi"/>
          <w:noProof/>
          <w:color w:val="000000" w:themeColor="text1"/>
        </w:rPr>
        <w:t>A continuación, se presenta el diagrama del proceso de afiliación con base en las entrevistas al personal de dicha dirección del REPSSY:</w:t>
      </w:r>
    </w:p>
    <w:p w14:paraId="2229A4BF" w14:textId="6CA5B37B" w:rsidR="00823687" w:rsidRPr="008468E5" w:rsidRDefault="00823687" w:rsidP="002029D8">
      <w:pPr>
        <w:spacing w:after="240"/>
        <w:ind w:left="-142"/>
        <w:jc w:val="center"/>
        <w:rPr>
          <w:rFonts w:asciiTheme="minorHAnsi" w:hAnsiTheme="minorHAnsi" w:cstheme="minorHAnsi"/>
          <w:noProof/>
          <w:color w:val="000000" w:themeColor="text1"/>
        </w:rPr>
      </w:pPr>
      <w:r w:rsidRPr="008468E5">
        <w:rPr>
          <w:rFonts w:asciiTheme="minorHAnsi" w:hAnsiTheme="minorHAnsi" w:cstheme="minorHAnsi"/>
          <w:noProof/>
          <w:color w:val="000000" w:themeColor="text1"/>
        </w:rPr>
        <w:drawing>
          <wp:inline distT="0" distB="0" distL="0" distR="0" wp14:anchorId="0816FE7A" wp14:editId="48B74601">
            <wp:extent cx="5996627" cy="4324350"/>
            <wp:effectExtent l="0" t="0" r="4445"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035107" cy="4352099"/>
                    </a:xfrm>
                    <a:prstGeom prst="rect">
                      <a:avLst/>
                    </a:prstGeom>
                    <a:noFill/>
                  </pic:spPr>
                </pic:pic>
              </a:graphicData>
            </a:graphic>
          </wp:inline>
        </w:drawing>
      </w:r>
    </w:p>
    <w:p w14:paraId="441F995C" w14:textId="77777777" w:rsidR="009F71DB" w:rsidRDefault="000A7592" w:rsidP="000A7592">
      <w:pPr>
        <w:spacing w:after="240"/>
        <w:jc w:val="both"/>
        <w:rPr>
          <w:rFonts w:asciiTheme="minorHAnsi" w:hAnsiTheme="minorHAnsi" w:cstheme="minorHAnsi"/>
          <w:noProof/>
          <w:color w:val="000000" w:themeColor="text1"/>
        </w:rPr>
      </w:pPr>
      <w:r w:rsidRPr="008468E5">
        <w:rPr>
          <w:rFonts w:asciiTheme="minorHAnsi" w:hAnsiTheme="minorHAnsi" w:cstheme="minorHAnsi"/>
          <w:noProof/>
          <w:color w:val="000000" w:themeColor="text1"/>
        </w:rPr>
        <w:lastRenderedPageBreak/>
        <w:t>Uno de los elementos a destacar posterior al levantamiento de información es la alta demanda que tienen los hospitales y centros de salud por afiliaciones, ya que conforme a la informacion obtenida por el equipo operativo del REPSSY el tiempo de atención para una afiliación es de 10 a 15 minutos por persona para el primer paso de afiliació</w:t>
      </w:r>
      <w:r w:rsidR="00B9545F" w:rsidRPr="008468E5">
        <w:rPr>
          <w:rFonts w:asciiTheme="minorHAnsi" w:hAnsiTheme="minorHAnsi" w:cstheme="minorHAnsi"/>
          <w:noProof/>
          <w:color w:val="000000" w:themeColor="text1"/>
        </w:rPr>
        <w:t>n. A pesar de lo anterior, se identificó que el tiempo de espera para llevar a cabo la primera entrega de documentos es de 5 a 6 horas en promedio</w:t>
      </w:r>
      <w:r w:rsidR="009F71DB">
        <w:rPr>
          <w:rFonts w:asciiTheme="minorHAnsi" w:hAnsiTheme="minorHAnsi" w:cstheme="minorHAnsi"/>
          <w:noProof/>
          <w:color w:val="000000" w:themeColor="text1"/>
        </w:rPr>
        <w:t>.</w:t>
      </w:r>
    </w:p>
    <w:p w14:paraId="2BE37596" w14:textId="42183125" w:rsidR="000A7592" w:rsidRPr="008468E5" w:rsidRDefault="009F71DB" w:rsidP="000A7592">
      <w:pPr>
        <w:spacing w:after="240"/>
        <w:jc w:val="both"/>
        <w:rPr>
          <w:rFonts w:asciiTheme="minorHAnsi" w:hAnsiTheme="minorHAnsi" w:cstheme="minorHAnsi"/>
          <w:noProof/>
          <w:color w:val="000000" w:themeColor="text1"/>
        </w:rPr>
      </w:pPr>
      <w:r>
        <w:rPr>
          <w:rFonts w:asciiTheme="minorHAnsi" w:hAnsiTheme="minorHAnsi" w:cstheme="minorHAnsi"/>
          <w:noProof/>
          <w:color w:val="000000" w:themeColor="text1"/>
        </w:rPr>
        <w:t>L</w:t>
      </w:r>
      <w:r w:rsidR="00B9545F" w:rsidRPr="008468E5">
        <w:rPr>
          <w:rFonts w:asciiTheme="minorHAnsi" w:hAnsiTheme="minorHAnsi" w:cstheme="minorHAnsi"/>
          <w:noProof/>
          <w:color w:val="000000" w:themeColor="text1"/>
        </w:rPr>
        <w:t>o</w:t>
      </w:r>
      <w:r>
        <w:rPr>
          <w:rFonts w:asciiTheme="minorHAnsi" w:hAnsiTheme="minorHAnsi" w:cstheme="minorHAnsi"/>
          <w:noProof/>
          <w:color w:val="000000" w:themeColor="text1"/>
        </w:rPr>
        <w:t xml:space="preserve"> anterior es reflejo de</w:t>
      </w:r>
      <w:r w:rsidR="00B9545F" w:rsidRPr="008468E5">
        <w:rPr>
          <w:rFonts w:asciiTheme="minorHAnsi" w:hAnsiTheme="minorHAnsi" w:cstheme="minorHAnsi"/>
          <w:noProof/>
          <w:color w:val="000000" w:themeColor="text1"/>
        </w:rPr>
        <w:t xml:space="preserve"> un numero muy elevado de personas solicitando afiliación</w:t>
      </w:r>
      <w:r w:rsidR="00D30061" w:rsidRPr="008468E5">
        <w:rPr>
          <w:rFonts w:asciiTheme="minorHAnsi" w:hAnsiTheme="minorHAnsi" w:cstheme="minorHAnsi"/>
          <w:noProof/>
          <w:color w:val="000000" w:themeColor="text1"/>
        </w:rPr>
        <w:t xml:space="preserve"> y en promedio </w:t>
      </w:r>
      <w:r>
        <w:rPr>
          <w:rFonts w:asciiTheme="minorHAnsi" w:hAnsiTheme="minorHAnsi" w:cstheme="minorHAnsi"/>
          <w:noProof/>
          <w:color w:val="000000" w:themeColor="text1"/>
        </w:rPr>
        <w:t xml:space="preserve">son </w:t>
      </w:r>
      <w:r w:rsidR="00D30061" w:rsidRPr="008468E5">
        <w:rPr>
          <w:rFonts w:asciiTheme="minorHAnsi" w:hAnsiTheme="minorHAnsi" w:cstheme="minorHAnsi"/>
          <w:noProof/>
          <w:color w:val="000000" w:themeColor="text1"/>
        </w:rPr>
        <w:t xml:space="preserve"> 4 personas</w:t>
      </w:r>
      <w:r>
        <w:rPr>
          <w:rFonts w:asciiTheme="minorHAnsi" w:hAnsiTheme="minorHAnsi" w:cstheme="minorHAnsi"/>
          <w:noProof/>
          <w:color w:val="000000" w:themeColor="text1"/>
        </w:rPr>
        <w:t xml:space="preserve"> quienes</w:t>
      </w:r>
      <w:r w:rsidR="00D30061" w:rsidRPr="008468E5">
        <w:rPr>
          <w:rFonts w:asciiTheme="minorHAnsi" w:hAnsiTheme="minorHAnsi" w:cstheme="minorHAnsi"/>
          <w:noProof/>
          <w:color w:val="000000" w:themeColor="text1"/>
        </w:rPr>
        <w:t xml:space="preserve"> at</w:t>
      </w:r>
      <w:r>
        <w:rPr>
          <w:rFonts w:asciiTheme="minorHAnsi" w:hAnsiTheme="minorHAnsi" w:cstheme="minorHAnsi"/>
          <w:noProof/>
          <w:color w:val="000000" w:themeColor="text1"/>
        </w:rPr>
        <w:t>ienden</w:t>
      </w:r>
      <w:r w:rsidR="00D30061" w:rsidRPr="008468E5">
        <w:rPr>
          <w:rFonts w:asciiTheme="minorHAnsi" w:hAnsiTheme="minorHAnsi" w:cstheme="minorHAnsi"/>
          <w:noProof/>
          <w:color w:val="000000" w:themeColor="text1"/>
        </w:rPr>
        <w:t xml:space="preserve"> los módulos de afiliación. Por lo tanto es importante destacar la labor que realizan dichos equipos, dado que si la atención no se diera en esos intervalos, los procedimiento</w:t>
      </w:r>
      <w:r>
        <w:rPr>
          <w:rFonts w:asciiTheme="minorHAnsi" w:hAnsiTheme="minorHAnsi" w:cstheme="minorHAnsi"/>
          <w:noProof/>
          <w:color w:val="000000" w:themeColor="text1"/>
        </w:rPr>
        <w:t>s</w:t>
      </w:r>
      <w:r w:rsidR="00D30061" w:rsidRPr="008468E5">
        <w:rPr>
          <w:rFonts w:asciiTheme="minorHAnsi" w:hAnsiTheme="minorHAnsi" w:cstheme="minorHAnsi"/>
          <w:noProof/>
          <w:color w:val="000000" w:themeColor="text1"/>
        </w:rPr>
        <w:t xml:space="preserve"> de afiliación serían inoperantes para la demanda del estado; es importante señalar que dada la demanda por afili</w:t>
      </w:r>
      <w:r>
        <w:rPr>
          <w:rFonts w:asciiTheme="minorHAnsi" w:hAnsiTheme="minorHAnsi" w:cstheme="minorHAnsi"/>
          <w:noProof/>
          <w:color w:val="000000" w:themeColor="text1"/>
        </w:rPr>
        <w:t>a</w:t>
      </w:r>
      <w:r w:rsidR="00D30061" w:rsidRPr="008468E5">
        <w:rPr>
          <w:rFonts w:asciiTheme="minorHAnsi" w:hAnsiTheme="minorHAnsi" w:cstheme="minorHAnsi"/>
          <w:noProof/>
          <w:color w:val="000000" w:themeColor="text1"/>
        </w:rPr>
        <w:t>ciones sería ideal un incremento en el personal de afiliación para reducir los tiempos de espera para la recepción de documentos.</w:t>
      </w:r>
    </w:p>
    <w:p w14:paraId="5B4D41DB" w14:textId="3847EF60" w:rsidR="00AE7770" w:rsidRPr="008468E5" w:rsidRDefault="00330E08" w:rsidP="008F19CD">
      <w:pPr>
        <w:spacing w:after="240"/>
        <w:rPr>
          <w:rFonts w:asciiTheme="minorHAnsi" w:hAnsiTheme="minorHAnsi" w:cstheme="minorHAnsi"/>
          <w:i/>
          <w:noProof/>
          <w:color w:val="000000" w:themeColor="text1"/>
        </w:rPr>
      </w:pPr>
      <w:r w:rsidRPr="008468E5">
        <w:rPr>
          <w:rFonts w:asciiTheme="minorHAnsi" w:hAnsiTheme="minorHAnsi" w:cstheme="minorHAnsi"/>
          <w:i/>
          <w:noProof/>
          <w:color w:val="000000" w:themeColor="text1"/>
        </w:rPr>
        <w:t>Proceso</w:t>
      </w:r>
      <w:r w:rsidR="00823687" w:rsidRPr="008468E5">
        <w:rPr>
          <w:rFonts w:asciiTheme="minorHAnsi" w:hAnsiTheme="minorHAnsi" w:cstheme="minorHAnsi"/>
          <w:i/>
          <w:noProof/>
          <w:color w:val="000000" w:themeColor="text1"/>
        </w:rPr>
        <w:t xml:space="preserve"> </w:t>
      </w:r>
      <w:r w:rsidR="00350CA5" w:rsidRPr="008468E5">
        <w:rPr>
          <w:rFonts w:asciiTheme="minorHAnsi" w:hAnsiTheme="minorHAnsi" w:cstheme="minorHAnsi"/>
          <w:i/>
          <w:noProof/>
          <w:color w:val="000000" w:themeColor="text1"/>
        </w:rPr>
        <w:t>de Atención Médica</w:t>
      </w:r>
    </w:p>
    <w:p w14:paraId="3B6BEB3B" w14:textId="6F5A75CF" w:rsidR="004A536D" w:rsidRPr="008468E5" w:rsidRDefault="00A9448E" w:rsidP="00AE7770">
      <w:pPr>
        <w:spacing w:after="240"/>
        <w:jc w:val="both"/>
        <w:rPr>
          <w:rFonts w:asciiTheme="minorHAnsi" w:hAnsiTheme="minorHAnsi" w:cstheme="minorHAnsi"/>
          <w:noProof/>
          <w:color w:val="000000" w:themeColor="text1"/>
        </w:rPr>
      </w:pPr>
      <w:r w:rsidRPr="008468E5">
        <w:rPr>
          <w:rFonts w:asciiTheme="minorHAnsi" w:hAnsiTheme="minorHAnsi" w:cstheme="minorHAnsi"/>
          <w:noProof/>
          <w:color w:val="000000" w:themeColor="text1"/>
        </w:rPr>
        <w:t>Considerando qu</w:t>
      </w:r>
      <w:r w:rsidR="009F0582" w:rsidRPr="008468E5">
        <w:rPr>
          <w:rFonts w:asciiTheme="minorHAnsi" w:hAnsiTheme="minorHAnsi" w:cstheme="minorHAnsi"/>
          <w:noProof/>
          <w:color w:val="000000" w:themeColor="text1"/>
        </w:rPr>
        <w:t>e un proceso eficiente de afiliación requiere de una atención médica</w:t>
      </w:r>
      <w:r w:rsidR="004D55FE" w:rsidRPr="008468E5">
        <w:rPr>
          <w:rFonts w:asciiTheme="minorHAnsi" w:hAnsiTheme="minorHAnsi" w:cstheme="minorHAnsi"/>
          <w:noProof/>
          <w:color w:val="000000" w:themeColor="text1"/>
        </w:rPr>
        <w:t xml:space="preserve"> eficaz, se levantó el proceso de atención médica, que involucra a las dos áreas responsables de la operación del </w:t>
      </w:r>
      <w:r w:rsidR="00591F64">
        <w:rPr>
          <w:rFonts w:asciiTheme="minorHAnsi" w:hAnsiTheme="minorHAnsi" w:cstheme="minorHAnsi"/>
          <w:noProof/>
          <w:color w:val="000000" w:themeColor="text1"/>
        </w:rPr>
        <w:t>Programa</w:t>
      </w:r>
      <w:r w:rsidR="004D55FE" w:rsidRPr="008468E5">
        <w:rPr>
          <w:rFonts w:asciiTheme="minorHAnsi" w:hAnsiTheme="minorHAnsi" w:cstheme="minorHAnsi"/>
          <w:noProof/>
          <w:color w:val="000000" w:themeColor="text1"/>
        </w:rPr>
        <w:t>, que son el REPSSY y SSY</w:t>
      </w:r>
      <w:r w:rsidR="00F771E0" w:rsidRPr="008468E5">
        <w:rPr>
          <w:rFonts w:asciiTheme="minorHAnsi" w:hAnsiTheme="minorHAnsi" w:cstheme="minorHAnsi"/>
          <w:noProof/>
          <w:color w:val="000000" w:themeColor="text1"/>
        </w:rPr>
        <w:t>.</w:t>
      </w:r>
      <w:r w:rsidR="00681904" w:rsidRPr="008468E5">
        <w:rPr>
          <w:rFonts w:asciiTheme="minorHAnsi" w:hAnsiTheme="minorHAnsi" w:cstheme="minorHAnsi"/>
          <w:noProof/>
          <w:color w:val="000000" w:themeColor="text1"/>
        </w:rPr>
        <w:t xml:space="preserve"> Ambas áreas se involucran </w:t>
      </w:r>
      <w:r w:rsidR="004A044E" w:rsidRPr="008468E5">
        <w:rPr>
          <w:rFonts w:asciiTheme="minorHAnsi" w:hAnsiTheme="minorHAnsi" w:cstheme="minorHAnsi"/>
          <w:noProof/>
          <w:color w:val="000000" w:themeColor="text1"/>
        </w:rPr>
        <w:t>la correcta implementación</w:t>
      </w:r>
      <w:r w:rsidR="00681904" w:rsidRPr="008468E5">
        <w:rPr>
          <w:rFonts w:asciiTheme="minorHAnsi" w:hAnsiTheme="minorHAnsi" w:cstheme="minorHAnsi"/>
          <w:noProof/>
          <w:color w:val="000000" w:themeColor="text1"/>
        </w:rPr>
        <w:t xml:space="preserve"> del </w:t>
      </w:r>
      <w:r w:rsidR="00591F64">
        <w:rPr>
          <w:rFonts w:asciiTheme="minorHAnsi" w:hAnsiTheme="minorHAnsi" w:cstheme="minorHAnsi"/>
          <w:noProof/>
          <w:color w:val="000000" w:themeColor="text1"/>
        </w:rPr>
        <w:t>Programa</w:t>
      </w:r>
      <w:r w:rsidR="00681904" w:rsidRPr="008468E5">
        <w:rPr>
          <w:rFonts w:asciiTheme="minorHAnsi" w:hAnsiTheme="minorHAnsi" w:cstheme="minorHAnsi"/>
          <w:noProof/>
          <w:color w:val="000000" w:themeColor="text1"/>
        </w:rPr>
        <w:t xml:space="preserve"> desde el punto de vista que la primera funge como el facilitador de</w:t>
      </w:r>
      <w:r w:rsidR="006D2D60" w:rsidRPr="008468E5">
        <w:rPr>
          <w:rFonts w:asciiTheme="minorHAnsi" w:hAnsiTheme="minorHAnsi" w:cstheme="minorHAnsi"/>
          <w:noProof/>
          <w:color w:val="000000" w:themeColor="text1"/>
        </w:rPr>
        <w:t>l acceso a los servicios de salud y la segunda como el proveedor de los servicios de salud, con base en las directrice</w:t>
      </w:r>
      <w:r w:rsidR="00403A6B" w:rsidRPr="008468E5">
        <w:rPr>
          <w:rFonts w:asciiTheme="minorHAnsi" w:hAnsiTheme="minorHAnsi" w:cstheme="minorHAnsi"/>
          <w:noProof/>
          <w:color w:val="000000" w:themeColor="text1"/>
        </w:rPr>
        <w:t>s que establece el prime</w:t>
      </w:r>
      <w:r w:rsidR="0006765B" w:rsidRPr="008468E5">
        <w:rPr>
          <w:rFonts w:asciiTheme="minorHAnsi" w:hAnsiTheme="minorHAnsi" w:cstheme="minorHAnsi"/>
          <w:noProof/>
          <w:color w:val="000000" w:themeColor="text1"/>
        </w:rPr>
        <w:t>r</w:t>
      </w:r>
      <w:r w:rsidR="00403A6B" w:rsidRPr="008468E5">
        <w:rPr>
          <w:rFonts w:asciiTheme="minorHAnsi" w:hAnsiTheme="minorHAnsi" w:cstheme="minorHAnsi"/>
          <w:noProof/>
          <w:color w:val="000000" w:themeColor="text1"/>
        </w:rPr>
        <w:t>o</w:t>
      </w:r>
      <w:r w:rsidR="00FC3108" w:rsidRPr="008468E5">
        <w:rPr>
          <w:rFonts w:asciiTheme="minorHAnsi" w:hAnsiTheme="minorHAnsi" w:cstheme="minorHAnsi"/>
          <w:noProof/>
          <w:color w:val="000000" w:themeColor="text1"/>
        </w:rPr>
        <w:t xml:space="preserve">. Por ende, es necesario identificar </w:t>
      </w:r>
      <w:r w:rsidR="009A321E" w:rsidRPr="008468E5">
        <w:rPr>
          <w:rFonts w:asciiTheme="minorHAnsi" w:hAnsiTheme="minorHAnsi" w:cstheme="minorHAnsi"/>
          <w:noProof/>
          <w:color w:val="000000" w:themeColor="text1"/>
        </w:rPr>
        <w:t>cuáles</w:t>
      </w:r>
      <w:r w:rsidR="00FC3108" w:rsidRPr="008468E5">
        <w:rPr>
          <w:rFonts w:asciiTheme="minorHAnsi" w:hAnsiTheme="minorHAnsi" w:cstheme="minorHAnsi"/>
          <w:noProof/>
          <w:color w:val="000000" w:themeColor="text1"/>
        </w:rPr>
        <w:t xml:space="preserve"> son las</w:t>
      </w:r>
      <w:r w:rsidR="00F816C5" w:rsidRPr="008468E5">
        <w:rPr>
          <w:rFonts w:asciiTheme="minorHAnsi" w:hAnsiTheme="minorHAnsi" w:cstheme="minorHAnsi"/>
          <w:noProof/>
          <w:color w:val="000000" w:themeColor="text1"/>
        </w:rPr>
        <w:t xml:space="preserve"> áreas de oportunidad en este procedimiento para </w:t>
      </w:r>
      <w:r w:rsidR="00D860AC" w:rsidRPr="008468E5">
        <w:rPr>
          <w:rFonts w:asciiTheme="minorHAnsi" w:hAnsiTheme="minorHAnsi" w:cstheme="minorHAnsi"/>
          <w:noProof/>
          <w:color w:val="000000" w:themeColor="text1"/>
        </w:rPr>
        <w:t xml:space="preserve">promover el </w:t>
      </w:r>
      <w:r w:rsidR="006958B8" w:rsidRPr="008468E5">
        <w:rPr>
          <w:rFonts w:asciiTheme="minorHAnsi" w:hAnsiTheme="minorHAnsi" w:cstheme="minorHAnsi"/>
          <w:noProof/>
          <w:color w:val="000000" w:themeColor="text1"/>
        </w:rPr>
        <w:t xml:space="preserve">logro de objetivos e incentivar el número de afiliaciones al </w:t>
      </w:r>
      <w:r w:rsidR="00591F64">
        <w:rPr>
          <w:rFonts w:asciiTheme="minorHAnsi" w:hAnsiTheme="minorHAnsi" w:cstheme="minorHAnsi"/>
          <w:noProof/>
          <w:color w:val="000000" w:themeColor="text1"/>
        </w:rPr>
        <w:t>Programa</w:t>
      </w:r>
      <w:r w:rsidR="002029D8" w:rsidRPr="008468E5">
        <w:rPr>
          <w:rFonts w:asciiTheme="minorHAnsi" w:hAnsiTheme="minorHAnsi" w:cstheme="minorHAnsi"/>
          <w:noProof/>
          <w:color w:val="000000" w:themeColor="text1"/>
        </w:rPr>
        <w:t>.</w:t>
      </w:r>
    </w:p>
    <w:p w14:paraId="22313D99" w14:textId="3690EF29" w:rsidR="002029D8" w:rsidRPr="008468E5" w:rsidRDefault="005D48FE" w:rsidP="00AE7770">
      <w:pPr>
        <w:spacing w:after="240"/>
        <w:jc w:val="both"/>
        <w:rPr>
          <w:rFonts w:asciiTheme="minorHAnsi" w:hAnsiTheme="minorHAnsi" w:cstheme="minorHAnsi"/>
          <w:noProof/>
          <w:color w:val="000000" w:themeColor="text1"/>
        </w:rPr>
      </w:pPr>
      <w:r w:rsidRPr="008468E5">
        <w:rPr>
          <w:rFonts w:asciiTheme="minorHAnsi" w:hAnsiTheme="minorHAnsi" w:cstheme="minorHAnsi"/>
          <w:noProof/>
          <w:color w:val="000000" w:themeColor="text1"/>
        </w:rPr>
        <w:t>Dentro de este proceso, se integran tanto el REPSSY como SSY, donde el proveedor de servic</w:t>
      </w:r>
      <w:r w:rsidR="00FC6C2C" w:rsidRPr="008468E5">
        <w:rPr>
          <w:rFonts w:asciiTheme="minorHAnsi" w:hAnsiTheme="minorHAnsi" w:cstheme="minorHAnsi"/>
          <w:noProof/>
          <w:color w:val="000000" w:themeColor="text1"/>
        </w:rPr>
        <w:t>i</w:t>
      </w:r>
      <w:r w:rsidRPr="008468E5">
        <w:rPr>
          <w:rFonts w:asciiTheme="minorHAnsi" w:hAnsiTheme="minorHAnsi" w:cstheme="minorHAnsi"/>
          <w:noProof/>
          <w:color w:val="000000" w:themeColor="text1"/>
        </w:rPr>
        <w:t xml:space="preserve">os de salud es SSY y el REPSSY es el encargado de recibir información en caso de que no se encuentre afiliado el sujeto o </w:t>
      </w:r>
      <w:r w:rsidR="00FC6C2C" w:rsidRPr="008468E5">
        <w:rPr>
          <w:rFonts w:asciiTheme="minorHAnsi" w:hAnsiTheme="minorHAnsi" w:cstheme="minorHAnsi"/>
          <w:noProof/>
          <w:color w:val="000000" w:themeColor="text1"/>
        </w:rPr>
        <w:t>cuando</w:t>
      </w:r>
      <w:r w:rsidRPr="008468E5">
        <w:rPr>
          <w:rFonts w:asciiTheme="minorHAnsi" w:hAnsiTheme="minorHAnsi" w:cstheme="minorHAnsi"/>
          <w:noProof/>
          <w:color w:val="000000" w:themeColor="text1"/>
        </w:rPr>
        <w:t xml:space="preserve"> finaliza su atención médica para actualizar </w:t>
      </w:r>
      <w:r w:rsidR="00FC6C2C" w:rsidRPr="008468E5">
        <w:rPr>
          <w:rFonts w:asciiTheme="minorHAnsi" w:hAnsiTheme="minorHAnsi" w:cstheme="minorHAnsi"/>
          <w:noProof/>
          <w:color w:val="000000" w:themeColor="text1"/>
        </w:rPr>
        <w:t>el sistema estadístico</w:t>
      </w:r>
      <w:r w:rsidR="009479FD" w:rsidRPr="008468E5">
        <w:rPr>
          <w:rFonts w:asciiTheme="minorHAnsi" w:hAnsiTheme="minorHAnsi" w:cstheme="minorHAnsi"/>
          <w:noProof/>
          <w:color w:val="000000" w:themeColor="text1"/>
        </w:rPr>
        <w:t xml:space="preserve"> que comparten ambas dependencias.</w:t>
      </w:r>
      <w:r w:rsidR="00E123FF" w:rsidRPr="008468E5">
        <w:rPr>
          <w:rFonts w:asciiTheme="minorHAnsi" w:hAnsiTheme="minorHAnsi" w:cstheme="minorHAnsi"/>
          <w:noProof/>
          <w:color w:val="000000" w:themeColor="text1"/>
        </w:rPr>
        <w:t xml:space="preserve"> Cabe señalar que existe un historial médico</w:t>
      </w:r>
      <w:r w:rsidR="00A17119" w:rsidRPr="008468E5">
        <w:rPr>
          <w:rFonts w:asciiTheme="minorHAnsi" w:hAnsiTheme="minorHAnsi" w:cstheme="minorHAnsi"/>
          <w:noProof/>
          <w:color w:val="000000" w:themeColor="text1"/>
        </w:rPr>
        <w:t xml:space="preserve"> que va llevando seguimiento a las interacciones que tiene el ciudadano con SSY y que administra REPSSY; sin embargo, derivado del levantamiento de información no se podría considerar un expediente médico ya que la información que se recaba no es la requerida para este tipo de </w:t>
      </w:r>
      <w:r w:rsidR="00BD716F" w:rsidRPr="008468E5">
        <w:rPr>
          <w:rFonts w:asciiTheme="minorHAnsi" w:hAnsiTheme="minorHAnsi" w:cstheme="minorHAnsi"/>
          <w:noProof/>
          <w:color w:val="000000" w:themeColor="text1"/>
        </w:rPr>
        <w:t>instrumentos. Lo anterior representa una importante área de oportunidad, ya que</w:t>
      </w:r>
      <w:r w:rsidR="00DB5D60" w:rsidRPr="008468E5">
        <w:rPr>
          <w:rFonts w:asciiTheme="minorHAnsi" w:hAnsiTheme="minorHAnsi" w:cstheme="minorHAnsi"/>
          <w:noProof/>
          <w:color w:val="000000" w:themeColor="text1"/>
        </w:rPr>
        <w:t>, si bien se encuentran trabajando en mejorar el historial de visita</w:t>
      </w:r>
      <w:r w:rsidR="00722B61" w:rsidRPr="008468E5">
        <w:rPr>
          <w:rFonts w:asciiTheme="minorHAnsi" w:hAnsiTheme="minorHAnsi" w:cstheme="minorHAnsi"/>
          <w:noProof/>
          <w:color w:val="000000" w:themeColor="text1"/>
        </w:rPr>
        <w:t xml:space="preserve">s, la implementación de una herramienta </w:t>
      </w:r>
      <w:r w:rsidR="001C7A32" w:rsidRPr="008468E5">
        <w:rPr>
          <w:rFonts w:asciiTheme="minorHAnsi" w:hAnsiTheme="minorHAnsi" w:cstheme="minorHAnsi"/>
          <w:noProof/>
          <w:color w:val="000000" w:themeColor="text1"/>
        </w:rPr>
        <w:t>integral</w:t>
      </w:r>
      <w:r w:rsidR="00722B61" w:rsidRPr="008468E5">
        <w:rPr>
          <w:rFonts w:asciiTheme="minorHAnsi" w:hAnsiTheme="minorHAnsi" w:cstheme="minorHAnsi"/>
          <w:noProof/>
          <w:color w:val="000000" w:themeColor="text1"/>
        </w:rPr>
        <w:t xml:space="preserve"> pudiera beneficiar</w:t>
      </w:r>
      <w:r w:rsidR="001E6687" w:rsidRPr="008468E5">
        <w:rPr>
          <w:rFonts w:asciiTheme="minorHAnsi" w:hAnsiTheme="minorHAnsi" w:cstheme="minorHAnsi"/>
          <w:noProof/>
          <w:color w:val="000000" w:themeColor="text1"/>
        </w:rPr>
        <w:t xml:space="preserve"> de manera adicional a la implementación de un expediente clínico únicamente, ya que la </w:t>
      </w:r>
      <w:r w:rsidR="00A049DF" w:rsidRPr="008468E5">
        <w:rPr>
          <w:rFonts w:asciiTheme="minorHAnsi" w:hAnsiTheme="minorHAnsi" w:cstheme="minorHAnsi"/>
          <w:noProof/>
          <w:color w:val="000000" w:themeColor="text1"/>
        </w:rPr>
        <w:t xml:space="preserve">idea de un sistema integral es que no solo </w:t>
      </w:r>
      <w:r w:rsidR="001C7A32" w:rsidRPr="008468E5">
        <w:rPr>
          <w:rFonts w:asciiTheme="minorHAnsi" w:hAnsiTheme="minorHAnsi" w:cstheme="minorHAnsi"/>
          <w:noProof/>
          <w:color w:val="000000" w:themeColor="text1"/>
        </w:rPr>
        <w:t>concentre</w:t>
      </w:r>
      <w:r w:rsidR="00A049DF" w:rsidRPr="008468E5">
        <w:rPr>
          <w:rFonts w:asciiTheme="minorHAnsi" w:hAnsiTheme="minorHAnsi" w:cstheme="minorHAnsi"/>
          <w:noProof/>
          <w:color w:val="000000" w:themeColor="text1"/>
        </w:rPr>
        <w:t xml:space="preserve"> la información del </w:t>
      </w:r>
      <w:r w:rsidR="006D2DCE" w:rsidRPr="008468E5">
        <w:rPr>
          <w:rFonts w:asciiTheme="minorHAnsi" w:hAnsiTheme="minorHAnsi" w:cstheme="minorHAnsi"/>
          <w:noProof/>
          <w:color w:val="000000" w:themeColor="text1"/>
        </w:rPr>
        <w:t>sujeto,</w:t>
      </w:r>
      <w:r w:rsidR="00A049DF" w:rsidRPr="008468E5">
        <w:rPr>
          <w:rFonts w:asciiTheme="minorHAnsi" w:hAnsiTheme="minorHAnsi" w:cstheme="minorHAnsi"/>
          <w:noProof/>
          <w:color w:val="000000" w:themeColor="text1"/>
        </w:rPr>
        <w:t xml:space="preserve"> sino que </w:t>
      </w:r>
      <w:r w:rsidR="001C7A32" w:rsidRPr="008468E5">
        <w:rPr>
          <w:rFonts w:asciiTheme="minorHAnsi" w:hAnsiTheme="minorHAnsi" w:cstheme="minorHAnsi"/>
          <w:noProof/>
          <w:color w:val="000000" w:themeColor="text1"/>
        </w:rPr>
        <w:t xml:space="preserve">se pueda </w:t>
      </w:r>
      <w:r w:rsidR="006D2DCE" w:rsidRPr="008468E5">
        <w:rPr>
          <w:rFonts w:asciiTheme="minorHAnsi" w:hAnsiTheme="minorHAnsi" w:cstheme="minorHAnsi"/>
          <w:noProof/>
          <w:color w:val="000000" w:themeColor="text1"/>
        </w:rPr>
        <w:t>aprovechar</w:t>
      </w:r>
      <w:r w:rsidR="001C7A32" w:rsidRPr="008468E5">
        <w:rPr>
          <w:rFonts w:asciiTheme="minorHAnsi" w:hAnsiTheme="minorHAnsi" w:cstheme="minorHAnsi"/>
          <w:noProof/>
          <w:color w:val="000000" w:themeColor="text1"/>
        </w:rPr>
        <w:t xml:space="preserve"> esa información para </w:t>
      </w:r>
      <w:r w:rsidR="006D2DCE" w:rsidRPr="008468E5">
        <w:rPr>
          <w:rFonts w:asciiTheme="minorHAnsi" w:hAnsiTheme="minorHAnsi" w:cstheme="minorHAnsi"/>
          <w:noProof/>
          <w:color w:val="000000" w:themeColor="text1"/>
        </w:rPr>
        <w:t>fines de toma de decisiones tanto para REPSSY como para SSY.</w:t>
      </w:r>
    </w:p>
    <w:p w14:paraId="7CB8FCC6" w14:textId="77777777" w:rsidR="009F71DB" w:rsidRDefault="006D2DCE" w:rsidP="00AE7770">
      <w:pPr>
        <w:spacing w:after="240"/>
        <w:jc w:val="both"/>
        <w:rPr>
          <w:rFonts w:asciiTheme="minorHAnsi" w:hAnsiTheme="minorHAnsi" w:cstheme="minorHAnsi"/>
          <w:noProof/>
          <w:color w:val="000000" w:themeColor="text1"/>
        </w:rPr>
      </w:pPr>
      <w:r w:rsidRPr="008468E5">
        <w:rPr>
          <w:rFonts w:asciiTheme="minorHAnsi" w:hAnsiTheme="minorHAnsi" w:cstheme="minorHAnsi"/>
          <w:noProof/>
          <w:color w:val="000000" w:themeColor="text1"/>
        </w:rPr>
        <w:t>Asimismo, se identifica que</w:t>
      </w:r>
      <w:r w:rsidR="00395E2A" w:rsidRPr="008468E5">
        <w:rPr>
          <w:rFonts w:asciiTheme="minorHAnsi" w:hAnsiTheme="minorHAnsi" w:cstheme="minorHAnsi"/>
          <w:noProof/>
          <w:color w:val="000000" w:themeColor="text1"/>
        </w:rPr>
        <w:t xml:space="preserve"> se da </w:t>
      </w:r>
      <w:r w:rsidR="00B9464D" w:rsidRPr="008468E5">
        <w:rPr>
          <w:rFonts w:asciiTheme="minorHAnsi" w:hAnsiTheme="minorHAnsi" w:cstheme="minorHAnsi"/>
          <w:noProof/>
          <w:color w:val="000000" w:themeColor="text1"/>
        </w:rPr>
        <w:t>atención de primer nivel y algunos casos de segundo nivel por medio del Seguro Popular</w:t>
      </w:r>
      <w:r w:rsidR="00435302" w:rsidRPr="008468E5">
        <w:rPr>
          <w:rFonts w:asciiTheme="minorHAnsi" w:hAnsiTheme="minorHAnsi" w:cstheme="minorHAnsi"/>
          <w:noProof/>
          <w:color w:val="000000" w:themeColor="text1"/>
        </w:rPr>
        <w:t xml:space="preserve"> debido al</w:t>
      </w:r>
      <w:r w:rsidR="00ED663D" w:rsidRPr="008468E5">
        <w:rPr>
          <w:rFonts w:asciiTheme="minorHAnsi" w:hAnsiTheme="minorHAnsi" w:cstheme="minorHAnsi"/>
          <w:noProof/>
          <w:color w:val="000000" w:themeColor="text1"/>
        </w:rPr>
        <w:t xml:space="preserve"> listado de padecimientos que cubre el seguro, es importante destacar que dentro del procedimiento administrativo entre REPSSY y SSY debe </w:t>
      </w:r>
      <w:r w:rsidR="00ED663D" w:rsidRPr="008468E5">
        <w:rPr>
          <w:rFonts w:asciiTheme="minorHAnsi" w:hAnsiTheme="minorHAnsi" w:cstheme="minorHAnsi"/>
          <w:noProof/>
          <w:color w:val="000000" w:themeColor="text1"/>
        </w:rPr>
        <w:lastRenderedPageBreak/>
        <w:t>haber lineamientos de c</w:t>
      </w:r>
      <w:r w:rsidR="0006765B" w:rsidRPr="008468E5">
        <w:rPr>
          <w:rFonts w:asciiTheme="minorHAnsi" w:hAnsiTheme="minorHAnsi" w:cstheme="minorHAnsi"/>
          <w:noProof/>
          <w:color w:val="000000" w:themeColor="text1"/>
        </w:rPr>
        <w:t>ó</w:t>
      </w:r>
      <w:r w:rsidR="00ED663D" w:rsidRPr="008468E5">
        <w:rPr>
          <w:rFonts w:asciiTheme="minorHAnsi" w:hAnsiTheme="minorHAnsi" w:cstheme="minorHAnsi"/>
          <w:noProof/>
          <w:color w:val="000000" w:themeColor="text1"/>
        </w:rPr>
        <w:t xml:space="preserve">mo debe ser la interacción en caso de que al paciente no </w:t>
      </w:r>
      <w:r w:rsidR="005B7147" w:rsidRPr="008468E5">
        <w:rPr>
          <w:rFonts w:asciiTheme="minorHAnsi" w:hAnsiTheme="minorHAnsi" w:cstheme="minorHAnsi"/>
          <w:noProof/>
          <w:color w:val="000000" w:themeColor="text1"/>
        </w:rPr>
        <w:t>le cubra la póliza algún tipo de atención y pase a atención por p</w:t>
      </w:r>
      <w:r w:rsidR="0006765B" w:rsidRPr="008468E5">
        <w:rPr>
          <w:rFonts w:asciiTheme="minorHAnsi" w:hAnsiTheme="minorHAnsi" w:cstheme="minorHAnsi"/>
          <w:noProof/>
          <w:color w:val="000000" w:themeColor="text1"/>
        </w:rPr>
        <w:t>a</w:t>
      </w:r>
      <w:r w:rsidR="005B7147" w:rsidRPr="008468E5">
        <w:rPr>
          <w:rFonts w:asciiTheme="minorHAnsi" w:hAnsiTheme="minorHAnsi" w:cstheme="minorHAnsi"/>
          <w:noProof/>
          <w:color w:val="000000" w:themeColor="text1"/>
        </w:rPr>
        <w:t xml:space="preserve">rte de SSY. </w:t>
      </w:r>
    </w:p>
    <w:p w14:paraId="0CF115D7" w14:textId="451F6EDB" w:rsidR="006D2DCE" w:rsidRPr="008468E5" w:rsidRDefault="005B7147" w:rsidP="00AE7770">
      <w:pPr>
        <w:spacing w:after="240"/>
        <w:jc w:val="both"/>
        <w:rPr>
          <w:rFonts w:asciiTheme="minorHAnsi" w:hAnsiTheme="minorHAnsi" w:cstheme="minorHAnsi"/>
          <w:noProof/>
          <w:color w:val="000000" w:themeColor="text1"/>
        </w:rPr>
      </w:pPr>
      <w:r w:rsidRPr="008468E5">
        <w:rPr>
          <w:rFonts w:asciiTheme="minorHAnsi" w:hAnsiTheme="minorHAnsi" w:cstheme="minorHAnsi"/>
          <w:noProof/>
          <w:color w:val="000000" w:themeColor="text1"/>
        </w:rPr>
        <w:t>Por otra parte</w:t>
      </w:r>
      <w:r w:rsidR="00EA3CD4" w:rsidRPr="008468E5">
        <w:rPr>
          <w:rFonts w:asciiTheme="minorHAnsi" w:hAnsiTheme="minorHAnsi" w:cstheme="minorHAnsi"/>
          <w:noProof/>
          <w:color w:val="000000" w:themeColor="text1"/>
        </w:rPr>
        <w:t>,</w:t>
      </w:r>
      <w:r w:rsidRPr="008468E5">
        <w:rPr>
          <w:rFonts w:asciiTheme="minorHAnsi" w:hAnsiTheme="minorHAnsi" w:cstheme="minorHAnsi"/>
          <w:noProof/>
          <w:color w:val="000000" w:themeColor="text1"/>
        </w:rPr>
        <w:t xml:space="preserve"> se identifica que las bases de dat</w:t>
      </w:r>
      <w:r w:rsidR="00DC4A74" w:rsidRPr="008468E5">
        <w:rPr>
          <w:rFonts w:asciiTheme="minorHAnsi" w:hAnsiTheme="minorHAnsi" w:cstheme="minorHAnsi"/>
          <w:noProof/>
          <w:color w:val="000000" w:themeColor="text1"/>
        </w:rPr>
        <w:t>o</w:t>
      </w:r>
      <w:r w:rsidRPr="008468E5">
        <w:rPr>
          <w:rFonts w:asciiTheme="minorHAnsi" w:hAnsiTheme="minorHAnsi" w:cstheme="minorHAnsi"/>
          <w:noProof/>
          <w:color w:val="000000" w:themeColor="text1"/>
        </w:rPr>
        <w:t>s no se actualizan</w:t>
      </w:r>
      <w:r w:rsidR="00FF37C8">
        <w:rPr>
          <w:rFonts w:asciiTheme="minorHAnsi" w:hAnsiTheme="minorHAnsi" w:cstheme="minorHAnsi"/>
          <w:noProof/>
          <w:color w:val="000000" w:themeColor="text1"/>
        </w:rPr>
        <w:t xml:space="preserve"> </w:t>
      </w:r>
      <w:r w:rsidR="00DC4A74" w:rsidRPr="008468E5">
        <w:rPr>
          <w:rFonts w:asciiTheme="minorHAnsi" w:hAnsiTheme="minorHAnsi" w:cstheme="minorHAnsi"/>
          <w:noProof/>
          <w:color w:val="000000" w:themeColor="text1"/>
        </w:rPr>
        <w:t>de manera</w:t>
      </w:r>
      <w:r w:rsidR="00FF37C8">
        <w:rPr>
          <w:rFonts w:asciiTheme="minorHAnsi" w:hAnsiTheme="minorHAnsi" w:cstheme="minorHAnsi"/>
          <w:noProof/>
          <w:color w:val="000000" w:themeColor="text1"/>
        </w:rPr>
        <w:t xml:space="preserve"> </w:t>
      </w:r>
      <w:r w:rsidR="00DC4A74" w:rsidRPr="008468E5">
        <w:rPr>
          <w:rFonts w:asciiTheme="minorHAnsi" w:hAnsiTheme="minorHAnsi" w:cstheme="minorHAnsi"/>
          <w:noProof/>
          <w:color w:val="000000" w:themeColor="text1"/>
        </w:rPr>
        <w:t xml:space="preserve"> constante, debido a que la información tiene que fluir de SSY a REPSSY</w:t>
      </w:r>
      <w:r w:rsidR="009F71DB">
        <w:rPr>
          <w:rFonts w:asciiTheme="minorHAnsi" w:hAnsiTheme="minorHAnsi" w:cstheme="minorHAnsi"/>
          <w:noProof/>
          <w:color w:val="000000" w:themeColor="text1"/>
        </w:rPr>
        <w:t xml:space="preserve">, </w:t>
      </w:r>
      <w:r w:rsidR="00FF37C8">
        <w:rPr>
          <w:rFonts w:asciiTheme="minorHAnsi" w:hAnsiTheme="minorHAnsi" w:cstheme="minorHAnsi"/>
          <w:noProof/>
          <w:color w:val="000000" w:themeColor="text1"/>
        </w:rPr>
        <w:t xml:space="preserve"> resultado de</w:t>
      </w:r>
      <w:r w:rsidR="009F71DB">
        <w:rPr>
          <w:rFonts w:asciiTheme="minorHAnsi" w:hAnsiTheme="minorHAnsi" w:cstheme="minorHAnsi"/>
          <w:noProof/>
          <w:color w:val="000000" w:themeColor="text1"/>
        </w:rPr>
        <w:t xml:space="preserve"> </w:t>
      </w:r>
      <w:r w:rsidR="00DC4A74" w:rsidRPr="008468E5">
        <w:rPr>
          <w:rFonts w:asciiTheme="minorHAnsi" w:hAnsiTheme="minorHAnsi" w:cstheme="minorHAnsi"/>
          <w:noProof/>
          <w:color w:val="000000" w:themeColor="text1"/>
        </w:rPr>
        <w:t xml:space="preserve">que no existen mecanismos normados </w:t>
      </w:r>
      <w:r w:rsidR="00FC76B5" w:rsidRPr="008468E5">
        <w:rPr>
          <w:rFonts w:asciiTheme="minorHAnsi" w:hAnsiTheme="minorHAnsi" w:cstheme="minorHAnsi"/>
          <w:noProof/>
          <w:color w:val="000000" w:themeColor="text1"/>
        </w:rPr>
        <w:t xml:space="preserve">por un instrumento jurídico, </w:t>
      </w:r>
      <w:r w:rsidR="00DC4A74" w:rsidRPr="008468E5">
        <w:rPr>
          <w:rFonts w:asciiTheme="minorHAnsi" w:hAnsiTheme="minorHAnsi" w:cstheme="minorHAnsi"/>
          <w:noProof/>
          <w:color w:val="000000" w:themeColor="text1"/>
        </w:rPr>
        <w:t>específicamente para ese propósito</w:t>
      </w:r>
      <w:r w:rsidR="00194529" w:rsidRPr="008468E5">
        <w:rPr>
          <w:rFonts w:asciiTheme="minorHAnsi" w:hAnsiTheme="minorHAnsi" w:cstheme="minorHAnsi"/>
          <w:noProof/>
          <w:color w:val="000000" w:themeColor="text1"/>
        </w:rPr>
        <w:t>, entonces puede retrasar e</w:t>
      </w:r>
      <w:r w:rsidR="003B2461" w:rsidRPr="008468E5">
        <w:rPr>
          <w:rFonts w:asciiTheme="minorHAnsi" w:hAnsiTheme="minorHAnsi" w:cstheme="minorHAnsi"/>
          <w:noProof/>
          <w:color w:val="000000" w:themeColor="text1"/>
        </w:rPr>
        <w:t>l acceso a la información.</w:t>
      </w:r>
    </w:p>
    <w:p w14:paraId="7D5759A8" w14:textId="509FB2CF" w:rsidR="00AE7770" w:rsidRPr="008468E5" w:rsidRDefault="00AE7770" w:rsidP="003B2461">
      <w:pPr>
        <w:spacing w:after="240"/>
        <w:jc w:val="both"/>
        <w:rPr>
          <w:rFonts w:asciiTheme="minorHAnsi" w:hAnsiTheme="minorHAnsi" w:cstheme="minorHAnsi"/>
          <w:noProof/>
          <w:color w:val="000000" w:themeColor="text1"/>
        </w:rPr>
      </w:pPr>
      <w:r w:rsidRPr="008468E5">
        <w:rPr>
          <w:rFonts w:asciiTheme="minorHAnsi" w:hAnsiTheme="minorHAnsi" w:cstheme="minorHAnsi"/>
          <w:noProof/>
          <w:color w:val="000000" w:themeColor="text1"/>
        </w:rPr>
        <w:t>A continuación, se presenta el diagrama del proceso de atención médica con base en las entrevistas al personal de dicha dirección del REPSSY y SSY:</w:t>
      </w:r>
    </w:p>
    <w:p w14:paraId="3800DFF2" w14:textId="01322900" w:rsidR="00E335EA" w:rsidRPr="008468E5" w:rsidRDefault="00330E08" w:rsidP="00E335EA">
      <w:pPr>
        <w:spacing w:after="240"/>
        <w:jc w:val="center"/>
        <w:rPr>
          <w:rFonts w:asciiTheme="minorHAnsi" w:hAnsiTheme="minorHAnsi" w:cstheme="minorHAnsi"/>
          <w:noProof/>
          <w:color w:val="000000" w:themeColor="text1"/>
        </w:rPr>
      </w:pPr>
      <w:r w:rsidRPr="008468E5">
        <w:rPr>
          <w:rFonts w:asciiTheme="minorHAnsi" w:hAnsiTheme="minorHAnsi" w:cstheme="minorHAnsi"/>
          <w:noProof/>
          <w:color w:val="000000" w:themeColor="text1"/>
        </w:rPr>
        <w:drawing>
          <wp:inline distT="0" distB="0" distL="0" distR="0" wp14:anchorId="6B5E737D" wp14:editId="17E79730">
            <wp:extent cx="5955326" cy="3670300"/>
            <wp:effectExtent l="0" t="0" r="7620" b="635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028685" cy="3715511"/>
                    </a:xfrm>
                    <a:prstGeom prst="rect">
                      <a:avLst/>
                    </a:prstGeom>
                    <a:noFill/>
                  </pic:spPr>
                </pic:pic>
              </a:graphicData>
            </a:graphic>
          </wp:inline>
        </w:drawing>
      </w:r>
    </w:p>
    <w:p w14:paraId="76105612" w14:textId="063846CD" w:rsidR="00581731" w:rsidRPr="008468E5" w:rsidRDefault="00AF4E4D" w:rsidP="00194179">
      <w:pPr>
        <w:pStyle w:val="Prrafodelista"/>
        <w:numPr>
          <w:ilvl w:val="0"/>
          <w:numId w:val="30"/>
        </w:numPr>
        <w:spacing w:after="240"/>
        <w:ind w:left="714" w:hanging="357"/>
        <w:contextualSpacing w:val="0"/>
        <w:rPr>
          <w:rFonts w:asciiTheme="minorHAnsi" w:hAnsiTheme="minorHAnsi" w:cstheme="minorHAnsi"/>
          <w:b/>
          <w:noProof/>
          <w:color w:val="000000" w:themeColor="text1"/>
        </w:rPr>
      </w:pPr>
      <w:r w:rsidRPr="008468E5">
        <w:rPr>
          <w:rFonts w:asciiTheme="minorHAnsi" w:hAnsiTheme="minorHAnsi" w:cstheme="minorHAnsi"/>
          <w:b/>
          <w:noProof/>
          <w:color w:val="000000" w:themeColor="text1"/>
        </w:rPr>
        <w:t xml:space="preserve">Servicios de Salud de </w:t>
      </w:r>
      <w:r w:rsidR="003B2461" w:rsidRPr="008468E5">
        <w:rPr>
          <w:rFonts w:asciiTheme="minorHAnsi" w:hAnsiTheme="minorHAnsi" w:cstheme="minorHAnsi"/>
          <w:b/>
          <w:noProof/>
          <w:color w:val="000000" w:themeColor="text1"/>
        </w:rPr>
        <w:t>Yucatán</w:t>
      </w:r>
      <w:r w:rsidRPr="008468E5">
        <w:rPr>
          <w:rFonts w:asciiTheme="minorHAnsi" w:hAnsiTheme="minorHAnsi" w:cstheme="minorHAnsi"/>
          <w:b/>
          <w:noProof/>
          <w:color w:val="000000" w:themeColor="text1"/>
        </w:rPr>
        <w:t xml:space="preserve"> (</w:t>
      </w:r>
      <w:r w:rsidR="00581731" w:rsidRPr="008468E5">
        <w:rPr>
          <w:rFonts w:asciiTheme="minorHAnsi" w:hAnsiTheme="minorHAnsi" w:cstheme="minorHAnsi"/>
          <w:b/>
          <w:noProof/>
          <w:color w:val="000000" w:themeColor="text1"/>
        </w:rPr>
        <w:t>SSY</w:t>
      </w:r>
      <w:r w:rsidRPr="008468E5">
        <w:rPr>
          <w:rFonts w:asciiTheme="minorHAnsi" w:hAnsiTheme="minorHAnsi" w:cstheme="minorHAnsi"/>
          <w:b/>
          <w:noProof/>
          <w:color w:val="000000" w:themeColor="text1"/>
        </w:rPr>
        <w:t>)</w:t>
      </w:r>
    </w:p>
    <w:p w14:paraId="448CDC22" w14:textId="6CF59732" w:rsidR="002029D8" w:rsidRPr="008468E5" w:rsidRDefault="002029D8" w:rsidP="002029D8">
      <w:pPr>
        <w:rPr>
          <w:rFonts w:asciiTheme="minorHAnsi" w:hAnsiTheme="minorHAnsi" w:cstheme="minorHAnsi"/>
          <w:i/>
          <w:noProof/>
          <w:color w:val="000000" w:themeColor="text1"/>
        </w:rPr>
      </w:pPr>
      <w:r w:rsidRPr="008468E5">
        <w:rPr>
          <w:rFonts w:asciiTheme="minorHAnsi" w:hAnsiTheme="minorHAnsi" w:cstheme="minorHAnsi"/>
          <w:i/>
          <w:noProof/>
          <w:color w:val="000000" w:themeColor="text1"/>
        </w:rPr>
        <w:t xml:space="preserve">Proceso de </w:t>
      </w:r>
      <w:r w:rsidR="0006765B" w:rsidRPr="008468E5">
        <w:rPr>
          <w:rFonts w:asciiTheme="minorHAnsi" w:hAnsiTheme="minorHAnsi" w:cstheme="minorHAnsi"/>
          <w:i/>
          <w:noProof/>
          <w:color w:val="000000" w:themeColor="text1"/>
        </w:rPr>
        <w:t>Acredit</w:t>
      </w:r>
      <w:r w:rsidRPr="008468E5">
        <w:rPr>
          <w:rFonts w:asciiTheme="minorHAnsi" w:hAnsiTheme="minorHAnsi" w:cstheme="minorHAnsi"/>
          <w:i/>
          <w:noProof/>
          <w:color w:val="000000" w:themeColor="text1"/>
        </w:rPr>
        <w:t>ación de Unidades Médicas</w:t>
      </w:r>
    </w:p>
    <w:p w14:paraId="03032F5A" w14:textId="77777777" w:rsidR="00434BA9" w:rsidRPr="008468E5" w:rsidRDefault="00434BA9" w:rsidP="002029D8">
      <w:pPr>
        <w:rPr>
          <w:rFonts w:asciiTheme="minorHAnsi" w:hAnsiTheme="minorHAnsi" w:cstheme="minorHAnsi"/>
          <w:i/>
          <w:noProof/>
          <w:color w:val="000000" w:themeColor="text1"/>
        </w:rPr>
      </w:pPr>
    </w:p>
    <w:p w14:paraId="61F68FDA" w14:textId="02FCFDA7" w:rsidR="00341FC2" w:rsidRPr="008468E5" w:rsidRDefault="00434BA9" w:rsidP="00434BA9">
      <w:pPr>
        <w:jc w:val="both"/>
        <w:rPr>
          <w:rFonts w:asciiTheme="minorHAnsi" w:hAnsiTheme="minorHAnsi" w:cstheme="minorHAnsi"/>
          <w:noProof/>
          <w:color w:val="000000" w:themeColor="text1"/>
        </w:rPr>
      </w:pPr>
      <w:r w:rsidRPr="008468E5">
        <w:rPr>
          <w:rFonts w:asciiTheme="minorHAnsi" w:hAnsiTheme="minorHAnsi" w:cstheme="minorHAnsi"/>
          <w:noProof/>
          <w:color w:val="000000" w:themeColor="text1"/>
        </w:rPr>
        <w:t xml:space="preserve">Uno de los componentes que tiene el potencial de impacto sobre los objetivos del </w:t>
      </w:r>
      <w:r w:rsidR="00591F64">
        <w:rPr>
          <w:rFonts w:asciiTheme="minorHAnsi" w:hAnsiTheme="minorHAnsi" w:cstheme="minorHAnsi"/>
          <w:noProof/>
          <w:color w:val="000000" w:themeColor="text1"/>
        </w:rPr>
        <w:t>Programa</w:t>
      </w:r>
      <w:r w:rsidRPr="008468E5">
        <w:rPr>
          <w:rFonts w:asciiTheme="minorHAnsi" w:hAnsiTheme="minorHAnsi" w:cstheme="minorHAnsi"/>
          <w:noProof/>
          <w:color w:val="000000" w:themeColor="text1"/>
        </w:rPr>
        <w:t xml:space="preserve"> es la </w:t>
      </w:r>
      <w:r w:rsidR="0006765B" w:rsidRPr="008468E5">
        <w:rPr>
          <w:rFonts w:asciiTheme="minorHAnsi" w:hAnsiTheme="minorHAnsi" w:cstheme="minorHAnsi"/>
          <w:noProof/>
          <w:color w:val="000000" w:themeColor="text1"/>
        </w:rPr>
        <w:t>acreditación</w:t>
      </w:r>
      <w:r w:rsidRPr="008468E5">
        <w:rPr>
          <w:rFonts w:asciiTheme="minorHAnsi" w:hAnsiTheme="minorHAnsi" w:cstheme="minorHAnsi"/>
          <w:noProof/>
          <w:color w:val="000000" w:themeColor="text1"/>
        </w:rPr>
        <w:t xml:space="preserve"> de la</w:t>
      </w:r>
      <w:r w:rsidR="007C09E6" w:rsidRPr="008468E5">
        <w:rPr>
          <w:rFonts w:asciiTheme="minorHAnsi" w:hAnsiTheme="minorHAnsi" w:cstheme="minorHAnsi"/>
          <w:noProof/>
          <w:color w:val="000000" w:themeColor="text1"/>
        </w:rPr>
        <w:t>s</w:t>
      </w:r>
      <w:r w:rsidRPr="008468E5">
        <w:rPr>
          <w:rFonts w:asciiTheme="minorHAnsi" w:hAnsiTheme="minorHAnsi" w:cstheme="minorHAnsi"/>
          <w:noProof/>
          <w:color w:val="000000" w:themeColor="text1"/>
        </w:rPr>
        <w:t xml:space="preserve"> unidades médicas</w:t>
      </w:r>
      <w:r w:rsidR="007C09E6" w:rsidRPr="008468E5">
        <w:rPr>
          <w:rFonts w:asciiTheme="minorHAnsi" w:hAnsiTheme="minorHAnsi" w:cstheme="minorHAnsi"/>
          <w:noProof/>
          <w:color w:val="000000" w:themeColor="text1"/>
        </w:rPr>
        <w:t xml:space="preserve">, dado que entre mayor número de estas que se encuentren en condiciones óptimas, tanto en infraestructura como </w:t>
      </w:r>
      <w:r w:rsidR="000E73F1" w:rsidRPr="008468E5">
        <w:rPr>
          <w:rFonts w:asciiTheme="minorHAnsi" w:hAnsiTheme="minorHAnsi" w:cstheme="minorHAnsi"/>
          <w:noProof/>
          <w:color w:val="000000" w:themeColor="text1"/>
        </w:rPr>
        <w:t>en procedimientos, puede resultar en una mayor recepción de recursos federales para la atención médica. Una de las observaciones dentro de los levantamientos de información</w:t>
      </w:r>
      <w:r w:rsidR="006660C8" w:rsidRPr="008468E5">
        <w:rPr>
          <w:rFonts w:asciiTheme="minorHAnsi" w:hAnsiTheme="minorHAnsi" w:cstheme="minorHAnsi"/>
          <w:noProof/>
          <w:color w:val="000000" w:themeColor="text1"/>
        </w:rPr>
        <w:t xml:space="preserve"> </w:t>
      </w:r>
      <w:r w:rsidR="00D331EE" w:rsidRPr="008468E5">
        <w:rPr>
          <w:rFonts w:asciiTheme="minorHAnsi" w:hAnsiTheme="minorHAnsi" w:cstheme="minorHAnsi"/>
          <w:noProof/>
          <w:color w:val="000000" w:themeColor="text1"/>
        </w:rPr>
        <w:t xml:space="preserve">es que existe una demanda creciente de servicios médicos en el estado y derivado a que algunas clínicas y hospitales no se desarrollan </w:t>
      </w:r>
      <w:r w:rsidR="00FF6E49" w:rsidRPr="008468E5">
        <w:rPr>
          <w:rFonts w:asciiTheme="minorHAnsi" w:hAnsiTheme="minorHAnsi" w:cstheme="minorHAnsi"/>
          <w:noProof/>
          <w:color w:val="000000" w:themeColor="text1"/>
        </w:rPr>
        <w:t xml:space="preserve">al total de su capacidad y potencial, existen situaciones </w:t>
      </w:r>
      <w:r w:rsidR="009E2D10" w:rsidRPr="008468E5">
        <w:rPr>
          <w:rFonts w:asciiTheme="minorHAnsi" w:hAnsiTheme="minorHAnsi" w:cstheme="minorHAnsi"/>
          <w:noProof/>
          <w:color w:val="000000" w:themeColor="text1"/>
        </w:rPr>
        <w:t>de</w:t>
      </w:r>
      <w:r w:rsidR="004B0DED" w:rsidRPr="008468E5">
        <w:rPr>
          <w:rFonts w:asciiTheme="minorHAnsi" w:hAnsiTheme="minorHAnsi" w:cstheme="minorHAnsi"/>
          <w:noProof/>
          <w:color w:val="000000" w:themeColor="text1"/>
        </w:rPr>
        <w:t xml:space="preserve"> </w:t>
      </w:r>
      <w:r w:rsidR="00AC7E80" w:rsidRPr="008468E5">
        <w:rPr>
          <w:rFonts w:asciiTheme="minorHAnsi" w:hAnsiTheme="minorHAnsi" w:cstheme="minorHAnsi"/>
          <w:noProof/>
          <w:color w:val="000000" w:themeColor="text1"/>
        </w:rPr>
        <w:t>saturación de las instalaciones médicas</w:t>
      </w:r>
      <w:r w:rsidR="00E92C71" w:rsidRPr="008468E5">
        <w:rPr>
          <w:rFonts w:asciiTheme="minorHAnsi" w:hAnsiTheme="minorHAnsi" w:cstheme="minorHAnsi"/>
          <w:noProof/>
          <w:color w:val="000000" w:themeColor="text1"/>
        </w:rPr>
        <w:t>.</w:t>
      </w:r>
    </w:p>
    <w:p w14:paraId="762F7469" w14:textId="509E024E" w:rsidR="00EC6853" w:rsidRPr="008468E5" w:rsidRDefault="00341FC2" w:rsidP="00EC6853">
      <w:pPr>
        <w:spacing w:before="240" w:after="240"/>
        <w:jc w:val="both"/>
        <w:rPr>
          <w:rFonts w:asciiTheme="minorHAnsi" w:hAnsiTheme="minorHAnsi" w:cstheme="minorHAnsi"/>
          <w:noProof/>
          <w:color w:val="000000" w:themeColor="text1"/>
        </w:rPr>
      </w:pPr>
      <w:r w:rsidRPr="008468E5">
        <w:rPr>
          <w:rFonts w:asciiTheme="minorHAnsi" w:hAnsiTheme="minorHAnsi" w:cstheme="minorHAnsi"/>
          <w:noProof/>
          <w:color w:val="000000" w:themeColor="text1"/>
        </w:rPr>
        <w:lastRenderedPageBreak/>
        <w:t>Por lo tanto, es importante</w:t>
      </w:r>
      <w:r w:rsidR="00EE1A9A" w:rsidRPr="008468E5">
        <w:rPr>
          <w:rFonts w:asciiTheme="minorHAnsi" w:hAnsiTheme="minorHAnsi" w:cstheme="minorHAnsi"/>
          <w:noProof/>
          <w:color w:val="000000" w:themeColor="text1"/>
        </w:rPr>
        <w:t xml:space="preserve"> señalar que dicho procedimiento de </w:t>
      </w:r>
      <w:r w:rsidR="0006765B" w:rsidRPr="008468E5">
        <w:rPr>
          <w:rFonts w:asciiTheme="minorHAnsi" w:hAnsiTheme="minorHAnsi" w:cstheme="minorHAnsi"/>
          <w:noProof/>
          <w:color w:val="000000" w:themeColor="text1"/>
        </w:rPr>
        <w:t>acreditación</w:t>
      </w:r>
      <w:r w:rsidR="00EE1A9A" w:rsidRPr="008468E5">
        <w:rPr>
          <w:rFonts w:asciiTheme="minorHAnsi" w:hAnsiTheme="minorHAnsi" w:cstheme="minorHAnsi"/>
          <w:noProof/>
          <w:color w:val="000000" w:themeColor="text1"/>
        </w:rPr>
        <w:t xml:space="preserve"> se vuelve clave para cubrir la demanda por servicios de salud en el estado</w:t>
      </w:r>
      <w:r w:rsidR="00FC7DC1" w:rsidRPr="008468E5">
        <w:rPr>
          <w:rFonts w:asciiTheme="minorHAnsi" w:hAnsiTheme="minorHAnsi" w:cstheme="minorHAnsi"/>
          <w:noProof/>
          <w:color w:val="000000" w:themeColor="text1"/>
        </w:rPr>
        <w:t>. To</w:t>
      </w:r>
      <w:r w:rsidR="00AD52C2" w:rsidRPr="008468E5">
        <w:rPr>
          <w:rFonts w:asciiTheme="minorHAnsi" w:hAnsiTheme="minorHAnsi" w:cstheme="minorHAnsi"/>
          <w:noProof/>
          <w:color w:val="000000" w:themeColor="text1"/>
        </w:rPr>
        <w:t xml:space="preserve">mando en consideración que la </w:t>
      </w:r>
      <w:r w:rsidR="0006765B" w:rsidRPr="008468E5">
        <w:rPr>
          <w:rFonts w:asciiTheme="minorHAnsi" w:hAnsiTheme="minorHAnsi" w:cstheme="minorHAnsi"/>
          <w:noProof/>
          <w:color w:val="000000" w:themeColor="text1"/>
        </w:rPr>
        <w:t>acreditación</w:t>
      </w:r>
      <w:r w:rsidR="00AD52C2" w:rsidRPr="008468E5">
        <w:rPr>
          <w:rFonts w:asciiTheme="minorHAnsi" w:hAnsiTheme="minorHAnsi" w:cstheme="minorHAnsi"/>
          <w:noProof/>
          <w:color w:val="000000" w:themeColor="text1"/>
        </w:rPr>
        <w:t xml:space="preserve"> es un procedimiento administrativo que llevan las unidades </w:t>
      </w:r>
      <w:r w:rsidR="00C24711" w:rsidRPr="008468E5">
        <w:rPr>
          <w:rFonts w:asciiTheme="minorHAnsi" w:hAnsiTheme="minorHAnsi" w:cstheme="minorHAnsi"/>
          <w:noProof/>
          <w:color w:val="000000" w:themeColor="text1"/>
        </w:rPr>
        <w:t xml:space="preserve">médicas </w:t>
      </w:r>
      <w:r w:rsidR="00AD52C2" w:rsidRPr="008468E5">
        <w:rPr>
          <w:rFonts w:asciiTheme="minorHAnsi" w:hAnsiTheme="minorHAnsi" w:cstheme="minorHAnsi"/>
          <w:noProof/>
          <w:color w:val="000000" w:themeColor="text1"/>
        </w:rPr>
        <w:t xml:space="preserve">a cargo de </w:t>
      </w:r>
      <w:r w:rsidR="004D75EC" w:rsidRPr="008468E5">
        <w:rPr>
          <w:rFonts w:asciiTheme="minorHAnsi" w:hAnsiTheme="minorHAnsi" w:cstheme="minorHAnsi"/>
          <w:noProof/>
          <w:color w:val="000000" w:themeColor="text1"/>
        </w:rPr>
        <w:t>la SSY</w:t>
      </w:r>
      <w:r w:rsidR="00C24711" w:rsidRPr="008468E5">
        <w:rPr>
          <w:rFonts w:asciiTheme="minorHAnsi" w:hAnsiTheme="minorHAnsi" w:cstheme="minorHAnsi"/>
          <w:noProof/>
          <w:color w:val="000000" w:themeColor="text1"/>
        </w:rPr>
        <w:t xml:space="preserve"> ante </w:t>
      </w:r>
      <w:r w:rsidR="00D24DE3" w:rsidRPr="008468E5">
        <w:rPr>
          <w:rFonts w:asciiTheme="minorHAnsi" w:hAnsiTheme="minorHAnsi" w:cstheme="minorHAnsi"/>
          <w:noProof/>
          <w:color w:val="000000" w:themeColor="text1"/>
        </w:rPr>
        <w:t>la</w:t>
      </w:r>
      <w:r w:rsidR="00C24711" w:rsidRPr="008468E5">
        <w:rPr>
          <w:rFonts w:asciiTheme="minorHAnsi" w:hAnsiTheme="minorHAnsi" w:cstheme="minorHAnsi"/>
          <w:noProof/>
          <w:color w:val="000000" w:themeColor="text1"/>
        </w:rPr>
        <w:t xml:space="preserve"> </w:t>
      </w:r>
      <w:r w:rsidR="00D24DE3" w:rsidRPr="008468E5">
        <w:rPr>
          <w:rFonts w:asciiTheme="minorHAnsi" w:hAnsiTheme="minorHAnsi" w:cstheme="minorHAnsi"/>
          <w:noProof/>
          <w:color w:val="000000" w:themeColor="text1"/>
        </w:rPr>
        <w:t>Dirección General de Calidad en Educación y Salud (DGCES) de la SSA</w:t>
      </w:r>
      <w:r w:rsidR="00FC7DC1" w:rsidRPr="008468E5">
        <w:rPr>
          <w:rFonts w:asciiTheme="minorHAnsi" w:hAnsiTheme="minorHAnsi" w:cstheme="minorHAnsi"/>
          <w:noProof/>
          <w:color w:val="000000" w:themeColor="text1"/>
        </w:rPr>
        <w:t xml:space="preserve">, es importante destacar que </w:t>
      </w:r>
      <w:r w:rsidR="00554042" w:rsidRPr="008468E5">
        <w:rPr>
          <w:rFonts w:asciiTheme="minorHAnsi" w:hAnsiTheme="minorHAnsi" w:cstheme="minorHAnsi"/>
          <w:noProof/>
          <w:color w:val="000000" w:themeColor="text1"/>
        </w:rPr>
        <w:t>la coordinación entre dependencias debe ser clave para</w:t>
      </w:r>
      <w:r w:rsidR="0052174A" w:rsidRPr="008468E5">
        <w:rPr>
          <w:rFonts w:asciiTheme="minorHAnsi" w:hAnsiTheme="minorHAnsi" w:cstheme="minorHAnsi"/>
          <w:noProof/>
          <w:color w:val="000000" w:themeColor="text1"/>
        </w:rPr>
        <w:t xml:space="preserve"> potencializar la recepción de recursos ante una demanda por servicios de salud que excede la oferta</w:t>
      </w:r>
      <w:r w:rsidR="00466429" w:rsidRPr="008468E5">
        <w:rPr>
          <w:rFonts w:asciiTheme="minorHAnsi" w:hAnsiTheme="minorHAnsi" w:cstheme="minorHAnsi"/>
          <w:noProof/>
          <w:color w:val="000000" w:themeColor="text1"/>
        </w:rPr>
        <w:t>. Como una solución a est</w:t>
      </w:r>
      <w:r w:rsidR="00541D23" w:rsidRPr="008468E5">
        <w:rPr>
          <w:rFonts w:asciiTheme="minorHAnsi" w:hAnsiTheme="minorHAnsi" w:cstheme="minorHAnsi"/>
          <w:noProof/>
          <w:color w:val="000000" w:themeColor="text1"/>
        </w:rPr>
        <w:t xml:space="preserve">a condición se considera viable el levantamiento de un diagnóstico </w:t>
      </w:r>
      <w:r w:rsidR="001078FD" w:rsidRPr="008468E5">
        <w:rPr>
          <w:rFonts w:asciiTheme="minorHAnsi" w:hAnsiTheme="minorHAnsi" w:cstheme="minorHAnsi"/>
          <w:noProof/>
          <w:color w:val="000000" w:themeColor="text1"/>
        </w:rPr>
        <w:t xml:space="preserve">de las unidades médicas que no cuentan con </w:t>
      </w:r>
      <w:r w:rsidR="00FF37C8">
        <w:rPr>
          <w:rFonts w:asciiTheme="minorHAnsi" w:hAnsiTheme="minorHAnsi" w:cstheme="minorHAnsi"/>
          <w:noProof/>
          <w:color w:val="000000" w:themeColor="text1"/>
        </w:rPr>
        <w:t>acreditación</w:t>
      </w:r>
      <w:r w:rsidR="008B608B" w:rsidRPr="008468E5">
        <w:rPr>
          <w:rFonts w:asciiTheme="minorHAnsi" w:hAnsiTheme="minorHAnsi" w:cstheme="minorHAnsi"/>
          <w:noProof/>
          <w:color w:val="000000" w:themeColor="text1"/>
        </w:rPr>
        <w:t xml:space="preserve"> para identificar qu</w:t>
      </w:r>
      <w:r w:rsidR="00FF37C8">
        <w:rPr>
          <w:rFonts w:asciiTheme="minorHAnsi" w:hAnsiTheme="minorHAnsi" w:cstheme="minorHAnsi"/>
          <w:noProof/>
          <w:color w:val="000000" w:themeColor="text1"/>
        </w:rPr>
        <w:t>é</w:t>
      </w:r>
      <w:r w:rsidR="008B608B" w:rsidRPr="008468E5">
        <w:rPr>
          <w:rFonts w:asciiTheme="minorHAnsi" w:hAnsiTheme="minorHAnsi" w:cstheme="minorHAnsi"/>
          <w:noProof/>
          <w:color w:val="000000" w:themeColor="text1"/>
        </w:rPr>
        <w:t xml:space="preserve"> elementos hacen falta p</w:t>
      </w:r>
      <w:r w:rsidR="005F7548" w:rsidRPr="008468E5">
        <w:rPr>
          <w:rFonts w:asciiTheme="minorHAnsi" w:hAnsiTheme="minorHAnsi" w:cstheme="minorHAnsi"/>
          <w:noProof/>
          <w:color w:val="000000" w:themeColor="text1"/>
        </w:rPr>
        <w:t>or</w:t>
      </w:r>
      <w:r w:rsidR="008B608B" w:rsidRPr="008468E5">
        <w:rPr>
          <w:rFonts w:asciiTheme="minorHAnsi" w:hAnsiTheme="minorHAnsi" w:cstheme="minorHAnsi"/>
          <w:noProof/>
          <w:color w:val="000000" w:themeColor="text1"/>
        </w:rPr>
        <w:t xml:space="preserve"> cumplir y establece</w:t>
      </w:r>
      <w:r w:rsidR="005F7548" w:rsidRPr="008468E5">
        <w:rPr>
          <w:rFonts w:asciiTheme="minorHAnsi" w:hAnsiTheme="minorHAnsi" w:cstheme="minorHAnsi"/>
          <w:noProof/>
          <w:color w:val="000000" w:themeColor="text1"/>
        </w:rPr>
        <w:t>r</w:t>
      </w:r>
      <w:r w:rsidR="008B608B" w:rsidRPr="008468E5">
        <w:rPr>
          <w:rFonts w:asciiTheme="minorHAnsi" w:hAnsiTheme="minorHAnsi" w:cstheme="minorHAnsi"/>
          <w:noProof/>
          <w:color w:val="000000" w:themeColor="text1"/>
        </w:rPr>
        <w:t xml:space="preserve"> una ruta crítica de certificaci</w:t>
      </w:r>
      <w:r w:rsidR="00C8692D" w:rsidRPr="008468E5">
        <w:rPr>
          <w:rFonts w:asciiTheme="minorHAnsi" w:hAnsiTheme="minorHAnsi" w:cstheme="minorHAnsi"/>
          <w:noProof/>
          <w:color w:val="000000" w:themeColor="text1"/>
        </w:rPr>
        <w:t>ón</w:t>
      </w:r>
      <w:r w:rsidR="00196B6E" w:rsidRPr="008468E5">
        <w:rPr>
          <w:rFonts w:asciiTheme="minorHAnsi" w:hAnsiTheme="minorHAnsi" w:cstheme="minorHAnsi"/>
          <w:noProof/>
          <w:color w:val="000000" w:themeColor="text1"/>
        </w:rPr>
        <w:t xml:space="preserve"> de las unidades con mayor potencial.</w:t>
      </w:r>
      <w:r w:rsidR="005F7548" w:rsidRPr="008468E5">
        <w:rPr>
          <w:rFonts w:asciiTheme="minorHAnsi" w:hAnsiTheme="minorHAnsi" w:cstheme="minorHAnsi"/>
          <w:noProof/>
          <w:color w:val="000000" w:themeColor="text1"/>
        </w:rPr>
        <w:t xml:space="preserve"> Para ello,  se llevarán a cabo reuniones </w:t>
      </w:r>
      <w:r w:rsidR="00FF37C8">
        <w:rPr>
          <w:rFonts w:asciiTheme="minorHAnsi" w:hAnsiTheme="minorHAnsi" w:cstheme="minorHAnsi"/>
          <w:noProof/>
          <w:color w:val="000000" w:themeColor="text1"/>
        </w:rPr>
        <w:t>p</w:t>
      </w:r>
      <w:r w:rsidR="00591F64">
        <w:rPr>
          <w:rFonts w:asciiTheme="minorHAnsi" w:hAnsiTheme="minorHAnsi" w:cstheme="minorHAnsi"/>
          <w:noProof/>
          <w:color w:val="000000" w:themeColor="text1"/>
        </w:rPr>
        <w:t>rograma</w:t>
      </w:r>
      <w:r w:rsidR="005F7548" w:rsidRPr="008468E5">
        <w:rPr>
          <w:rFonts w:asciiTheme="minorHAnsi" w:hAnsiTheme="minorHAnsi" w:cstheme="minorHAnsi"/>
          <w:noProof/>
          <w:color w:val="000000" w:themeColor="text1"/>
        </w:rPr>
        <w:t>das con las áreas de los SSY in</w:t>
      </w:r>
      <w:r w:rsidR="00FF37C8">
        <w:rPr>
          <w:rFonts w:asciiTheme="minorHAnsi" w:hAnsiTheme="minorHAnsi" w:cstheme="minorHAnsi"/>
          <w:noProof/>
          <w:color w:val="000000" w:themeColor="text1"/>
        </w:rPr>
        <w:t>v</w:t>
      </w:r>
      <w:r w:rsidR="005F7548" w:rsidRPr="008468E5">
        <w:rPr>
          <w:rFonts w:asciiTheme="minorHAnsi" w:hAnsiTheme="minorHAnsi" w:cstheme="minorHAnsi"/>
          <w:noProof/>
          <w:color w:val="000000" w:themeColor="text1"/>
        </w:rPr>
        <w:t>olucradas y el REPSSY, con el propósito de integrar el Plan Estatal de Acreditación.</w:t>
      </w:r>
    </w:p>
    <w:p w14:paraId="56830328" w14:textId="1ED3398D" w:rsidR="003F5457" w:rsidRPr="008468E5" w:rsidRDefault="005F7548" w:rsidP="00EC6853">
      <w:pPr>
        <w:spacing w:after="240"/>
        <w:jc w:val="both"/>
        <w:rPr>
          <w:rFonts w:asciiTheme="minorHAnsi" w:hAnsiTheme="minorHAnsi" w:cstheme="minorHAnsi"/>
          <w:noProof/>
          <w:color w:val="000000" w:themeColor="text1"/>
        </w:rPr>
      </w:pPr>
      <w:r w:rsidRPr="008468E5">
        <w:rPr>
          <w:rFonts w:asciiTheme="minorHAnsi" w:hAnsiTheme="minorHAnsi" w:cstheme="minorHAnsi"/>
          <w:noProof/>
          <w:color w:val="000000" w:themeColor="text1"/>
        </w:rPr>
        <w:t>Es importante mencionar que este</w:t>
      </w:r>
      <w:r w:rsidR="00A15D9F" w:rsidRPr="008468E5">
        <w:rPr>
          <w:rFonts w:asciiTheme="minorHAnsi" w:hAnsiTheme="minorHAnsi" w:cstheme="minorHAnsi"/>
          <w:noProof/>
          <w:color w:val="000000" w:themeColor="text1"/>
        </w:rPr>
        <w:t xml:space="preserve"> proceso requiere del apoyo del REPSSY para</w:t>
      </w:r>
      <w:r w:rsidR="00576138" w:rsidRPr="008468E5">
        <w:rPr>
          <w:rFonts w:asciiTheme="minorHAnsi" w:hAnsiTheme="minorHAnsi" w:cstheme="minorHAnsi"/>
          <w:noProof/>
          <w:color w:val="000000" w:themeColor="text1"/>
        </w:rPr>
        <w:t xml:space="preserve"> compartir información que ayude al análisis propuesto en los diagnósticos por unidad médica para</w:t>
      </w:r>
      <w:r w:rsidR="00FC0308" w:rsidRPr="008468E5">
        <w:rPr>
          <w:rFonts w:asciiTheme="minorHAnsi" w:hAnsiTheme="minorHAnsi" w:cstheme="minorHAnsi"/>
          <w:noProof/>
          <w:color w:val="000000" w:themeColor="text1"/>
        </w:rPr>
        <w:t xml:space="preserve"> calcular el impacto de dicha estrategia. </w:t>
      </w:r>
      <w:r w:rsidR="0065648A" w:rsidRPr="008468E5">
        <w:rPr>
          <w:rFonts w:asciiTheme="minorHAnsi" w:hAnsiTheme="minorHAnsi" w:cstheme="minorHAnsi"/>
          <w:noProof/>
          <w:color w:val="000000" w:themeColor="text1"/>
        </w:rPr>
        <w:t>Adicionalmente, es importante destacar que derivado de la certificación de las unidades médicas</w:t>
      </w:r>
      <w:r w:rsidRPr="008468E5">
        <w:rPr>
          <w:rFonts w:asciiTheme="minorHAnsi" w:hAnsiTheme="minorHAnsi" w:cstheme="minorHAnsi"/>
          <w:noProof/>
          <w:color w:val="000000" w:themeColor="text1"/>
        </w:rPr>
        <w:t>,</w:t>
      </w:r>
      <w:r w:rsidR="00B247C8" w:rsidRPr="008468E5">
        <w:rPr>
          <w:rFonts w:asciiTheme="minorHAnsi" w:hAnsiTheme="minorHAnsi" w:cstheme="minorHAnsi"/>
          <w:noProof/>
          <w:color w:val="000000" w:themeColor="text1"/>
        </w:rPr>
        <w:t xml:space="preserve"> el REPSSY</w:t>
      </w:r>
      <w:r w:rsidR="00E71017" w:rsidRPr="008468E5">
        <w:rPr>
          <w:rFonts w:asciiTheme="minorHAnsi" w:hAnsiTheme="minorHAnsi" w:cstheme="minorHAnsi"/>
          <w:noProof/>
          <w:color w:val="000000" w:themeColor="text1"/>
        </w:rPr>
        <w:t xml:space="preserve"> estaría en capacidad de amplificar su cobertura</w:t>
      </w:r>
      <w:r w:rsidR="00941C53" w:rsidRPr="008468E5">
        <w:rPr>
          <w:rFonts w:asciiTheme="minorHAnsi" w:hAnsiTheme="minorHAnsi" w:cstheme="minorHAnsi"/>
          <w:noProof/>
          <w:color w:val="000000" w:themeColor="text1"/>
        </w:rPr>
        <w:t xml:space="preserve"> y atender las metas que establece la CNPSS</w:t>
      </w:r>
      <w:r w:rsidR="007775DE" w:rsidRPr="008468E5">
        <w:rPr>
          <w:rFonts w:asciiTheme="minorHAnsi" w:hAnsiTheme="minorHAnsi" w:cstheme="minorHAnsi"/>
          <w:noProof/>
          <w:color w:val="000000" w:themeColor="text1"/>
        </w:rPr>
        <w:t>.</w:t>
      </w:r>
    </w:p>
    <w:p w14:paraId="72E9DD40" w14:textId="63A1F00D" w:rsidR="00EC6853" w:rsidRPr="008468E5" w:rsidRDefault="00EC6853" w:rsidP="00EC6853">
      <w:pPr>
        <w:spacing w:after="240"/>
        <w:jc w:val="both"/>
        <w:rPr>
          <w:rFonts w:asciiTheme="minorHAnsi" w:hAnsiTheme="minorHAnsi" w:cstheme="minorHAnsi"/>
          <w:noProof/>
          <w:color w:val="000000" w:themeColor="text1"/>
        </w:rPr>
      </w:pPr>
      <w:r w:rsidRPr="008468E5">
        <w:rPr>
          <w:rFonts w:asciiTheme="minorHAnsi" w:hAnsiTheme="minorHAnsi" w:cstheme="minorHAnsi"/>
          <w:noProof/>
          <w:color w:val="000000" w:themeColor="text1"/>
        </w:rPr>
        <w:t>A continuación, se presenta el diagrama del proceso de atención médica con base en las entrevistas al personal de dicha dirección del REPSSY y SSY:</w:t>
      </w:r>
    </w:p>
    <w:p w14:paraId="432E23E2" w14:textId="52760009" w:rsidR="00EC6853" w:rsidRPr="008468E5" w:rsidRDefault="00FF37C8" w:rsidP="00466429">
      <w:pPr>
        <w:spacing w:before="240"/>
        <w:jc w:val="both"/>
        <w:rPr>
          <w:rFonts w:asciiTheme="minorHAnsi" w:hAnsiTheme="minorHAnsi" w:cstheme="minorHAnsi"/>
          <w:noProof/>
          <w:color w:val="000000" w:themeColor="text1"/>
        </w:rPr>
      </w:pPr>
      <w:r w:rsidRPr="00FF37C8">
        <w:rPr>
          <w:rFonts w:asciiTheme="minorHAnsi" w:hAnsiTheme="minorHAnsi" w:cstheme="minorHAnsi"/>
          <w:noProof/>
          <w:color w:val="000000" w:themeColor="text1"/>
        </w:rPr>
        <w:lastRenderedPageBreak/>
        <w:drawing>
          <wp:inline distT="0" distB="0" distL="0" distR="0" wp14:anchorId="13EC49AA" wp14:editId="495D465E">
            <wp:extent cx="5612130" cy="4072890"/>
            <wp:effectExtent l="0" t="0" r="1270" b="3810"/>
            <wp:docPr id="794867416" name="Imagen 794867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612130" cy="4072890"/>
                    </a:xfrm>
                    <a:prstGeom prst="rect">
                      <a:avLst/>
                    </a:prstGeom>
                  </pic:spPr>
                </pic:pic>
              </a:graphicData>
            </a:graphic>
          </wp:inline>
        </w:drawing>
      </w:r>
    </w:p>
    <w:p w14:paraId="4402A6E3" w14:textId="2C2E087D" w:rsidR="00764356" w:rsidRPr="008468E5" w:rsidRDefault="00764356" w:rsidP="00EC6853">
      <w:pPr>
        <w:jc w:val="center"/>
        <w:rPr>
          <w:rFonts w:asciiTheme="minorHAnsi" w:hAnsiTheme="minorHAnsi" w:cstheme="minorHAnsi"/>
          <w:i/>
          <w:noProof/>
          <w:color w:val="000000" w:themeColor="text1"/>
        </w:rPr>
      </w:pPr>
    </w:p>
    <w:p w14:paraId="596E0DB4" w14:textId="487ED2D4" w:rsidR="00E335EA" w:rsidRPr="008468E5" w:rsidRDefault="00AB4C49" w:rsidP="00A13065">
      <w:pPr>
        <w:jc w:val="both"/>
        <w:rPr>
          <w:rFonts w:asciiTheme="minorHAnsi" w:hAnsiTheme="minorHAnsi" w:cstheme="minorHAnsi"/>
          <w:noProof/>
          <w:color w:val="000000" w:themeColor="text1"/>
        </w:rPr>
      </w:pPr>
      <w:r w:rsidRPr="008468E5">
        <w:rPr>
          <w:rFonts w:asciiTheme="minorHAnsi" w:hAnsiTheme="minorHAnsi" w:cstheme="minorHAnsi"/>
          <w:noProof/>
          <w:color w:val="000000" w:themeColor="text1"/>
        </w:rPr>
        <w:t>En general,</w:t>
      </w:r>
      <w:r w:rsidR="00A13065" w:rsidRPr="008468E5">
        <w:rPr>
          <w:rFonts w:asciiTheme="minorHAnsi" w:hAnsiTheme="minorHAnsi" w:cstheme="minorHAnsi"/>
          <w:noProof/>
          <w:color w:val="000000" w:themeColor="text1"/>
        </w:rPr>
        <w:t xml:space="preserve"> los procedimientos que sigue el REPSSY, conforme a la información levantada, son eficaces; sin </w:t>
      </w:r>
      <w:r w:rsidR="00543862" w:rsidRPr="008468E5">
        <w:rPr>
          <w:rFonts w:asciiTheme="minorHAnsi" w:hAnsiTheme="minorHAnsi" w:cstheme="minorHAnsi"/>
          <w:noProof/>
          <w:color w:val="000000" w:themeColor="text1"/>
        </w:rPr>
        <w:t>embargo,</w:t>
      </w:r>
      <w:r w:rsidR="00A13065" w:rsidRPr="008468E5">
        <w:rPr>
          <w:rFonts w:asciiTheme="minorHAnsi" w:hAnsiTheme="minorHAnsi" w:cstheme="minorHAnsi"/>
          <w:noProof/>
          <w:color w:val="000000" w:themeColor="text1"/>
        </w:rPr>
        <w:t xml:space="preserve"> se puede sumar en eficiencia implementado ciertas acciones mencionadas previamente. Asimismo, es importante destacar el sustento jurídico que tanto para el REPSSY como para SSY tiene áreas de oportunidad</w:t>
      </w:r>
      <w:r w:rsidR="00E335EA" w:rsidRPr="008468E5">
        <w:rPr>
          <w:rFonts w:asciiTheme="minorHAnsi" w:hAnsiTheme="minorHAnsi" w:cstheme="minorHAnsi"/>
          <w:noProof/>
          <w:color w:val="000000" w:themeColor="text1"/>
        </w:rPr>
        <w:t>; ya que si bien existen convenios de colaboración entre ambas instituciones, se podrían beneficiar de pro</w:t>
      </w:r>
      <w:r w:rsidR="009150A6">
        <w:rPr>
          <w:rFonts w:asciiTheme="minorHAnsi" w:hAnsiTheme="minorHAnsi" w:cstheme="minorHAnsi"/>
          <w:noProof/>
          <w:color w:val="000000" w:themeColor="text1"/>
        </w:rPr>
        <w:t>ced</w:t>
      </w:r>
      <w:r w:rsidR="00E335EA" w:rsidRPr="008468E5">
        <w:rPr>
          <w:rFonts w:asciiTheme="minorHAnsi" w:hAnsiTheme="minorHAnsi" w:cstheme="minorHAnsi"/>
          <w:noProof/>
          <w:color w:val="000000" w:themeColor="text1"/>
        </w:rPr>
        <w:t>imiento</w:t>
      </w:r>
      <w:r w:rsidR="009150A6">
        <w:rPr>
          <w:rFonts w:asciiTheme="minorHAnsi" w:hAnsiTheme="minorHAnsi" w:cstheme="minorHAnsi"/>
          <w:noProof/>
          <w:color w:val="000000" w:themeColor="text1"/>
        </w:rPr>
        <w:t>s</w:t>
      </w:r>
      <w:r w:rsidR="00E335EA" w:rsidRPr="008468E5">
        <w:rPr>
          <w:rFonts w:asciiTheme="minorHAnsi" w:hAnsiTheme="minorHAnsi" w:cstheme="minorHAnsi"/>
          <w:noProof/>
          <w:color w:val="000000" w:themeColor="text1"/>
        </w:rPr>
        <w:t xml:space="preserve"> internos eficientes a través de manuales o lineamientos específicos</w:t>
      </w:r>
      <w:r w:rsidR="00A13065" w:rsidRPr="008468E5">
        <w:rPr>
          <w:rFonts w:asciiTheme="minorHAnsi" w:hAnsiTheme="minorHAnsi" w:cstheme="minorHAnsi"/>
          <w:noProof/>
          <w:color w:val="000000" w:themeColor="text1"/>
        </w:rPr>
        <w:t xml:space="preserve">. Considerando que las reglas de operación establecen los lineamientos generales de la operación del </w:t>
      </w:r>
      <w:r w:rsidR="00591F64">
        <w:rPr>
          <w:rFonts w:asciiTheme="minorHAnsi" w:hAnsiTheme="minorHAnsi" w:cstheme="minorHAnsi"/>
          <w:noProof/>
          <w:color w:val="000000" w:themeColor="text1"/>
        </w:rPr>
        <w:t>Programa</w:t>
      </w:r>
      <w:r w:rsidR="00A13065" w:rsidRPr="008468E5">
        <w:rPr>
          <w:rFonts w:asciiTheme="minorHAnsi" w:hAnsiTheme="minorHAnsi" w:cstheme="minorHAnsi"/>
          <w:noProof/>
          <w:color w:val="000000" w:themeColor="text1"/>
        </w:rPr>
        <w:t xml:space="preserve"> Seguro Popular, </w:t>
      </w:r>
      <w:r w:rsidR="00BB204A" w:rsidRPr="008468E5">
        <w:rPr>
          <w:rFonts w:asciiTheme="minorHAnsi" w:hAnsiTheme="minorHAnsi" w:cstheme="minorHAnsi"/>
          <w:noProof/>
          <w:color w:val="000000" w:themeColor="text1"/>
        </w:rPr>
        <w:t xml:space="preserve">es importante </w:t>
      </w:r>
      <w:r w:rsidR="00E335EA" w:rsidRPr="008468E5">
        <w:rPr>
          <w:rFonts w:asciiTheme="minorHAnsi" w:hAnsiTheme="minorHAnsi" w:cstheme="minorHAnsi"/>
          <w:noProof/>
          <w:color w:val="000000" w:themeColor="text1"/>
        </w:rPr>
        <w:t>implementar</w:t>
      </w:r>
      <w:r w:rsidR="00BB204A" w:rsidRPr="008468E5">
        <w:rPr>
          <w:rFonts w:asciiTheme="minorHAnsi" w:hAnsiTheme="minorHAnsi" w:cstheme="minorHAnsi"/>
          <w:noProof/>
          <w:color w:val="000000" w:themeColor="text1"/>
        </w:rPr>
        <w:t xml:space="preserve"> esfuerzos </w:t>
      </w:r>
      <w:r w:rsidR="00E335EA" w:rsidRPr="008468E5">
        <w:rPr>
          <w:rFonts w:asciiTheme="minorHAnsi" w:hAnsiTheme="minorHAnsi" w:cstheme="minorHAnsi"/>
          <w:noProof/>
          <w:color w:val="000000" w:themeColor="text1"/>
        </w:rPr>
        <w:t xml:space="preserve">adicionales </w:t>
      </w:r>
      <w:r w:rsidR="00BB204A" w:rsidRPr="008468E5">
        <w:rPr>
          <w:rFonts w:asciiTheme="minorHAnsi" w:hAnsiTheme="minorHAnsi" w:cstheme="minorHAnsi"/>
          <w:noProof/>
          <w:color w:val="000000" w:themeColor="text1"/>
        </w:rPr>
        <w:t>de coordinación entre el REPSSY y SSY</w:t>
      </w:r>
      <w:r w:rsidR="009150A6">
        <w:rPr>
          <w:rFonts w:asciiTheme="minorHAnsi" w:hAnsiTheme="minorHAnsi" w:cstheme="minorHAnsi"/>
          <w:noProof/>
          <w:color w:val="000000" w:themeColor="text1"/>
        </w:rPr>
        <w:t xml:space="preserve"> tales como de acuerdos de colaboración</w:t>
      </w:r>
      <w:r w:rsidR="00E335EA" w:rsidRPr="008468E5">
        <w:rPr>
          <w:rFonts w:asciiTheme="minorHAnsi" w:hAnsiTheme="minorHAnsi" w:cstheme="minorHAnsi"/>
          <w:noProof/>
          <w:color w:val="000000" w:themeColor="text1"/>
        </w:rPr>
        <w:t>.</w:t>
      </w:r>
    </w:p>
    <w:p w14:paraId="3A651018" w14:textId="77777777" w:rsidR="00FF37C8" w:rsidRDefault="00FF37C8">
      <w:pPr>
        <w:rPr>
          <w:rFonts w:asciiTheme="minorHAnsi" w:hAnsiTheme="minorHAnsi" w:cstheme="minorHAnsi"/>
          <w:noProof/>
          <w:color w:val="000000" w:themeColor="text1"/>
        </w:rPr>
      </w:pPr>
    </w:p>
    <w:p w14:paraId="4A30147A" w14:textId="37ED327E" w:rsidR="00E335EA" w:rsidRPr="008468E5" w:rsidRDefault="00E335EA">
      <w:pPr>
        <w:rPr>
          <w:rFonts w:asciiTheme="minorHAnsi" w:hAnsiTheme="minorHAnsi" w:cstheme="minorHAnsi"/>
          <w:noProof/>
          <w:color w:val="000000" w:themeColor="text1"/>
        </w:rPr>
      </w:pPr>
      <w:r w:rsidRPr="008468E5">
        <w:rPr>
          <w:rFonts w:asciiTheme="minorHAnsi" w:hAnsiTheme="minorHAnsi" w:cstheme="minorHAnsi"/>
          <w:noProof/>
          <w:color w:val="000000" w:themeColor="text1"/>
        </w:rPr>
        <w:br w:type="page"/>
      </w:r>
    </w:p>
    <w:p w14:paraId="43B2C6D0" w14:textId="457686C7" w:rsidR="00017F77" w:rsidRPr="008468E5" w:rsidRDefault="00017F77" w:rsidP="00194179">
      <w:pPr>
        <w:pStyle w:val="Ttulo1"/>
        <w:numPr>
          <w:ilvl w:val="0"/>
          <w:numId w:val="37"/>
        </w:numPr>
        <w:jc w:val="both"/>
        <w:rPr>
          <w:rFonts w:asciiTheme="minorHAnsi" w:hAnsiTheme="minorHAnsi"/>
          <w:noProof/>
          <w:color w:val="375622"/>
        </w:rPr>
      </w:pPr>
      <w:bookmarkStart w:id="15" w:name="_Toc7718848"/>
      <w:r w:rsidRPr="008468E5">
        <w:rPr>
          <w:rFonts w:asciiTheme="minorHAnsi" w:hAnsiTheme="minorHAnsi"/>
          <w:noProof/>
          <w:color w:val="375622"/>
        </w:rPr>
        <w:lastRenderedPageBreak/>
        <w:t xml:space="preserve">Valoración del diseño del </w:t>
      </w:r>
      <w:r w:rsidR="00591F64">
        <w:rPr>
          <w:rFonts w:asciiTheme="minorHAnsi" w:hAnsiTheme="minorHAnsi"/>
          <w:noProof/>
          <w:color w:val="375622"/>
        </w:rPr>
        <w:t>Programa</w:t>
      </w:r>
      <w:bookmarkEnd w:id="15"/>
      <w:r w:rsidR="00C8692D" w:rsidRPr="008468E5">
        <w:rPr>
          <w:rFonts w:asciiTheme="minorHAnsi" w:hAnsiTheme="minorHAnsi"/>
          <w:noProof/>
          <w:color w:val="375622"/>
        </w:rPr>
        <w:t xml:space="preserve"> </w:t>
      </w:r>
    </w:p>
    <w:p w14:paraId="05DF4609" w14:textId="77777777" w:rsidR="00E335EA" w:rsidRPr="008468E5" w:rsidRDefault="00E335EA">
      <w:pPr>
        <w:rPr>
          <w:rFonts w:asciiTheme="minorHAnsi" w:hAnsiTheme="minorHAnsi"/>
          <w:noProof/>
          <w:color w:val="375622"/>
        </w:rPr>
      </w:pPr>
    </w:p>
    <w:p w14:paraId="762EAAF1" w14:textId="626AC49D" w:rsidR="00F65296" w:rsidRPr="008468E5" w:rsidRDefault="00E335EA" w:rsidP="00E335EA">
      <w:pPr>
        <w:jc w:val="both"/>
        <w:rPr>
          <w:rFonts w:asciiTheme="minorHAnsi" w:hAnsiTheme="minorHAnsi"/>
          <w:noProof/>
          <w:color w:val="000000" w:themeColor="text1"/>
        </w:rPr>
      </w:pPr>
      <w:r w:rsidRPr="008468E5">
        <w:rPr>
          <w:rFonts w:asciiTheme="minorHAnsi" w:hAnsiTheme="minorHAnsi"/>
          <w:noProof/>
          <w:color w:val="000000" w:themeColor="text1"/>
        </w:rPr>
        <w:t xml:space="preserve">Tomando en cuenta los TdR establecidos para la presente evaluación de diseño, el cuestionario de 27 preguntas se conforma por 21 preguntas que ordenan del 1 al 4 en el nivel de cumplimiento del </w:t>
      </w:r>
      <w:r w:rsidR="00591F64">
        <w:rPr>
          <w:rFonts w:asciiTheme="minorHAnsi" w:hAnsiTheme="minorHAnsi"/>
          <w:noProof/>
          <w:color w:val="000000" w:themeColor="text1"/>
        </w:rPr>
        <w:t>Programa</w:t>
      </w:r>
      <w:r w:rsidRPr="008468E5">
        <w:rPr>
          <w:rFonts w:asciiTheme="minorHAnsi" w:hAnsiTheme="minorHAnsi"/>
          <w:noProof/>
          <w:color w:val="000000" w:themeColor="text1"/>
        </w:rPr>
        <w:t xml:space="preserve"> y 6 preguntas donde se requiere de manera cualitativa establecer mejoras y sugerencias para un mejor diseño. Tomando lo anterior en consideración, para las 21 preguntas de c</w:t>
      </w:r>
      <w:r w:rsidR="009150A6">
        <w:rPr>
          <w:rFonts w:asciiTheme="minorHAnsi" w:hAnsiTheme="minorHAnsi"/>
          <w:noProof/>
          <w:color w:val="000000" w:themeColor="text1"/>
        </w:rPr>
        <w:t>a</w:t>
      </w:r>
      <w:r w:rsidRPr="008468E5">
        <w:rPr>
          <w:rFonts w:asciiTheme="minorHAnsi" w:hAnsiTheme="minorHAnsi"/>
          <w:noProof/>
          <w:color w:val="000000" w:themeColor="text1"/>
        </w:rPr>
        <w:t>r</w:t>
      </w:r>
      <w:r w:rsidR="009150A6">
        <w:rPr>
          <w:rFonts w:asciiTheme="minorHAnsi" w:hAnsiTheme="minorHAnsi"/>
          <w:noProof/>
          <w:color w:val="000000" w:themeColor="text1"/>
        </w:rPr>
        <w:t>á</w:t>
      </w:r>
      <w:r w:rsidRPr="008468E5">
        <w:rPr>
          <w:rFonts w:asciiTheme="minorHAnsi" w:hAnsiTheme="minorHAnsi"/>
          <w:noProof/>
          <w:color w:val="000000" w:themeColor="text1"/>
        </w:rPr>
        <w:t>cter cuantitativo con base en el nivel alcanz</w:t>
      </w:r>
      <w:r w:rsidR="009150A6">
        <w:rPr>
          <w:rFonts w:asciiTheme="minorHAnsi" w:hAnsiTheme="minorHAnsi"/>
          <w:noProof/>
          <w:color w:val="000000" w:themeColor="text1"/>
        </w:rPr>
        <w:t>a</w:t>
      </w:r>
      <w:r w:rsidRPr="008468E5">
        <w:rPr>
          <w:rFonts w:asciiTheme="minorHAnsi" w:hAnsiTheme="minorHAnsi"/>
          <w:noProof/>
          <w:color w:val="000000" w:themeColor="text1"/>
        </w:rPr>
        <w:t xml:space="preserve">do por el </w:t>
      </w:r>
      <w:r w:rsidR="00591F64">
        <w:rPr>
          <w:rFonts w:asciiTheme="minorHAnsi" w:hAnsiTheme="minorHAnsi"/>
          <w:noProof/>
          <w:color w:val="000000" w:themeColor="text1"/>
        </w:rPr>
        <w:t>Programa</w:t>
      </w:r>
      <w:r w:rsidRPr="008468E5">
        <w:rPr>
          <w:rFonts w:asciiTheme="minorHAnsi" w:hAnsiTheme="minorHAnsi"/>
          <w:noProof/>
          <w:color w:val="000000" w:themeColor="text1"/>
        </w:rPr>
        <w:t>, se identifica que en promedio se da un cumplimiento del 79% de los criterios de la evaluación</w:t>
      </w:r>
      <w:r w:rsidR="00F65296" w:rsidRPr="008468E5">
        <w:rPr>
          <w:rFonts w:asciiTheme="minorHAnsi" w:hAnsiTheme="minorHAnsi"/>
          <w:noProof/>
          <w:color w:val="000000" w:themeColor="text1"/>
        </w:rPr>
        <w:t xml:space="preserve">. </w:t>
      </w:r>
    </w:p>
    <w:p w14:paraId="5A973F4F" w14:textId="77777777" w:rsidR="00F65296" w:rsidRPr="008468E5" w:rsidRDefault="00F65296" w:rsidP="00E335EA">
      <w:pPr>
        <w:jc w:val="both"/>
        <w:rPr>
          <w:rFonts w:asciiTheme="minorHAnsi" w:hAnsiTheme="minorHAnsi"/>
          <w:noProof/>
          <w:color w:val="000000" w:themeColor="text1"/>
        </w:rPr>
      </w:pPr>
    </w:p>
    <w:p w14:paraId="50A47CE6" w14:textId="401E9957" w:rsidR="00BE50A1" w:rsidRPr="008468E5" w:rsidRDefault="00F65296" w:rsidP="00E335EA">
      <w:pPr>
        <w:jc w:val="both"/>
        <w:rPr>
          <w:rFonts w:asciiTheme="minorHAnsi" w:hAnsiTheme="minorHAnsi"/>
          <w:noProof/>
          <w:color w:val="000000" w:themeColor="text1"/>
        </w:rPr>
      </w:pPr>
      <w:r w:rsidRPr="008468E5">
        <w:rPr>
          <w:rFonts w:asciiTheme="minorHAnsi" w:hAnsiTheme="minorHAnsi"/>
          <w:noProof/>
          <w:color w:val="000000" w:themeColor="text1"/>
        </w:rPr>
        <w:t>Con esto en mente, se identifica como</w:t>
      </w:r>
      <w:r w:rsidR="00E335EA" w:rsidRPr="008468E5">
        <w:rPr>
          <w:rFonts w:asciiTheme="minorHAnsi" w:hAnsiTheme="minorHAnsi"/>
          <w:noProof/>
          <w:color w:val="000000" w:themeColor="text1"/>
        </w:rPr>
        <w:t xml:space="preserve"> una de las principales áreas de oportunidad del Progr</w:t>
      </w:r>
      <w:r w:rsidR="009150A6">
        <w:rPr>
          <w:rFonts w:asciiTheme="minorHAnsi" w:hAnsiTheme="minorHAnsi"/>
          <w:noProof/>
          <w:color w:val="000000" w:themeColor="text1"/>
        </w:rPr>
        <w:t>a</w:t>
      </w:r>
      <w:r w:rsidR="00E335EA" w:rsidRPr="008468E5">
        <w:rPr>
          <w:rFonts w:asciiTheme="minorHAnsi" w:hAnsiTheme="minorHAnsi"/>
          <w:noProof/>
          <w:color w:val="000000" w:themeColor="text1"/>
        </w:rPr>
        <w:t>ma radican en el diseño de la Matriz de Indicadores de Resultados</w:t>
      </w:r>
      <w:r w:rsidRPr="008468E5">
        <w:rPr>
          <w:rFonts w:asciiTheme="minorHAnsi" w:hAnsiTheme="minorHAnsi"/>
          <w:noProof/>
          <w:color w:val="000000" w:themeColor="text1"/>
        </w:rPr>
        <w:t xml:space="preserve">, que no depende de las actividades del REPSSY por ser un </w:t>
      </w:r>
      <w:r w:rsidR="00591F64">
        <w:rPr>
          <w:rFonts w:asciiTheme="minorHAnsi" w:hAnsiTheme="minorHAnsi"/>
          <w:noProof/>
          <w:color w:val="000000" w:themeColor="text1"/>
        </w:rPr>
        <w:t>Programa</w:t>
      </w:r>
      <w:r w:rsidRPr="008468E5">
        <w:rPr>
          <w:rFonts w:asciiTheme="minorHAnsi" w:hAnsiTheme="minorHAnsi"/>
          <w:noProof/>
          <w:color w:val="000000" w:themeColor="text1"/>
        </w:rPr>
        <w:t xml:space="preserve"> federal que atiende el estado, y uno de los principales elementos a destacar de manera positiva en la presente evaluación es la operación de padrón de beneficiarios y los mecanismos de atención, que s</w:t>
      </w:r>
      <w:r w:rsidR="009150A6">
        <w:rPr>
          <w:rFonts w:asciiTheme="minorHAnsi" w:hAnsiTheme="minorHAnsi"/>
          <w:noProof/>
          <w:color w:val="000000" w:themeColor="text1"/>
        </w:rPr>
        <w:t>í</w:t>
      </w:r>
      <w:r w:rsidRPr="008468E5">
        <w:rPr>
          <w:rFonts w:asciiTheme="minorHAnsi" w:hAnsiTheme="minorHAnsi"/>
          <w:noProof/>
          <w:color w:val="000000" w:themeColor="text1"/>
        </w:rPr>
        <w:t xml:space="preserve"> dependen de la gestión que realiza el REPSSY de dicho </w:t>
      </w:r>
      <w:r w:rsidR="00591F64">
        <w:rPr>
          <w:rFonts w:asciiTheme="minorHAnsi" w:hAnsiTheme="minorHAnsi"/>
          <w:noProof/>
          <w:color w:val="000000" w:themeColor="text1"/>
        </w:rPr>
        <w:t>Programa</w:t>
      </w:r>
      <w:r w:rsidRPr="008468E5">
        <w:rPr>
          <w:rFonts w:asciiTheme="minorHAnsi" w:hAnsiTheme="minorHAnsi"/>
          <w:noProof/>
          <w:color w:val="000000" w:themeColor="text1"/>
        </w:rPr>
        <w:t>.</w:t>
      </w:r>
    </w:p>
    <w:p w14:paraId="2BF699C8" w14:textId="2E76500B" w:rsidR="00C2341C" w:rsidRPr="008468E5" w:rsidRDefault="00C2341C" w:rsidP="00E335EA">
      <w:pPr>
        <w:jc w:val="both"/>
        <w:rPr>
          <w:rFonts w:asciiTheme="minorHAnsi" w:hAnsiTheme="minorHAnsi"/>
          <w:noProof/>
          <w:color w:val="000000" w:themeColor="text1"/>
        </w:rPr>
      </w:pPr>
    </w:p>
    <w:p w14:paraId="0BE98D4B" w14:textId="45CD7E74" w:rsidR="00C2341C" w:rsidRPr="008468E5" w:rsidRDefault="00C2341C" w:rsidP="00E335EA">
      <w:pPr>
        <w:jc w:val="both"/>
        <w:rPr>
          <w:rFonts w:asciiTheme="minorHAnsi" w:hAnsiTheme="minorHAnsi"/>
          <w:noProof/>
          <w:color w:val="000000" w:themeColor="text1"/>
        </w:rPr>
      </w:pPr>
      <w:r w:rsidRPr="008468E5">
        <w:rPr>
          <w:rFonts w:asciiTheme="minorHAnsi" w:hAnsiTheme="minorHAnsi"/>
          <w:noProof/>
          <w:color w:val="000000" w:themeColor="text1"/>
        </w:rPr>
        <w:t xml:space="preserve">Por otra parte, en las 6 preguntas restantes, que se refieren a la alineación del </w:t>
      </w:r>
      <w:r w:rsidR="00591F64">
        <w:rPr>
          <w:rFonts w:asciiTheme="minorHAnsi" w:hAnsiTheme="minorHAnsi"/>
          <w:noProof/>
          <w:color w:val="000000" w:themeColor="text1"/>
        </w:rPr>
        <w:t>Programa</w:t>
      </w:r>
      <w:r w:rsidRPr="008468E5">
        <w:rPr>
          <w:rFonts w:asciiTheme="minorHAnsi" w:hAnsiTheme="minorHAnsi"/>
          <w:noProof/>
          <w:color w:val="000000" w:themeColor="text1"/>
        </w:rPr>
        <w:t xml:space="preserve">,  mejoras a la MIR, justificación teórica y empírica del </w:t>
      </w:r>
      <w:r w:rsidR="00591F64">
        <w:rPr>
          <w:rFonts w:asciiTheme="minorHAnsi" w:hAnsiTheme="minorHAnsi"/>
          <w:noProof/>
          <w:color w:val="000000" w:themeColor="text1"/>
        </w:rPr>
        <w:t>Programa</w:t>
      </w:r>
      <w:r w:rsidRPr="008468E5">
        <w:rPr>
          <w:rFonts w:asciiTheme="minorHAnsi" w:hAnsiTheme="minorHAnsi"/>
          <w:noProof/>
          <w:color w:val="000000" w:themeColor="text1"/>
        </w:rPr>
        <w:t>, complementariedades y co</w:t>
      </w:r>
      <w:r w:rsidR="009150A6">
        <w:rPr>
          <w:rFonts w:asciiTheme="minorHAnsi" w:hAnsiTheme="minorHAnsi"/>
          <w:noProof/>
          <w:color w:val="000000" w:themeColor="text1"/>
        </w:rPr>
        <w:t>i</w:t>
      </w:r>
      <w:r w:rsidRPr="008468E5">
        <w:rPr>
          <w:rFonts w:asciiTheme="minorHAnsi" w:hAnsiTheme="minorHAnsi"/>
          <w:noProof/>
          <w:color w:val="000000" w:themeColor="text1"/>
        </w:rPr>
        <w:t xml:space="preserve">ncidencias, se identifica un área de oportunidad importante en la justificación del mismo; que con base en la implementación de esfuerzos adicionales se podría sustentar de manera teórica y empírica por medio de elaboracion de una evaluación de impacto que considere metodologías cuantitativas que muestre resultados favorables del </w:t>
      </w:r>
      <w:r w:rsidR="00591F64">
        <w:rPr>
          <w:rFonts w:asciiTheme="minorHAnsi" w:hAnsiTheme="minorHAnsi"/>
          <w:noProof/>
          <w:color w:val="000000" w:themeColor="text1"/>
        </w:rPr>
        <w:t>Programa</w:t>
      </w:r>
      <w:r w:rsidRPr="008468E5">
        <w:rPr>
          <w:rFonts w:asciiTheme="minorHAnsi" w:hAnsiTheme="minorHAnsi"/>
          <w:noProof/>
          <w:color w:val="000000" w:themeColor="text1"/>
        </w:rPr>
        <w:t xml:space="preserve">. </w:t>
      </w:r>
    </w:p>
    <w:p w14:paraId="4877D530" w14:textId="383A611D" w:rsidR="00F65296" w:rsidRPr="008468E5" w:rsidRDefault="00F65296" w:rsidP="00E335EA">
      <w:pPr>
        <w:jc w:val="both"/>
        <w:rPr>
          <w:rFonts w:asciiTheme="minorHAnsi" w:hAnsiTheme="minorHAnsi"/>
          <w:noProof/>
          <w:color w:val="000000" w:themeColor="text1"/>
        </w:rPr>
      </w:pPr>
    </w:p>
    <w:p w14:paraId="32AC64BC" w14:textId="7232D692" w:rsidR="00F65296" w:rsidRPr="008468E5" w:rsidRDefault="00F65296" w:rsidP="00E335EA">
      <w:pPr>
        <w:jc w:val="both"/>
        <w:rPr>
          <w:rFonts w:asciiTheme="minorHAnsi" w:hAnsiTheme="minorHAnsi"/>
          <w:noProof/>
          <w:color w:val="000000" w:themeColor="text1"/>
        </w:rPr>
      </w:pPr>
      <w:r w:rsidRPr="008468E5">
        <w:rPr>
          <w:rFonts w:asciiTheme="minorHAnsi" w:hAnsiTheme="minorHAnsi"/>
          <w:noProof/>
          <w:color w:val="000000" w:themeColor="text1"/>
        </w:rPr>
        <w:t>A continuación se presenta el resumen de los resultados de la evaluación de cada una de</w:t>
      </w:r>
      <w:r w:rsidR="009150A6">
        <w:rPr>
          <w:rFonts w:asciiTheme="minorHAnsi" w:hAnsiTheme="minorHAnsi"/>
          <w:noProof/>
          <w:color w:val="000000" w:themeColor="text1"/>
        </w:rPr>
        <w:t xml:space="preserve"> </w:t>
      </w:r>
      <w:r w:rsidRPr="008468E5">
        <w:rPr>
          <w:rFonts w:asciiTheme="minorHAnsi" w:hAnsiTheme="minorHAnsi"/>
          <w:noProof/>
          <w:color w:val="000000" w:themeColor="text1"/>
        </w:rPr>
        <w:t>las 27 preguntas analizadas:</w:t>
      </w:r>
    </w:p>
    <w:p w14:paraId="16A0B386" w14:textId="31124795" w:rsidR="00F65296" w:rsidRPr="008468E5" w:rsidRDefault="00F65296" w:rsidP="00F65296">
      <w:pPr>
        <w:jc w:val="center"/>
        <w:rPr>
          <w:rFonts w:asciiTheme="minorHAnsi" w:hAnsiTheme="minorHAnsi"/>
          <w:noProof/>
          <w:color w:val="000000" w:themeColor="text1"/>
          <w:sz w:val="20"/>
          <w:szCs w:val="20"/>
        </w:rPr>
      </w:pPr>
      <w:r w:rsidRPr="008468E5">
        <w:rPr>
          <w:rFonts w:asciiTheme="minorHAnsi" w:hAnsiTheme="minorHAnsi"/>
          <w:noProof/>
          <w:color w:val="000000" w:themeColor="text1"/>
          <w:sz w:val="20"/>
          <w:szCs w:val="20"/>
        </w:rPr>
        <w:t xml:space="preserve">Tabla </w:t>
      </w:r>
      <w:r w:rsidR="006847DF">
        <w:rPr>
          <w:rFonts w:asciiTheme="minorHAnsi" w:hAnsiTheme="minorHAnsi"/>
          <w:noProof/>
          <w:color w:val="000000" w:themeColor="text1"/>
          <w:sz w:val="20"/>
          <w:szCs w:val="20"/>
        </w:rPr>
        <w:t>9</w:t>
      </w:r>
      <w:r w:rsidRPr="008468E5">
        <w:rPr>
          <w:rFonts w:asciiTheme="minorHAnsi" w:hAnsiTheme="minorHAnsi"/>
          <w:noProof/>
          <w:color w:val="000000" w:themeColor="text1"/>
          <w:sz w:val="20"/>
          <w:szCs w:val="20"/>
        </w:rPr>
        <w:t>: Resumen del cuestionario</w:t>
      </w:r>
    </w:p>
    <w:tbl>
      <w:tblPr>
        <w:tblW w:w="0" w:type="auto"/>
        <w:tblCellMar>
          <w:left w:w="70" w:type="dxa"/>
          <w:right w:w="70" w:type="dxa"/>
        </w:tblCellMar>
        <w:tblLook w:val="04A0" w:firstRow="1" w:lastRow="0" w:firstColumn="1" w:lastColumn="0" w:noHBand="0" w:noVBand="1"/>
      </w:tblPr>
      <w:tblGrid>
        <w:gridCol w:w="1989"/>
        <w:gridCol w:w="1228"/>
        <w:gridCol w:w="4329"/>
        <w:gridCol w:w="1292"/>
      </w:tblGrid>
      <w:tr w:rsidR="00F65296" w:rsidRPr="008468E5" w14:paraId="2C5387DE" w14:textId="77777777" w:rsidTr="00F65296">
        <w:trPr>
          <w:trHeight w:val="20"/>
          <w:tblHeader/>
        </w:trPr>
        <w:tc>
          <w:tcPr>
            <w:tcW w:w="1989" w:type="dxa"/>
            <w:tcBorders>
              <w:top w:val="nil"/>
              <w:left w:val="nil"/>
              <w:bottom w:val="nil"/>
              <w:right w:val="nil"/>
            </w:tcBorders>
            <w:shd w:val="clear" w:color="auto" w:fill="385623" w:themeFill="accent6" w:themeFillShade="80"/>
            <w:vAlign w:val="center"/>
            <w:hideMark/>
          </w:tcPr>
          <w:p w14:paraId="0E617AC7" w14:textId="77777777" w:rsidR="00F65296" w:rsidRPr="008468E5" w:rsidRDefault="00F65296" w:rsidP="00F65296">
            <w:pPr>
              <w:jc w:val="center"/>
              <w:rPr>
                <w:rFonts w:asciiTheme="minorHAnsi" w:hAnsiTheme="minorHAnsi" w:cstheme="minorHAnsi"/>
                <w:color w:val="FFFFFF"/>
                <w:sz w:val="20"/>
                <w:szCs w:val="20"/>
                <w:lang w:eastAsia="es-MX"/>
              </w:rPr>
            </w:pPr>
            <w:r w:rsidRPr="008468E5">
              <w:rPr>
                <w:rFonts w:asciiTheme="minorHAnsi" w:hAnsiTheme="minorHAnsi" w:cstheme="minorHAnsi"/>
                <w:color w:val="FFFFFF"/>
                <w:sz w:val="20"/>
                <w:szCs w:val="20"/>
                <w:lang w:eastAsia="es-MX"/>
              </w:rPr>
              <w:t>Sección</w:t>
            </w:r>
          </w:p>
        </w:tc>
        <w:tc>
          <w:tcPr>
            <w:tcW w:w="1228" w:type="dxa"/>
            <w:tcBorders>
              <w:top w:val="nil"/>
              <w:left w:val="nil"/>
              <w:bottom w:val="nil"/>
              <w:right w:val="nil"/>
            </w:tcBorders>
            <w:shd w:val="clear" w:color="auto" w:fill="385623" w:themeFill="accent6" w:themeFillShade="80"/>
            <w:vAlign w:val="center"/>
            <w:hideMark/>
          </w:tcPr>
          <w:p w14:paraId="4CAFE88D" w14:textId="77777777" w:rsidR="00F65296" w:rsidRPr="008468E5" w:rsidRDefault="00F65296" w:rsidP="00F65296">
            <w:pPr>
              <w:jc w:val="center"/>
              <w:rPr>
                <w:rFonts w:asciiTheme="minorHAnsi" w:hAnsiTheme="minorHAnsi" w:cstheme="minorHAnsi"/>
                <w:color w:val="FFFFFF"/>
                <w:sz w:val="20"/>
                <w:szCs w:val="20"/>
                <w:lang w:eastAsia="es-MX"/>
              </w:rPr>
            </w:pPr>
            <w:r w:rsidRPr="008468E5">
              <w:rPr>
                <w:rFonts w:asciiTheme="minorHAnsi" w:hAnsiTheme="minorHAnsi" w:cstheme="minorHAnsi"/>
                <w:color w:val="FFFFFF"/>
                <w:sz w:val="20"/>
                <w:szCs w:val="20"/>
                <w:lang w:eastAsia="es-MX"/>
              </w:rPr>
              <w:t>No.</w:t>
            </w:r>
          </w:p>
        </w:tc>
        <w:tc>
          <w:tcPr>
            <w:tcW w:w="0" w:type="auto"/>
            <w:tcBorders>
              <w:top w:val="nil"/>
              <w:left w:val="nil"/>
              <w:bottom w:val="nil"/>
              <w:right w:val="nil"/>
            </w:tcBorders>
            <w:shd w:val="clear" w:color="auto" w:fill="385623" w:themeFill="accent6" w:themeFillShade="80"/>
            <w:vAlign w:val="center"/>
            <w:hideMark/>
          </w:tcPr>
          <w:p w14:paraId="13795546" w14:textId="77777777" w:rsidR="00F65296" w:rsidRPr="008468E5" w:rsidRDefault="00F65296" w:rsidP="00F65296">
            <w:pPr>
              <w:jc w:val="center"/>
              <w:rPr>
                <w:rFonts w:asciiTheme="minorHAnsi" w:hAnsiTheme="minorHAnsi" w:cstheme="minorHAnsi"/>
                <w:color w:val="FFFFFF"/>
                <w:sz w:val="20"/>
                <w:szCs w:val="20"/>
                <w:lang w:eastAsia="es-MX"/>
              </w:rPr>
            </w:pPr>
            <w:r w:rsidRPr="008468E5">
              <w:rPr>
                <w:rFonts w:asciiTheme="minorHAnsi" w:hAnsiTheme="minorHAnsi" w:cstheme="minorHAnsi"/>
                <w:color w:val="FFFFFF"/>
                <w:sz w:val="20"/>
                <w:szCs w:val="20"/>
                <w:lang w:eastAsia="es-MX"/>
              </w:rPr>
              <w:t>Pregunta</w:t>
            </w:r>
          </w:p>
        </w:tc>
        <w:tc>
          <w:tcPr>
            <w:tcW w:w="0" w:type="auto"/>
            <w:tcBorders>
              <w:top w:val="nil"/>
              <w:left w:val="nil"/>
              <w:bottom w:val="nil"/>
              <w:right w:val="nil"/>
            </w:tcBorders>
            <w:shd w:val="clear" w:color="auto" w:fill="385623" w:themeFill="accent6" w:themeFillShade="80"/>
            <w:vAlign w:val="center"/>
            <w:hideMark/>
          </w:tcPr>
          <w:p w14:paraId="30C90F0F" w14:textId="47F37EBE" w:rsidR="00F65296" w:rsidRPr="008468E5" w:rsidRDefault="00F65296" w:rsidP="00F65296">
            <w:pPr>
              <w:jc w:val="center"/>
              <w:rPr>
                <w:rFonts w:asciiTheme="minorHAnsi" w:hAnsiTheme="minorHAnsi" w:cstheme="minorHAnsi"/>
                <w:color w:val="FFFFFF"/>
                <w:sz w:val="20"/>
                <w:szCs w:val="20"/>
                <w:lang w:eastAsia="es-MX"/>
              </w:rPr>
            </w:pPr>
            <w:r w:rsidRPr="008468E5">
              <w:rPr>
                <w:rFonts w:asciiTheme="minorHAnsi" w:hAnsiTheme="minorHAnsi" w:cstheme="minorHAnsi"/>
                <w:color w:val="FFFFFF"/>
                <w:sz w:val="20"/>
                <w:szCs w:val="20"/>
                <w:lang w:eastAsia="es-MX"/>
              </w:rPr>
              <w:t>Cumplimiento</w:t>
            </w:r>
          </w:p>
        </w:tc>
      </w:tr>
      <w:tr w:rsidR="00F65296" w:rsidRPr="008468E5" w14:paraId="3675C209" w14:textId="77777777" w:rsidTr="00F65296">
        <w:trPr>
          <w:trHeight w:val="20"/>
        </w:trPr>
        <w:tc>
          <w:tcPr>
            <w:tcW w:w="1989" w:type="dxa"/>
            <w:tcBorders>
              <w:top w:val="nil"/>
              <w:left w:val="nil"/>
              <w:bottom w:val="nil"/>
              <w:right w:val="nil"/>
            </w:tcBorders>
            <w:shd w:val="clear" w:color="auto" w:fill="auto"/>
            <w:vAlign w:val="center"/>
            <w:hideMark/>
          </w:tcPr>
          <w:p w14:paraId="1B902C30" w14:textId="03613F8C" w:rsidR="00F65296" w:rsidRPr="008468E5" w:rsidRDefault="00F65296" w:rsidP="00F65296">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 xml:space="preserve">Justificación de la creación y diseño del </w:t>
            </w:r>
            <w:r w:rsidR="00591F64">
              <w:rPr>
                <w:rFonts w:asciiTheme="minorHAnsi" w:hAnsiTheme="minorHAnsi" w:cstheme="minorHAnsi"/>
                <w:color w:val="000000"/>
                <w:sz w:val="20"/>
                <w:szCs w:val="20"/>
                <w:lang w:eastAsia="es-MX"/>
              </w:rPr>
              <w:t>Programa</w:t>
            </w:r>
          </w:p>
        </w:tc>
        <w:tc>
          <w:tcPr>
            <w:tcW w:w="1228" w:type="dxa"/>
            <w:tcBorders>
              <w:top w:val="nil"/>
              <w:left w:val="nil"/>
              <w:bottom w:val="nil"/>
              <w:right w:val="nil"/>
            </w:tcBorders>
            <w:shd w:val="clear" w:color="auto" w:fill="auto"/>
            <w:vAlign w:val="center"/>
            <w:hideMark/>
          </w:tcPr>
          <w:p w14:paraId="04FBED6E" w14:textId="77777777" w:rsidR="00F65296" w:rsidRPr="008468E5" w:rsidRDefault="00F65296" w:rsidP="00F65296">
            <w:pPr>
              <w:jc w:val="cente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Pregunta 1</w:t>
            </w:r>
          </w:p>
        </w:tc>
        <w:tc>
          <w:tcPr>
            <w:tcW w:w="0" w:type="auto"/>
            <w:tcBorders>
              <w:top w:val="nil"/>
              <w:left w:val="nil"/>
              <w:bottom w:val="nil"/>
              <w:right w:val="nil"/>
            </w:tcBorders>
            <w:shd w:val="clear" w:color="auto" w:fill="auto"/>
            <w:vAlign w:val="center"/>
            <w:hideMark/>
          </w:tcPr>
          <w:p w14:paraId="4FD04D15" w14:textId="698327DC" w:rsidR="00F65296" w:rsidRPr="008468E5" w:rsidRDefault="00F65296" w:rsidP="00F65296">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 xml:space="preserve">El problema o necesidad prioritaria que busca resolver el </w:t>
            </w:r>
            <w:r w:rsidR="00591F64">
              <w:rPr>
                <w:rFonts w:asciiTheme="minorHAnsi" w:hAnsiTheme="minorHAnsi" w:cstheme="minorHAnsi"/>
                <w:color w:val="000000"/>
                <w:sz w:val="20"/>
                <w:szCs w:val="20"/>
                <w:lang w:eastAsia="es-MX"/>
              </w:rPr>
              <w:t>Programa</w:t>
            </w:r>
            <w:r w:rsidRPr="008468E5">
              <w:rPr>
                <w:rFonts w:asciiTheme="minorHAnsi" w:hAnsiTheme="minorHAnsi" w:cstheme="minorHAnsi"/>
                <w:color w:val="000000"/>
                <w:sz w:val="20"/>
                <w:szCs w:val="20"/>
                <w:lang w:eastAsia="es-MX"/>
              </w:rPr>
              <w:t xml:space="preserve"> está identificado en un documento que cuenta con la siguiente </w:t>
            </w:r>
            <w:r w:rsidR="000513D4" w:rsidRPr="008468E5">
              <w:rPr>
                <w:rFonts w:asciiTheme="minorHAnsi" w:hAnsiTheme="minorHAnsi" w:cstheme="minorHAnsi"/>
                <w:color w:val="000000"/>
                <w:sz w:val="20"/>
                <w:szCs w:val="20"/>
                <w:lang w:eastAsia="es-MX"/>
              </w:rPr>
              <w:t>información</w:t>
            </w:r>
            <w:r w:rsidRPr="008468E5">
              <w:rPr>
                <w:rFonts w:asciiTheme="minorHAnsi" w:hAnsiTheme="minorHAnsi" w:cstheme="minorHAnsi"/>
                <w:color w:val="000000"/>
                <w:sz w:val="20"/>
                <w:szCs w:val="20"/>
                <w:lang w:eastAsia="es-MX"/>
              </w:rPr>
              <w:t>:</w:t>
            </w:r>
            <w:r w:rsidRPr="008468E5">
              <w:rPr>
                <w:rFonts w:asciiTheme="minorHAnsi" w:hAnsiTheme="minorHAnsi" w:cstheme="minorHAnsi"/>
                <w:color w:val="000000"/>
                <w:sz w:val="20"/>
                <w:szCs w:val="20"/>
                <w:lang w:eastAsia="es-MX"/>
              </w:rPr>
              <w:br/>
              <w:t xml:space="preserve">a) El problema o necesidad se formula como un hecho negativo o como una </w:t>
            </w:r>
            <w:r w:rsidR="000513D4" w:rsidRPr="008468E5">
              <w:rPr>
                <w:rFonts w:asciiTheme="minorHAnsi" w:hAnsiTheme="minorHAnsi" w:cstheme="minorHAnsi"/>
                <w:color w:val="000000"/>
                <w:sz w:val="20"/>
                <w:szCs w:val="20"/>
                <w:lang w:eastAsia="es-MX"/>
              </w:rPr>
              <w:t>situación</w:t>
            </w:r>
            <w:r w:rsidRPr="008468E5">
              <w:rPr>
                <w:rFonts w:asciiTheme="minorHAnsi" w:hAnsiTheme="minorHAnsi" w:cstheme="minorHAnsi"/>
                <w:color w:val="000000"/>
                <w:sz w:val="20"/>
                <w:szCs w:val="20"/>
                <w:lang w:eastAsia="es-MX"/>
              </w:rPr>
              <w:t xml:space="preserve"> que puede ser revertida identificando sus causas y efectos.</w:t>
            </w:r>
            <w:r w:rsidRPr="008468E5">
              <w:rPr>
                <w:rFonts w:asciiTheme="minorHAnsi" w:hAnsiTheme="minorHAnsi" w:cstheme="minorHAnsi"/>
                <w:color w:val="000000"/>
                <w:sz w:val="20"/>
                <w:szCs w:val="20"/>
                <w:lang w:eastAsia="es-MX"/>
              </w:rPr>
              <w:br/>
              <w:t xml:space="preserve">b) Se define y cuantifica la </w:t>
            </w:r>
            <w:r w:rsidR="000513D4" w:rsidRPr="008468E5">
              <w:rPr>
                <w:rFonts w:asciiTheme="minorHAnsi" w:hAnsiTheme="minorHAnsi" w:cstheme="minorHAnsi"/>
                <w:color w:val="000000"/>
                <w:sz w:val="20"/>
                <w:szCs w:val="20"/>
                <w:lang w:eastAsia="es-MX"/>
              </w:rPr>
              <w:t>población</w:t>
            </w:r>
            <w:r w:rsidRPr="008468E5">
              <w:rPr>
                <w:rFonts w:asciiTheme="minorHAnsi" w:hAnsiTheme="minorHAnsi" w:cstheme="minorHAnsi"/>
                <w:color w:val="000000"/>
                <w:sz w:val="20"/>
                <w:szCs w:val="20"/>
                <w:lang w:eastAsia="es-MX"/>
              </w:rPr>
              <w:t xml:space="preserve"> que tiene el problema o necesidad.</w:t>
            </w:r>
            <w:r w:rsidRPr="008468E5">
              <w:rPr>
                <w:rFonts w:asciiTheme="minorHAnsi" w:hAnsiTheme="minorHAnsi" w:cstheme="minorHAnsi"/>
                <w:color w:val="000000"/>
                <w:sz w:val="20"/>
                <w:szCs w:val="20"/>
                <w:lang w:eastAsia="es-MX"/>
              </w:rPr>
              <w:br/>
              <w:t xml:space="preserve">c) Se ubica </w:t>
            </w:r>
            <w:r w:rsidR="000513D4" w:rsidRPr="008468E5">
              <w:rPr>
                <w:rFonts w:asciiTheme="minorHAnsi" w:hAnsiTheme="minorHAnsi" w:cstheme="minorHAnsi"/>
                <w:color w:val="000000"/>
                <w:sz w:val="20"/>
                <w:szCs w:val="20"/>
                <w:lang w:eastAsia="es-MX"/>
              </w:rPr>
              <w:t>geográficamente</w:t>
            </w:r>
            <w:r w:rsidRPr="008468E5">
              <w:rPr>
                <w:rFonts w:asciiTheme="minorHAnsi" w:hAnsiTheme="minorHAnsi" w:cstheme="minorHAnsi"/>
                <w:color w:val="000000"/>
                <w:sz w:val="20"/>
                <w:szCs w:val="20"/>
                <w:lang w:eastAsia="es-MX"/>
              </w:rPr>
              <w:t xml:space="preserve"> la </w:t>
            </w:r>
            <w:r w:rsidR="000513D4" w:rsidRPr="008468E5">
              <w:rPr>
                <w:rFonts w:asciiTheme="minorHAnsi" w:hAnsiTheme="minorHAnsi" w:cstheme="minorHAnsi"/>
                <w:color w:val="000000"/>
                <w:sz w:val="20"/>
                <w:szCs w:val="20"/>
                <w:lang w:eastAsia="es-MX"/>
              </w:rPr>
              <w:t>población</w:t>
            </w:r>
            <w:r w:rsidRPr="008468E5">
              <w:rPr>
                <w:rFonts w:asciiTheme="minorHAnsi" w:hAnsiTheme="minorHAnsi" w:cstheme="minorHAnsi"/>
                <w:color w:val="000000"/>
                <w:sz w:val="20"/>
                <w:szCs w:val="20"/>
                <w:lang w:eastAsia="es-MX"/>
              </w:rPr>
              <w:t xml:space="preserve"> que presenta el problema.</w:t>
            </w:r>
            <w:r w:rsidRPr="008468E5">
              <w:rPr>
                <w:rFonts w:asciiTheme="minorHAnsi" w:hAnsiTheme="minorHAnsi" w:cstheme="minorHAnsi"/>
                <w:color w:val="000000"/>
                <w:sz w:val="20"/>
                <w:szCs w:val="20"/>
                <w:lang w:eastAsia="es-MX"/>
              </w:rPr>
              <w:br/>
              <w:t xml:space="preserve">d)  Se define el plazo para su </w:t>
            </w:r>
            <w:r w:rsidR="000513D4" w:rsidRPr="008468E5">
              <w:rPr>
                <w:rFonts w:asciiTheme="minorHAnsi" w:hAnsiTheme="minorHAnsi" w:cstheme="minorHAnsi"/>
                <w:color w:val="000000"/>
                <w:sz w:val="20"/>
                <w:szCs w:val="20"/>
                <w:lang w:eastAsia="es-MX"/>
              </w:rPr>
              <w:t>revisión</w:t>
            </w:r>
            <w:r w:rsidRPr="008468E5">
              <w:rPr>
                <w:rFonts w:asciiTheme="minorHAnsi" w:hAnsiTheme="minorHAnsi" w:cstheme="minorHAnsi"/>
                <w:color w:val="000000"/>
                <w:sz w:val="20"/>
                <w:szCs w:val="20"/>
                <w:lang w:eastAsia="es-MX"/>
              </w:rPr>
              <w:t xml:space="preserve"> y su </w:t>
            </w:r>
            <w:r w:rsidR="000513D4" w:rsidRPr="008468E5">
              <w:rPr>
                <w:rFonts w:asciiTheme="minorHAnsi" w:hAnsiTheme="minorHAnsi" w:cstheme="minorHAnsi"/>
                <w:color w:val="000000"/>
                <w:sz w:val="20"/>
                <w:szCs w:val="20"/>
                <w:lang w:eastAsia="es-MX"/>
              </w:rPr>
              <w:t>actualización</w:t>
            </w:r>
            <w:r w:rsidRPr="008468E5">
              <w:rPr>
                <w:rFonts w:asciiTheme="minorHAnsi" w:hAnsiTheme="minorHAnsi" w:cstheme="minorHAnsi"/>
                <w:color w:val="000000"/>
                <w:sz w:val="20"/>
                <w:szCs w:val="20"/>
                <w:lang w:eastAsia="es-MX"/>
              </w:rPr>
              <w:t>.</w:t>
            </w:r>
          </w:p>
        </w:tc>
        <w:tc>
          <w:tcPr>
            <w:tcW w:w="0" w:type="auto"/>
            <w:tcBorders>
              <w:top w:val="nil"/>
              <w:left w:val="nil"/>
              <w:bottom w:val="nil"/>
              <w:right w:val="nil"/>
            </w:tcBorders>
            <w:shd w:val="clear" w:color="auto" w:fill="auto"/>
            <w:noWrap/>
            <w:vAlign w:val="center"/>
            <w:hideMark/>
          </w:tcPr>
          <w:p w14:paraId="0529FA58" w14:textId="77777777" w:rsidR="00F65296" w:rsidRPr="008468E5" w:rsidRDefault="00F65296" w:rsidP="00F65296">
            <w:pPr>
              <w:jc w:val="cente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100%</w:t>
            </w:r>
          </w:p>
        </w:tc>
      </w:tr>
      <w:tr w:rsidR="00F65296" w:rsidRPr="008468E5" w14:paraId="022C8FE8" w14:textId="77777777" w:rsidTr="00F65296">
        <w:trPr>
          <w:trHeight w:val="20"/>
        </w:trPr>
        <w:tc>
          <w:tcPr>
            <w:tcW w:w="1989" w:type="dxa"/>
            <w:tcBorders>
              <w:top w:val="nil"/>
              <w:left w:val="nil"/>
              <w:bottom w:val="nil"/>
              <w:right w:val="nil"/>
            </w:tcBorders>
            <w:shd w:val="clear" w:color="auto" w:fill="auto"/>
            <w:vAlign w:val="center"/>
            <w:hideMark/>
          </w:tcPr>
          <w:p w14:paraId="5EA1925C" w14:textId="11F1D8F5" w:rsidR="00F65296" w:rsidRPr="008468E5" w:rsidRDefault="00F65296" w:rsidP="00F65296">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 xml:space="preserve">Justificación de la creación y diseño del </w:t>
            </w:r>
            <w:r w:rsidR="00591F64">
              <w:rPr>
                <w:rFonts w:asciiTheme="minorHAnsi" w:hAnsiTheme="minorHAnsi" w:cstheme="minorHAnsi"/>
                <w:color w:val="000000"/>
                <w:sz w:val="20"/>
                <w:szCs w:val="20"/>
                <w:lang w:eastAsia="es-MX"/>
              </w:rPr>
              <w:t>Programa</w:t>
            </w:r>
          </w:p>
        </w:tc>
        <w:tc>
          <w:tcPr>
            <w:tcW w:w="1228" w:type="dxa"/>
            <w:tcBorders>
              <w:top w:val="nil"/>
              <w:left w:val="nil"/>
              <w:bottom w:val="nil"/>
              <w:right w:val="nil"/>
            </w:tcBorders>
            <w:shd w:val="clear" w:color="auto" w:fill="auto"/>
            <w:vAlign w:val="center"/>
            <w:hideMark/>
          </w:tcPr>
          <w:p w14:paraId="7778AB03" w14:textId="77777777" w:rsidR="00F65296" w:rsidRPr="008468E5" w:rsidRDefault="00F65296" w:rsidP="00F65296">
            <w:pPr>
              <w:jc w:val="cente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Pregunta 2</w:t>
            </w:r>
          </w:p>
        </w:tc>
        <w:tc>
          <w:tcPr>
            <w:tcW w:w="0" w:type="auto"/>
            <w:tcBorders>
              <w:top w:val="nil"/>
              <w:left w:val="nil"/>
              <w:bottom w:val="nil"/>
              <w:right w:val="nil"/>
            </w:tcBorders>
            <w:shd w:val="clear" w:color="auto" w:fill="auto"/>
            <w:vAlign w:val="center"/>
            <w:hideMark/>
          </w:tcPr>
          <w:p w14:paraId="6B4578E4" w14:textId="1C54A3EE" w:rsidR="00F65296" w:rsidRPr="008468E5" w:rsidRDefault="00F65296" w:rsidP="00F65296">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 xml:space="preserve">¿Existe </w:t>
            </w:r>
            <w:r w:rsidR="000513D4" w:rsidRPr="008468E5">
              <w:rPr>
                <w:rFonts w:asciiTheme="minorHAnsi" w:hAnsiTheme="minorHAnsi" w:cstheme="minorHAnsi"/>
                <w:color w:val="000000"/>
                <w:sz w:val="20"/>
                <w:szCs w:val="20"/>
                <w:lang w:eastAsia="es-MX"/>
              </w:rPr>
              <w:t>justificación</w:t>
            </w:r>
            <w:r w:rsidRPr="008468E5">
              <w:rPr>
                <w:rFonts w:asciiTheme="minorHAnsi" w:hAnsiTheme="minorHAnsi" w:cstheme="minorHAnsi"/>
                <w:color w:val="000000"/>
                <w:sz w:val="20"/>
                <w:szCs w:val="20"/>
                <w:lang w:eastAsia="es-MX"/>
              </w:rPr>
              <w:t xml:space="preserve"> </w:t>
            </w:r>
            <w:r w:rsidR="000513D4" w:rsidRPr="008468E5">
              <w:rPr>
                <w:rFonts w:asciiTheme="minorHAnsi" w:hAnsiTheme="minorHAnsi" w:cstheme="minorHAnsi"/>
                <w:color w:val="000000"/>
                <w:sz w:val="20"/>
                <w:szCs w:val="20"/>
                <w:lang w:eastAsia="es-MX"/>
              </w:rPr>
              <w:t>teórica</w:t>
            </w:r>
            <w:r w:rsidRPr="008468E5">
              <w:rPr>
                <w:rFonts w:asciiTheme="minorHAnsi" w:hAnsiTheme="minorHAnsi" w:cstheme="minorHAnsi"/>
                <w:color w:val="000000"/>
                <w:sz w:val="20"/>
                <w:szCs w:val="20"/>
                <w:lang w:eastAsia="es-MX"/>
              </w:rPr>
              <w:t xml:space="preserve"> o </w:t>
            </w:r>
            <w:r w:rsidR="000513D4" w:rsidRPr="008468E5">
              <w:rPr>
                <w:rFonts w:asciiTheme="minorHAnsi" w:hAnsiTheme="minorHAnsi" w:cstheme="minorHAnsi"/>
                <w:color w:val="000000"/>
                <w:sz w:val="20"/>
                <w:szCs w:val="20"/>
                <w:lang w:eastAsia="es-MX"/>
              </w:rPr>
              <w:t>empírica</w:t>
            </w:r>
            <w:r w:rsidRPr="008468E5">
              <w:rPr>
                <w:rFonts w:asciiTheme="minorHAnsi" w:hAnsiTheme="minorHAnsi" w:cstheme="minorHAnsi"/>
                <w:color w:val="000000"/>
                <w:sz w:val="20"/>
                <w:szCs w:val="20"/>
                <w:lang w:eastAsia="es-MX"/>
              </w:rPr>
              <w:t xml:space="preserve"> documentada que sustente el tipo de </w:t>
            </w:r>
            <w:r w:rsidR="000513D4" w:rsidRPr="008468E5">
              <w:rPr>
                <w:rFonts w:asciiTheme="minorHAnsi" w:hAnsiTheme="minorHAnsi" w:cstheme="minorHAnsi"/>
                <w:color w:val="000000"/>
                <w:sz w:val="20"/>
                <w:szCs w:val="20"/>
                <w:lang w:eastAsia="es-MX"/>
              </w:rPr>
              <w:t>intervención</w:t>
            </w:r>
            <w:r w:rsidRPr="008468E5">
              <w:rPr>
                <w:rFonts w:asciiTheme="minorHAnsi" w:hAnsiTheme="minorHAnsi" w:cstheme="minorHAnsi"/>
                <w:color w:val="000000"/>
                <w:sz w:val="20"/>
                <w:szCs w:val="20"/>
                <w:lang w:eastAsia="es-MX"/>
              </w:rPr>
              <w:t xml:space="preserve"> que el </w:t>
            </w:r>
            <w:r w:rsidR="00591F64">
              <w:rPr>
                <w:rFonts w:asciiTheme="minorHAnsi" w:hAnsiTheme="minorHAnsi" w:cstheme="minorHAnsi"/>
                <w:color w:val="000000"/>
                <w:sz w:val="20"/>
                <w:szCs w:val="20"/>
                <w:lang w:eastAsia="es-MX"/>
              </w:rPr>
              <w:t>Programa</w:t>
            </w:r>
            <w:r w:rsidRPr="008468E5">
              <w:rPr>
                <w:rFonts w:asciiTheme="minorHAnsi" w:hAnsiTheme="minorHAnsi" w:cstheme="minorHAnsi"/>
                <w:color w:val="000000"/>
                <w:sz w:val="20"/>
                <w:szCs w:val="20"/>
                <w:lang w:eastAsia="es-MX"/>
              </w:rPr>
              <w:t xml:space="preserve"> lleva a cabo?</w:t>
            </w:r>
          </w:p>
        </w:tc>
        <w:tc>
          <w:tcPr>
            <w:tcW w:w="0" w:type="auto"/>
            <w:tcBorders>
              <w:top w:val="nil"/>
              <w:left w:val="nil"/>
              <w:bottom w:val="nil"/>
              <w:right w:val="nil"/>
            </w:tcBorders>
            <w:shd w:val="clear" w:color="auto" w:fill="auto"/>
            <w:noWrap/>
            <w:vAlign w:val="center"/>
            <w:hideMark/>
          </w:tcPr>
          <w:p w14:paraId="633BA4C2" w14:textId="4F2101AA" w:rsidR="00F65296" w:rsidRPr="008468E5" w:rsidRDefault="00F65296" w:rsidP="00F65296">
            <w:pPr>
              <w:jc w:val="center"/>
              <w:rPr>
                <w:rFonts w:asciiTheme="minorHAnsi" w:hAnsiTheme="minorHAnsi" w:cstheme="minorHAnsi"/>
                <w:color w:val="000000"/>
                <w:sz w:val="20"/>
                <w:szCs w:val="20"/>
                <w:lang w:eastAsia="es-MX"/>
              </w:rPr>
            </w:pPr>
          </w:p>
        </w:tc>
      </w:tr>
      <w:tr w:rsidR="00F65296" w:rsidRPr="008468E5" w14:paraId="617AA45F" w14:textId="77777777" w:rsidTr="00F65296">
        <w:trPr>
          <w:trHeight w:val="20"/>
        </w:trPr>
        <w:tc>
          <w:tcPr>
            <w:tcW w:w="1989" w:type="dxa"/>
            <w:tcBorders>
              <w:top w:val="nil"/>
              <w:left w:val="nil"/>
              <w:bottom w:val="nil"/>
              <w:right w:val="nil"/>
            </w:tcBorders>
            <w:shd w:val="clear" w:color="auto" w:fill="auto"/>
            <w:vAlign w:val="center"/>
            <w:hideMark/>
          </w:tcPr>
          <w:p w14:paraId="02995A34" w14:textId="00FF9101" w:rsidR="00F65296" w:rsidRPr="008468E5" w:rsidRDefault="00F65296" w:rsidP="00F65296">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lastRenderedPageBreak/>
              <w:t xml:space="preserve">Contribución del </w:t>
            </w:r>
            <w:r w:rsidR="00591F64">
              <w:rPr>
                <w:rFonts w:asciiTheme="minorHAnsi" w:hAnsiTheme="minorHAnsi" w:cstheme="minorHAnsi"/>
                <w:color w:val="000000"/>
                <w:sz w:val="20"/>
                <w:szCs w:val="20"/>
                <w:lang w:eastAsia="es-MX"/>
              </w:rPr>
              <w:t>Programa</w:t>
            </w:r>
            <w:r w:rsidRPr="008468E5">
              <w:rPr>
                <w:rFonts w:asciiTheme="minorHAnsi" w:hAnsiTheme="minorHAnsi" w:cstheme="minorHAnsi"/>
                <w:color w:val="000000"/>
                <w:sz w:val="20"/>
                <w:szCs w:val="20"/>
                <w:lang w:eastAsia="es-MX"/>
              </w:rPr>
              <w:t xml:space="preserve"> a la Planeación del Desarrollo</w:t>
            </w:r>
          </w:p>
        </w:tc>
        <w:tc>
          <w:tcPr>
            <w:tcW w:w="1228" w:type="dxa"/>
            <w:tcBorders>
              <w:top w:val="nil"/>
              <w:left w:val="nil"/>
              <w:bottom w:val="nil"/>
              <w:right w:val="nil"/>
            </w:tcBorders>
            <w:shd w:val="clear" w:color="auto" w:fill="auto"/>
            <w:vAlign w:val="center"/>
            <w:hideMark/>
          </w:tcPr>
          <w:p w14:paraId="502622BB" w14:textId="77777777" w:rsidR="00F65296" w:rsidRPr="008468E5" w:rsidRDefault="00F65296" w:rsidP="00F65296">
            <w:pPr>
              <w:jc w:val="cente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Pregunta 3</w:t>
            </w:r>
          </w:p>
        </w:tc>
        <w:tc>
          <w:tcPr>
            <w:tcW w:w="0" w:type="auto"/>
            <w:tcBorders>
              <w:top w:val="nil"/>
              <w:left w:val="nil"/>
              <w:bottom w:val="nil"/>
              <w:right w:val="nil"/>
            </w:tcBorders>
            <w:shd w:val="clear" w:color="auto" w:fill="auto"/>
            <w:vAlign w:val="center"/>
            <w:hideMark/>
          </w:tcPr>
          <w:p w14:paraId="620F465B" w14:textId="797C5D8A" w:rsidR="00F65296" w:rsidRPr="008468E5" w:rsidRDefault="00F65296" w:rsidP="00F65296">
            <w:pPr>
              <w:jc w:val="both"/>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 xml:space="preserve">¿Con </w:t>
            </w:r>
            <w:r w:rsidR="000513D4" w:rsidRPr="008468E5">
              <w:rPr>
                <w:rFonts w:asciiTheme="minorHAnsi" w:hAnsiTheme="minorHAnsi" w:cstheme="minorHAnsi"/>
                <w:color w:val="000000"/>
                <w:sz w:val="20"/>
                <w:szCs w:val="20"/>
                <w:lang w:eastAsia="es-MX"/>
              </w:rPr>
              <w:t>cuáles</w:t>
            </w:r>
            <w:r w:rsidRPr="008468E5">
              <w:rPr>
                <w:rFonts w:asciiTheme="minorHAnsi" w:hAnsiTheme="minorHAnsi" w:cstheme="minorHAnsi"/>
                <w:color w:val="000000"/>
                <w:sz w:val="20"/>
                <w:szCs w:val="20"/>
                <w:lang w:eastAsia="es-MX"/>
              </w:rPr>
              <w:t xml:space="preserve"> objetivos, estrategias y </w:t>
            </w:r>
            <w:r w:rsidR="000513D4" w:rsidRPr="008468E5">
              <w:rPr>
                <w:rFonts w:asciiTheme="minorHAnsi" w:hAnsiTheme="minorHAnsi" w:cstheme="minorHAnsi"/>
                <w:color w:val="000000"/>
                <w:sz w:val="20"/>
                <w:szCs w:val="20"/>
                <w:lang w:eastAsia="es-MX"/>
              </w:rPr>
              <w:t>líneas</w:t>
            </w:r>
            <w:r w:rsidRPr="008468E5">
              <w:rPr>
                <w:rFonts w:asciiTheme="minorHAnsi" w:hAnsiTheme="minorHAnsi" w:cstheme="minorHAnsi"/>
                <w:color w:val="000000"/>
                <w:sz w:val="20"/>
                <w:szCs w:val="20"/>
                <w:lang w:eastAsia="es-MX"/>
              </w:rPr>
              <w:t xml:space="preserve"> de </w:t>
            </w:r>
            <w:r w:rsidR="000513D4" w:rsidRPr="008468E5">
              <w:rPr>
                <w:rFonts w:asciiTheme="minorHAnsi" w:hAnsiTheme="minorHAnsi" w:cstheme="minorHAnsi"/>
                <w:color w:val="000000"/>
                <w:sz w:val="20"/>
                <w:szCs w:val="20"/>
                <w:lang w:eastAsia="es-MX"/>
              </w:rPr>
              <w:t>acción</w:t>
            </w:r>
            <w:r w:rsidRPr="008468E5">
              <w:rPr>
                <w:rFonts w:asciiTheme="minorHAnsi" w:hAnsiTheme="minorHAnsi" w:cstheme="minorHAnsi"/>
                <w:color w:val="000000"/>
                <w:sz w:val="20"/>
                <w:szCs w:val="20"/>
                <w:lang w:eastAsia="es-MX"/>
              </w:rPr>
              <w:t xml:space="preserve"> del Plan Nacional de Desarrollo vigente está vinculado el </w:t>
            </w:r>
            <w:r w:rsidR="000513D4" w:rsidRPr="008468E5">
              <w:rPr>
                <w:rFonts w:asciiTheme="minorHAnsi" w:hAnsiTheme="minorHAnsi" w:cstheme="minorHAnsi"/>
                <w:color w:val="000000"/>
                <w:sz w:val="20"/>
                <w:szCs w:val="20"/>
                <w:lang w:eastAsia="es-MX"/>
              </w:rPr>
              <w:t>propósito</w:t>
            </w:r>
            <w:r w:rsidRPr="008468E5">
              <w:rPr>
                <w:rFonts w:asciiTheme="minorHAnsi" w:hAnsiTheme="minorHAnsi" w:cstheme="minorHAnsi"/>
                <w:color w:val="000000"/>
                <w:sz w:val="20"/>
                <w:szCs w:val="20"/>
                <w:lang w:eastAsia="es-MX"/>
              </w:rPr>
              <w:t xml:space="preserve"> del </w:t>
            </w:r>
            <w:r w:rsidR="00591F64">
              <w:rPr>
                <w:rFonts w:asciiTheme="minorHAnsi" w:hAnsiTheme="minorHAnsi" w:cstheme="minorHAnsi"/>
                <w:color w:val="000000"/>
                <w:sz w:val="20"/>
                <w:szCs w:val="20"/>
                <w:lang w:eastAsia="es-MX"/>
              </w:rPr>
              <w:t>Programa</w:t>
            </w:r>
            <w:r w:rsidRPr="008468E5">
              <w:rPr>
                <w:rFonts w:asciiTheme="minorHAnsi" w:hAnsiTheme="minorHAnsi" w:cstheme="minorHAnsi"/>
                <w:color w:val="000000"/>
                <w:sz w:val="20"/>
                <w:szCs w:val="20"/>
                <w:lang w:eastAsia="es-MX"/>
              </w:rPr>
              <w:t xml:space="preserve">? </w:t>
            </w:r>
          </w:p>
        </w:tc>
        <w:tc>
          <w:tcPr>
            <w:tcW w:w="0" w:type="auto"/>
            <w:tcBorders>
              <w:top w:val="nil"/>
              <w:left w:val="nil"/>
              <w:bottom w:val="nil"/>
              <w:right w:val="nil"/>
            </w:tcBorders>
            <w:shd w:val="clear" w:color="auto" w:fill="auto"/>
            <w:noWrap/>
            <w:vAlign w:val="center"/>
            <w:hideMark/>
          </w:tcPr>
          <w:p w14:paraId="7F0AEEDE" w14:textId="49D41258" w:rsidR="00F65296" w:rsidRPr="008468E5" w:rsidRDefault="00B55A25" w:rsidP="00F65296">
            <w:pPr>
              <w:jc w:val="center"/>
              <w:rPr>
                <w:rFonts w:asciiTheme="minorHAnsi" w:hAnsiTheme="minorHAnsi" w:cstheme="minorHAnsi"/>
                <w:color w:val="000000"/>
                <w:sz w:val="20"/>
                <w:szCs w:val="20"/>
                <w:lang w:eastAsia="es-MX"/>
              </w:rPr>
            </w:pPr>
            <w:r>
              <w:rPr>
                <w:rFonts w:asciiTheme="minorHAnsi" w:hAnsiTheme="minorHAnsi" w:cstheme="minorHAnsi"/>
                <w:color w:val="000000"/>
                <w:sz w:val="20"/>
                <w:szCs w:val="20"/>
                <w:lang w:eastAsia="es-MX"/>
              </w:rPr>
              <w:t>Cumple</w:t>
            </w:r>
          </w:p>
        </w:tc>
      </w:tr>
      <w:tr w:rsidR="00F65296" w:rsidRPr="008468E5" w14:paraId="462C5822" w14:textId="77777777" w:rsidTr="00F65296">
        <w:trPr>
          <w:trHeight w:val="20"/>
        </w:trPr>
        <w:tc>
          <w:tcPr>
            <w:tcW w:w="1989" w:type="dxa"/>
            <w:tcBorders>
              <w:top w:val="nil"/>
              <w:left w:val="nil"/>
              <w:bottom w:val="nil"/>
              <w:right w:val="nil"/>
            </w:tcBorders>
            <w:shd w:val="clear" w:color="auto" w:fill="auto"/>
            <w:vAlign w:val="center"/>
            <w:hideMark/>
          </w:tcPr>
          <w:p w14:paraId="3900B5BE" w14:textId="0A7B26F5" w:rsidR="00F65296" w:rsidRPr="008468E5" w:rsidRDefault="00F65296" w:rsidP="00F65296">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 xml:space="preserve">Contribución del </w:t>
            </w:r>
            <w:r w:rsidR="00591F64">
              <w:rPr>
                <w:rFonts w:asciiTheme="minorHAnsi" w:hAnsiTheme="minorHAnsi" w:cstheme="minorHAnsi"/>
                <w:color w:val="000000"/>
                <w:sz w:val="20"/>
                <w:szCs w:val="20"/>
                <w:lang w:eastAsia="es-MX"/>
              </w:rPr>
              <w:t>Programa</w:t>
            </w:r>
            <w:r w:rsidRPr="008468E5">
              <w:rPr>
                <w:rFonts w:asciiTheme="minorHAnsi" w:hAnsiTheme="minorHAnsi" w:cstheme="minorHAnsi"/>
                <w:color w:val="000000"/>
                <w:sz w:val="20"/>
                <w:szCs w:val="20"/>
                <w:lang w:eastAsia="es-MX"/>
              </w:rPr>
              <w:t xml:space="preserve"> a la Planeación del Desarrollo</w:t>
            </w:r>
          </w:p>
        </w:tc>
        <w:tc>
          <w:tcPr>
            <w:tcW w:w="1228" w:type="dxa"/>
            <w:tcBorders>
              <w:top w:val="nil"/>
              <w:left w:val="nil"/>
              <w:bottom w:val="nil"/>
              <w:right w:val="nil"/>
            </w:tcBorders>
            <w:shd w:val="clear" w:color="auto" w:fill="auto"/>
            <w:vAlign w:val="center"/>
            <w:hideMark/>
          </w:tcPr>
          <w:p w14:paraId="6B48FCB5" w14:textId="77777777" w:rsidR="00F65296" w:rsidRPr="008468E5" w:rsidRDefault="00F65296" w:rsidP="00F65296">
            <w:pPr>
              <w:jc w:val="cente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Pregunta 4</w:t>
            </w:r>
          </w:p>
        </w:tc>
        <w:tc>
          <w:tcPr>
            <w:tcW w:w="0" w:type="auto"/>
            <w:tcBorders>
              <w:top w:val="nil"/>
              <w:left w:val="nil"/>
              <w:bottom w:val="nil"/>
              <w:right w:val="nil"/>
            </w:tcBorders>
            <w:shd w:val="clear" w:color="auto" w:fill="auto"/>
            <w:vAlign w:val="center"/>
            <w:hideMark/>
          </w:tcPr>
          <w:p w14:paraId="6A139EEB" w14:textId="53A7202C" w:rsidR="00F65296" w:rsidRPr="008468E5" w:rsidRDefault="00F65296" w:rsidP="00F65296">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 xml:space="preserve">¿Con </w:t>
            </w:r>
            <w:r w:rsidR="000513D4" w:rsidRPr="008468E5">
              <w:rPr>
                <w:rFonts w:asciiTheme="minorHAnsi" w:hAnsiTheme="minorHAnsi" w:cstheme="minorHAnsi"/>
                <w:color w:val="000000"/>
                <w:sz w:val="20"/>
                <w:szCs w:val="20"/>
                <w:lang w:eastAsia="es-MX"/>
              </w:rPr>
              <w:t>cuáles</w:t>
            </w:r>
            <w:r w:rsidRPr="008468E5">
              <w:rPr>
                <w:rFonts w:asciiTheme="minorHAnsi" w:hAnsiTheme="minorHAnsi" w:cstheme="minorHAnsi"/>
                <w:color w:val="000000"/>
                <w:sz w:val="20"/>
                <w:szCs w:val="20"/>
                <w:lang w:eastAsia="es-MX"/>
              </w:rPr>
              <w:t xml:space="preserve"> objetivos y estrategias del Plan Estatal de Desarrollo vigente está vinculado el objetivo sectorial, especial o institucional relacionado con el </w:t>
            </w:r>
            <w:r w:rsidR="00591F64">
              <w:rPr>
                <w:rFonts w:asciiTheme="minorHAnsi" w:hAnsiTheme="minorHAnsi" w:cstheme="minorHAnsi"/>
                <w:color w:val="000000"/>
                <w:sz w:val="20"/>
                <w:szCs w:val="20"/>
                <w:lang w:eastAsia="es-MX"/>
              </w:rPr>
              <w:t>Programa</w:t>
            </w:r>
            <w:r w:rsidRPr="008468E5">
              <w:rPr>
                <w:rFonts w:asciiTheme="minorHAnsi" w:hAnsiTheme="minorHAnsi" w:cstheme="minorHAnsi"/>
                <w:color w:val="000000"/>
                <w:sz w:val="20"/>
                <w:szCs w:val="20"/>
                <w:lang w:eastAsia="es-MX"/>
              </w:rPr>
              <w:t xml:space="preserve">? </w:t>
            </w:r>
          </w:p>
        </w:tc>
        <w:tc>
          <w:tcPr>
            <w:tcW w:w="0" w:type="auto"/>
            <w:tcBorders>
              <w:top w:val="nil"/>
              <w:left w:val="nil"/>
              <w:bottom w:val="nil"/>
              <w:right w:val="nil"/>
            </w:tcBorders>
            <w:shd w:val="clear" w:color="auto" w:fill="auto"/>
            <w:noWrap/>
            <w:vAlign w:val="center"/>
            <w:hideMark/>
          </w:tcPr>
          <w:p w14:paraId="0DC47E42" w14:textId="49A811EE" w:rsidR="00F65296" w:rsidRPr="008468E5" w:rsidRDefault="00B55A25" w:rsidP="00F65296">
            <w:pPr>
              <w:jc w:val="center"/>
              <w:rPr>
                <w:rFonts w:asciiTheme="minorHAnsi" w:hAnsiTheme="minorHAnsi" w:cstheme="minorHAnsi"/>
                <w:color w:val="000000"/>
                <w:sz w:val="20"/>
                <w:szCs w:val="20"/>
                <w:lang w:eastAsia="es-MX"/>
              </w:rPr>
            </w:pPr>
            <w:r>
              <w:rPr>
                <w:rFonts w:asciiTheme="minorHAnsi" w:hAnsiTheme="minorHAnsi" w:cstheme="minorHAnsi"/>
                <w:color w:val="000000"/>
                <w:sz w:val="20"/>
                <w:szCs w:val="20"/>
                <w:lang w:eastAsia="es-MX"/>
              </w:rPr>
              <w:t>Cumple</w:t>
            </w:r>
          </w:p>
        </w:tc>
      </w:tr>
      <w:tr w:rsidR="00F65296" w:rsidRPr="008468E5" w14:paraId="4D8B1B0A" w14:textId="77777777" w:rsidTr="00F65296">
        <w:trPr>
          <w:trHeight w:val="20"/>
        </w:trPr>
        <w:tc>
          <w:tcPr>
            <w:tcW w:w="1989" w:type="dxa"/>
            <w:tcBorders>
              <w:top w:val="nil"/>
              <w:left w:val="nil"/>
              <w:bottom w:val="nil"/>
              <w:right w:val="nil"/>
            </w:tcBorders>
            <w:shd w:val="clear" w:color="auto" w:fill="auto"/>
            <w:vAlign w:val="center"/>
            <w:hideMark/>
          </w:tcPr>
          <w:p w14:paraId="2E3DE5FF" w14:textId="444803EB" w:rsidR="00F65296" w:rsidRPr="008468E5" w:rsidRDefault="00F65296" w:rsidP="00F65296">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 xml:space="preserve">Contribución del </w:t>
            </w:r>
            <w:r w:rsidR="00591F64">
              <w:rPr>
                <w:rFonts w:asciiTheme="minorHAnsi" w:hAnsiTheme="minorHAnsi" w:cstheme="minorHAnsi"/>
                <w:color w:val="000000"/>
                <w:sz w:val="20"/>
                <w:szCs w:val="20"/>
                <w:lang w:eastAsia="es-MX"/>
              </w:rPr>
              <w:t>Programa</w:t>
            </w:r>
            <w:r w:rsidRPr="008468E5">
              <w:rPr>
                <w:rFonts w:asciiTheme="minorHAnsi" w:hAnsiTheme="minorHAnsi" w:cstheme="minorHAnsi"/>
                <w:color w:val="000000"/>
                <w:sz w:val="20"/>
                <w:szCs w:val="20"/>
                <w:lang w:eastAsia="es-MX"/>
              </w:rPr>
              <w:t xml:space="preserve"> a la Planeación del Desarrollo</w:t>
            </w:r>
          </w:p>
        </w:tc>
        <w:tc>
          <w:tcPr>
            <w:tcW w:w="1228" w:type="dxa"/>
            <w:tcBorders>
              <w:top w:val="nil"/>
              <w:left w:val="nil"/>
              <w:bottom w:val="nil"/>
              <w:right w:val="nil"/>
            </w:tcBorders>
            <w:shd w:val="clear" w:color="auto" w:fill="auto"/>
            <w:vAlign w:val="center"/>
            <w:hideMark/>
          </w:tcPr>
          <w:p w14:paraId="17AD32B8" w14:textId="77777777" w:rsidR="00F65296" w:rsidRPr="008468E5" w:rsidRDefault="00F65296" w:rsidP="00F65296">
            <w:pPr>
              <w:jc w:val="cente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Pregunta 5</w:t>
            </w:r>
          </w:p>
        </w:tc>
        <w:tc>
          <w:tcPr>
            <w:tcW w:w="0" w:type="auto"/>
            <w:tcBorders>
              <w:top w:val="nil"/>
              <w:left w:val="nil"/>
              <w:bottom w:val="nil"/>
              <w:right w:val="nil"/>
            </w:tcBorders>
            <w:shd w:val="clear" w:color="auto" w:fill="auto"/>
            <w:vAlign w:val="center"/>
            <w:hideMark/>
          </w:tcPr>
          <w:p w14:paraId="6A7F7078" w14:textId="7DA59474" w:rsidR="00F65296" w:rsidRPr="008468E5" w:rsidRDefault="00F65296" w:rsidP="00F65296">
            <w:pPr>
              <w:jc w:val="both"/>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 xml:space="preserve">El </w:t>
            </w:r>
            <w:r w:rsidR="000513D4" w:rsidRPr="008468E5">
              <w:rPr>
                <w:rFonts w:asciiTheme="minorHAnsi" w:hAnsiTheme="minorHAnsi" w:cstheme="minorHAnsi"/>
                <w:color w:val="000000"/>
                <w:sz w:val="20"/>
                <w:szCs w:val="20"/>
                <w:lang w:eastAsia="es-MX"/>
              </w:rPr>
              <w:t>Propósito</w:t>
            </w:r>
            <w:r w:rsidRPr="008468E5">
              <w:rPr>
                <w:rFonts w:asciiTheme="minorHAnsi" w:hAnsiTheme="minorHAnsi" w:cstheme="minorHAnsi"/>
                <w:color w:val="000000"/>
                <w:sz w:val="20"/>
                <w:szCs w:val="20"/>
                <w:lang w:eastAsia="es-MX"/>
              </w:rPr>
              <w:t xml:space="preserve"> del </w:t>
            </w:r>
            <w:r w:rsidR="00591F64">
              <w:rPr>
                <w:rFonts w:asciiTheme="minorHAnsi" w:hAnsiTheme="minorHAnsi" w:cstheme="minorHAnsi"/>
                <w:color w:val="000000"/>
                <w:sz w:val="20"/>
                <w:szCs w:val="20"/>
                <w:lang w:eastAsia="es-MX"/>
              </w:rPr>
              <w:t>Programa</w:t>
            </w:r>
            <w:r w:rsidRPr="008468E5">
              <w:rPr>
                <w:rFonts w:asciiTheme="minorHAnsi" w:hAnsiTheme="minorHAnsi" w:cstheme="minorHAnsi"/>
                <w:color w:val="000000"/>
                <w:sz w:val="20"/>
                <w:szCs w:val="20"/>
                <w:lang w:eastAsia="es-MX"/>
              </w:rPr>
              <w:t xml:space="preserve"> está vinculado con los objetivos del </w:t>
            </w:r>
            <w:r w:rsidR="00591F64">
              <w:rPr>
                <w:rFonts w:asciiTheme="minorHAnsi" w:hAnsiTheme="minorHAnsi" w:cstheme="minorHAnsi"/>
                <w:color w:val="000000"/>
                <w:sz w:val="20"/>
                <w:szCs w:val="20"/>
                <w:lang w:eastAsia="es-MX"/>
              </w:rPr>
              <w:t>Programa</w:t>
            </w:r>
            <w:r w:rsidRPr="008468E5">
              <w:rPr>
                <w:rFonts w:asciiTheme="minorHAnsi" w:hAnsiTheme="minorHAnsi" w:cstheme="minorHAnsi"/>
                <w:color w:val="000000"/>
                <w:sz w:val="20"/>
                <w:szCs w:val="20"/>
                <w:lang w:eastAsia="es-MX"/>
              </w:rPr>
              <w:t xml:space="preserve"> sectorial, especial o institucional considerando que: </w:t>
            </w:r>
            <w:r w:rsidRPr="008468E5">
              <w:rPr>
                <w:rFonts w:asciiTheme="minorHAnsi" w:hAnsiTheme="minorHAnsi" w:cstheme="minorHAnsi"/>
                <w:color w:val="000000"/>
                <w:sz w:val="20"/>
                <w:szCs w:val="20"/>
                <w:lang w:eastAsia="es-MX"/>
              </w:rPr>
              <w:br/>
              <w:t xml:space="preserve">a) Existen conceptos comunes entre el </w:t>
            </w:r>
            <w:r w:rsidR="000513D4" w:rsidRPr="008468E5">
              <w:rPr>
                <w:rFonts w:asciiTheme="minorHAnsi" w:hAnsiTheme="minorHAnsi" w:cstheme="minorHAnsi"/>
                <w:color w:val="000000"/>
                <w:sz w:val="20"/>
                <w:szCs w:val="20"/>
                <w:lang w:eastAsia="es-MX"/>
              </w:rPr>
              <w:t>Propósito</w:t>
            </w:r>
            <w:r w:rsidRPr="008468E5">
              <w:rPr>
                <w:rFonts w:asciiTheme="minorHAnsi" w:hAnsiTheme="minorHAnsi" w:cstheme="minorHAnsi"/>
                <w:color w:val="000000"/>
                <w:sz w:val="20"/>
                <w:szCs w:val="20"/>
                <w:lang w:eastAsia="es-MX"/>
              </w:rPr>
              <w:t xml:space="preserve"> y los objetivos del </w:t>
            </w:r>
            <w:r w:rsidR="00591F64">
              <w:rPr>
                <w:rFonts w:asciiTheme="minorHAnsi" w:hAnsiTheme="minorHAnsi" w:cstheme="minorHAnsi"/>
                <w:color w:val="000000"/>
                <w:sz w:val="20"/>
                <w:szCs w:val="20"/>
                <w:lang w:eastAsia="es-MX"/>
              </w:rPr>
              <w:t>Programa</w:t>
            </w:r>
            <w:r w:rsidRPr="008468E5">
              <w:rPr>
                <w:rFonts w:asciiTheme="minorHAnsi" w:hAnsiTheme="minorHAnsi" w:cstheme="minorHAnsi"/>
                <w:color w:val="000000"/>
                <w:sz w:val="20"/>
                <w:szCs w:val="20"/>
                <w:lang w:eastAsia="es-MX"/>
              </w:rPr>
              <w:t xml:space="preserve"> sectorial, especial o </w:t>
            </w:r>
            <w:r w:rsidR="000513D4" w:rsidRPr="008468E5">
              <w:rPr>
                <w:rFonts w:asciiTheme="minorHAnsi" w:hAnsiTheme="minorHAnsi" w:cstheme="minorHAnsi"/>
                <w:color w:val="000000"/>
                <w:sz w:val="20"/>
                <w:szCs w:val="20"/>
                <w:lang w:eastAsia="es-MX"/>
              </w:rPr>
              <w:t>institucional,</w:t>
            </w:r>
            <w:r w:rsidRPr="008468E5">
              <w:rPr>
                <w:rFonts w:asciiTheme="minorHAnsi" w:hAnsiTheme="minorHAnsi" w:cstheme="minorHAnsi"/>
                <w:color w:val="000000"/>
                <w:sz w:val="20"/>
                <w:szCs w:val="20"/>
                <w:lang w:eastAsia="es-MX"/>
              </w:rPr>
              <w:t xml:space="preserve"> por ejemplo: </w:t>
            </w:r>
            <w:r w:rsidR="000513D4" w:rsidRPr="008468E5">
              <w:rPr>
                <w:rFonts w:asciiTheme="minorHAnsi" w:hAnsiTheme="minorHAnsi" w:cstheme="minorHAnsi"/>
                <w:color w:val="000000"/>
                <w:sz w:val="20"/>
                <w:szCs w:val="20"/>
                <w:lang w:eastAsia="es-MX"/>
              </w:rPr>
              <w:t>población</w:t>
            </w:r>
            <w:r w:rsidRPr="008468E5">
              <w:rPr>
                <w:rFonts w:asciiTheme="minorHAnsi" w:hAnsiTheme="minorHAnsi" w:cstheme="minorHAnsi"/>
                <w:color w:val="000000"/>
                <w:sz w:val="20"/>
                <w:szCs w:val="20"/>
                <w:lang w:eastAsia="es-MX"/>
              </w:rPr>
              <w:t xml:space="preserve"> objetivo. </w:t>
            </w:r>
            <w:r w:rsidRPr="008468E5">
              <w:rPr>
                <w:rFonts w:asciiTheme="minorHAnsi" w:hAnsiTheme="minorHAnsi" w:cstheme="minorHAnsi"/>
                <w:color w:val="000000"/>
                <w:sz w:val="20"/>
                <w:szCs w:val="20"/>
                <w:lang w:eastAsia="es-MX"/>
              </w:rPr>
              <w:br/>
              <w:t xml:space="preserve">b) El logro del </w:t>
            </w:r>
            <w:r w:rsidR="000513D4" w:rsidRPr="008468E5">
              <w:rPr>
                <w:rFonts w:asciiTheme="minorHAnsi" w:hAnsiTheme="minorHAnsi" w:cstheme="minorHAnsi"/>
                <w:color w:val="000000"/>
                <w:sz w:val="20"/>
                <w:szCs w:val="20"/>
                <w:lang w:eastAsia="es-MX"/>
              </w:rPr>
              <w:t>Propósito</w:t>
            </w:r>
            <w:r w:rsidRPr="008468E5">
              <w:rPr>
                <w:rFonts w:asciiTheme="minorHAnsi" w:hAnsiTheme="minorHAnsi" w:cstheme="minorHAnsi"/>
                <w:color w:val="000000"/>
                <w:sz w:val="20"/>
                <w:szCs w:val="20"/>
                <w:lang w:eastAsia="es-MX"/>
              </w:rPr>
              <w:t xml:space="preserve"> aporta al cumplimiento de alguno(s) de los objetivos del </w:t>
            </w:r>
            <w:r w:rsidR="00591F64">
              <w:rPr>
                <w:rFonts w:asciiTheme="minorHAnsi" w:hAnsiTheme="minorHAnsi" w:cstheme="minorHAnsi"/>
                <w:color w:val="000000"/>
                <w:sz w:val="20"/>
                <w:szCs w:val="20"/>
                <w:lang w:eastAsia="es-MX"/>
              </w:rPr>
              <w:t>Programa</w:t>
            </w:r>
            <w:r w:rsidRPr="008468E5">
              <w:rPr>
                <w:rFonts w:asciiTheme="minorHAnsi" w:hAnsiTheme="minorHAnsi" w:cstheme="minorHAnsi"/>
                <w:color w:val="000000"/>
                <w:sz w:val="20"/>
                <w:szCs w:val="20"/>
                <w:lang w:eastAsia="es-MX"/>
              </w:rPr>
              <w:t xml:space="preserve"> sectorial, especial o institucional. </w:t>
            </w:r>
          </w:p>
        </w:tc>
        <w:tc>
          <w:tcPr>
            <w:tcW w:w="0" w:type="auto"/>
            <w:tcBorders>
              <w:top w:val="nil"/>
              <w:left w:val="nil"/>
              <w:bottom w:val="nil"/>
              <w:right w:val="nil"/>
            </w:tcBorders>
            <w:shd w:val="clear" w:color="auto" w:fill="auto"/>
            <w:noWrap/>
            <w:vAlign w:val="center"/>
            <w:hideMark/>
          </w:tcPr>
          <w:p w14:paraId="360A8B34" w14:textId="77777777" w:rsidR="00F65296" w:rsidRPr="008468E5" w:rsidRDefault="00F65296" w:rsidP="00F65296">
            <w:pPr>
              <w:jc w:val="cente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75%</w:t>
            </w:r>
          </w:p>
        </w:tc>
      </w:tr>
      <w:tr w:rsidR="00F65296" w:rsidRPr="008468E5" w14:paraId="397375DF" w14:textId="77777777" w:rsidTr="00F65296">
        <w:trPr>
          <w:trHeight w:val="20"/>
        </w:trPr>
        <w:tc>
          <w:tcPr>
            <w:tcW w:w="1989" w:type="dxa"/>
            <w:tcBorders>
              <w:top w:val="nil"/>
              <w:left w:val="nil"/>
              <w:bottom w:val="nil"/>
              <w:right w:val="nil"/>
            </w:tcBorders>
            <w:shd w:val="clear" w:color="auto" w:fill="auto"/>
            <w:vAlign w:val="center"/>
            <w:hideMark/>
          </w:tcPr>
          <w:p w14:paraId="6C991D9B" w14:textId="77777777" w:rsidR="00F65296" w:rsidRPr="008468E5" w:rsidRDefault="00F65296" w:rsidP="00F65296">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Población potencial, objetivo y atendida y mecanismo de elegibilidad</w:t>
            </w:r>
          </w:p>
        </w:tc>
        <w:tc>
          <w:tcPr>
            <w:tcW w:w="1228" w:type="dxa"/>
            <w:tcBorders>
              <w:top w:val="nil"/>
              <w:left w:val="nil"/>
              <w:bottom w:val="nil"/>
              <w:right w:val="nil"/>
            </w:tcBorders>
            <w:shd w:val="clear" w:color="auto" w:fill="auto"/>
            <w:vAlign w:val="center"/>
            <w:hideMark/>
          </w:tcPr>
          <w:p w14:paraId="4911AE62" w14:textId="77777777" w:rsidR="00F65296" w:rsidRPr="008468E5" w:rsidRDefault="00F65296" w:rsidP="00F65296">
            <w:pPr>
              <w:jc w:val="cente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Pregunta 6</w:t>
            </w:r>
          </w:p>
        </w:tc>
        <w:tc>
          <w:tcPr>
            <w:tcW w:w="0" w:type="auto"/>
            <w:tcBorders>
              <w:top w:val="nil"/>
              <w:left w:val="nil"/>
              <w:bottom w:val="nil"/>
              <w:right w:val="nil"/>
            </w:tcBorders>
            <w:shd w:val="clear" w:color="auto" w:fill="auto"/>
            <w:vAlign w:val="center"/>
            <w:hideMark/>
          </w:tcPr>
          <w:p w14:paraId="465BAECE" w14:textId="771DD8E4" w:rsidR="00F65296" w:rsidRPr="008468E5" w:rsidRDefault="00F65296" w:rsidP="00F65296">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 xml:space="preserve">Las poblaciones, potencial y objetivo, </w:t>
            </w:r>
            <w:r w:rsidR="000513D4" w:rsidRPr="008468E5">
              <w:rPr>
                <w:rFonts w:asciiTheme="minorHAnsi" w:hAnsiTheme="minorHAnsi" w:cstheme="minorHAnsi"/>
                <w:color w:val="000000"/>
                <w:sz w:val="20"/>
                <w:szCs w:val="20"/>
                <w:lang w:eastAsia="es-MX"/>
              </w:rPr>
              <w:t>están</w:t>
            </w:r>
            <w:r w:rsidRPr="008468E5">
              <w:rPr>
                <w:rFonts w:asciiTheme="minorHAnsi" w:hAnsiTheme="minorHAnsi" w:cstheme="minorHAnsi"/>
                <w:color w:val="000000"/>
                <w:sz w:val="20"/>
                <w:szCs w:val="20"/>
                <w:lang w:eastAsia="es-MX"/>
              </w:rPr>
              <w:t xml:space="preserve"> definidas en documentos oficiales y/o en el </w:t>
            </w:r>
            <w:r w:rsidR="000513D4" w:rsidRPr="008468E5">
              <w:rPr>
                <w:rFonts w:asciiTheme="minorHAnsi" w:hAnsiTheme="minorHAnsi" w:cstheme="minorHAnsi"/>
                <w:color w:val="000000"/>
                <w:sz w:val="20"/>
                <w:szCs w:val="20"/>
                <w:lang w:eastAsia="es-MX"/>
              </w:rPr>
              <w:t>diagnóstico</w:t>
            </w:r>
            <w:r w:rsidRPr="008468E5">
              <w:rPr>
                <w:rFonts w:asciiTheme="minorHAnsi" w:hAnsiTheme="minorHAnsi" w:cstheme="minorHAnsi"/>
                <w:color w:val="000000"/>
                <w:sz w:val="20"/>
                <w:szCs w:val="20"/>
                <w:lang w:eastAsia="es-MX"/>
              </w:rPr>
              <w:t xml:space="preserve"> del problema y cuentan con la siguiente </w:t>
            </w:r>
            <w:r w:rsidR="000513D4" w:rsidRPr="008468E5">
              <w:rPr>
                <w:rFonts w:asciiTheme="minorHAnsi" w:hAnsiTheme="minorHAnsi" w:cstheme="minorHAnsi"/>
                <w:color w:val="000000"/>
                <w:sz w:val="20"/>
                <w:szCs w:val="20"/>
                <w:lang w:eastAsia="es-MX"/>
              </w:rPr>
              <w:t>información</w:t>
            </w:r>
            <w:r w:rsidRPr="008468E5">
              <w:rPr>
                <w:rFonts w:asciiTheme="minorHAnsi" w:hAnsiTheme="minorHAnsi" w:cstheme="minorHAnsi"/>
                <w:color w:val="000000"/>
                <w:sz w:val="20"/>
                <w:szCs w:val="20"/>
                <w:lang w:eastAsia="es-MX"/>
              </w:rPr>
              <w:t xml:space="preserve"> y </w:t>
            </w:r>
            <w:r w:rsidR="000513D4" w:rsidRPr="008468E5">
              <w:rPr>
                <w:rFonts w:asciiTheme="minorHAnsi" w:hAnsiTheme="minorHAnsi" w:cstheme="minorHAnsi"/>
                <w:color w:val="000000"/>
                <w:sz w:val="20"/>
                <w:szCs w:val="20"/>
                <w:lang w:eastAsia="es-MX"/>
              </w:rPr>
              <w:t>características</w:t>
            </w:r>
            <w:r w:rsidRPr="008468E5">
              <w:rPr>
                <w:rFonts w:asciiTheme="minorHAnsi" w:hAnsiTheme="minorHAnsi" w:cstheme="minorHAnsi"/>
                <w:color w:val="000000"/>
                <w:sz w:val="20"/>
                <w:szCs w:val="20"/>
                <w:lang w:eastAsia="es-MX"/>
              </w:rPr>
              <w:t xml:space="preserve">: </w:t>
            </w:r>
            <w:r w:rsidRPr="008468E5">
              <w:rPr>
                <w:rFonts w:asciiTheme="minorHAnsi" w:hAnsiTheme="minorHAnsi" w:cstheme="minorHAnsi"/>
                <w:color w:val="000000"/>
                <w:sz w:val="20"/>
                <w:szCs w:val="20"/>
                <w:lang w:eastAsia="es-MX"/>
              </w:rPr>
              <w:br/>
              <w:t>a) Unidad de medida.</w:t>
            </w:r>
            <w:r w:rsidRPr="008468E5">
              <w:rPr>
                <w:rFonts w:asciiTheme="minorHAnsi" w:hAnsiTheme="minorHAnsi" w:cstheme="minorHAnsi"/>
                <w:color w:val="000000"/>
                <w:sz w:val="20"/>
                <w:szCs w:val="20"/>
                <w:lang w:eastAsia="es-MX"/>
              </w:rPr>
              <w:br/>
              <w:t xml:space="preserve">b) </w:t>
            </w:r>
            <w:r w:rsidR="000513D4" w:rsidRPr="008468E5">
              <w:rPr>
                <w:rFonts w:asciiTheme="minorHAnsi" w:hAnsiTheme="minorHAnsi" w:cstheme="minorHAnsi"/>
                <w:color w:val="000000"/>
                <w:sz w:val="20"/>
                <w:szCs w:val="20"/>
                <w:lang w:eastAsia="es-MX"/>
              </w:rPr>
              <w:t>están</w:t>
            </w:r>
            <w:r w:rsidRPr="008468E5">
              <w:rPr>
                <w:rFonts w:asciiTheme="minorHAnsi" w:hAnsiTheme="minorHAnsi" w:cstheme="minorHAnsi"/>
                <w:color w:val="000000"/>
                <w:sz w:val="20"/>
                <w:szCs w:val="20"/>
                <w:lang w:eastAsia="es-MX"/>
              </w:rPr>
              <w:t xml:space="preserve"> cuantificadas.</w:t>
            </w:r>
            <w:r w:rsidRPr="008468E5">
              <w:rPr>
                <w:rFonts w:asciiTheme="minorHAnsi" w:hAnsiTheme="minorHAnsi" w:cstheme="minorHAnsi"/>
                <w:color w:val="000000"/>
                <w:sz w:val="20"/>
                <w:szCs w:val="20"/>
                <w:lang w:eastAsia="es-MX"/>
              </w:rPr>
              <w:br/>
              <w:t xml:space="preserve">c) </w:t>
            </w:r>
            <w:r w:rsidR="000513D4" w:rsidRPr="008468E5">
              <w:rPr>
                <w:rFonts w:asciiTheme="minorHAnsi" w:hAnsiTheme="minorHAnsi" w:cstheme="minorHAnsi"/>
                <w:color w:val="000000"/>
                <w:sz w:val="20"/>
                <w:szCs w:val="20"/>
                <w:lang w:eastAsia="es-MX"/>
              </w:rPr>
              <w:t>Metodología</w:t>
            </w:r>
            <w:r w:rsidRPr="008468E5">
              <w:rPr>
                <w:rFonts w:asciiTheme="minorHAnsi" w:hAnsiTheme="minorHAnsi" w:cstheme="minorHAnsi"/>
                <w:color w:val="000000"/>
                <w:sz w:val="20"/>
                <w:szCs w:val="20"/>
                <w:lang w:eastAsia="es-MX"/>
              </w:rPr>
              <w:t xml:space="preserve"> para su </w:t>
            </w:r>
            <w:r w:rsidR="000513D4" w:rsidRPr="008468E5">
              <w:rPr>
                <w:rFonts w:asciiTheme="minorHAnsi" w:hAnsiTheme="minorHAnsi" w:cstheme="minorHAnsi"/>
                <w:color w:val="000000"/>
                <w:sz w:val="20"/>
                <w:szCs w:val="20"/>
                <w:lang w:eastAsia="es-MX"/>
              </w:rPr>
              <w:t>cuantificación</w:t>
            </w:r>
            <w:r w:rsidRPr="008468E5">
              <w:rPr>
                <w:rFonts w:asciiTheme="minorHAnsi" w:hAnsiTheme="minorHAnsi" w:cstheme="minorHAnsi"/>
                <w:color w:val="000000"/>
                <w:sz w:val="20"/>
                <w:szCs w:val="20"/>
                <w:lang w:eastAsia="es-MX"/>
              </w:rPr>
              <w:t xml:space="preserve"> y fuentes de </w:t>
            </w:r>
            <w:r w:rsidR="000513D4" w:rsidRPr="008468E5">
              <w:rPr>
                <w:rFonts w:asciiTheme="minorHAnsi" w:hAnsiTheme="minorHAnsi" w:cstheme="minorHAnsi"/>
                <w:color w:val="000000"/>
                <w:sz w:val="20"/>
                <w:szCs w:val="20"/>
                <w:lang w:eastAsia="es-MX"/>
              </w:rPr>
              <w:t>información</w:t>
            </w:r>
            <w:r w:rsidRPr="008468E5">
              <w:rPr>
                <w:rFonts w:asciiTheme="minorHAnsi" w:hAnsiTheme="minorHAnsi" w:cstheme="minorHAnsi"/>
                <w:color w:val="000000"/>
                <w:sz w:val="20"/>
                <w:szCs w:val="20"/>
                <w:lang w:eastAsia="es-MX"/>
              </w:rPr>
              <w:t>.</w:t>
            </w:r>
            <w:r w:rsidRPr="008468E5">
              <w:rPr>
                <w:rFonts w:asciiTheme="minorHAnsi" w:hAnsiTheme="minorHAnsi" w:cstheme="minorHAnsi"/>
                <w:color w:val="000000"/>
                <w:sz w:val="20"/>
                <w:szCs w:val="20"/>
                <w:lang w:eastAsia="es-MX"/>
              </w:rPr>
              <w:br/>
              <w:t xml:space="preserve">d) Se define un plazo para su </w:t>
            </w:r>
            <w:r w:rsidR="000513D4" w:rsidRPr="008468E5">
              <w:rPr>
                <w:rFonts w:asciiTheme="minorHAnsi" w:hAnsiTheme="minorHAnsi" w:cstheme="minorHAnsi"/>
                <w:color w:val="000000"/>
                <w:sz w:val="20"/>
                <w:szCs w:val="20"/>
                <w:lang w:eastAsia="es-MX"/>
              </w:rPr>
              <w:t>revisión</w:t>
            </w:r>
            <w:r w:rsidRPr="008468E5">
              <w:rPr>
                <w:rFonts w:asciiTheme="minorHAnsi" w:hAnsiTheme="minorHAnsi" w:cstheme="minorHAnsi"/>
                <w:color w:val="000000"/>
                <w:sz w:val="20"/>
                <w:szCs w:val="20"/>
                <w:lang w:eastAsia="es-MX"/>
              </w:rPr>
              <w:t xml:space="preserve"> y </w:t>
            </w:r>
            <w:r w:rsidR="000513D4" w:rsidRPr="008468E5">
              <w:rPr>
                <w:rFonts w:asciiTheme="minorHAnsi" w:hAnsiTheme="minorHAnsi" w:cstheme="minorHAnsi"/>
                <w:color w:val="000000"/>
                <w:sz w:val="20"/>
                <w:szCs w:val="20"/>
                <w:lang w:eastAsia="es-MX"/>
              </w:rPr>
              <w:t>actualización</w:t>
            </w:r>
            <w:r w:rsidRPr="008468E5">
              <w:rPr>
                <w:rFonts w:asciiTheme="minorHAnsi" w:hAnsiTheme="minorHAnsi" w:cstheme="minorHAnsi"/>
                <w:color w:val="000000"/>
                <w:sz w:val="20"/>
                <w:szCs w:val="20"/>
                <w:lang w:eastAsia="es-MX"/>
              </w:rPr>
              <w:t xml:space="preserve">. </w:t>
            </w:r>
          </w:p>
        </w:tc>
        <w:tc>
          <w:tcPr>
            <w:tcW w:w="0" w:type="auto"/>
            <w:tcBorders>
              <w:top w:val="nil"/>
              <w:left w:val="nil"/>
              <w:bottom w:val="nil"/>
              <w:right w:val="nil"/>
            </w:tcBorders>
            <w:shd w:val="clear" w:color="auto" w:fill="auto"/>
            <w:noWrap/>
            <w:vAlign w:val="center"/>
            <w:hideMark/>
          </w:tcPr>
          <w:p w14:paraId="464E006F" w14:textId="77777777" w:rsidR="00F65296" w:rsidRPr="008468E5" w:rsidRDefault="00F65296" w:rsidP="00F65296">
            <w:pPr>
              <w:jc w:val="cente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75%</w:t>
            </w:r>
          </w:p>
        </w:tc>
      </w:tr>
      <w:tr w:rsidR="00F65296" w:rsidRPr="008468E5" w14:paraId="2972CBC0" w14:textId="77777777" w:rsidTr="00F65296">
        <w:trPr>
          <w:trHeight w:val="20"/>
        </w:trPr>
        <w:tc>
          <w:tcPr>
            <w:tcW w:w="1989" w:type="dxa"/>
            <w:tcBorders>
              <w:top w:val="nil"/>
              <w:left w:val="nil"/>
              <w:bottom w:val="nil"/>
              <w:right w:val="nil"/>
            </w:tcBorders>
            <w:shd w:val="clear" w:color="auto" w:fill="auto"/>
            <w:vAlign w:val="center"/>
            <w:hideMark/>
          </w:tcPr>
          <w:p w14:paraId="1D7DB3CC" w14:textId="77777777" w:rsidR="00F65296" w:rsidRPr="008468E5" w:rsidRDefault="00F65296" w:rsidP="00F65296">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Población potencial, objetivo y atendida y mecanismo de elegibilidad</w:t>
            </w:r>
          </w:p>
        </w:tc>
        <w:tc>
          <w:tcPr>
            <w:tcW w:w="1228" w:type="dxa"/>
            <w:tcBorders>
              <w:top w:val="nil"/>
              <w:left w:val="nil"/>
              <w:bottom w:val="nil"/>
              <w:right w:val="nil"/>
            </w:tcBorders>
            <w:shd w:val="clear" w:color="auto" w:fill="auto"/>
            <w:vAlign w:val="center"/>
            <w:hideMark/>
          </w:tcPr>
          <w:p w14:paraId="7A674D08" w14:textId="77777777" w:rsidR="00F65296" w:rsidRPr="008468E5" w:rsidRDefault="00F65296" w:rsidP="00F65296">
            <w:pPr>
              <w:jc w:val="cente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Pregunta 7</w:t>
            </w:r>
          </w:p>
        </w:tc>
        <w:tc>
          <w:tcPr>
            <w:tcW w:w="0" w:type="auto"/>
            <w:tcBorders>
              <w:top w:val="nil"/>
              <w:left w:val="nil"/>
              <w:bottom w:val="nil"/>
              <w:right w:val="nil"/>
            </w:tcBorders>
            <w:shd w:val="clear" w:color="auto" w:fill="auto"/>
            <w:vAlign w:val="center"/>
            <w:hideMark/>
          </w:tcPr>
          <w:p w14:paraId="68032763" w14:textId="2443C3C4" w:rsidR="00F65296" w:rsidRPr="008468E5" w:rsidRDefault="00F65296" w:rsidP="00F65296">
            <w:pPr>
              <w:jc w:val="both"/>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 xml:space="preserve">El </w:t>
            </w:r>
            <w:r w:rsidR="00591F64">
              <w:rPr>
                <w:rFonts w:asciiTheme="minorHAnsi" w:hAnsiTheme="minorHAnsi" w:cstheme="minorHAnsi"/>
                <w:color w:val="000000"/>
                <w:sz w:val="20"/>
                <w:szCs w:val="20"/>
                <w:lang w:eastAsia="es-MX"/>
              </w:rPr>
              <w:t>Programa</w:t>
            </w:r>
            <w:r w:rsidRPr="008468E5">
              <w:rPr>
                <w:rFonts w:asciiTheme="minorHAnsi" w:hAnsiTheme="minorHAnsi" w:cstheme="minorHAnsi"/>
                <w:color w:val="000000"/>
                <w:sz w:val="20"/>
                <w:szCs w:val="20"/>
                <w:lang w:eastAsia="es-MX"/>
              </w:rPr>
              <w:t xml:space="preserve"> cuenta con una estrategia de cobertura documentada para atender a su </w:t>
            </w:r>
            <w:r w:rsidR="000513D4" w:rsidRPr="008468E5">
              <w:rPr>
                <w:rFonts w:asciiTheme="minorHAnsi" w:hAnsiTheme="minorHAnsi" w:cstheme="minorHAnsi"/>
                <w:color w:val="000000"/>
                <w:sz w:val="20"/>
                <w:szCs w:val="20"/>
                <w:lang w:eastAsia="es-MX"/>
              </w:rPr>
              <w:t>población</w:t>
            </w:r>
            <w:r w:rsidRPr="008468E5">
              <w:rPr>
                <w:rFonts w:asciiTheme="minorHAnsi" w:hAnsiTheme="minorHAnsi" w:cstheme="minorHAnsi"/>
                <w:color w:val="000000"/>
                <w:sz w:val="20"/>
                <w:szCs w:val="20"/>
                <w:lang w:eastAsia="es-MX"/>
              </w:rPr>
              <w:t xml:space="preserve"> objetivo con las siguientes </w:t>
            </w:r>
            <w:r w:rsidR="000513D4" w:rsidRPr="008468E5">
              <w:rPr>
                <w:rFonts w:asciiTheme="minorHAnsi" w:hAnsiTheme="minorHAnsi" w:cstheme="minorHAnsi"/>
                <w:color w:val="000000"/>
                <w:sz w:val="20"/>
                <w:szCs w:val="20"/>
                <w:lang w:eastAsia="es-MX"/>
              </w:rPr>
              <w:t>características</w:t>
            </w:r>
            <w:r w:rsidRPr="008468E5">
              <w:rPr>
                <w:rFonts w:asciiTheme="minorHAnsi" w:hAnsiTheme="minorHAnsi" w:cstheme="minorHAnsi"/>
                <w:color w:val="000000"/>
                <w:sz w:val="20"/>
                <w:szCs w:val="20"/>
                <w:lang w:eastAsia="es-MX"/>
              </w:rPr>
              <w:t>:</w:t>
            </w:r>
            <w:r w:rsidRPr="008468E5">
              <w:rPr>
                <w:rFonts w:asciiTheme="minorHAnsi" w:hAnsiTheme="minorHAnsi" w:cstheme="minorHAnsi"/>
                <w:color w:val="000000"/>
                <w:sz w:val="20"/>
                <w:szCs w:val="20"/>
                <w:lang w:eastAsia="es-MX"/>
              </w:rPr>
              <w:br/>
              <w:t xml:space="preserve">a) Incluye la </w:t>
            </w:r>
            <w:r w:rsidR="000513D4" w:rsidRPr="008468E5">
              <w:rPr>
                <w:rFonts w:asciiTheme="minorHAnsi" w:hAnsiTheme="minorHAnsi" w:cstheme="minorHAnsi"/>
                <w:color w:val="000000"/>
                <w:sz w:val="20"/>
                <w:szCs w:val="20"/>
                <w:lang w:eastAsia="es-MX"/>
              </w:rPr>
              <w:t>definición</w:t>
            </w:r>
            <w:r w:rsidRPr="008468E5">
              <w:rPr>
                <w:rFonts w:asciiTheme="minorHAnsi" w:hAnsiTheme="minorHAnsi" w:cstheme="minorHAnsi"/>
                <w:color w:val="000000"/>
                <w:sz w:val="20"/>
                <w:szCs w:val="20"/>
                <w:lang w:eastAsia="es-MX"/>
              </w:rPr>
              <w:t xml:space="preserve"> de la </w:t>
            </w:r>
            <w:r w:rsidR="000513D4" w:rsidRPr="008468E5">
              <w:rPr>
                <w:rFonts w:asciiTheme="minorHAnsi" w:hAnsiTheme="minorHAnsi" w:cstheme="minorHAnsi"/>
                <w:color w:val="000000"/>
                <w:sz w:val="20"/>
                <w:szCs w:val="20"/>
                <w:lang w:eastAsia="es-MX"/>
              </w:rPr>
              <w:t>población</w:t>
            </w:r>
            <w:r w:rsidRPr="008468E5">
              <w:rPr>
                <w:rFonts w:asciiTheme="minorHAnsi" w:hAnsiTheme="minorHAnsi" w:cstheme="minorHAnsi"/>
                <w:color w:val="000000"/>
                <w:sz w:val="20"/>
                <w:szCs w:val="20"/>
                <w:lang w:eastAsia="es-MX"/>
              </w:rPr>
              <w:t xml:space="preserve"> objetivo.</w:t>
            </w:r>
            <w:r w:rsidRPr="008468E5">
              <w:rPr>
                <w:rFonts w:asciiTheme="minorHAnsi" w:hAnsiTheme="minorHAnsi" w:cstheme="minorHAnsi"/>
                <w:color w:val="000000"/>
                <w:sz w:val="20"/>
                <w:szCs w:val="20"/>
                <w:lang w:eastAsia="es-MX"/>
              </w:rPr>
              <w:br/>
              <w:t>b) Especifica metas de cobertura anual.</w:t>
            </w:r>
            <w:r w:rsidRPr="008468E5">
              <w:rPr>
                <w:rFonts w:asciiTheme="minorHAnsi" w:hAnsiTheme="minorHAnsi" w:cstheme="minorHAnsi"/>
                <w:color w:val="000000"/>
                <w:sz w:val="20"/>
                <w:szCs w:val="20"/>
                <w:lang w:eastAsia="es-MX"/>
              </w:rPr>
              <w:br/>
              <w:t>c) Abarca un horizonte de mediano y largo plazo.</w:t>
            </w:r>
            <w:r w:rsidRPr="008468E5">
              <w:rPr>
                <w:rFonts w:asciiTheme="minorHAnsi" w:hAnsiTheme="minorHAnsi" w:cstheme="minorHAnsi"/>
                <w:color w:val="000000"/>
                <w:sz w:val="20"/>
                <w:szCs w:val="20"/>
                <w:lang w:eastAsia="es-MX"/>
              </w:rPr>
              <w:br/>
              <w:t xml:space="preserve">d) Es congruente con el </w:t>
            </w:r>
            <w:r w:rsidR="000513D4" w:rsidRPr="008468E5">
              <w:rPr>
                <w:rFonts w:asciiTheme="minorHAnsi" w:hAnsiTheme="minorHAnsi" w:cstheme="minorHAnsi"/>
                <w:color w:val="000000"/>
                <w:sz w:val="20"/>
                <w:szCs w:val="20"/>
                <w:lang w:eastAsia="es-MX"/>
              </w:rPr>
              <w:t>disenso</w:t>
            </w:r>
            <w:r w:rsidRPr="008468E5">
              <w:rPr>
                <w:rFonts w:asciiTheme="minorHAnsi" w:hAnsiTheme="minorHAnsi" w:cstheme="minorHAnsi"/>
                <w:color w:val="000000"/>
                <w:sz w:val="20"/>
                <w:szCs w:val="20"/>
                <w:lang w:eastAsia="es-MX"/>
              </w:rPr>
              <w:t xml:space="preserve"> y el </w:t>
            </w:r>
            <w:r w:rsidR="000513D4" w:rsidRPr="008468E5">
              <w:rPr>
                <w:rFonts w:asciiTheme="minorHAnsi" w:hAnsiTheme="minorHAnsi" w:cstheme="minorHAnsi"/>
                <w:color w:val="000000"/>
                <w:sz w:val="20"/>
                <w:szCs w:val="20"/>
                <w:lang w:eastAsia="es-MX"/>
              </w:rPr>
              <w:t>diagnóstico</w:t>
            </w:r>
            <w:r w:rsidRPr="008468E5">
              <w:rPr>
                <w:rFonts w:asciiTheme="minorHAnsi" w:hAnsiTheme="minorHAnsi" w:cstheme="minorHAnsi"/>
                <w:color w:val="000000"/>
                <w:sz w:val="20"/>
                <w:szCs w:val="20"/>
                <w:lang w:eastAsia="es-MX"/>
              </w:rPr>
              <w:t xml:space="preserve"> del </w:t>
            </w:r>
            <w:r w:rsidR="00591F64">
              <w:rPr>
                <w:rFonts w:asciiTheme="minorHAnsi" w:hAnsiTheme="minorHAnsi" w:cstheme="minorHAnsi"/>
                <w:color w:val="000000"/>
                <w:sz w:val="20"/>
                <w:szCs w:val="20"/>
                <w:lang w:eastAsia="es-MX"/>
              </w:rPr>
              <w:t>Programa</w:t>
            </w:r>
            <w:r w:rsidRPr="008468E5">
              <w:rPr>
                <w:rFonts w:asciiTheme="minorHAnsi" w:hAnsiTheme="minorHAnsi" w:cstheme="minorHAnsi"/>
                <w:color w:val="000000"/>
                <w:sz w:val="20"/>
                <w:szCs w:val="20"/>
                <w:lang w:eastAsia="es-MX"/>
              </w:rPr>
              <w:t>.</w:t>
            </w:r>
          </w:p>
        </w:tc>
        <w:tc>
          <w:tcPr>
            <w:tcW w:w="0" w:type="auto"/>
            <w:tcBorders>
              <w:top w:val="nil"/>
              <w:left w:val="nil"/>
              <w:bottom w:val="nil"/>
              <w:right w:val="nil"/>
            </w:tcBorders>
            <w:shd w:val="clear" w:color="auto" w:fill="auto"/>
            <w:noWrap/>
            <w:vAlign w:val="center"/>
            <w:hideMark/>
          </w:tcPr>
          <w:p w14:paraId="5C0AE7FD" w14:textId="77777777" w:rsidR="00F65296" w:rsidRPr="008468E5" w:rsidRDefault="00F65296" w:rsidP="00F65296">
            <w:pPr>
              <w:jc w:val="cente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75%</w:t>
            </w:r>
          </w:p>
        </w:tc>
      </w:tr>
      <w:tr w:rsidR="00F65296" w:rsidRPr="008468E5" w14:paraId="6DF3E18B" w14:textId="77777777" w:rsidTr="00F65296">
        <w:trPr>
          <w:trHeight w:val="20"/>
        </w:trPr>
        <w:tc>
          <w:tcPr>
            <w:tcW w:w="1989" w:type="dxa"/>
            <w:tcBorders>
              <w:top w:val="nil"/>
              <w:left w:val="nil"/>
              <w:bottom w:val="nil"/>
              <w:right w:val="nil"/>
            </w:tcBorders>
            <w:shd w:val="clear" w:color="auto" w:fill="auto"/>
            <w:vAlign w:val="center"/>
            <w:hideMark/>
          </w:tcPr>
          <w:p w14:paraId="33FF3B60" w14:textId="77777777" w:rsidR="00F65296" w:rsidRPr="008468E5" w:rsidRDefault="00F65296" w:rsidP="00F65296">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Población potencial, objetivo y atendida y mecanismo de elegibilidad</w:t>
            </w:r>
          </w:p>
        </w:tc>
        <w:tc>
          <w:tcPr>
            <w:tcW w:w="1228" w:type="dxa"/>
            <w:tcBorders>
              <w:top w:val="nil"/>
              <w:left w:val="nil"/>
              <w:bottom w:val="nil"/>
              <w:right w:val="nil"/>
            </w:tcBorders>
            <w:shd w:val="clear" w:color="auto" w:fill="auto"/>
            <w:vAlign w:val="center"/>
            <w:hideMark/>
          </w:tcPr>
          <w:p w14:paraId="6195954F" w14:textId="77777777" w:rsidR="00F65296" w:rsidRPr="008468E5" w:rsidRDefault="00F65296" w:rsidP="00F65296">
            <w:pPr>
              <w:jc w:val="cente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Pregunta 8</w:t>
            </w:r>
          </w:p>
        </w:tc>
        <w:tc>
          <w:tcPr>
            <w:tcW w:w="0" w:type="auto"/>
            <w:tcBorders>
              <w:top w:val="nil"/>
              <w:left w:val="nil"/>
              <w:bottom w:val="nil"/>
              <w:right w:val="nil"/>
            </w:tcBorders>
            <w:shd w:val="clear" w:color="auto" w:fill="auto"/>
            <w:vAlign w:val="center"/>
            <w:hideMark/>
          </w:tcPr>
          <w:p w14:paraId="428DE3D2" w14:textId="3862C60F" w:rsidR="00F65296" w:rsidRPr="008468E5" w:rsidRDefault="00F65296" w:rsidP="00F65296">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 xml:space="preserve">¿El </w:t>
            </w:r>
            <w:r w:rsidR="00591F64">
              <w:rPr>
                <w:rFonts w:asciiTheme="minorHAnsi" w:hAnsiTheme="minorHAnsi" w:cstheme="minorHAnsi"/>
                <w:color w:val="000000"/>
                <w:sz w:val="20"/>
                <w:szCs w:val="20"/>
                <w:lang w:eastAsia="es-MX"/>
              </w:rPr>
              <w:t>Programa</w:t>
            </w:r>
            <w:r w:rsidRPr="008468E5">
              <w:rPr>
                <w:rFonts w:asciiTheme="minorHAnsi" w:hAnsiTheme="minorHAnsi" w:cstheme="minorHAnsi"/>
                <w:color w:val="000000"/>
                <w:sz w:val="20"/>
                <w:szCs w:val="20"/>
                <w:lang w:eastAsia="es-MX"/>
              </w:rPr>
              <w:t xml:space="preserve"> cuenta con </w:t>
            </w:r>
            <w:r w:rsidR="000513D4" w:rsidRPr="008468E5">
              <w:rPr>
                <w:rFonts w:asciiTheme="minorHAnsi" w:hAnsiTheme="minorHAnsi" w:cstheme="minorHAnsi"/>
                <w:color w:val="000000"/>
                <w:sz w:val="20"/>
                <w:szCs w:val="20"/>
                <w:lang w:eastAsia="es-MX"/>
              </w:rPr>
              <w:t>información</w:t>
            </w:r>
            <w:r w:rsidRPr="008468E5">
              <w:rPr>
                <w:rFonts w:asciiTheme="minorHAnsi" w:hAnsiTheme="minorHAnsi" w:cstheme="minorHAnsi"/>
                <w:color w:val="000000"/>
                <w:sz w:val="20"/>
                <w:szCs w:val="20"/>
                <w:lang w:eastAsia="es-MX"/>
              </w:rPr>
              <w:t xml:space="preserve"> sistematizada que permite conocer la demanda total de apoyos y las </w:t>
            </w:r>
            <w:r w:rsidR="000513D4" w:rsidRPr="008468E5">
              <w:rPr>
                <w:rFonts w:asciiTheme="minorHAnsi" w:hAnsiTheme="minorHAnsi" w:cstheme="minorHAnsi"/>
                <w:color w:val="000000"/>
                <w:sz w:val="20"/>
                <w:szCs w:val="20"/>
                <w:lang w:eastAsia="es-MX"/>
              </w:rPr>
              <w:t>características</w:t>
            </w:r>
            <w:r w:rsidRPr="008468E5">
              <w:rPr>
                <w:rFonts w:asciiTheme="minorHAnsi" w:hAnsiTheme="minorHAnsi" w:cstheme="minorHAnsi"/>
                <w:color w:val="000000"/>
                <w:sz w:val="20"/>
                <w:szCs w:val="20"/>
                <w:lang w:eastAsia="es-MX"/>
              </w:rPr>
              <w:t xml:space="preserve"> de los solicitantes? (</w:t>
            </w:r>
            <w:r w:rsidR="000513D4" w:rsidRPr="008468E5">
              <w:rPr>
                <w:rFonts w:asciiTheme="minorHAnsi" w:hAnsiTheme="minorHAnsi" w:cstheme="minorHAnsi"/>
                <w:color w:val="000000"/>
                <w:sz w:val="20"/>
                <w:szCs w:val="20"/>
                <w:lang w:eastAsia="es-MX"/>
              </w:rPr>
              <w:t>socioeconómica</w:t>
            </w:r>
            <w:r w:rsidRPr="008468E5">
              <w:rPr>
                <w:rFonts w:asciiTheme="minorHAnsi" w:hAnsiTheme="minorHAnsi" w:cstheme="minorHAnsi"/>
                <w:color w:val="000000"/>
                <w:sz w:val="20"/>
                <w:szCs w:val="20"/>
                <w:lang w:eastAsia="es-MX"/>
              </w:rPr>
              <w:t xml:space="preserve"> en el caso de personas </w:t>
            </w:r>
            <w:r w:rsidR="000513D4" w:rsidRPr="008468E5">
              <w:rPr>
                <w:rFonts w:asciiTheme="minorHAnsi" w:hAnsiTheme="minorHAnsi" w:cstheme="minorHAnsi"/>
                <w:color w:val="000000"/>
                <w:sz w:val="20"/>
                <w:szCs w:val="20"/>
                <w:lang w:eastAsia="es-MX"/>
              </w:rPr>
              <w:t>físicas</w:t>
            </w:r>
            <w:r w:rsidRPr="008468E5">
              <w:rPr>
                <w:rFonts w:asciiTheme="minorHAnsi" w:hAnsiTheme="minorHAnsi" w:cstheme="minorHAnsi"/>
                <w:color w:val="000000"/>
                <w:sz w:val="20"/>
                <w:szCs w:val="20"/>
                <w:lang w:eastAsia="es-MX"/>
              </w:rPr>
              <w:t xml:space="preserve"> y </w:t>
            </w:r>
            <w:r w:rsidR="000513D4" w:rsidRPr="008468E5">
              <w:rPr>
                <w:rFonts w:asciiTheme="minorHAnsi" w:hAnsiTheme="minorHAnsi" w:cstheme="minorHAnsi"/>
                <w:color w:val="000000"/>
                <w:sz w:val="20"/>
                <w:szCs w:val="20"/>
                <w:lang w:eastAsia="es-MX"/>
              </w:rPr>
              <w:t>específica</w:t>
            </w:r>
            <w:r w:rsidRPr="008468E5">
              <w:rPr>
                <w:rFonts w:asciiTheme="minorHAnsi" w:hAnsiTheme="minorHAnsi" w:cstheme="minorHAnsi"/>
                <w:color w:val="000000"/>
                <w:sz w:val="20"/>
                <w:szCs w:val="20"/>
                <w:lang w:eastAsia="es-MX"/>
              </w:rPr>
              <w:t xml:space="preserve"> en el caso de personas morales) </w:t>
            </w:r>
          </w:p>
        </w:tc>
        <w:tc>
          <w:tcPr>
            <w:tcW w:w="0" w:type="auto"/>
            <w:tcBorders>
              <w:top w:val="nil"/>
              <w:left w:val="nil"/>
              <w:bottom w:val="nil"/>
              <w:right w:val="nil"/>
            </w:tcBorders>
            <w:shd w:val="clear" w:color="auto" w:fill="auto"/>
            <w:noWrap/>
            <w:vAlign w:val="center"/>
            <w:hideMark/>
          </w:tcPr>
          <w:p w14:paraId="5869CD3F" w14:textId="77777777" w:rsidR="00F65296" w:rsidRPr="008468E5" w:rsidRDefault="00F65296" w:rsidP="00F65296">
            <w:pPr>
              <w:jc w:val="cente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75%</w:t>
            </w:r>
          </w:p>
        </w:tc>
      </w:tr>
      <w:tr w:rsidR="00F65296" w:rsidRPr="008468E5" w14:paraId="7D2CC4F6" w14:textId="77777777" w:rsidTr="00F65296">
        <w:trPr>
          <w:trHeight w:val="20"/>
        </w:trPr>
        <w:tc>
          <w:tcPr>
            <w:tcW w:w="1989" w:type="dxa"/>
            <w:tcBorders>
              <w:top w:val="nil"/>
              <w:left w:val="nil"/>
              <w:bottom w:val="nil"/>
              <w:right w:val="nil"/>
            </w:tcBorders>
            <w:shd w:val="clear" w:color="auto" w:fill="auto"/>
            <w:vAlign w:val="center"/>
            <w:hideMark/>
          </w:tcPr>
          <w:p w14:paraId="402094C5" w14:textId="77777777" w:rsidR="00F65296" w:rsidRPr="008468E5" w:rsidRDefault="00F65296" w:rsidP="00F65296">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Población potencial, objetivo y atendida y mecanismo de elegibilidad</w:t>
            </w:r>
          </w:p>
        </w:tc>
        <w:tc>
          <w:tcPr>
            <w:tcW w:w="1228" w:type="dxa"/>
            <w:tcBorders>
              <w:top w:val="nil"/>
              <w:left w:val="nil"/>
              <w:bottom w:val="nil"/>
              <w:right w:val="nil"/>
            </w:tcBorders>
            <w:shd w:val="clear" w:color="auto" w:fill="auto"/>
            <w:vAlign w:val="center"/>
            <w:hideMark/>
          </w:tcPr>
          <w:p w14:paraId="3CF82C66" w14:textId="77777777" w:rsidR="00F65296" w:rsidRPr="008468E5" w:rsidRDefault="00F65296" w:rsidP="00F65296">
            <w:pPr>
              <w:jc w:val="cente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Pregunta 9</w:t>
            </w:r>
          </w:p>
        </w:tc>
        <w:tc>
          <w:tcPr>
            <w:tcW w:w="0" w:type="auto"/>
            <w:tcBorders>
              <w:top w:val="nil"/>
              <w:left w:val="nil"/>
              <w:bottom w:val="nil"/>
              <w:right w:val="nil"/>
            </w:tcBorders>
            <w:shd w:val="clear" w:color="auto" w:fill="auto"/>
            <w:vAlign w:val="center"/>
            <w:hideMark/>
          </w:tcPr>
          <w:p w14:paraId="17CC0EF0" w14:textId="1A5B842B" w:rsidR="00F65296" w:rsidRPr="008468E5" w:rsidRDefault="00F65296" w:rsidP="00F65296">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 xml:space="preserve">Los procedimientos del </w:t>
            </w:r>
            <w:r w:rsidR="00591F64">
              <w:rPr>
                <w:rFonts w:asciiTheme="minorHAnsi" w:hAnsiTheme="minorHAnsi" w:cstheme="minorHAnsi"/>
                <w:color w:val="000000"/>
                <w:sz w:val="20"/>
                <w:szCs w:val="20"/>
                <w:lang w:eastAsia="es-MX"/>
              </w:rPr>
              <w:t>Programa</w:t>
            </w:r>
            <w:r w:rsidRPr="008468E5">
              <w:rPr>
                <w:rFonts w:asciiTheme="minorHAnsi" w:hAnsiTheme="minorHAnsi" w:cstheme="minorHAnsi"/>
                <w:color w:val="000000"/>
                <w:sz w:val="20"/>
                <w:szCs w:val="20"/>
                <w:lang w:eastAsia="es-MX"/>
              </w:rPr>
              <w:t xml:space="preserve"> para la </w:t>
            </w:r>
            <w:r w:rsidR="000513D4" w:rsidRPr="008468E5">
              <w:rPr>
                <w:rFonts w:asciiTheme="minorHAnsi" w:hAnsiTheme="minorHAnsi" w:cstheme="minorHAnsi"/>
                <w:color w:val="000000"/>
                <w:sz w:val="20"/>
                <w:szCs w:val="20"/>
                <w:lang w:eastAsia="es-MX"/>
              </w:rPr>
              <w:t>selección</w:t>
            </w:r>
            <w:r w:rsidRPr="008468E5">
              <w:rPr>
                <w:rFonts w:asciiTheme="minorHAnsi" w:hAnsiTheme="minorHAnsi" w:cstheme="minorHAnsi"/>
                <w:color w:val="000000"/>
                <w:sz w:val="20"/>
                <w:szCs w:val="20"/>
                <w:lang w:eastAsia="es-MX"/>
              </w:rPr>
              <w:t xml:space="preserve"> de beneficiarios y/o proyectos tienen las siguientes </w:t>
            </w:r>
            <w:r w:rsidR="000513D4" w:rsidRPr="008468E5">
              <w:rPr>
                <w:rFonts w:asciiTheme="minorHAnsi" w:hAnsiTheme="minorHAnsi" w:cstheme="minorHAnsi"/>
                <w:color w:val="000000"/>
                <w:sz w:val="20"/>
                <w:szCs w:val="20"/>
                <w:lang w:eastAsia="es-MX"/>
              </w:rPr>
              <w:t>características</w:t>
            </w:r>
            <w:r w:rsidRPr="008468E5">
              <w:rPr>
                <w:rFonts w:asciiTheme="minorHAnsi" w:hAnsiTheme="minorHAnsi" w:cstheme="minorHAnsi"/>
                <w:color w:val="000000"/>
                <w:sz w:val="20"/>
                <w:szCs w:val="20"/>
                <w:lang w:eastAsia="es-MX"/>
              </w:rPr>
              <w:t>:</w:t>
            </w:r>
            <w:r w:rsidRPr="008468E5">
              <w:rPr>
                <w:rFonts w:asciiTheme="minorHAnsi" w:hAnsiTheme="minorHAnsi" w:cstheme="minorHAnsi"/>
                <w:color w:val="000000"/>
                <w:sz w:val="20"/>
                <w:szCs w:val="20"/>
                <w:lang w:eastAsia="es-MX"/>
              </w:rPr>
              <w:br/>
              <w:t xml:space="preserve">a) Incluyen criterios de elegibilidad claramente especificados, es decir, no existe </w:t>
            </w:r>
            <w:r w:rsidR="000513D4" w:rsidRPr="008468E5">
              <w:rPr>
                <w:rFonts w:asciiTheme="minorHAnsi" w:hAnsiTheme="minorHAnsi" w:cstheme="minorHAnsi"/>
                <w:color w:val="000000"/>
                <w:sz w:val="20"/>
                <w:szCs w:val="20"/>
                <w:lang w:eastAsia="es-MX"/>
              </w:rPr>
              <w:t>ambigüedad</w:t>
            </w:r>
            <w:r w:rsidRPr="008468E5">
              <w:rPr>
                <w:rFonts w:asciiTheme="minorHAnsi" w:hAnsiTheme="minorHAnsi" w:cstheme="minorHAnsi"/>
                <w:color w:val="000000"/>
                <w:sz w:val="20"/>
                <w:szCs w:val="20"/>
                <w:lang w:eastAsia="es-MX"/>
              </w:rPr>
              <w:t xml:space="preserve"> en su </w:t>
            </w:r>
            <w:r w:rsidR="000513D4" w:rsidRPr="008468E5">
              <w:rPr>
                <w:rFonts w:asciiTheme="minorHAnsi" w:hAnsiTheme="minorHAnsi" w:cstheme="minorHAnsi"/>
                <w:color w:val="000000"/>
                <w:sz w:val="20"/>
                <w:szCs w:val="20"/>
                <w:lang w:eastAsia="es-MX"/>
              </w:rPr>
              <w:t>redacción</w:t>
            </w:r>
            <w:r w:rsidRPr="008468E5">
              <w:rPr>
                <w:rFonts w:asciiTheme="minorHAnsi" w:hAnsiTheme="minorHAnsi" w:cstheme="minorHAnsi"/>
                <w:color w:val="000000"/>
                <w:sz w:val="20"/>
                <w:szCs w:val="20"/>
                <w:lang w:eastAsia="es-MX"/>
              </w:rPr>
              <w:t xml:space="preserve">. </w:t>
            </w:r>
            <w:r w:rsidRPr="008468E5">
              <w:rPr>
                <w:rFonts w:asciiTheme="minorHAnsi" w:hAnsiTheme="minorHAnsi" w:cstheme="minorHAnsi"/>
                <w:color w:val="000000"/>
                <w:sz w:val="20"/>
                <w:szCs w:val="20"/>
                <w:lang w:eastAsia="es-MX"/>
              </w:rPr>
              <w:br/>
              <w:t xml:space="preserve">b) </w:t>
            </w:r>
            <w:r w:rsidR="000513D4" w:rsidRPr="008468E5">
              <w:rPr>
                <w:rFonts w:asciiTheme="minorHAnsi" w:hAnsiTheme="minorHAnsi" w:cstheme="minorHAnsi"/>
                <w:color w:val="000000"/>
                <w:sz w:val="20"/>
                <w:szCs w:val="20"/>
                <w:lang w:eastAsia="es-MX"/>
              </w:rPr>
              <w:t>están</w:t>
            </w:r>
            <w:r w:rsidRPr="008468E5">
              <w:rPr>
                <w:rFonts w:asciiTheme="minorHAnsi" w:hAnsiTheme="minorHAnsi" w:cstheme="minorHAnsi"/>
                <w:color w:val="000000"/>
                <w:sz w:val="20"/>
                <w:szCs w:val="20"/>
                <w:lang w:eastAsia="es-MX"/>
              </w:rPr>
              <w:t xml:space="preserve"> estandarizados, es decir, son utilizados </w:t>
            </w:r>
            <w:r w:rsidR="000513D4" w:rsidRPr="008468E5">
              <w:rPr>
                <w:rFonts w:asciiTheme="minorHAnsi" w:hAnsiTheme="minorHAnsi" w:cstheme="minorHAnsi"/>
                <w:color w:val="000000"/>
                <w:sz w:val="20"/>
                <w:szCs w:val="20"/>
                <w:lang w:eastAsia="es-MX"/>
              </w:rPr>
              <w:t>por todas</w:t>
            </w:r>
            <w:r w:rsidRPr="008468E5">
              <w:rPr>
                <w:rFonts w:asciiTheme="minorHAnsi" w:hAnsiTheme="minorHAnsi" w:cstheme="minorHAnsi"/>
                <w:color w:val="000000"/>
                <w:sz w:val="20"/>
                <w:szCs w:val="20"/>
                <w:lang w:eastAsia="es-MX"/>
              </w:rPr>
              <w:t xml:space="preserve"> las instancias ejecutoras. </w:t>
            </w:r>
            <w:r w:rsidRPr="008468E5">
              <w:rPr>
                <w:rFonts w:asciiTheme="minorHAnsi" w:hAnsiTheme="minorHAnsi" w:cstheme="minorHAnsi"/>
                <w:color w:val="000000"/>
                <w:sz w:val="20"/>
                <w:szCs w:val="20"/>
                <w:lang w:eastAsia="es-MX"/>
              </w:rPr>
              <w:br/>
            </w:r>
            <w:r w:rsidRPr="008468E5">
              <w:rPr>
                <w:rFonts w:asciiTheme="minorHAnsi" w:hAnsiTheme="minorHAnsi" w:cstheme="minorHAnsi"/>
                <w:color w:val="000000"/>
                <w:sz w:val="20"/>
                <w:szCs w:val="20"/>
                <w:lang w:eastAsia="es-MX"/>
              </w:rPr>
              <w:lastRenderedPageBreak/>
              <w:t xml:space="preserve">c) </w:t>
            </w:r>
            <w:r w:rsidR="000513D4" w:rsidRPr="008468E5">
              <w:rPr>
                <w:rFonts w:asciiTheme="minorHAnsi" w:hAnsiTheme="minorHAnsi" w:cstheme="minorHAnsi"/>
                <w:color w:val="000000"/>
                <w:sz w:val="20"/>
                <w:szCs w:val="20"/>
                <w:lang w:eastAsia="es-MX"/>
              </w:rPr>
              <w:t>están</w:t>
            </w:r>
            <w:r w:rsidRPr="008468E5">
              <w:rPr>
                <w:rFonts w:asciiTheme="minorHAnsi" w:hAnsiTheme="minorHAnsi" w:cstheme="minorHAnsi"/>
                <w:color w:val="000000"/>
                <w:sz w:val="20"/>
                <w:szCs w:val="20"/>
                <w:lang w:eastAsia="es-MX"/>
              </w:rPr>
              <w:t xml:space="preserve"> sistematizados. </w:t>
            </w:r>
            <w:r w:rsidRPr="008468E5">
              <w:rPr>
                <w:rFonts w:asciiTheme="minorHAnsi" w:hAnsiTheme="minorHAnsi" w:cstheme="minorHAnsi"/>
                <w:color w:val="000000"/>
                <w:sz w:val="20"/>
                <w:szCs w:val="20"/>
                <w:lang w:eastAsia="es-MX"/>
              </w:rPr>
              <w:br/>
              <w:t xml:space="preserve">d) </w:t>
            </w:r>
            <w:r w:rsidR="000513D4" w:rsidRPr="008468E5">
              <w:rPr>
                <w:rFonts w:asciiTheme="minorHAnsi" w:hAnsiTheme="minorHAnsi" w:cstheme="minorHAnsi"/>
                <w:color w:val="000000"/>
                <w:sz w:val="20"/>
                <w:szCs w:val="20"/>
                <w:lang w:eastAsia="es-MX"/>
              </w:rPr>
              <w:t>están</w:t>
            </w:r>
            <w:r w:rsidRPr="008468E5">
              <w:rPr>
                <w:rFonts w:asciiTheme="minorHAnsi" w:hAnsiTheme="minorHAnsi" w:cstheme="minorHAnsi"/>
                <w:color w:val="000000"/>
                <w:sz w:val="20"/>
                <w:szCs w:val="20"/>
                <w:lang w:eastAsia="es-MX"/>
              </w:rPr>
              <w:t xml:space="preserve"> difundidos </w:t>
            </w:r>
            <w:r w:rsidR="000513D4" w:rsidRPr="008468E5">
              <w:rPr>
                <w:rFonts w:asciiTheme="minorHAnsi" w:hAnsiTheme="minorHAnsi" w:cstheme="minorHAnsi"/>
                <w:color w:val="000000"/>
                <w:sz w:val="20"/>
                <w:szCs w:val="20"/>
                <w:lang w:eastAsia="es-MX"/>
              </w:rPr>
              <w:t>públicamente</w:t>
            </w:r>
            <w:r w:rsidRPr="008468E5">
              <w:rPr>
                <w:rFonts w:asciiTheme="minorHAnsi" w:hAnsiTheme="minorHAnsi" w:cstheme="minorHAnsi"/>
                <w:color w:val="000000"/>
                <w:sz w:val="20"/>
                <w:szCs w:val="20"/>
                <w:lang w:eastAsia="es-MX"/>
              </w:rPr>
              <w:t xml:space="preserve">. </w:t>
            </w:r>
          </w:p>
        </w:tc>
        <w:tc>
          <w:tcPr>
            <w:tcW w:w="0" w:type="auto"/>
            <w:tcBorders>
              <w:top w:val="nil"/>
              <w:left w:val="nil"/>
              <w:bottom w:val="nil"/>
              <w:right w:val="nil"/>
            </w:tcBorders>
            <w:shd w:val="clear" w:color="auto" w:fill="auto"/>
            <w:noWrap/>
            <w:vAlign w:val="center"/>
            <w:hideMark/>
          </w:tcPr>
          <w:p w14:paraId="0A65C46A" w14:textId="77777777" w:rsidR="00F65296" w:rsidRPr="008468E5" w:rsidRDefault="00F65296" w:rsidP="00F65296">
            <w:pPr>
              <w:jc w:val="cente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lastRenderedPageBreak/>
              <w:t>100%</w:t>
            </w:r>
          </w:p>
        </w:tc>
      </w:tr>
      <w:tr w:rsidR="00F65296" w:rsidRPr="008468E5" w14:paraId="79FE9083" w14:textId="77777777" w:rsidTr="00F65296">
        <w:trPr>
          <w:trHeight w:val="20"/>
        </w:trPr>
        <w:tc>
          <w:tcPr>
            <w:tcW w:w="1989" w:type="dxa"/>
            <w:tcBorders>
              <w:top w:val="nil"/>
              <w:left w:val="nil"/>
              <w:bottom w:val="nil"/>
              <w:right w:val="nil"/>
            </w:tcBorders>
            <w:shd w:val="clear" w:color="auto" w:fill="auto"/>
            <w:vAlign w:val="center"/>
            <w:hideMark/>
          </w:tcPr>
          <w:p w14:paraId="398D02E2" w14:textId="77777777" w:rsidR="00F65296" w:rsidRPr="008468E5" w:rsidRDefault="00F65296" w:rsidP="00F65296">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Población potencial, objetivo y atendida y mecanismo de elegibilidad</w:t>
            </w:r>
          </w:p>
        </w:tc>
        <w:tc>
          <w:tcPr>
            <w:tcW w:w="1228" w:type="dxa"/>
            <w:tcBorders>
              <w:top w:val="nil"/>
              <w:left w:val="nil"/>
              <w:bottom w:val="nil"/>
              <w:right w:val="nil"/>
            </w:tcBorders>
            <w:shd w:val="clear" w:color="auto" w:fill="auto"/>
            <w:vAlign w:val="center"/>
            <w:hideMark/>
          </w:tcPr>
          <w:p w14:paraId="71B47922" w14:textId="77777777" w:rsidR="00F65296" w:rsidRPr="008468E5" w:rsidRDefault="00F65296" w:rsidP="00F65296">
            <w:pPr>
              <w:jc w:val="cente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Pregunta 10</w:t>
            </w:r>
          </w:p>
        </w:tc>
        <w:tc>
          <w:tcPr>
            <w:tcW w:w="0" w:type="auto"/>
            <w:tcBorders>
              <w:top w:val="nil"/>
              <w:left w:val="nil"/>
              <w:bottom w:val="nil"/>
              <w:right w:val="nil"/>
            </w:tcBorders>
            <w:shd w:val="clear" w:color="auto" w:fill="auto"/>
            <w:vAlign w:val="center"/>
            <w:hideMark/>
          </w:tcPr>
          <w:p w14:paraId="3397EFCF" w14:textId="07FF782E" w:rsidR="00F65296" w:rsidRPr="008468E5" w:rsidRDefault="00F65296" w:rsidP="00F65296">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 xml:space="preserve">Los procedimientos para recibir, registrar y dar </w:t>
            </w:r>
            <w:r w:rsidR="000513D4" w:rsidRPr="008468E5">
              <w:rPr>
                <w:rFonts w:asciiTheme="minorHAnsi" w:hAnsiTheme="minorHAnsi" w:cstheme="minorHAnsi"/>
                <w:color w:val="000000"/>
                <w:sz w:val="20"/>
                <w:szCs w:val="20"/>
                <w:lang w:eastAsia="es-MX"/>
              </w:rPr>
              <w:t>trámite</w:t>
            </w:r>
            <w:r w:rsidRPr="008468E5">
              <w:rPr>
                <w:rFonts w:asciiTheme="minorHAnsi" w:hAnsiTheme="minorHAnsi" w:cstheme="minorHAnsi"/>
                <w:color w:val="000000"/>
                <w:sz w:val="20"/>
                <w:szCs w:val="20"/>
                <w:lang w:eastAsia="es-MX"/>
              </w:rPr>
              <w:t xml:space="preserve"> a las solicitudes de apoyo cuentan con las siguientes </w:t>
            </w:r>
            <w:r w:rsidR="000513D4" w:rsidRPr="008468E5">
              <w:rPr>
                <w:rFonts w:asciiTheme="minorHAnsi" w:hAnsiTheme="minorHAnsi" w:cstheme="minorHAnsi"/>
                <w:color w:val="000000"/>
                <w:sz w:val="20"/>
                <w:szCs w:val="20"/>
                <w:lang w:eastAsia="es-MX"/>
              </w:rPr>
              <w:t>características</w:t>
            </w:r>
            <w:r w:rsidRPr="008468E5">
              <w:rPr>
                <w:rFonts w:asciiTheme="minorHAnsi" w:hAnsiTheme="minorHAnsi" w:cstheme="minorHAnsi"/>
                <w:color w:val="000000"/>
                <w:sz w:val="20"/>
                <w:szCs w:val="20"/>
                <w:lang w:eastAsia="es-MX"/>
              </w:rPr>
              <w:t xml:space="preserve">: </w:t>
            </w:r>
            <w:r w:rsidRPr="008468E5">
              <w:rPr>
                <w:rFonts w:asciiTheme="minorHAnsi" w:hAnsiTheme="minorHAnsi" w:cstheme="minorHAnsi"/>
                <w:color w:val="000000"/>
                <w:sz w:val="20"/>
                <w:szCs w:val="20"/>
                <w:lang w:eastAsia="es-MX"/>
              </w:rPr>
              <w:br/>
              <w:t xml:space="preserve">a) Corresponden a las </w:t>
            </w:r>
            <w:r w:rsidR="000513D4" w:rsidRPr="008468E5">
              <w:rPr>
                <w:rFonts w:asciiTheme="minorHAnsi" w:hAnsiTheme="minorHAnsi" w:cstheme="minorHAnsi"/>
                <w:color w:val="000000"/>
                <w:sz w:val="20"/>
                <w:szCs w:val="20"/>
                <w:lang w:eastAsia="es-MX"/>
              </w:rPr>
              <w:t>características</w:t>
            </w:r>
            <w:r w:rsidRPr="008468E5">
              <w:rPr>
                <w:rFonts w:asciiTheme="minorHAnsi" w:hAnsiTheme="minorHAnsi" w:cstheme="minorHAnsi"/>
                <w:color w:val="000000"/>
                <w:sz w:val="20"/>
                <w:szCs w:val="20"/>
                <w:lang w:eastAsia="es-MX"/>
              </w:rPr>
              <w:t xml:space="preserve"> de la </w:t>
            </w:r>
            <w:r w:rsidR="000513D4" w:rsidRPr="008468E5">
              <w:rPr>
                <w:rFonts w:asciiTheme="minorHAnsi" w:hAnsiTheme="minorHAnsi" w:cstheme="minorHAnsi"/>
                <w:color w:val="000000"/>
                <w:sz w:val="20"/>
                <w:szCs w:val="20"/>
                <w:lang w:eastAsia="es-MX"/>
              </w:rPr>
              <w:t>población</w:t>
            </w:r>
            <w:r w:rsidRPr="008468E5">
              <w:rPr>
                <w:rFonts w:asciiTheme="minorHAnsi" w:hAnsiTheme="minorHAnsi" w:cstheme="minorHAnsi"/>
                <w:color w:val="000000"/>
                <w:sz w:val="20"/>
                <w:szCs w:val="20"/>
                <w:lang w:eastAsia="es-MX"/>
              </w:rPr>
              <w:t xml:space="preserve"> objetivo.</w:t>
            </w:r>
            <w:r w:rsidRPr="008468E5">
              <w:rPr>
                <w:rFonts w:asciiTheme="minorHAnsi" w:hAnsiTheme="minorHAnsi" w:cstheme="minorHAnsi"/>
                <w:color w:val="000000"/>
                <w:sz w:val="20"/>
                <w:szCs w:val="20"/>
                <w:lang w:eastAsia="es-MX"/>
              </w:rPr>
              <w:br/>
              <w:t>b) Existen formatos definidos.</w:t>
            </w:r>
            <w:r w:rsidRPr="008468E5">
              <w:rPr>
                <w:rFonts w:asciiTheme="minorHAnsi" w:hAnsiTheme="minorHAnsi" w:cstheme="minorHAnsi"/>
                <w:color w:val="000000"/>
                <w:sz w:val="20"/>
                <w:szCs w:val="20"/>
                <w:lang w:eastAsia="es-MX"/>
              </w:rPr>
              <w:br/>
              <w:t xml:space="preserve">c) </w:t>
            </w:r>
            <w:r w:rsidR="000513D4" w:rsidRPr="008468E5">
              <w:rPr>
                <w:rFonts w:asciiTheme="minorHAnsi" w:hAnsiTheme="minorHAnsi" w:cstheme="minorHAnsi"/>
                <w:color w:val="000000"/>
                <w:sz w:val="20"/>
                <w:szCs w:val="20"/>
                <w:lang w:eastAsia="es-MX"/>
              </w:rPr>
              <w:t>están</w:t>
            </w:r>
            <w:r w:rsidRPr="008468E5">
              <w:rPr>
                <w:rFonts w:asciiTheme="minorHAnsi" w:hAnsiTheme="minorHAnsi" w:cstheme="minorHAnsi"/>
                <w:color w:val="000000"/>
                <w:sz w:val="20"/>
                <w:szCs w:val="20"/>
                <w:lang w:eastAsia="es-MX"/>
              </w:rPr>
              <w:t xml:space="preserve"> disponibles para la </w:t>
            </w:r>
            <w:r w:rsidR="000513D4" w:rsidRPr="008468E5">
              <w:rPr>
                <w:rFonts w:asciiTheme="minorHAnsi" w:hAnsiTheme="minorHAnsi" w:cstheme="minorHAnsi"/>
                <w:color w:val="000000"/>
                <w:sz w:val="20"/>
                <w:szCs w:val="20"/>
                <w:lang w:eastAsia="es-MX"/>
              </w:rPr>
              <w:t>población</w:t>
            </w:r>
            <w:r w:rsidRPr="008468E5">
              <w:rPr>
                <w:rFonts w:asciiTheme="minorHAnsi" w:hAnsiTheme="minorHAnsi" w:cstheme="minorHAnsi"/>
                <w:color w:val="000000"/>
                <w:sz w:val="20"/>
                <w:szCs w:val="20"/>
                <w:lang w:eastAsia="es-MX"/>
              </w:rPr>
              <w:t xml:space="preserve"> objetivo.</w:t>
            </w:r>
            <w:r w:rsidRPr="008468E5">
              <w:rPr>
                <w:rFonts w:asciiTheme="minorHAnsi" w:hAnsiTheme="minorHAnsi" w:cstheme="minorHAnsi"/>
                <w:color w:val="000000"/>
                <w:sz w:val="20"/>
                <w:szCs w:val="20"/>
                <w:lang w:eastAsia="es-MX"/>
              </w:rPr>
              <w:br/>
              <w:t xml:space="preserve">d) </w:t>
            </w:r>
            <w:r w:rsidR="000513D4" w:rsidRPr="008468E5">
              <w:rPr>
                <w:rFonts w:asciiTheme="minorHAnsi" w:hAnsiTheme="minorHAnsi" w:cstheme="minorHAnsi"/>
                <w:color w:val="000000"/>
                <w:sz w:val="20"/>
                <w:szCs w:val="20"/>
                <w:lang w:eastAsia="es-MX"/>
              </w:rPr>
              <w:t>están</w:t>
            </w:r>
            <w:r w:rsidRPr="008468E5">
              <w:rPr>
                <w:rFonts w:asciiTheme="minorHAnsi" w:hAnsiTheme="minorHAnsi" w:cstheme="minorHAnsi"/>
                <w:color w:val="000000"/>
                <w:sz w:val="20"/>
                <w:szCs w:val="20"/>
                <w:lang w:eastAsia="es-MX"/>
              </w:rPr>
              <w:t xml:space="preserve"> apegados al documento normativo del </w:t>
            </w:r>
            <w:r w:rsidR="00591F64">
              <w:rPr>
                <w:rFonts w:asciiTheme="minorHAnsi" w:hAnsiTheme="minorHAnsi" w:cstheme="minorHAnsi"/>
                <w:color w:val="000000"/>
                <w:sz w:val="20"/>
                <w:szCs w:val="20"/>
                <w:lang w:eastAsia="es-MX"/>
              </w:rPr>
              <w:t>Programa</w:t>
            </w:r>
            <w:r w:rsidRPr="008468E5">
              <w:rPr>
                <w:rFonts w:asciiTheme="minorHAnsi" w:hAnsiTheme="minorHAnsi" w:cstheme="minorHAnsi"/>
                <w:color w:val="000000"/>
                <w:sz w:val="20"/>
                <w:szCs w:val="20"/>
                <w:lang w:eastAsia="es-MX"/>
              </w:rPr>
              <w:t xml:space="preserve">. </w:t>
            </w:r>
          </w:p>
        </w:tc>
        <w:tc>
          <w:tcPr>
            <w:tcW w:w="0" w:type="auto"/>
            <w:tcBorders>
              <w:top w:val="nil"/>
              <w:left w:val="nil"/>
              <w:bottom w:val="nil"/>
              <w:right w:val="nil"/>
            </w:tcBorders>
            <w:shd w:val="clear" w:color="auto" w:fill="auto"/>
            <w:noWrap/>
            <w:vAlign w:val="center"/>
            <w:hideMark/>
          </w:tcPr>
          <w:p w14:paraId="66D7A5BF" w14:textId="77777777" w:rsidR="00F65296" w:rsidRPr="008468E5" w:rsidRDefault="00F65296" w:rsidP="00F65296">
            <w:pPr>
              <w:jc w:val="cente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100%</w:t>
            </w:r>
          </w:p>
        </w:tc>
      </w:tr>
      <w:tr w:rsidR="00F65296" w:rsidRPr="008468E5" w14:paraId="18BEC219" w14:textId="77777777" w:rsidTr="00F65296">
        <w:trPr>
          <w:trHeight w:val="20"/>
        </w:trPr>
        <w:tc>
          <w:tcPr>
            <w:tcW w:w="1989" w:type="dxa"/>
            <w:tcBorders>
              <w:top w:val="nil"/>
              <w:left w:val="nil"/>
              <w:bottom w:val="nil"/>
              <w:right w:val="nil"/>
            </w:tcBorders>
            <w:shd w:val="clear" w:color="auto" w:fill="auto"/>
            <w:vAlign w:val="center"/>
            <w:hideMark/>
          </w:tcPr>
          <w:p w14:paraId="35FAE2A8" w14:textId="77777777" w:rsidR="00F65296" w:rsidRPr="008468E5" w:rsidRDefault="00F65296" w:rsidP="00F65296">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 xml:space="preserve">Padrón de beneficiarios y mecanismo de atención </w:t>
            </w:r>
          </w:p>
        </w:tc>
        <w:tc>
          <w:tcPr>
            <w:tcW w:w="1228" w:type="dxa"/>
            <w:tcBorders>
              <w:top w:val="nil"/>
              <w:left w:val="nil"/>
              <w:bottom w:val="nil"/>
              <w:right w:val="nil"/>
            </w:tcBorders>
            <w:shd w:val="clear" w:color="auto" w:fill="auto"/>
            <w:vAlign w:val="center"/>
            <w:hideMark/>
          </w:tcPr>
          <w:p w14:paraId="74D6249D" w14:textId="77777777" w:rsidR="00F65296" w:rsidRPr="008468E5" w:rsidRDefault="00F65296" w:rsidP="00F65296">
            <w:pPr>
              <w:jc w:val="cente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Pregunta 11</w:t>
            </w:r>
          </w:p>
        </w:tc>
        <w:tc>
          <w:tcPr>
            <w:tcW w:w="0" w:type="auto"/>
            <w:tcBorders>
              <w:top w:val="nil"/>
              <w:left w:val="nil"/>
              <w:bottom w:val="nil"/>
              <w:right w:val="nil"/>
            </w:tcBorders>
            <w:shd w:val="clear" w:color="auto" w:fill="auto"/>
            <w:vAlign w:val="center"/>
            <w:hideMark/>
          </w:tcPr>
          <w:p w14:paraId="56479637" w14:textId="43432661" w:rsidR="00F65296" w:rsidRPr="008468E5" w:rsidRDefault="00F65296" w:rsidP="00F65296">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 xml:space="preserve">Existe </w:t>
            </w:r>
            <w:r w:rsidR="000513D4" w:rsidRPr="008468E5">
              <w:rPr>
                <w:rFonts w:asciiTheme="minorHAnsi" w:hAnsiTheme="minorHAnsi" w:cstheme="minorHAnsi"/>
                <w:color w:val="000000"/>
                <w:sz w:val="20"/>
                <w:szCs w:val="20"/>
                <w:lang w:eastAsia="es-MX"/>
              </w:rPr>
              <w:t>información</w:t>
            </w:r>
            <w:r w:rsidRPr="008468E5">
              <w:rPr>
                <w:rFonts w:asciiTheme="minorHAnsi" w:hAnsiTheme="minorHAnsi" w:cstheme="minorHAnsi"/>
                <w:color w:val="000000"/>
                <w:sz w:val="20"/>
                <w:szCs w:val="20"/>
                <w:lang w:eastAsia="es-MX"/>
              </w:rPr>
              <w:t xml:space="preserve"> que permita conocer </w:t>
            </w:r>
            <w:r w:rsidR="000513D4" w:rsidRPr="008468E5">
              <w:rPr>
                <w:rFonts w:asciiTheme="minorHAnsi" w:hAnsiTheme="minorHAnsi" w:cstheme="minorHAnsi"/>
                <w:color w:val="000000"/>
                <w:sz w:val="20"/>
                <w:szCs w:val="20"/>
                <w:lang w:eastAsia="es-MX"/>
              </w:rPr>
              <w:t>quienes</w:t>
            </w:r>
            <w:r w:rsidRPr="008468E5">
              <w:rPr>
                <w:rFonts w:asciiTheme="minorHAnsi" w:hAnsiTheme="minorHAnsi" w:cstheme="minorHAnsi"/>
                <w:color w:val="000000"/>
                <w:sz w:val="20"/>
                <w:szCs w:val="20"/>
                <w:lang w:eastAsia="es-MX"/>
              </w:rPr>
              <w:t xml:space="preserve"> reciben los apoyos del </w:t>
            </w:r>
            <w:r w:rsidR="00591F64">
              <w:rPr>
                <w:rFonts w:asciiTheme="minorHAnsi" w:hAnsiTheme="minorHAnsi" w:cstheme="minorHAnsi"/>
                <w:color w:val="000000"/>
                <w:sz w:val="20"/>
                <w:szCs w:val="20"/>
                <w:lang w:eastAsia="es-MX"/>
              </w:rPr>
              <w:t>Programa</w:t>
            </w:r>
            <w:r w:rsidRPr="008468E5">
              <w:rPr>
                <w:rFonts w:asciiTheme="minorHAnsi" w:hAnsiTheme="minorHAnsi" w:cstheme="minorHAnsi"/>
                <w:color w:val="000000"/>
                <w:sz w:val="20"/>
                <w:szCs w:val="20"/>
                <w:lang w:eastAsia="es-MX"/>
              </w:rPr>
              <w:t xml:space="preserve"> (</w:t>
            </w:r>
            <w:r w:rsidR="000513D4" w:rsidRPr="008468E5">
              <w:rPr>
                <w:rFonts w:asciiTheme="minorHAnsi" w:hAnsiTheme="minorHAnsi" w:cstheme="minorHAnsi"/>
                <w:color w:val="000000"/>
                <w:sz w:val="20"/>
                <w:szCs w:val="20"/>
                <w:lang w:eastAsia="es-MX"/>
              </w:rPr>
              <w:t>padrón</w:t>
            </w:r>
            <w:r w:rsidRPr="008468E5">
              <w:rPr>
                <w:rFonts w:asciiTheme="minorHAnsi" w:hAnsiTheme="minorHAnsi" w:cstheme="minorHAnsi"/>
                <w:color w:val="000000"/>
                <w:sz w:val="20"/>
                <w:szCs w:val="20"/>
                <w:lang w:eastAsia="es-MX"/>
              </w:rPr>
              <w:t xml:space="preserve"> de beneficiarios) que: </w:t>
            </w:r>
            <w:r w:rsidRPr="008468E5">
              <w:rPr>
                <w:rFonts w:asciiTheme="minorHAnsi" w:hAnsiTheme="minorHAnsi" w:cstheme="minorHAnsi"/>
                <w:color w:val="000000"/>
                <w:sz w:val="20"/>
                <w:szCs w:val="20"/>
                <w:lang w:eastAsia="es-MX"/>
              </w:rPr>
              <w:br/>
              <w:t xml:space="preserve">a) Incluya las </w:t>
            </w:r>
            <w:r w:rsidR="000513D4" w:rsidRPr="008468E5">
              <w:rPr>
                <w:rFonts w:asciiTheme="minorHAnsi" w:hAnsiTheme="minorHAnsi" w:cstheme="minorHAnsi"/>
                <w:color w:val="000000"/>
                <w:sz w:val="20"/>
                <w:szCs w:val="20"/>
                <w:lang w:eastAsia="es-MX"/>
              </w:rPr>
              <w:t>características</w:t>
            </w:r>
            <w:r w:rsidRPr="008468E5">
              <w:rPr>
                <w:rFonts w:asciiTheme="minorHAnsi" w:hAnsiTheme="minorHAnsi" w:cstheme="minorHAnsi"/>
                <w:color w:val="000000"/>
                <w:sz w:val="20"/>
                <w:szCs w:val="20"/>
                <w:lang w:eastAsia="es-MX"/>
              </w:rPr>
              <w:t xml:space="preserve"> de los beneficiarios establecidas en su documento normativo. </w:t>
            </w:r>
            <w:r w:rsidRPr="008468E5">
              <w:rPr>
                <w:rFonts w:asciiTheme="minorHAnsi" w:hAnsiTheme="minorHAnsi" w:cstheme="minorHAnsi"/>
                <w:color w:val="000000"/>
                <w:sz w:val="20"/>
                <w:szCs w:val="20"/>
                <w:lang w:eastAsia="es-MX"/>
              </w:rPr>
              <w:br/>
              <w:t xml:space="preserve">b) Incluya el tipo de apoyo otorgado. </w:t>
            </w:r>
            <w:r w:rsidRPr="008468E5">
              <w:rPr>
                <w:rFonts w:asciiTheme="minorHAnsi" w:hAnsiTheme="minorHAnsi" w:cstheme="minorHAnsi"/>
                <w:color w:val="000000"/>
                <w:sz w:val="20"/>
                <w:szCs w:val="20"/>
                <w:lang w:eastAsia="es-MX"/>
              </w:rPr>
              <w:br/>
              <w:t xml:space="preserve">c) Esté sistematizada. </w:t>
            </w:r>
            <w:r w:rsidRPr="008468E5">
              <w:rPr>
                <w:rFonts w:asciiTheme="minorHAnsi" w:hAnsiTheme="minorHAnsi" w:cstheme="minorHAnsi"/>
                <w:color w:val="000000"/>
                <w:sz w:val="20"/>
                <w:szCs w:val="20"/>
                <w:lang w:eastAsia="es-MX"/>
              </w:rPr>
              <w:br/>
              <w:t xml:space="preserve">d) Cuente con mecanismos documentados para su </w:t>
            </w:r>
            <w:r w:rsidR="000513D4" w:rsidRPr="008468E5">
              <w:rPr>
                <w:rFonts w:asciiTheme="minorHAnsi" w:hAnsiTheme="minorHAnsi" w:cstheme="minorHAnsi"/>
                <w:color w:val="000000"/>
                <w:sz w:val="20"/>
                <w:szCs w:val="20"/>
                <w:lang w:eastAsia="es-MX"/>
              </w:rPr>
              <w:t>depuración</w:t>
            </w:r>
            <w:r w:rsidRPr="008468E5">
              <w:rPr>
                <w:rFonts w:asciiTheme="minorHAnsi" w:hAnsiTheme="minorHAnsi" w:cstheme="minorHAnsi"/>
                <w:color w:val="000000"/>
                <w:sz w:val="20"/>
                <w:szCs w:val="20"/>
                <w:lang w:eastAsia="es-MX"/>
              </w:rPr>
              <w:t xml:space="preserve"> y </w:t>
            </w:r>
            <w:r w:rsidR="000513D4" w:rsidRPr="008468E5">
              <w:rPr>
                <w:rFonts w:asciiTheme="minorHAnsi" w:hAnsiTheme="minorHAnsi" w:cstheme="minorHAnsi"/>
                <w:color w:val="000000"/>
                <w:sz w:val="20"/>
                <w:szCs w:val="20"/>
                <w:lang w:eastAsia="es-MX"/>
              </w:rPr>
              <w:t>actualización</w:t>
            </w:r>
            <w:r w:rsidRPr="008468E5">
              <w:rPr>
                <w:rFonts w:asciiTheme="minorHAnsi" w:hAnsiTheme="minorHAnsi" w:cstheme="minorHAnsi"/>
                <w:color w:val="000000"/>
                <w:sz w:val="20"/>
                <w:szCs w:val="20"/>
                <w:lang w:eastAsia="es-MX"/>
              </w:rPr>
              <w:t xml:space="preserve">. </w:t>
            </w:r>
          </w:p>
        </w:tc>
        <w:tc>
          <w:tcPr>
            <w:tcW w:w="0" w:type="auto"/>
            <w:tcBorders>
              <w:top w:val="nil"/>
              <w:left w:val="nil"/>
              <w:bottom w:val="nil"/>
              <w:right w:val="nil"/>
            </w:tcBorders>
            <w:shd w:val="clear" w:color="auto" w:fill="auto"/>
            <w:noWrap/>
            <w:vAlign w:val="center"/>
            <w:hideMark/>
          </w:tcPr>
          <w:p w14:paraId="135AAD80" w14:textId="77777777" w:rsidR="00F65296" w:rsidRPr="008468E5" w:rsidRDefault="00F65296" w:rsidP="00F65296">
            <w:pPr>
              <w:jc w:val="cente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100%</w:t>
            </w:r>
          </w:p>
        </w:tc>
      </w:tr>
      <w:tr w:rsidR="00F65296" w:rsidRPr="008468E5" w14:paraId="451D7A90" w14:textId="77777777" w:rsidTr="00F65296">
        <w:trPr>
          <w:trHeight w:val="20"/>
        </w:trPr>
        <w:tc>
          <w:tcPr>
            <w:tcW w:w="1989" w:type="dxa"/>
            <w:tcBorders>
              <w:top w:val="nil"/>
              <w:left w:val="nil"/>
              <w:bottom w:val="nil"/>
              <w:right w:val="nil"/>
            </w:tcBorders>
            <w:shd w:val="clear" w:color="auto" w:fill="auto"/>
            <w:vAlign w:val="center"/>
            <w:hideMark/>
          </w:tcPr>
          <w:p w14:paraId="6928EE34" w14:textId="77777777" w:rsidR="00F65296" w:rsidRPr="008468E5" w:rsidRDefault="00F65296" w:rsidP="00F65296">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 xml:space="preserve">Padrón de beneficiarios y mecanismo de atención </w:t>
            </w:r>
          </w:p>
        </w:tc>
        <w:tc>
          <w:tcPr>
            <w:tcW w:w="1228" w:type="dxa"/>
            <w:tcBorders>
              <w:top w:val="nil"/>
              <w:left w:val="nil"/>
              <w:bottom w:val="nil"/>
              <w:right w:val="nil"/>
            </w:tcBorders>
            <w:shd w:val="clear" w:color="auto" w:fill="auto"/>
            <w:vAlign w:val="center"/>
            <w:hideMark/>
          </w:tcPr>
          <w:p w14:paraId="624738C6" w14:textId="77777777" w:rsidR="00F65296" w:rsidRPr="008468E5" w:rsidRDefault="00F65296" w:rsidP="00F65296">
            <w:pPr>
              <w:jc w:val="cente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Pregunta 12</w:t>
            </w:r>
          </w:p>
        </w:tc>
        <w:tc>
          <w:tcPr>
            <w:tcW w:w="0" w:type="auto"/>
            <w:tcBorders>
              <w:top w:val="nil"/>
              <w:left w:val="nil"/>
              <w:bottom w:val="nil"/>
              <w:right w:val="nil"/>
            </w:tcBorders>
            <w:shd w:val="clear" w:color="auto" w:fill="auto"/>
            <w:vAlign w:val="center"/>
            <w:hideMark/>
          </w:tcPr>
          <w:p w14:paraId="6159F5BE" w14:textId="4175DE32" w:rsidR="00F65296" w:rsidRPr="008468E5" w:rsidRDefault="00F65296" w:rsidP="00F65296">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 xml:space="preserve">Los procedimientos para otorgar los apoyos a los beneficiarios tienen las siguientes </w:t>
            </w:r>
            <w:r w:rsidR="000513D4" w:rsidRPr="008468E5">
              <w:rPr>
                <w:rFonts w:asciiTheme="minorHAnsi" w:hAnsiTheme="minorHAnsi" w:cstheme="minorHAnsi"/>
                <w:color w:val="000000"/>
                <w:sz w:val="20"/>
                <w:szCs w:val="20"/>
                <w:lang w:eastAsia="es-MX"/>
              </w:rPr>
              <w:t>características</w:t>
            </w:r>
            <w:r w:rsidRPr="008468E5">
              <w:rPr>
                <w:rFonts w:asciiTheme="minorHAnsi" w:hAnsiTheme="minorHAnsi" w:cstheme="minorHAnsi"/>
                <w:color w:val="000000"/>
                <w:sz w:val="20"/>
                <w:szCs w:val="20"/>
                <w:lang w:eastAsia="es-MX"/>
              </w:rPr>
              <w:t xml:space="preserve">: </w:t>
            </w:r>
            <w:r w:rsidRPr="008468E5">
              <w:rPr>
                <w:rFonts w:asciiTheme="minorHAnsi" w:hAnsiTheme="minorHAnsi" w:cstheme="minorHAnsi"/>
                <w:color w:val="000000"/>
                <w:sz w:val="20"/>
                <w:szCs w:val="20"/>
                <w:lang w:eastAsia="es-MX"/>
              </w:rPr>
              <w:br/>
              <w:t xml:space="preserve">a) </w:t>
            </w:r>
            <w:r w:rsidR="000513D4" w:rsidRPr="008468E5">
              <w:rPr>
                <w:rFonts w:asciiTheme="minorHAnsi" w:hAnsiTheme="minorHAnsi" w:cstheme="minorHAnsi"/>
                <w:color w:val="000000"/>
                <w:sz w:val="20"/>
                <w:szCs w:val="20"/>
                <w:lang w:eastAsia="es-MX"/>
              </w:rPr>
              <w:t>están</w:t>
            </w:r>
            <w:r w:rsidRPr="008468E5">
              <w:rPr>
                <w:rFonts w:asciiTheme="minorHAnsi" w:hAnsiTheme="minorHAnsi" w:cstheme="minorHAnsi"/>
                <w:color w:val="000000"/>
                <w:sz w:val="20"/>
                <w:szCs w:val="20"/>
                <w:lang w:eastAsia="es-MX"/>
              </w:rPr>
              <w:t xml:space="preserve"> estandarizados, es decir, son utilizados por todas las instancias ejecutoras.</w:t>
            </w:r>
            <w:r w:rsidRPr="008468E5">
              <w:rPr>
                <w:rFonts w:asciiTheme="minorHAnsi" w:hAnsiTheme="minorHAnsi" w:cstheme="minorHAnsi"/>
                <w:color w:val="000000"/>
                <w:sz w:val="20"/>
                <w:szCs w:val="20"/>
                <w:lang w:eastAsia="es-MX"/>
              </w:rPr>
              <w:br/>
              <w:t xml:space="preserve">b) </w:t>
            </w:r>
            <w:r w:rsidR="000513D4" w:rsidRPr="008468E5">
              <w:rPr>
                <w:rFonts w:asciiTheme="minorHAnsi" w:hAnsiTheme="minorHAnsi" w:cstheme="minorHAnsi"/>
                <w:color w:val="000000"/>
                <w:sz w:val="20"/>
                <w:szCs w:val="20"/>
                <w:lang w:eastAsia="es-MX"/>
              </w:rPr>
              <w:t>están</w:t>
            </w:r>
            <w:r w:rsidRPr="008468E5">
              <w:rPr>
                <w:rFonts w:asciiTheme="minorHAnsi" w:hAnsiTheme="minorHAnsi" w:cstheme="minorHAnsi"/>
                <w:color w:val="000000"/>
                <w:sz w:val="20"/>
                <w:szCs w:val="20"/>
                <w:lang w:eastAsia="es-MX"/>
              </w:rPr>
              <w:t xml:space="preserve"> sistematizados.</w:t>
            </w:r>
            <w:r w:rsidRPr="008468E5">
              <w:rPr>
                <w:rFonts w:asciiTheme="minorHAnsi" w:hAnsiTheme="minorHAnsi" w:cstheme="minorHAnsi"/>
                <w:color w:val="000000"/>
                <w:sz w:val="20"/>
                <w:szCs w:val="20"/>
                <w:lang w:eastAsia="es-MX"/>
              </w:rPr>
              <w:br/>
              <w:t xml:space="preserve">c) </w:t>
            </w:r>
            <w:r w:rsidR="000513D4" w:rsidRPr="008468E5">
              <w:rPr>
                <w:rFonts w:asciiTheme="minorHAnsi" w:hAnsiTheme="minorHAnsi" w:cstheme="minorHAnsi"/>
                <w:color w:val="000000"/>
                <w:sz w:val="20"/>
                <w:szCs w:val="20"/>
                <w:lang w:eastAsia="es-MX"/>
              </w:rPr>
              <w:t>están</w:t>
            </w:r>
            <w:r w:rsidRPr="008468E5">
              <w:rPr>
                <w:rFonts w:asciiTheme="minorHAnsi" w:hAnsiTheme="minorHAnsi" w:cstheme="minorHAnsi"/>
                <w:color w:val="000000"/>
                <w:sz w:val="20"/>
                <w:szCs w:val="20"/>
                <w:lang w:eastAsia="es-MX"/>
              </w:rPr>
              <w:t xml:space="preserve"> difundidos </w:t>
            </w:r>
            <w:r w:rsidR="000513D4" w:rsidRPr="008468E5">
              <w:rPr>
                <w:rFonts w:asciiTheme="minorHAnsi" w:hAnsiTheme="minorHAnsi" w:cstheme="minorHAnsi"/>
                <w:color w:val="000000"/>
                <w:sz w:val="20"/>
                <w:szCs w:val="20"/>
                <w:lang w:eastAsia="es-MX"/>
              </w:rPr>
              <w:t>públicamente</w:t>
            </w:r>
            <w:r w:rsidRPr="008468E5">
              <w:rPr>
                <w:rFonts w:asciiTheme="minorHAnsi" w:hAnsiTheme="minorHAnsi" w:cstheme="minorHAnsi"/>
                <w:color w:val="000000"/>
                <w:sz w:val="20"/>
                <w:szCs w:val="20"/>
                <w:lang w:eastAsia="es-MX"/>
              </w:rPr>
              <w:t>.</w:t>
            </w:r>
            <w:r w:rsidRPr="008468E5">
              <w:rPr>
                <w:rFonts w:asciiTheme="minorHAnsi" w:hAnsiTheme="minorHAnsi" w:cstheme="minorHAnsi"/>
                <w:color w:val="000000"/>
                <w:sz w:val="20"/>
                <w:szCs w:val="20"/>
                <w:lang w:eastAsia="es-MX"/>
              </w:rPr>
              <w:br/>
              <w:t xml:space="preserve">d) </w:t>
            </w:r>
            <w:r w:rsidR="000513D4" w:rsidRPr="008468E5">
              <w:rPr>
                <w:rFonts w:asciiTheme="minorHAnsi" w:hAnsiTheme="minorHAnsi" w:cstheme="minorHAnsi"/>
                <w:color w:val="000000"/>
                <w:sz w:val="20"/>
                <w:szCs w:val="20"/>
                <w:lang w:eastAsia="es-MX"/>
              </w:rPr>
              <w:t>están</w:t>
            </w:r>
            <w:r w:rsidRPr="008468E5">
              <w:rPr>
                <w:rFonts w:asciiTheme="minorHAnsi" w:hAnsiTheme="minorHAnsi" w:cstheme="minorHAnsi"/>
                <w:color w:val="000000"/>
                <w:sz w:val="20"/>
                <w:szCs w:val="20"/>
                <w:lang w:eastAsia="es-MX"/>
              </w:rPr>
              <w:t xml:space="preserve"> apegados al documento normativo del </w:t>
            </w:r>
            <w:r w:rsidR="00591F64">
              <w:rPr>
                <w:rFonts w:asciiTheme="minorHAnsi" w:hAnsiTheme="minorHAnsi" w:cstheme="minorHAnsi"/>
                <w:color w:val="000000"/>
                <w:sz w:val="20"/>
                <w:szCs w:val="20"/>
                <w:lang w:eastAsia="es-MX"/>
              </w:rPr>
              <w:t>Programa</w:t>
            </w:r>
            <w:r w:rsidRPr="008468E5">
              <w:rPr>
                <w:rFonts w:asciiTheme="minorHAnsi" w:hAnsiTheme="minorHAnsi" w:cstheme="minorHAnsi"/>
                <w:color w:val="000000"/>
                <w:sz w:val="20"/>
                <w:szCs w:val="20"/>
                <w:lang w:eastAsia="es-MX"/>
              </w:rPr>
              <w:t>.</w:t>
            </w:r>
          </w:p>
        </w:tc>
        <w:tc>
          <w:tcPr>
            <w:tcW w:w="0" w:type="auto"/>
            <w:tcBorders>
              <w:top w:val="nil"/>
              <w:left w:val="nil"/>
              <w:bottom w:val="nil"/>
              <w:right w:val="nil"/>
            </w:tcBorders>
            <w:shd w:val="clear" w:color="auto" w:fill="auto"/>
            <w:noWrap/>
            <w:vAlign w:val="center"/>
            <w:hideMark/>
          </w:tcPr>
          <w:p w14:paraId="533576DA" w14:textId="77777777" w:rsidR="00F65296" w:rsidRPr="008468E5" w:rsidRDefault="00F65296" w:rsidP="00F65296">
            <w:pPr>
              <w:jc w:val="cente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100%</w:t>
            </w:r>
          </w:p>
        </w:tc>
      </w:tr>
      <w:tr w:rsidR="00F65296" w:rsidRPr="008468E5" w14:paraId="54D750F5" w14:textId="77777777" w:rsidTr="00F65296">
        <w:trPr>
          <w:trHeight w:val="20"/>
        </w:trPr>
        <w:tc>
          <w:tcPr>
            <w:tcW w:w="1989" w:type="dxa"/>
            <w:tcBorders>
              <w:top w:val="nil"/>
              <w:left w:val="nil"/>
              <w:bottom w:val="nil"/>
              <w:right w:val="nil"/>
            </w:tcBorders>
            <w:shd w:val="clear" w:color="auto" w:fill="auto"/>
            <w:vAlign w:val="center"/>
            <w:hideMark/>
          </w:tcPr>
          <w:p w14:paraId="16F3B956" w14:textId="77777777" w:rsidR="00F65296" w:rsidRPr="008468E5" w:rsidRDefault="00F65296" w:rsidP="00F65296">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 xml:space="preserve">Padrón de beneficiarios y mecanismo de atención </w:t>
            </w:r>
          </w:p>
        </w:tc>
        <w:tc>
          <w:tcPr>
            <w:tcW w:w="1228" w:type="dxa"/>
            <w:tcBorders>
              <w:top w:val="nil"/>
              <w:left w:val="nil"/>
              <w:bottom w:val="nil"/>
              <w:right w:val="nil"/>
            </w:tcBorders>
            <w:shd w:val="clear" w:color="auto" w:fill="auto"/>
            <w:vAlign w:val="center"/>
            <w:hideMark/>
          </w:tcPr>
          <w:p w14:paraId="1F19D59C" w14:textId="77777777" w:rsidR="00F65296" w:rsidRPr="008468E5" w:rsidRDefault="00F65296" w:rsidP="00F65296">
            <w:pPr>
              <w:jc w:val="cente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Pregunta 13</w:t>
            </w:r>
          </w:p>
        </w:tc>
        <w:tc>
          <w:tcPr>
            <w:tcW w:w="0" w:type="auto"/>
            <w:tcBorders>
              <w:top w:val="nil"/>
              <w:left w:val="nil"/>
              <w:bottom w:val="nil"/>
              <w:right w:val="nil"/>
            </w:tcBorders>
            <w:shd w:val="clear" w:color="auto" w:fill="auto"/>
            <w:vAlign w:val="center"/>
            <w:hideMark/>
          </w:tcPr>
          <w:p w14:paraId="3D249272" w14:textId="041D4798" w:rsidR="00F65296" w:rsidRPr="008468E5" w:rsidRDefault="00F65296" w:rsidP="00F65296">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 xml:space="preserve">Si el </w:t>
            </w:r>
            <w:r w:rsidR="00591F64">
              <w:rPr>
                <w:rFonts w:asciiTheme="minorHAnsi" w:hAnsiTheme="minorHAnsi" w:cstheme="minorHAnsi"/>
                <w:color w:val="000000"/>
                <w:sz w:val="20"/>
                <w:szCs w:val="20"/>
                <w:lang w:eastAsia="es-MX"/>
              </w:rPr>
              <w:t>Programa</w:t>
            </w:r>
            <w:r w:rsidRPr="008468E5">
              <w:rPr>
                <w:rFonts w:asciiTheme="minorHAnsi" w:hAnsiTheme="minorHAnsi" w:cstheme="minorHAnsi"/>
                <w:color w:val="000000"/>
                <w:sz w:val="20"/>
                <w:szCs w:val="20"/>
                <w:lang w:eastAsia="es-MX"/>
              </w:rPr>
              <w:t xml:space="preserve"> recolecta </w:t>
            </w:r>
            <w:r w:rsidR="000513D4" w:rsidRPr="008468E5">
              <w:rPr>
                <w:rFonts w:asciiTheme="minorHAnsi" w:hAnsiTheme="minorHAnsi" w:cstheme="minorHAnsi"/>
                <w:color w:val="000000"/>
                <w:sz w:val="20"/>
                <w:szCs w:val="20"/>
                <w:lang w:eastAsia="es-MX"/>
              </w:rPr>
              <w:t>información</w:t>
            </w:r>
            <w:r w:rsidRPr="008468E5">
              <w:rPr>
                <w:rFonts w:asciiTheme="minorHAnsi" w:hAnsiTheme="minorHAnsi" w:cstheme="minorHAnsi"/>
                <w:color w:val="000000"/>
                <w:sz w:val="20"/>
                <w:szCs w:val="20"/>
                <w:lang w:eastAsia="es-MX"/>
              </w:rPr>
              <w:t xml:space="preserve"> </w:t>
            </w:r>
            <w:r w:rsidR="000513D4" w:rsidRPr="008468E5">
              <w:rPr>
                <w:rFonts w:asciiTheme="minorHAnsi" w:hAnsiTheme="minorHAnsi" w:cstheme="minorHAnsi"/>
                <w:color w:val="000000"/>
                <w:sz w:val="20"/>
                <w:szCs w:val="20"/>
                <w:lang w:eastAsia="es-MX"/>
              </w:rPr>
              <w:t>socioeconómica</w:t>
            </w:r>
            <w:r w:rsidRPr="008468E5">
              <w:rPr>
                <w:rFonts w:asciiTheme="minorHAnsi" w:hAnsiTheme="minorHAnsi" w:cstheme="minorHAnsi"/>
                <w:color w:val="000000"/>
                <w:sz w:val="20"/>
                <w:szCs w:val="20"/>
                <w:lang w:eastAsia="es-MX"/>
              </w:rPr>
              <w:t xml:space="preserve"> de sus beneficiarios, explique el procedimiento para llevarlo a cabo, las variables que mide y la temporalidad de las mediciones. </w:t>
            </w:r>
          </w:p>
        </w:tc>
        <w:tc>
          <w:tcPr>
            <w:tcW w:w="0" w:type="auto"/>
            <w:tcBorders>
              <w:top w:val="nil"/>
              <w:left w:val="nil"/>
              <w:bottom w:val="nil"/>
              <w:right w:val="nil"/>
            </w:tcBorders>
            <w:shd w:val="clear" w:color="auto" w:fill="auto"/>
            <w:noWrap/>
            <w:vAlign w:val="center"/>
            <w:hideMark/>
          </w:tcPr>
          <w:p w14:paraId="3F12F1E9" w14:textId="3A1A8067" w:rsidR="00F65296" w:rsidRPr="008468E5" w:rsidRDefault="00D053FA" w:rsidP="00F65296">
            <w:pPr>
              <w:jc w:val="center"/>
              <w:rPr>
                <w:rFonts w:asciiTheme="minorHAnsi" w:hAnsiTheme="minorHAnsi" w:cstheme="minorHAnsi"/>
                <w:color w:val="000000"/>
                <w:sz w:val="20"/>
                <w:szCs w:val="20"/>
                <w:lang w:eastAsia="es-MX"/>
              </w:rPr>
            </w:pPr>
            <w:r>
              <w:rPr>
                <w:rFonts w:asciiTheme="minorHAnsi" w:hAnsiTheme="minorHAnsi" w:cstheme="minorHAnsi"/>
                <w:color w:val="000000"/>
                <w:sz w:val="20"/>
                <w:szCs w:val="20"/>
                <w:lang w:eastAsia="es-MX"/>
              </w:rPr>
              <w:t xml:space="preserve">Cumple </w:t>
            </w:r>
          </w:p>
        </w:tc>
      </w:tr>
      <w:tr w:rsidR="00F65296" w:rsidRPr="008468E5" w14:paraId="6C05A074" w14:textId="77777777" w:rsidTr="00F65296">
        <w:trPr>
          <w:trHeight w:val="20"/>
        </w:trPr>
        <w:tc>
          <w:tcPr>
            <w:tcW w:w="1989" w:type="dxa"/>
            <w:tcBorders>
              <w:top w:val="nil"/>
              <w:left w:val="nil"/>
              <w:bottom w:val="nil"/>
              <w:right w:val="nil"/>
            </w:tcBorders>
            <w:shd w:val="clear" w:color="auto" w:fill="auto"/>
            <w:vAlign w:val="center"/>
            <w:hideMark/>
          </w:tcPr>
          <w:p w14:paraId="6349B49F" w14:textId="77777777" w:rsidR="00F65296" w:rsidRPr="008468E5" w:rsidRDefault="00F65296" w:rsidP="00F65296">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Matriz de Indicadores para Resultados (MIR)</w:t>
            </w:r>
          </w:p>
        </w:tc>
        <w:tc>
          <w:tcPr>
            <w:tcW w:w="1228" w:type="dxa"/>
            <w:tcBorders>
              <w:top w:val="nil"/>
              <w:left w:val="nil"/>
              <w:bottom w:val="nil"/>
              <w:right w:val="nil"/>
            </w:tcBorders>
            <w:shd w:val="clear" w:color="auto" w:fill="auto"/>
            <w:vAlign w:val="center"/>
            <w:hideMark/>
          </w:tcPr>
          <w:p w14:paraId="1DA32E00" w14:textId="77777777" w:rsidR="00F65296" w:rsidRPr="008468E5" w:rsidRDefault="00F65296" w:rsidP="00F65296">
            <w:pPr>
              <w:jc w:val="cente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Pregunta 14</w:t>
            </w:r>
          </w:p>
        </w:tc>
        <w:tc>
          <w:tcPr>
            <w:tcW w:w="0" w:type="auto"/>
            <w:tcBorders>
              <w:top w:val="nil"/>
              <w:left w:val="nil"/>
              <w:bottom w:val="nil"/>
              <w:right w:val="nil"/>
            </w:tcBorders>
            <w:shd w:val="clear" w:color="auto" w:fill="auto"/>
            <w:vAlign w:val="center"/>
            <w:hideMark/>
          </w:tcPr>
          <w:p w14:paraId="1828819B" w14:textId="0A248B25" w:rsidR="00F65296" w:rsidRPr="008468E5" w:rsidRDefault="00F65296" w:rsidP="00F65296">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 xml:space="preserve">Para cada uno de los Componentes de la MIR del </w:t>
            </w:r>
            <w:r w:rsidR="00591F64">
              <w:rPr>
                <w:rFonts w:asciiTheme="minorHAnsi" w:hAnsiTheme="minorHAnsi" w:cstheme="minorHAnsi"/>
                <w:color w:val="000000"/>
                <w:sz w:val="20"/>
                <w:szCs w:val="20"/>
                <w:lang w:eastAsia="es-MX"/>
              </w:rPr>
              <w:t>Programa</w:t>
            </w:r>
            <w:r w:rsidRPr="008468E5">
              <w:rPr>
                <w:rFonts w:asciiTheme="minorHAnsi" w:hAnsiTheme="minorHAnsi" w:cstheme="minorHAnsi"/>
                <w:color w:val="000000"/>
                <w:sz w:val="20"/>
                <w:szCs w:val="20"/>
                <w:lang w:eastAsia="es-MX"/>
              </w:rPr>
              <w:t xml:space="preserve"> existe una o un grupo de Actividades que: </w:t>
            </w:r>
            <w:r w:rsidRPr="008468E5">
              <w:rPr>
                <w:rFonts w:asciiTheme="minorHAnsi" w:hAnsiTheme="minorHAnsi" w:cstheme="minorHAnsi"/>
                <w:color w:val="000000"/>
                <w:sz w:val="20"/>
                <w:szCs w:val="20"/>
                <w:lang w:eastAsia="es-MX"/>
              </w:rPr>
              <w:br/>
              <w:t xml:space="preserve">a) </w:t>
            </w:r>
            <w:r w:rsidR="000513D4" w:rsidRPr="008468E5">
              <w:rPr>
                <w:rFonts w:asciiTheme="minorHAnsi" w:hAnsiTheme="minorHAnsi" w:cstheme="minorHAnsi"/>
                <w:color w:val="000000"/>
                <w:sz w:val="20"/>
                <w:szCs w:val="20"/>
                <w:lang w:eastAsia="es-MX"/>
              </w:rPr>
              <w:t>están</w:t>
            </w:r>
            <w:r w:rsidRPr="008468E5">
              <w:rPr>
                <w:rFonts w:asciiTheme="minorHAnsi" w:hAnsiTheme="minorHAnsi" w:cstheme="minorHAnsi"/>
                <w:color w:val="000000"/>
                <w:sz w:val="20"/>
                <w:szCs w:val="20"/>
                <w:lang w:eastAsia="es-MX"/>
              </w:rPr>
              <w:t xml:space="preserve"> claramente especificadas, es decir, no existe </w:t>
            </w:r>
            <w:r w:rsidR="000513D4" w:rsidRPr="008468E5">
              <w:rPr>
                <w:rFonts w:asciiTheme="minorHAnsi" w:hAnsiTheme="minorHAnsi" w:cstheme="minorHAnsi"/>
                <w:color w:val="000000"/>
                <w:sz w:val="20"/>
                <w:szCs w:val="20"/>
                <w:lang w:eastAsia="es-MX"/>
              </w:rPr>
              <w:t>ambigüedad</w:t>
            </w:r>
            <w:r w:rsidRPr="008468E5">
              <w:rPr>
                <w:rFonts w:asciiTheme="minorHAnsi" w:hAnsiTheme="minorHAnsi" w:cstheme="minorHAnsi"/>
                <w:color w:val="000000"/>
                <w:sz w:val="20"/>
                <w:szCs w:val="20"/>
                <w:lang w:eastAsia="es-MX"/>
              </w:rPr>
              <w:t xml:space="preserve"> en su </w:t>
            </w:r>
            <w:r w:rsidR="000513D4" w:rsidRPr="008468E5">
              <w:rPr>
                <w:rFonts w:asciiTheme="minorHAnsi" w:hAnsiTheme="minorHAnsi" w:cstheme="minorHAnsi"/>
                <w:color w:val="000000"/>
                <w:sz w:val="20"/>
                <w:szCs w:val="20"/>
                <w:lang w:eastAsia="es-MX"/>
              </w:rPr>
              <w:t>reducción</w:t>
            </w:r>
            <w:r w:rsidRPr="008468E5">
              <w:rPr>
                <w:rFonts w:asciiTheme="minorHAnsi" w:hAnsiTheme="minorHAnsi" w:cstheme="minorHAnsi"/>
                <w:color w:val="000000"/>
                <w:sz w:val="20"/>
                <w:szCs w:val="20"/>
                <w:lang w:eastAsia="es-MX"/>
              </w:rPr>
              <w:t>.</w:t>
            </w:r>
            <w:r w:rsidRPr="008468E5">
              <w:rPr>
                <w:rFonts w:asciiTheme="minorHAnsi" w:hAnsiTheme="minorHAnsi" w:cstheme="minorHAnsi"/>
                <w:color w:val="000000"/>
                <w:sz w:val="20"/>
                <w:szCs w:val="20"/>
                <w:lang w:eastAsia="es-MX"/>
              </w:rPr>
              <w:br/>
              <w:t xml:space="preserve">b) </w:t>
            </w:r>
            <w:r w:rsidR="000513D4" w:rsidRPr="008468E5">
              <w:rPr>
                <w:rFonts w:asciiTheme="minorHAnsi" w:hAnsiTheme="minorHAnsi" w:cstheme="minorHAnsi"/>
                <w:color w:val="000000"/>
                <w:sz w:val="20"/>
                <w:szCs w:val="20"/>
                <w:lang w:eastAsia="es-MX"/>
              </w:rPr>
              <w:t>están</w:t>
            </w:r>
            <w:r w:rsidRPr="008468E5">
              <w:rPr>
                <w:rFonts w:asciiTheme="minorHAnsi" w:hAnsiTheme="minorHAnsi" w:cstheme="minorHAnsi"/>
                <w:color w:val="000000"/>
                <w:sz w:val="20"/>
                <w:szCs w:val="20"/>
                <w:lang w:eastAsia="es-MX"/>
              </w:rPr>
              <w:t xml:space="preserve"> </w:t>
            </w:r>
            <w:r w:rsidR="000513D4" w:rsidRPr="008468E5">
              <w:rPr>
                <w:rFonts w:asciiTheme="minorHAnsi" w:hAnsiTheme="minorHAnsi" w:cstheme="minorHAnsi"/>
                <w:color w:val="000000"/>
                <w:sz w:val="20"/>
                <w:szCs w:val="20"/>
                <w:lang w:eastAsia="es-MX"/>
              </w:rPr>
              <w:t>ordenadas de</w:t>
            </w:r>
            <w:r w:rsidRPr="008468E5">
              <w:rPr>
                <w:rFonts w:asciiTheme="minorHAnsi" w:hAnsiTheme="minorHAnsi" w:cstheme="minorHAnsi"/>
                <w:color w:val="000000"/>
                <w:sz w:val="20"/>
                <w:szCs w:val="20"/>
                <w:lang w:eastAsia="es-MX"/>
              </w:rPr>
              <w:t xml:space="preserve"> manera </w:t>
            </w:r>
            <w:r w:rsidR="000513D4" w:rsidRPr="008468E5">
              <w:rPr>
                <w:rFonts w:asciiTheme="minorHAnsi" w:hAnsiTheme="minorHAnsi" w:cstheme="minorHAnsi"/>
                <w:color w:val="000000"/>
                <w:sz w:val="20"/>
                <w:szCs w:val="20"/>
                <w:lang w:eastAsia="es-MX"/>
              </w:rPr>
              <w:t>cronológica</w:t>
            </w:r>
            <w:r w:rsidRPr="008468E5">
              <w:rPr>
                <w:rFonts w:asciiTheme="minorHAnsi" w:hAnsiTheme="minorHAnsi" w:cstheme="minorHAnsi"/>
                <w:color w:val="000000"/>
                <w:sz w:val="20"/>
                <w:szCs w:val="20"/>
                <w:lang w:eastAsia="es-MX"/>
              </w:rPr>
              <w:t xml:space="preserve">. </w:t>
            </w:r>
            <w:r w:rsidRPr="008468E5">
              <w:rPr>
                <w:rFonts w:asciiTheme="minorHAnsi" w:hAnsiTheme="minorHAnsi" w:cstheme="minorHAnsi"/>
                <w:color w:val="000000"/>
                <w:sz w:val="20"/>
                <w:szCs w:val="20"/>
                <w:lang w:eastAsia="es-MX"/>
              </w:rPr>
              <w:br/>
              <w:t>c) Son necesarias, es decir, ninguna de las Actividades es prescindible para producir los Componentes.</w:t>
            </w:r>
            <w:r w:rsidRPr="008468E5">
              <w:rPr>
                <w:rFonts w:asciiTheme="minorHAnsi" w:hAnsiTheme="minorHAnsi" w:cstheme="minorHAnsi"/>
                <w:color w:val="000000"/>
                <w:sz w:val="20"/>
                <w:szCs w:val="20"/>
                <w:lang w:eastAsia="es-MX"/>
              </w:rPr>
              <w:br/>
              <w:t xml:space="preserve">d) Su </w:t>
            </w:r>
            <w:r w:rsidR="000513D4" w:rsidRPr="008468E5">
              <w:rPr>
                <w:rFonts w:asciiTheme="minorHAnsi" w:hAnsiTheme="minorHAnsi" w:cstheme="minorHAnsi"/>
                <w:color w:val="000000"/>
                <w:sz w:val="20"/>
                <w:szCs w:val="20"/>
                <w:lang w:eastAsia="es-MX"/>
              </w:rPr>
              <w:t>realización</w:t>
            </w:r>
            <w:r w:rsidRPr="008468E5">
              <w:rPr>
                <w:rFonts w:asciiTheme="minorHAnsi" w:hAnsiTheme="minorHAnsi" w:cstheme="minorHAnsi"/>
                <w:color w:val="000000"/>
                <w:sz w:val="20"/>
                <w:szCs w:val="20"/>
                <w:lang w:eastAsia="es-MX"/>
              </w:rPr>
              <w:t xml:space="preserve"> genera junto con los supuestos en ese nivel de objetivos los Componentes. </w:t>
            </w:r>
          </w:p>
        </w:tc>
        <w:tc>
          <w:tcPr>
            <w:tcW w:w="0" w:type="auto"/>
            <w:tcBorders>
              <w:top w:val="nil"/>
              <w:left w:val="nil"/>
              <w:bottom w:val="nil"/>
              <w:right w:val="nil"/>
            </w:tcBorders>
            <w:shd w:val="clear" w:color="auto" w:fill="auto"/>
            <w:noWrap/>
            <w:vAlign w:val="center"/>
            <w:hideMark/>
          </w:tcPr>
          <w:p w14:paraId="6500D559" w14:textId="77777777" w:rsidR="00F65296" w:rsidRPr="008468E5" w:rsidRDefault="00F65296" w:rsidP="00F65296">
            <w:pPr>
              <w:jc w:val="cente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25%</w:t>
            </w:r>
          </w:p>
        </w:tc>
      </w:tr>
      <w:tr w:rsidR="00F65296" w:rsidRPr="008468E5" w14:paraId="051D9C10" w14:textId="77777777" w:rsidTr="00F65296">
        <w:trPr>
          <w:trHeight w:val="20"/>
        </w:trPr>
        <w:tc>
          <w:tcPr>
            <w:tcW w:w="1989" w:type="dxa"/>
            <w:tcBorders>
              <w:top w:val="nil"/>
              <w:left w:val="nil"/>
              <w:bottom w:val="nil"/>
              <w:right w:val="nil"/>
            </w:tcBorders>
            <w:shd w:val="clear" w:color="auto" w:fill="auto"/>
            <w:vAlign w:val="center"/>
            <w:hideMark/>
          </w:tcPr>
          <w:p w14:paraId="2EE97C46" w14:textId="77777777" w:rsidR="00F65296" w:rsidRPr="008468E5" w:rsidRDefault="00F65296" w:rsidP="00F65296">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Matriz de Indicadores para Resultados (MIR)</w:t>
            </w:r>
          </w:p>
        </w:tc>
        <w:tc>
          <w:tcPr>
            <w:tcW w:w="1228" w:type="dxa"/>
            <w:tcBorders>
              <w:top w:val="nil"/>
              <w:left w:val="nil"/>
              <w:bottom w:val="nil"/>
              <w:right w:val="nil"/>
            </w:tcBorders>
            <w:shd w:val="clear" w:color="auto" w:fill="auto"/>
            <w:vAlign w:val="center"/>
            <w:hideMark/>
          </w:tcPr>
          <w:p w14:paraId="4E516644" w14:textId="77777777" w:rsidR="00F65296" w:rsidRPr="008468E5" w:rsidRDefault="00F65296" w:rsidP="00F65296">
            <w:pPr>
              <w:jc w:val="cente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Pregunta 15</w:t>
            </w:r>
          </w:p>
        </w:tc>
        <w:tc>
          <w:tcPr>
            <w:tcW w:w="0" w:type="auto"/>
            <w:tcBorders>
              <w:top w:val="nil"/>
              <w:left w:val="nil"/>
              <w:bottom w:val="nil"/>
              <w:right w:val="nil"/>
            </w:tcBorders>
            <w:shd w:val="clear" w:color="auto" w:fill="auto"/>
            <w:vAlign w:val="center"/>
            <w:hideMark/>
          </w:tcPr>
          <w:p w14:paraId="23CD1A91" w14:textId="4CD32C5A" w:rsidR="00F65296" w:rsidRPr="008468E5" w:rsidRDefault="00F65296" w:rsidP="00F65296">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 xml:space="preserve">Los Componentes </w:t>
            </w:r>
            <w:r w:rsidR="000513D4" w:rsidRPr="008468E5">
              <w:rPr>
                <w:rFonts w:asciiTheme="minorHAnsi" w:hAnsiTheme="minorHAnsi" w:cstheme="minorHAnsi"/>
                <w:color w:val="000000"/>
                <w:sz w:val="20"/>
                <w:szCs w:val="20"/>
                <w:lang w:eastAsia="es-MX"/>
              </w:rPr>
              <w:t>señalados</w:t>
            </w:r>
            <w:r w:rsidRPr="008468E5">
              <w:rPr>
                <w:rFonts w:asciiTheme="minorHAnsi" w:hAnsiTheme="minorHAnsi" w:cstheme="minorHAnsi"/>
                <w:color w:val="000000"/>
                <w:sz w:val="20"/>
                <w:szCs w:val="20"/>
                <w:lang w:eastAsia="es-MX"/>
              </w:rPr>
              <w:t xml:space="preserve"> en la MIR cumplen con las siguientes </w:t>
            </w:r>
            <w:r w:rsidR="000513D4" w:rsidRPr="008468E5">
              <w:rPr>
                <w:rFonts w:asciiTheme="minorHAnsi" w:hAnsiTheme="minorHAnsi" w:cstheme="minorHAnsi"/>
                <w:color w:val="000000"/>
                <w:sz w:val="20"/>
                <w:szCs w:val="20"/>
                <w:lang w:eastAsia="es-MX"/>
              </w:rPr>
              <w:t>características</w:t>
            </w:r>
            <w:r w:rsidRPr="008468E5">
              <w:rPr>
                <w:rFonts w:asciiTheme="minorHAnsi" w:hAnsiTheme="minorHAnsi" w:cstheme="minorHAnsi"/>
                <w:color w:val="000000"/>
                <w:sz w:val="20"/>
                <w:szCs w:val="20"/>
                <w:lang w:eastAsia="es-MX"/>
              </w:rPr>
              <w:t xml:space="preserve">: </w:t>
            </w:r>
            <w:r w:rsidRPr="008468E5">
              <w:rPr>
                <w:rFonts w:asciiTheme="minorHAnsi" w:hAnsiTheme="minorHAnsi" w:cstheme="minorHAnsi"/>
                <w:color w:val="000000"/>
                <w:sz w:val="20"/>
                <w:szCs w:val="20"/>
                <w:lang w:eastAsia="es-MX"/>
              </w:rPr>
              <w:br/>
              <w:t xml:space="preserve">a) Son los bienes o servicios que produce el </w:t>
            </w:r>
            <w:r w:rsidR="00591F64">
              <w:rPr>
                <w:rFonts w:asciiTheme="minorHAnsi" w:hAnsiTheme="minorHAnsi" w:cstheme="minorHAnsi"/>
                <w:color w:val="000000"/>
                <w:sz w:val="20"/>
                <w:szCs w:val="20"/>
                <w:lang w:eastAsia="es-MX"/>
              </w:rPr>
              <w:t>Programa</w:t>
            </w:r>
            <w:r w:rsidRPr="008468E5">
              <w:rPr>
                <w:rFonts w:asciiTheme="minorHAnsi" w:hAnsiTheme="minorHAnsi" w:cstheme="minorHAnsi"/>
                <w:color w:val="000000"/>
                <w:sz w:val="20"/>
                <w:szCs w:val="20"/>
                <w:lang w:eastAsia="es-MX"/>
              </w:rPr>
              <w:t>.</w:t>
            </w:r>
            <w:r w:rsidRPr="008468E5">
              <w:rPr>
                <w:rFonts w:asciiTheme="minorHAnsi" w:hAnsiTheme="minorHAnsi" w:cstheme="minorHAnsi"/>
                <w:color w:val="000000"/>
                <w:sz w:val="20"/>
                <w:szCs w:val="20"/>
                <w:lang w:eastAsia="es-MX"/>
              </w:rPr>
              <w:br/>
              <w:t xml:space="preserve">b) </w:t>
            </w:r>
            <w:r w:rsidR="000513D4" w:rsidRPr="008468E5">
              <w:rPr>
                <w:rFonts w:asciiTheme="minorHAnsi" w:hAnsiTheme="minorHAnsi" w:cstheme="minorHAnsi"/>
                <w:color w:val="000000"/>
                <w:sz w:val="20"/>
                <w:szCs w:val="20"/>
                <w:lang w:eastAsia="es-MX"/>
              </w:rPr>
              <w:t>están</w:t>
            </w:r>
            <w:r w:rsidRPr="008468E5">
              <w:rPr>
                <w:rFonts w:asciiTheme="minorHAnsi" w:hAnsiTheme="minorHAnsi" w:cstheme="minorHAnsi"/>
                <w:color w:val="000000"/>
                <w:sz w:val="20"/>
                <w:szCs w:val="20"/>
                <w:lang w:eastAsia="es-MX"/>
              </w:rPr>
              <w:t xml:space="preserve"> redactados como resultados logrados, por </w:t>
            </w:r>
            <w:r w:rsidR="000513D4" w:rsidRPr="008468E5">
              <w:rPr>
                <w:rFonts w:asciiTheme="minorHAnsi" w:hAnsiTheme="minorHAnsi" w:cstheme="minorHAnsi"/>
                <w:color w:val="000000"/>
                <w:sz w:val="20"/>
                <w:szCs w:val="20"/>
                <w:lang w:eastAsia="es-MX"/>
              </w:rPr>
              <w:t>ejemplo,</w:t>
            </w:r>
            <w:r w:rsidRPr="008468E5">
              <w:rPr>
                <w:rFonts w:asciiTheme="minorHAnsi" w:hAnsiTheme="minorHAnsi" w:cstheme="minorHAnsi"/>
                <w:color w:val="000000"/>
                <w:sz w:val="20"/>
                <w:szCs w:val="20"/>
                <w:lang w:eastAsia="es-MX"/>
              </w:rPr>
              <w:t xml:space="preserve"> becas entregadas. </w:t>
            </w:r>
            <w:r w:rsidRPr="008468E5">
              <w:rPr>
                <w:rFonts w:asciiTheme="minorHAnsi" w:hAnsiTheme="minorHAnsi" w:cstheme="minorHAnsi"/>
                <w:color w:val="000000"/>
                <w:sz w:val="20"/>
                <w:szCs w:val="20"/>
                <w:lang w:eastAsia="es-MX"/>
              </w:rPr>
              <w:br/>
              <w:t xml:space="preserve">c) Son necesarios, es decir, ninguno de los </w:t>
            </w:r>
            <w:r w:rsidRPr="008468E5">
              <w:rPr>
                <w:rFonts w:asciiTheme="minorHAnsi" w:hAnsiTheme="minorHAnsi" w:cstheme="minorHAnsi"/>
                <w:color w:val="000000"/>
                <w:sz w:val="20"/>
                <w:szCs w:val="20"/>
                <w:lang w:eastAsia="es-MX"/>
              </w:rPr>
              <w:lastRenderedPageBreak/>
              <w:t xml:space="preserve">Componentes es prescindible para producir el </w:t>
            </w:r>
            <w:r w:rsidR="000513D4" w:rsidRPr="008468E5">
              <w:rPr>
                <w:rFonts w:asciiTheme="minorHAnsi" w:hAnsiTheme="minorHAnsi" w:cstheme="minorHAnsi"/>
                <w:color w:val="000000"/>
                <w:sz w:val="20"/>
                <w:szCs w:val="20"/>
                <w:lang w:eastAsia="es-MX"/>
              </w:rPr>
              <w:t>Propósito</w:t>
            </w:r>
            <w:r w:rsidRPr="008468E5">
              <w:rPr>
                <w:rFonts w:asciiTheme="minorHAnsi" w:hAnsiTheme="minorHAnsi" w:cstheme="minorHAnsi"/>
                <w:color w:val="000000"/>
                <w:sz w:val="20"/>
                <w:szCs w:val="20"/>
                <w:lang w:eastAsia="es-MX"/>
              </w:rPr>
              <w:t xml:space="preserve">. </w:t>
            </w:r>
            <w:r w:rsidRPr="008468E5">
              <w:rPr>
                <w:rFonts w:asciiTheme="minorHAnsi" w:hAnsiTheme="minorHAnsi" w:cstheme="minorHAnsi"/>
                <w:color w:val="000000"/>
                <w:sz w:val="20"/>
                <w:szCs w:val="20"/>
                <w:lang w:eastAsia="es-MX"/>
              </w:rPr>
              <w:br/>
              <w:t xml:space="preserve">d) Su </w:t>
            </w:r>
            <w:r w:rsidR="000513D4" w:rsidRPr="008468E5">
              <w:rPr>
                <w:rFonts w:asciiTheme="minorHAnsi" w:hAnsiTheme="minorHAnsi" w:cstheme="minorHAnsi"/>
                <w:color w:val="000000"/>
                <w:sz w:val="20"/>
                <w:szCs w:val="20"/>
                <w:lang w:eastAsia="es-MX"/>
              </w:rPr>
              <w:t>realización</w:t>
            </w:r>
            <w:r w:rsidRPr="008468E5">
              <w:rPr>
                <w:rFonts w:asciiTheme="minorHAnsi" w:hAnsiTheme="minorHAnsi" w:cstheme="minorHAnsi"/>
                <w:color w:val="000000"/>
                <w:sz w:val="20"/>
                <w:szCs w:val="20"/>
                <w:lang w:eastAsia="es-MX"/>
              </w:rPr>
              <w:t xml:space="preserve"> genera </w:t>
            </w:r>
          </w:p>
        </w:tc>
        <w:tc>
          <w:tcPr>
            <w:tcW w:w="0" w:type="auto"/>
            <w:tcBorders>
              <w:top w:val="nil"/>
              <w:left w:val="nil"/>
              <w:bottom w:val="nil"/>
              <w:right w:val="nil"/>
            </w:tcBorders>
            <w:shd w:val="clear" w:color="auto" w:fill="auto"/>
            <w:noWrap/>
            <w:vAlign w:val="center"/>
            <w:hideMark/>
          </w:tcPr>
          <w:p w14:paraId="0E80FAAE" w14:textId="77777777" w:rsidR="00F65296" w:rsidRPr="008468E5" w:rsidRDefault="00F65296" w:rsidP="00F65296">
            <w:pPr>
              <w:jc w:val="cente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lastRenderedPageBreak/>
              <w:t>75%</w:t>
            </w:r>
          </w:p>
        </w:tc>
      </w:tr>
      <w:tr w:rsidR="00F65296" w:rsidRPr="008468E5" w14:paraId="0780329B" w14:textId="77777777" w:rsidTr="00F65296">
        <w:trPr>
          <w:trHeight w:val="20"/>
        </w:trPr>
        <w:tc>
          <w:tcPr>
            <w:tcW w:w="1989" w:type="dxa"/>
            <w:tcBorders>
              <w:top w:val="nil"/>
              <w:left w:val="nil"/>
              <w:bottom w:val="nil"/>
              <w:right w:val="nil"/>
            </w:tcBorders>
            <w:shd w:val="clear" w:color="auto" w:fill="auto"/>
            <w:vAlign w:val="center"/>
            <w:hideMark/>
          </w:tcPr>
          <w:p w14:paraId="5BF8C3CA" w14:textId="77777777" w:rsidR="00F65296" w:rsidRPr="008468E5" w:rsidRDefault="00F65296" w:rsidP="00F65296">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Matriz de Indicadores para Resultados (MIR)</w:t>
            </w:r>
          </w:p>
        </w:tc>
        <w:tc>
          <w:tcPr>
            <w:tcW w:w="1228" w:type="dxa"/>
            <w:tcBorders>
              <w:top w:val="nil"/>
              <w:left w:val="nil"/>
              <w:bottom w:val="nil"/>
              <w:right w:val="nil"/>
            </w:tcBorders>
            <w:shd w:val="clear" w:color="auto" w:fill="auto"/>
            <w:vAlign w:val="center"/>
            <w:hideMark/>
          </w:tcPr>
          <w:p w14:paraId="717BFC23" w14:textId="77777777" w:rsidR="00F65296" w:rsidRPr="008468E5" w:rsidRDefault="00F65296" w:rsidP="00F65296">
            <w:pPr>
              <w:jc w:val="cente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Pregunta 16</w:t>
            </w:r>
          </w:p>
        </w:tc>
        <w:tc>
          <w:tcPr>
            <w:tcW w:w="0" w:type="auto"/>
            <w:tcBorders>
              <w:top w:val="nil"/>
              <w:left w:val="nil"/>
              <w:bottom w:val="nil"/>
              <w:right w:val="nil"/>
            </w:tcBorders>
            <w:shd w:val="clear" w:color="auto" w:fill="auto"/>
            <w:vAlign w:val="center"/>
            <w:hideMark/>
          </w:tcPr>
          <w:p w14:paraId="3C84D02A" w14:textId="6B41521C" w:rsidR="00F65296" w:rsidRPr="008468E5" w:rsidRDefault="00F65296" w:rsidP="00F65296">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 xml:space="preserve">El </w:t>
            </w:r>
            <w:r w:rsidR="000513D4" w:rsidRPr="008468E5">
              <w:rPr>
                <w:rFonts w:asciiTheme="minorHAnsi" w:hAnsiTheme="minorHAnsi" w:cstheme="minorHAnsi"/>
                <w:color w:val="000000"/>
                <w:sz w:val="20"/>
                <w:szCs w:val="20"/>
                <w:lang w:eastAsia="es-MX"/>
              </w:rPr>
              <w:t>Propósito</w:t>
            </w:r>
            <w:r w:rsidRPr="008468E5">
              <w:rPr>
                <w:rFonts w:asciiTheme="minorHAnsi" w:hAnsiTheme="minorHAnsi" w:cstheme="minorHAnsi"/>
                <w:color w:val="000000"/>
                <w:sz w:val="20"/>
                <w:szCs w:val="20"/>
                <w:lang w:eastAsia="es-MX"/>
              </w:rPr>
              <w:t xml:space="preserve"> de la MIR cuenta con las siguientes </w:t>
            </w:r>
            <w:r w:rsidR="000513D4" w:rsidRPr="008468E5">
              <w:rPr>
                <w:rFonts w:asciiTheme="minorHAnsi" w:hAnsiTheme="minorHAnsi" w:cstheme="minorHAnsi"/>
                <w:color w:val="000000"/>
                <w:sz w:val="20"/>
                <w:szCs w:val="20"/>
                <w:lang w:eastAsia="es-MX"/>
              </w:rPr>
              <w:t>características</w:t>
            </w:r>
            <w:r w:rsidRPr="008468E5">
              <w:rPr>
                <w:rFonts w:asciiTheme="minorHAnsi" w:hAnsiTheme="minorHAnsi" w:cstheme="minorHAnsi"/>
                <w:color w:val="000000"/>
                <w:sz w:val="20"/>
                <w:szCs w:val="20"/>
                <w:lang w:eastAsia="es-MX"/>
              </w:rPr>
              <w:t xml:space="preserve">: </w:t>
            </w:r>
            <w:r w:rsidRPr="008468E5">
              <w:rPr>
                <w:rFonts w:asciiTheme="minorHAnsi" w:hAnsiTheme="minorHAnsi" w:cstheme="minorHAnsi"/>
                <w:color w:val="000000"/>
                <w:sz w:val="20"/>
                <w:szCs w:val="20"/>
                <w:lang w:eastAsia="es-MX"/>
              </w:rPr>
              <w:br/>
              <w:t xml:space="preserve">a) Es consecuencia directa que se espera </w:t>
            </w:r>
            <w:r w:rsidR="000513D4" w:rsidRPr="008468E5">
              <w:rPr>
                <w:rFonts w:asciiTheme="minorHAnsi" w:hAnsiTheme="minorHAnsi" w:cstheme="minorHAnsi"/>
                <w:color w:val="000000"/>
                <w:sz w:val="20"/>
                <w:szCs w:val="20"/>
                <w:lang w:eastAsia="es-MX"/>
              </w:rPr>
              <w:t>ocurrir</w:t>
            </w:r>
            <w:r w:rsidRPr="008468E5">
              <w:rPr>
                <w:rFonts w:asciiTheme="minorHAnsi" w:hAnsiTheme="minorHAnsi" w:cstheme="minorHAnsi"/>
                <w:color w:val="000000"/>
                <w:sz w:val="20"/>
                <w:szCs w:val="20"/>
                <w:lang w:eastAsia="es-MX"/>
              </w:rPr>
              <w:t xml:space="preserve">́ como resultado de los Componentes y los supuestos a ese nivel de objetivos. </w:t>
            </w:r>
            <w:r w:rsidRPr="008468E5">
              <w:rPr>
                <w:rFonts w:asciiTheme="minorHAnsi" w:hAnsiTheme="minorHAnsi" w:cstheme="minorHAnsi"/>
                <w:color w:val="000000"/>
                <w:sz w:val="20"/>
                <w:szCs w:val="20"/>
                <w:lang w:eastAsia="es-MX"/>
              </w:rPr>
              <w:br/>
              <w:t xml:space="preserve">b) Su logro no </w:t>
            </w:r>
            <w:r w:rsidR="000513D4" w:rsidRPr="008468E5">
              <w:rPr>
                <w:rFonts w:asciiTheme="minorHAnsi" w:hAnsiTheme="minorHAnsi" w:cstheme="minorHAnsi"/>
                <w:color w:val="000000"/>
                <w:sz w:val="20"/>
                <w:szCs w:val="20"/>
                <w:lang w:eastAsia="es-MX"/>
              </w:rPr>
              <w:t>está</w:t>
            </w:r>
            <w:r w:rsidRPr="008468E5">
              <w:rPr>
                <w:rFonts w:asciiTheme="minorHAnsi" w:hAnsiTheme="minorHAnsi" w:cstheme="minorHAnsi"/>
                <w:color w:val="000000"/>
                <w:sz w:val="20"/>
                <w:szCs w:val="20"/>
                <w:lang w:eastAsia="es-MX"/>
              </w:rPr>
              <w:t xml:space="preserve">́ controlado por los responsables del </w:t>
            </w:r>
            <w:r w:rsidR="00591F64">
              <w:rPr>
                <w:rFonts w:asciiTheme="minorHAnsi" w:hAnsiTheme="minorHAnsi" w:cstheme="minorHAnsi"/>
                <w:color w:val="000000"/>
                <w:sz w:val="20"/>
                <w:szCs w:val="20"/>
                <w:lang w:eastAsia="es-MX"/>
              </w:rPr>
              <w:t>Programa</w:t>
            </w:r>
            <w:r w:rsidRPr="008468E5">
              <w:rPr>
                <w:rFonts w:asciiTheme="minorHAnsi" w:hAnsiTheme="minorHAnsi" w:cstheme="minorHAnsi"/>
                <w:color w:val="000000"/>
                <w:sz w:val="20"/>
                <w:szCs w:val="20"/>
                <w:lang w:eastAsia="es-MX"/>
              </w:rPr>
              <w:t xml:space="preserve">. </w:t>
            </w:r>
            <w:r w:rsidRPr="008468E5">
              <w:rPr>
                <w:rFonts w:asciiTheme="minorHAnsi" w:hAnsiTheme="minorHAnsi" w:cstheme="minorHAnsi"/>
                <w:color w:val="000000"/>
                <w:sz w:val="20"/>
                <w:szCs w:val="20"/>
                <w:lang w:eastAsia="es-MX"/>
              </w:rPr>
              <w:br/>
              <w:t xml:space="preserve">c) Es </w:t>
            </w:r>
            <w:r w:rsidR="000513D4" w:rsidRPr="008468E5">
              <w:rPr>
                <w:rFonts w:asciiTheme="minorHAnsi" w:hAnsiTheme="minorHAnsi" w:cstheme="minorHAnsi"/>
                <w:color w:val="000000"/>
                <w:sz w:val="20"/>
                <w:szCs w:val="20"/>
                <w:lang w:eastAsia="es-MX"/>
              </w:rPr>
              <w:t>único</w:t>
            </w:r>
            <w:r w:rsidRPr="008468E5">
              <w:rPr>
                <w:rFonts w:asciiTheme="minorHAnsi" w:hAnsiTheme="minorHAnsi" w:cstheme="minorHAnsi"/>
                <w:color w:val="000000"/>
                <w:sz w:val="20"/>
                <w:szCs w:val="20"/>
                <w:lang w:eastAsia="es-MX"/>
              </w:rPr>
              <w:t xml:space="preserve">, es decir, incluye un solo objetivo. </w:t>
            </w:r>
            <w:r w:rsidRPr="008468E5">
              <w:rPr>
                <w:rFonts w:asciiTheme="minorHAnsi" w:hAnsiTheme="minorHAnsi" w:cstheme="minorHAnsi"/>
                <w:color w:val="000000"/>
                <w:sz w:val="20"/>
                <w:szCs w:val="20"/>
                <w:lang w:eastAsia="es-MX"/>
              </w:rPr>
              <w:br/>
              <w:t xml:space="preserve">d) Está redactado como una </w:t>
            </w:r>
            <w:r w:rsidR="000513D4" w:rsidRPr="008468E5">
              <w:rPr>
                <w:rFonts w:asciiTheme="minorHAnsi" w:hAnsiTheme="minorHAnsi" w:cstheme="minorHAnsi"/>
                <w:color w:val="000000"/>
                <w:sz w:val="20"/>
                <w:szCs w:val="20"/>
                <w:lang w:eastAsia="es-MX"/>
              </w:rPr>
              <w:t>situación</w:t>
            </w:r>
            <w:r w:rsidRPr="008468E5">
              <w:rPr>
                <w:rFonts w:asciiTheme="minorHAnsi" w:hAnsiTheme="minorHAnsi" w:cstheme="minorHAnsi"/>
                <w:color w:val="000000"/>
                <w:sz w:val="20"/>
                <w:szCs w:val="20"/>
                <w:lang w:eastAsia="es-MX"/>
              </w:rPr>
              <w:t xml:space="preserve"> alcanzada, por ejemplo: morbilidad en la localidad reducida. </w:t>
            </w:r>
            <w:r w:rsidRPr="008468E5">
              <w:rPr>
                <w:rFonts w:asciiTheme="minorHAnsi" w:hAnsiTheme="minorHAnsi" w:cstheme="minorHAnsi"/>
                <w:color w:val="000000"/>
                <w:sz w:val="20"/>
                <w:szCs w:val="20"/>
                <w:lang w:eastAsia="es-MX"/>
              </w:rPr>
              <w:br/>
              <w:t xml:space="preserve">e) Incluye la </w:t>
            </w:r>
            <w:r w:rsidR="000513D4" w:rsidRPr="008468E5">
              <w:rPr>
                <w:rFonts w:asciiTheme="minorHAnsi" w:hAnsiTheme="minorHAnsi" w:cstheme="minorHAnsi"/>
                <w:color w:val="000000"/>
                <w:sz w:val="20"/>
                <w:szCs w:val="20"/>
                <w:lang w:eastAsia="es-MX"/>
              </w:rPr>
              <w:t>población</w:t>
            </w:r>
            <w:r w:rsidRPr="008468E5">
              <w:rPr>
                <w:rFonts w:asciiTheme="minorHAnsi" w:hAnsiTheme="minorHAnsi" w:cstheme="minorHAnsi"/>
                <w:color w:val="000000"/>
                <w:sz w:val="20"/>
                <w:szCs w:val="20"/>
                <w:lang w:eastAsia="es-MX"/>
              </w:rPr>
              <w:t xml:space="preserve"> objetivo. </w:t>
            </w:r>
          </w:p>
        </w:tc>
        <w:tc>
          <w:tcPr>
            <w:tcW w:w="0" w:type="auto"/>
            <w:tcBorders>
              <w:top w:val="nil"/>
              <w:left w:val="nil"/>
              <w:bottom w:val="nil"/>
              <w:right w:val="nil"/>
            </w:tcBorders>
            <w:shd w:val="clear" w:color="auto" w:fill="auto"/>
            <w:noWrap/>
            <w:vAlign w:val="center"/>
            <w:hideMark/>
          </w:tcPr>
          <w:p w14:paraId="4E32A211" w14:textId="77777777" w:rsidR="00F65296" w:rsidRPr="008468E5" w:rsidRDefault="00F65296" w:rsidP="00F65296">
            <w:pPr>
              <w:jc w:val="cente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50%</w:t>
            </w:r>
          </w:p>
        </w:tc>
      </w:tr>
      <w:tr w:rsidR="00F65296" w:rsidRPr="008468E5" w14:paraId="65516074" w14:textId="77777777" w:rsidTr="00F65296">
        <w:trPr>
          <w:trHeight w:val="20"/>
        </w:trPr>
        <w:tc>
          <w:tcPr>
            <w:tcW w:w="1989" w:type="dxa"/>
            <w:tcBorders>
              <w:top w:val="nil"/>
              <w:left w:val="nil"/>
              <w:bottom w:val="nil"/>
              <w:right w:val="nil"/>
            </w:tcBorders>
            <w:shd w:val="clear" w:color="auto" w:fill="auto"/>
            <w:vAlign w:val="center"/>
            <w:hideMark/>
          </w:tcPr>
          <w:p w14:paraId="5C222246" w14:textId="77777777" w:rsidR="00F65296" w:rsidRPr="008468E5" w:rsidRDefault="00F65296" w:rsidP="00F65296">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Matriz de Indicadores para Resultados (MIR)</w:t>
            </w:r>
          </w:p>
        </w:tc>
        <w:tc>
          <w:tcPr>
            <w:tcW w:w="1228" w:type="dxa"/>
            <w:tcBorders>
              <w:top w:val="nil"/>
              <w:left w:val="nil"/>
              <w:bottom w:val="nil"/>
              <w:right w:val="nil"/>
            </w:tcBorders>
            <w:shd w:val="clear" w:color="auto" w:fill="auto"/>
            <w:vAlign w:val="center"/>
            <w:hideMark/>
          </w:tcPr>
          <w:p w14:paraId="2489B996" w14:textId="77777777" w:rsidR="00F65296" w:rsidRPr="008468E5" w:rsidRDefault="00F65296" w:rsidP="00F65296">
            <w:pPr>
              <w:jc w:val="cente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Pregunta 17</w:t>
            </w:r>
          </w:p>
        </w:tc>
        <w:tc>
          <w:tcPr>
            <w:tcW w:w="0" w:type="auto"/>
            <w:tcBorders>
              <w:top w:val="nil"/>
              <w:left w:val="nil"/>
              <w:bottom w:val="nil"/>
              <w:right w:val="nil"/>
            </w:tcBorders>
            <w:shd w:val="clear" w:color="auto" w:fill="auto"/>
            <w:vAlign w:val="center"/>
            <w:hideMark/>
          </w:tcPr>
          <w:p w14:paraId="52A18762" w14:textId="0281C16F" w:rsidR="00F65296" w:rsidRPr="008468E5" w:rsidRDefault="00F65296" w:rsidP="00F65296">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 xml:space="preserve">El Fin de la MIR cuenta con las siguientes </w:t>
            </w:r>
            <w:r w:rsidR="000513D4" w:rsidRPr="008468E5">
              <w:rPr>
                <w:rFonts w:asciiTheme="minorHAnsi" w:hAnsiTheme="minorHAnsi" w:cstheme="minorHAnsi"/>
                <w:color w:val="000000"/>
                <w:sz w:val="20"/>
                <w:szCs w:val="20"/>
                <w:lang w:eastAsia="es-MX"/>
              </w:rPr>
              <w:t>características</w:t>
            </w:r>
            <w:r w:rsidRPr="008468E5">
              <w:rPr>
                <w:rFonts w:asciiTheme="minorHAnsi" w:hAnsiTheme="minorHAnsi" w:cstheme="minorHAnsi"/>
                <w:color w:val="000000"/>
                <w:sz w:val="20"/>
                <w:szCs w:val="20"/>
                <w:lang w:eastAsia="es-MX"/>
              </w:rPr>
              <w:t xml:space="preserve">: </w:t>
            </w:r>
            <w:r w:rsidRPr="008468E5">
              <w:rPr>
                <w:rFonts w:asciiTheme="minorHAnsi" w:hAnsiTheme="minorHAnsi" w:cstheme="minorHAnsi"/>
                <w:color w:val="000000"/>
                <w:sz w:val="20"/>
                <w:szCs w:val="20"/>
                <w:lang w:eastAsia="es-MX"/>
              </w:rPr>
              <w:br/>
              <w:t xml:space="preserve">a) Está claramente especificado, es decir, no existe </w:t>
            </w:r>
            <w:r w:rsidR="000513D4" w:rsidRPr="008468E5">
              <w:rPr>
                <w:rFonts w:asciiTheme="minorHAnsi" w:hAnsiTheme="minorHAnsi" w:cstheme="minorHAnsi"/>
                <w:color w:val="000000"/>
                <w:sz w:val="20"/>
                <w:szCs w:val="20"/>
                <w:lang w:eastAsia="es-MX"/>
              </w:rPr>
              <w:t>ambigüedad</w:t>
            </w:r>
            <w:r w:rsidRPr="008468E5">
              <w:rPr>
                <w:rFonts w:asciiTheme="minorHAnsi" w:hAnsiTheme="minorHAnsi" w:cstheme="minorHAnsi"/>
                <w:color w:val="000000"/>
                <w:sz w:val="20"/>
                <w:szCs w:val="20"/>
                <w:lang w:eastAsia="es-MX"/>
              </w:rPr>
              <w:t xml:space="preserve"> en su </w:t>
            </w:r>
            <w:r w:rsidR="000513D4" w:rsidRPr="008468E5">
              <w:rPr>
                <w:rFonts w:asciiTheme="minorHAnsi" w:hAnsiTheme="minorHAnsi" w:cstheme="minorHAnsi"/>
                <w:color w:val="000000"/>
                <w:sz w:val="20"/>
                <w:szCs w:val="20"/>
                <w:lang w:eastAsia="es-MX"/>
              </w:rPr>
              <w:t>reducción</w:t>
            </w:r>
            <w:r w:rsidRPr="008468E5">
              <w:rPr>
                <w:rFonts w:asciiTheme="minorHAnsi" w:hAnsiTheme="minorHAnsi" w:cstheme="minorHAnsi"/>
                <w:color w:val="000000"/>
                <w:sz w:val="20"/>
                <w:szCs w:val="20"/>
                <w:lang w:eastAsia="es-MX"/>
              </w:rPr>
              <w:t xml:space="preserve">. </w:t>
            </w:r>
            <w:r w:rsidRPr="008468E5">
              <w:rPr>
                <w:rFonts w:asciiTheme="minorHAnsi" w:hAnsiTheme="minorHAnsi" w:cstheme="minorHAnsi"/>
                <w:color w:val="000000"/>
                <w:sz w:val="20"/>
                <w:szCs w:val="20"/>
                <w:lang w:eastAsia="es-MX"/>
              </w:rPr>
              <w:br/>
              <w:t xml:space="preserve">b) Es un objetivo superior al que el </w:t>
            </w:r>
            <w:r w:rsidR="00591F64">
              <w:rPr>
                <w:rFonts w:asciiTheme="minorHAnsi" w:hAnsiTheme="minorHAnsi" w:cstheme="minorHAnsi"/>
                <w:color w:val="000000"/>
                <w:sz w:val="20"/>
                <w:szCs w:val="20"/>
                <w:lang w:eastAsia="es-MX"/>
              </w:rPr>
              <w:t>Programa</w:t>
            </w:r>
            <w:r w:rsidRPr="008468E5">
              <w:rPr>
                <w:rFonts w:asciiTheme="minorHAnsi" w:hAnsiTheme="minorHAnsi" w:cstheme="minorHAnsi"/>
                <w:color w:val="000000"/>
                <w:sz w:val="20"/>
                <w:szCs w:val="20"/>
                <w:lang w:eastAsia="es-MX"/>
              </w:rPr>
              <w:t xml:space="preserve"> contribuye, es decir, no se espera que la </w:t>
            </w:r>
            <w:r w:rsidR="000513D4" w:rsidRPr="008468E5">
              <w:rPr>
                <w:rFonts w:asciiTheme="minorHAnsi" w:hAnsiTheme="minorHAnsi" w:cstheme="minorHAnsi"/>
                <w:color w:val="000000"/>
                <w:sz w:val="20"/>
                <w:szCs w:val="20"/>
                <w:lang w:eastAsia="es-MX"/>
              </w:rPr>
              <w:t>ejecución</w:t>
            </w:r>
            <w:r w:rsidRPr="008468E5">
              <w:rPr>
                <w:rFonts w:asciiTheme="minorHAnsi" w:hAnsiTheme="minorHAnsi" w:cstheme="minorHAnsi"/>
                <w:color w:val="000000"/>
                <w:sz w:val="20"/>
                <w:szCs w:val="20"/>
                <w:lang w:eastAsia="es-MX"/>
              </w:rPr>
              <w:t xml:space="preserve"> del </w:t>
            </w:r>
            <w:r w:rsidR="00591F64">
              <w:rPr>
                <w:rFonts w:asciiTheme="minorHAnsi" w:hAnsiTheme="minorHAnsi" w:cstheme="minorHAnsi"/>
                <w:color w:val="000000"/>
                <w:sz w:val="20"/>
                <w:szCs w:val="20"/>
                <w:lang w:eastAsia="es-MX"/>
              </w:rPr>
              <w:t>Programa</w:t>
            </w:r>
            <w:r w:rsidRPr="008468E5">
              <w:rPr>
                <w:rFonts w:asciiTheme="minorHAnsi" w:hAnsiTheme="minorHAnsi" w:cstheme="minorHAnsi"/>
                <w:color w:val="000000"/>
                <w:sz w:val="20"/>
                <w:szCs w:val="20"/>
                <w:lang w:eastAsia="es-MX"/>
              </w:rPr>
              <w:t xml:space="preserve"> sea suficiente para alcanzar el Fin. </w:t>
            </w:r>
            <w:r w:rsidRPr="008468E5">
              <w:rPr>
                <w:rFonts w:asciiTheme="minorHAnsi" w:hAnsiTheme="minorHAnsi" w:cstheme="minorHAnsi"/>
                <w:color w:val="000000"/>
                <w:sz w:val="20"/>
                <w:szCs w:val="20"/>
                <w:lang w:eastAsia="es-MX"/>
              </w:rPr>
              <w:br/>
              <w:t xml:space="preserve">c) Su logro no </w:t>
            </w:r>
            <w:r w:rsidR="000513D4" w:rsidRPr="008468E5">
              <w:rPr>
                <w:rFonts w:asciiTheme="minorHAnsi" w:hAnsiTheme="minorHAnsi" w:cstheme="minorHAnsi"/>
                <w:color w:val="000000"/>
                <w:sz w:val="20"/>
                <w:szCs w:val="20"/>
                <w:lang w:eastAsia="es-MX"/>
              </w:rPr>
              <w:t>está</w:t>
            </w:r>
            <w:r w:rsidRPr="008468E5">
              <w:rPr>
                <w:rFonts w:asciiTheme="minorHAnsi" w:hAnsiTheme="minorHAnsi" w:cstheme="minorHAnsi"/>
                <w:color w:val="000000"/>
                <w:sz w:val="20"/>
                <w:szCs w:val="20"/>
                <w:lang w:eastAsia="es-MX"/>
              </w:rPr>
              <w:t xml:space="preserve">́ controlado por los responsables del </w:t>
            </w:r>
            <w:r w:rsidR="00591F64">
              <w:rPr>
                <w:rFonts w:asciiTheme="minorHAnsi" w:hAnsiTheme="minorHAnsi" w:cstheme="minorHAnsi"/>
                <w:color w:val="000000"/>
                <w:sz w:val="20"/>
                <w:szCs w:val="20"/>
                <w:lang w:eastAsia="es-MX"/>
              </w:rPr>
              <w:t>Programa</w:t>
            </w:r>
            <w:r w:rsidRPr="008468E5">
              <w:rPr>
                <w:rFonts w:asciiTheme="minorHAnsi" w:hAnsiTheme="minorHAnsi" w:cstheme="minorHAnsi"/>
                <w:color w:val="000000"/>
                <w:sz w:val="20"/>
                <w:szCs w:val="20"/>
                <w:lang w:eastAsia="es-MX"/>
              </w:rPr>
              <w:t>.</w:t>
            </w:r>
            <w:r w:rsidRPr="008468E5">
              <w:rPr>
                <w:rFonts w:asciiTheme="minorHAnsi" w:hAnsiTheme="minorHAnsi" w:cstheme="minorHAnsi"/>
                <w:color w:val="000000"/>
                <w:sz w:val="20"/>
                <w:szCs w:val="20"/>
                <w:lang w:eastAsia="es-MX"/>
              </w:rPr>
              <w:br/>
              <w:t xml:space="preserve">d) Es </w:t>
            </w:r>
            <w:r w:rsidR="000513D4" w:rsidRPr="008468E5">
              <w:rPr>
                <w:rFonts w:asciiTheme="minorHAnsi" w:hAnsiTheme="minorHAnsi" w:cstheme="minorHAnsi"/>
                <w:color w:val="000000"/>
                <w:sz w:val="20"/>
                <w:szCs w:val="20"/>
                <w:lang w:eastAsia="es-MX"/>
              </w:rPr>
              <w:t>único</w:t>
            </w:r>
            <w:r w:rsidRPr="008468E5">
              <w:rPr>
                <w:rFonts w:asciiTheme="minorHAnsi" w:hAnsiTheme="minorHAnsi" w:cstheme="minorHAnsi"/>
                <w:color w:val="000000"/>
                <w:sz w:val="20"/>
                <w:szCs w:val="20"/>
                <w:lang w:eastAsia="es-MX"/>
              </w:rPr>
              <w:t>, es decir, incluye un solo objetivo.</w:t>
            </w:r>
            <w:r w:rsidRPr="008468E5">
              <w:rPr>
                <w:rFonts w:asciiTheme="minorHAnsi" w:hAnsiTheme="minorHAnsi" w:cstheme="minorHAnsi"/>
                <w:color w:val="000000"/>
                <w:sz w:val="20"/>
                <w:szCs w:val="20"/>
                <w:lang w:eastAsia="es-MX"/>
              </w:rPr>
              <w:br/>
              <w:t xml:space="preserve">e) Está vinculado con objetivos </w:t>
            </w:r>
            <w:r w:rsidR="000513D4" w:rsidRPr="008468E5">
              <w:rPr>
                <w:rFonts w:asciiTheme="minorHAnsi" w:hAnsiTheme="minorHAnsi" w:cstheme="minorHAnsi"/>
                <w:color w:val="000000"/>
                <w:sz w:val="20"/>
                <w:szCs w:val="20"/>
                <w:lang w:eastAsia="es-MX"/>
              </w:rPr>
              <w:t>estratégicos</w:t>
            </w:r>
            <w:r w:rsidRPr="008468E5">
              <w:rPr>
                <w:rFonts w:asciiTheme="minorHAnsi" w:hAnsiTheme="minorHAnsi" w:cstheme="minorHAnsi"/>
                <w:color w:val="000000"/>
                <w:sz w:val="20"/>
                <w:szCs w:val="20"/>
                <w:lang w:eastAsia="es-MX"/>
              </w:rPr>
              <w:t xml:space="preserve"> de la dependencia o del </w:t>
            </w:r>
            <w:r w:rsidR="00591F64">
              <w:rPr>
                <w:rFonts w:asciiTheme="minorHAnsi" w:hAnsiTheme="minorHAnsi" w:cstheme="minorHAnsi"/>
                <w:color w:val="000000"/>
                <w:sz w:val="20"/>
                <w:szCs w:val="20"/>
                <w:lang w:eastAsia="es-MX"/>
              </w:rPr>
              <w:t>Programa</w:t>
            </w:r>
            <w:r w:rsidRPr="008468E5">
              <w:rPr>
                <w:rFonts w:asciiTheme="minorHAnsi" w:hAnsiTheme="minorHAnsi" w:cstheme="minorHAnsi"/>
                <w:color w:val="000000"/>
                <w:sz w:val="20"/>
                <w:szCs w:val="20"/>
                <w:lang w:eastAsia="es-MX"/>
              </w:rPr>
              <w:t xml:space="preserve"> sectorial. </w:t>
            </w:r>
          </w:p>
        </w:tc>
        <w:tc>
          <w:tcPr>
            <w:tcW w:w="0" w:type="auto"/>
            <w:tcBorders>
              <w:top w:val="nil"/>
              <w:left w:val="nil"/>
              <w:bottom w:val="nil"/>
              <w:right w:val="nil"/>
            </w:tcBorders>
            <w:shd w:val="clear" w:color="auto" w:fill="auto"/>
            <w:noWrap/>
            <w:vAlign w:val="center"/>
            <w:hideMark/>
          </w:tcPr>
          <w:p w14:paraId="19D396EA" w14:textId="77777777" w:rsidR="00F65296" w:rsidRPr="008468E5" w:rsidRDefault="00F65296" w:rsidP="00F65296">
            <w:pPr>
              <w:jc w:val="cente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100%</w:t>
            </w:r>
          </w:p>
        </w:tc>
      </w:tr>
      <w:tr w:rsidR="00F65296" w:rsidRPr="008468E5" w14:paraId="10C08646" w14:textId="77777777" w:rsidTr="00F65296">
        <w:trPr>
          <w:trHeight w:val="20"/>
        </w:trPr>
        <w:tc>
          <w:tcPr>
            <w:tcW w:w="1989" w:type="dxa"/>
            <w:tcBorders>
              <w:top w:val="nil"/>
              <w:left w:val="nil"/>
              <w:bottom w:val="nil"/>
              <w:right w:val="nil"/>
            </w:tcBorders>
            <w:shd w:val="clear" w:color="auto" w:fill="auto"/>
            <w:vAlign w:val="center"/>
            <w:hideMark/>
          </w:tcPr>
          <w:p w14:paraId="7DEE2CFC" w14:textId="77777777" w:rsidR="00F65296" w:rsidRPr="008468E5" w:rsidRDefault="00F65296" w:rsidP="00F65296">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Matriz de Indicadores para Resultados (MIR)</w:t>
            </w:r>
          </w:p>
        </w:tc>
        <w:tc>
          <w:tcPr>
            <w:tcW w:w="1228" w:type="dxa"/>
            <w:tcBorders>
              <w:top w:val="nil"/>
              <w:left w:val="nil"/>
              <w:bottom w:val="nil"/>
              <w:right w:val="nil"/>
            </w:tcBorders>
            <w:shd w:val="clear" w:color="auto" w:fill="auto"/>
            <w:vAlign w:val="center"/>
            <w:hideMark/>
          </w:tcPr>
          <w:p w14:paraId="3540C080" w14:textId="77777777" w:rsidR="00F65296" w:rsidRPr="008468E5" w:rsidRDefault="00F65296" w:rsidP="00F65296">
            <w:pPr>
              <w:jc w:val="cente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Pregunta 18</w:t>
            </w:r>
          </w:p>
        </w:tc>
        <w:tc>
          <w:tcPr>
            <w:tcW w:w="0" w:type="auto"/>
            <w:tcBorders>
              <w:top w:val="nil"/>
              <w:left w:val="nil"/>
              <w:bottom w:val="nil"/>
              <w:right w:val="nil"/>
            </w:tcBorders>
            <w:shd w:val="clear" w:color="auto" w:fill="auto"/>
            <w:vAlign w:val="center"/>
            <w:hideMark/>
          </w:tcPr>
          <w:p w14:paraId="1025B935" w14:textId="11F45278" w:rsidR="00F65296" w:rsidRPr="008468E5" w:rsidRDefault="00F65296" w:rsidP="00F65296">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 xml:space="preserve">¿En las Reglas de </w:t>
            </w:r>
            <w:r w:rsidR="000513D4" w:rsidRPr="008468E5">
              <w:rPr>
                <w:rFonts w:asciiTheme="minorHAnsi" w:hAnsiTheme="minorHAnsi" w:cstheme="minorHAnsi"/>
                <w:color w:val="000000"/>
                <w:sz w:val="20"/>
                <w:szCs w:val="20"/>
                <w:lang w:eastAsia="es-MX"/>
              </w:rPr>
              <w:t>Operación</w:t>
            </w:r>
            <w:r w:rsidRPr="008468E5">
              <w:rPr>
                <w:rFonts w:asciiTheme="minorHAnsi" w:hAnsiTheme="minorHAnsi" w:cstheme="minorHAnsi"/>
                <w:color w:val="000000"/>
                <w:sz w:val="20"/>
                <w:szCs w:val="20"/>
                <w:lang w:eastAsia="es-MX"/>
              </w:rPr>
              <w:t xml:space="preserve"> o el documento normativo del </w:t>
            </w:r>
            <w:r w:rsidR="00591F64">
              <w:rPr>
                <w:rFonts w:asciiTheme="minorHAnsi" w:hAnsiTheme="minorHAnsi" w:cstheme="minorHAnsi"/>
                <w:color w:val="000000"/>
                <w:sz w:val="20"/>
                <w:szCs w:val="20"/>
                <w:lang w:eastAsia="es-MX"/>
              </w:rPr>
              <w:t>Programa</w:t>
            </w:r>
            <w:r w:rsidRPr="008468E5">
              <w:rPr>
                <w:rFonts w:asciiTheme="minorHAnsi" w:hAnsiTheme="minorHAnsi" w:cstheme="minorHAnsi"/>
                <w:color w:val="000000"/>
                <w:sz w:val="20"/>
                <w:szCs w:val="20"/>
                <w:lang w:eastAsia="es-MX"/>
              </w:rPr>
              <w:t xml:space="preserve"> es posible identificar el resumen narrativo de la MIR (Fin, </w:t>
            </w:r>
            <w:r w:rsidR="000513D4" w:rsidRPr="008468E5">
              <w:rPr>
                <w:rFonts w:asciiTheme="minorHAnsi" w:hAnsiTheme="minorHAnsi" w:cstheme="minorHAnsi"/>
                <w:color w:val="000000"/>
                <w:sz w:val="20"/>
                <w:szCs w:val="20"/>
                <w:lang w:eastAsia="es-MX"/>
              </w:rPr>
              <w:t>Propósito</w:t>
            </w:r>
            <w:r w:rsidRPr="008468E5">
              <w:rPr>
                <w:rFonts w:asciiTheme="minorHAnsi" w:hAnsiTheme="minorHAnsi" w:cstheme="minorHAnsi"/>
                <w:color w:val="000000"/>
                <w:sz w:val="20"/>
                <w:szCs w:val="20"/>
                <w:lang w:eastAsia="es-MX"/>
              </w:rPr>
              <w:t xml:space="preserve">, Componentes y Actividades)? </w:t>
            </w:r>
          </w:p>
        </w:tc>
        <w:tc>
          <w:tcPr>
            <w:tcW w:w="0" w:type="auto"/>
            <w:tcBorders>
              <w:top w:val="nil"/>
              <w:left w:val="nil"/>
              <w:bottom w:val="nil"/>
              <w:right w:val="nil"/>
            </w:tcBorders>
            <w:shd w:val="clear" w:color="auto" w:fill="auto"/>
            <w:noWrap/>
            <w:vAlign w:val="center"/>
            <w:hideMark/>
          </w:tcPr>
          <w:p w14:paraId="123EDD67" w14:textId="77777777" w:rsidR="00F65296" w:rsidRPr="008468E5" w:rsidRDefault="00F65296" w:rsidP="00F65296">
            <w:pPr>
              <w:jc w:val="cente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75%</w:t>
            </w:r>
          </w:p>
        </w:tc>
      </w:tr>
      <w:tr w:rsidR="00F65296" w:rsidRPr="008468E5" w14:paraId="35FE0314" w14:textId="77777777" w:rsidTr="00F65296">
        <w:trPr>
          <w:trHeight w:val="20"/>
        </w:trPr>
        <w:tc>
          <w:tcPr>
            <w:tcW w:w="1989" w:type="dxa"/>
            <w:tcBorders>
              <w:top w:val="nil"/>
              <w:left w:val="nil"/>
              <w:bottom w:val="nil"/>
              <w:right w:val="nil"/>
            </w:tcBorders>
            <w:shd w:val="clear" w:color="auto" w:fill="auto"/>
            <w:vAlign w:val="center"/>
            <w:hideMark/>
          </w:tcPr>
          <w:p w14:paraId="44EBD457" w14:textId="77777777" w:rsidR="00F65296" w:rsidRPr="008468E5" w:rsidRDefault="00F65296" w:rsidP="00F65296">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Matriz de Indicadores para Resultados (MIR)</w:t>
            </w:r>
          </w:p>
        </w:tc>
        <w:tc>
          <w:tcPr>
            <w:tcW w:w="1228" w:type="dxa"/>
            <w:tcBorders>
              <w:top w:val="nil"/>
              <w:left w:val="nil"/>
              <w:bottom w:val="nil"/>
              <w:right w:val="nil"/>
            </w:tcBorders>
            <w:shd w:val="clear" w:color="auto" w:fill="auto"/>
            <w:vAlign w:val="center"/>
            <w:hideMark/>
          </w:tcPr>
          <w:p w14:paraId="263DEE31" w14:textId="77777777" w:rsidR="00F65296" w:rsidRPr="008468E5" w:rsidRDefault="00F65296" w:rsidP="00F65296">
            <w:pPr>
              <w:jc w:val="cente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Pregunta 19</w:t>
            </w:r>
          </w:p>
        </w:tc>
        <w:tc>
          <w:tcPr>
            <w:tcW w:w="0" w:type="auto"/>
            <w:tcBorders>
              <w:top w:val="nil"/>
              <w:left w:val="nil"/>
              <w:bottom w:val="nil"/>
              <w:right w:val="nil"/>
            </w:tcBorders>
            <w:shd w:val="clear" w:color="auto" w:fill="auto"/>
            <w:vAlign w:val="center"/>
            <w:hideMark/>
          </w:tcPr>
          <w:p w14:paraId="30E78673" w14:textId="730E5CD2" w:rsidR="00F65296" w:rsidRPr="008468E5" w:rsidRDefault="00F65296" w:rsidP="00F65296">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 xml:space="preserve">En cada uno de los niveles de objetivos de la MIR del </w:t>
            </w:r>
            <w:r w:rsidR="00591F64">
              <w:rPr>
                <w:rFonts w:asciiTheme="minorHAnsi" w:hAnsiTheme="minorHAnsi" w:cstheme="minorHAnsi"/>
                <w:color w:val="000000"/>
                <w:sz w:val="20"/>
                <w:szCs w:val="20"/>
                <w:lang w:eastAsia="es-MX"/>
              </w:rPr>
              <w:t>Programa</w:t>
            </w:r>
            <w:r w:rsidRPr="008468E5">
              <w:rPr>
                <w:rFonts w:asciiTheme="minorHAnsi" w:hAnsiTheme="minorHAnsi" w:cstheme="minorHAnsi"/>
                <w:color w:val="000000"/>
                <w:sz w:val="20"/>
                <w:szCs w:val="20"/>
                <w:lang w:eastAsia="es-MX"/>
              </w:rPr>
              <w:t xml:space="preserve"> (Fin, </w:t>
            </w:r>
            <w:r w:rsidR="000513D4" w:rsidRPr="008468E5">
              <w:rPr>
                <w:rFonts w:asciiTheme="minorHAnsi" w:hAnsiTheme="minorHAnsi" w:cstheme="minorHAnsi"/>
                <w:color w:val="000000"/>
                <w:sz w:val="20"/>
                <w:szCs w:val="20"/>
                <w:lang w:eastAsia="es-MX"/>
              </w:rPr>
              <w:t>Propósito</w:t>
            </w:r>
            <w:r w:rsidRPr="008468E5">
              <w:rPr>
                <w:rFonts w:asciiTheme="minorHAnsi" w:hAnsiTheme="minorHAnsi" w:cstheme="minorHAnsi"/>
                <w:color w:val="000000"/>
                <w:sz w:val="20"/>
                <w:szCs w:val="20"/>
                <w:lang w:eastAsia="es-MX"/>
              </w:rPr>
              <w:t xml:space="preserve">, Componentes y Actividades) existen indicadores para medir el </w:t>
            </w:r>
            <w:r w:rsidR="000513D4" w:rsidRPr="008468E5">
              <w:rPr>
                <w:rFonts w:asciiTheme="minorHAnsi" w:hAnsiTheme="minorHAnsi" w:cstheme="minorHAnsi"/>
                <w:color w:val="000000"/>
                <w:sz w:val="20"/>
                <w:szCs w:val="20"/>
                <w:lang w:eastAsia="es-MX"/>
              </w:rPr>
              <w:t>desempeño</w:t>
            </w:r>
            <w:r w:rsidRPr="008468E5">
              <w:rPr>
                <w:rFonts w:asciiTheme="minorHAnsi" w:hAnsiTheme="minorHAnsi" w:cstheme="minorHAnsi"/>
                <w:color w:val="000000"/>
                <w:sz w:val="20"/>
                <w:szCs w:val="20"/>
                <w:lang w:eastAsia="es-MX"/>
              </w:rPr>
              <w:t xml:space="preserve"> del </w:t>
            </w:r>
            <w:r w:rsidR="00591F64">
              <w:rPr>
                <w:rFonts w:asciiTheme="minorHAnsi" w:hAnsiTheme="minorHAnsi" w:cstheme="minorHAnsi"/>
                <w:color w:val="000000"/>
                <w:sz w:val="20"/>
                <w:szCs w:val="20"/>
                <w:lang w:eastAsia="es-MX"/>
              </w:rPr>
              <w:t>Programa</w:t>
            </w:r>
            <w:r w:rsidRPr="008468E5">
              <w:rPr>
                <w:rFonts w:asciiTheme="minorHAnsi" w:hAnsiTheme="minorHAnsi" w:cstheme="minorHAnsi"/>
                <w:color w:val="000000"/>
                <w:sz w:val="20"/>
                <w:szCs w:val="20"/>
                <w:lang w:eastAsia="es-MX"/>
              </w:rPr>
              <w:t xml:space="preserve"> con las siguientes </w:t>
            </w:r>
            <w:r w:rsidR="000513D4" w:rsidRPr="008468E5">
              <w:rPr>
                <w:rFonts w:asciiTheme="minorHAnsi" w:hAnsiTheme="minorHAnsi" w:cstheme="minorHAnsi"/>
                <w:color w:val="000000"/>
                <w:sz w:val="20"/>
                <w:szCs w:val="20"/>
                <w:lang w:eastAsia="es-MX"/>
              </w:rPr>
              <w:t>características</w:t>
            </w:r>
            <w:r w:rsidRPr="008468E5">
              <w:rPr>
                <w:rFonts w:asciiTheme="minorHAnsi" w:hAnsiTheme="minorHAnsi" w:cstheme="minorHAnsi"/>
                <w:color w:val="000000"/>
                <w:sz w:val="20"/>
                <w:szCs w:val="20"/>
                <w:lang w:eastAsia="es-MX"/>
              </w:rPr>
              <w:t>:</w:t>
            </w:r>
            <w:r w:rsidRPr="008468E5">
              <w:rPr>
                <w:rFonts w:asciiTheme="minorHAnsi" w:hAnsiTheme="minorHAnsi" w:cstheme="minorHAnsi"/>
                <w:color w:val="000000"/>
                <w:sz w:val="20"/>
                <w:szCs w:val="20"/>
                <w:lang w:eastAsia="es-MX"/>
              </w:rPr>
              <w:br/>
              <w:t>a) Claros.</w:t>
            </w:r>
            <w:r w:rsidRPr="008468E5">
              <w:rPr>
                <w:rFonts w:asciiTheme="minorHAnsi" w:hAnsiTheme="minorHAnsi" w:cstheme="minorHAnsi"/>
                <w:color w:val="000000"/>
                <w:sz w:val="20"/>
                <w:szCs w:val="20"/>
                <w:lang w:eastAsia="es-MX"/>
              </w:rPr>
              <w:br/>
              <w:t>b) Relevantes.</w:t>
            </w:r>
            <w:r w:rsidRPr="008468E5">
              <w:rPr>
                <w:rFonts w:asciiTheme="minorHAnsi" w:hAnsiTheme="minorHAnsi" w:cstheme="minorHAnsi"/>
                <w:color w:val="000000"/>
                <w:sz w:val="20"/>
                <w:szCs w:val="20"/>
                <w:lang w:eastAsia="es-MX"/>
              </w:rPr>
              <w:br/>
              <w:t xml:space="preserve">c) </w:t>
            </w:r>
            <w:r w:rsidR="000513D4" w:rsidRPr="008468E5">
              <w:rPr>
                <w:rFonts w:asciiTheme="minorHAnsi" w:hAnsiTheme="minorHAnsi" w:cstheme="minorHAnsi"/>
                <w:color w:val="000000"/>
                <w:sz w:val="20"/>
                <w:szCs w:val="20"/>
                <w:lang w:eastAsia="es-MX"/>
              </w:rPr>
              <w:t>Economices</w:t>
            </w:r>
            <w:r w:rsidRPr="008468E5">
              <w:rPr>
                <w:rFonts w:asciiTheme="minorHAnsi" w:hAnsiTheme="minorHAnsi" w:cstheme="minorHAnsi"/>
                <w:color w:val="000000"/>
                <w:sz w:val="20"/>
                <w:szCs w:val="20"/>
                <w:lang w:eastAsia="es-MX"/>
              </w:rPr>
              <w:t xml:space="preserve">. </w:t>
            </w:r>
            <w:r w:rsidRPr="008468E5">
              <w:rPr>
                <w:rFonts w:asciiTheme="minorHAnsi" w:hAnsiTheme="minorHAnsi" w:cstheme="minorHAnsi"/>
                <w:color w:val="000000"/>
                <w:sz w:val="20"/>
                <w:szCs w:val="20"/>
                <w:lang w:eastAsia="es-MX"/>
              </w:rPr>
              <w:br/>
              <w:t xml:space="preserve">d) </w:t>
            </w:r>
            <w:r w:rsidR="000513D4" w:rsidRPr="008468E5">
              <w:rPr>
                <w:rFonts w:asciiTheme="minorHAnsi" w:hAnsiTheme="minorHAnsi" w:cstheme="minorHAnsi"/>
                <w:color w:val="000000"/>
                <w:sz w:val="20"/>
                <w:szCs w:val="20"/>
                <w:lang w:eastAsia="es-MX"/>
              </w:rPr>
              <w:t>monitoreadles</w:t>
            </w:r>
            <w:r w:rsidRPr="008468E5">
              <w:rPr>
                <w:rFonts w:asciiTheme="minorHAnsi" w:hAnsiTheme="minorHAnsi" w:cstheme="minorHAnsi"/>
                <w:color w:val="000000"/>
                <w:sz w:val="20"/>
                <w:szCs w:val="20"/>
                <w:lang w:eastAsia="es-MX"/>
              </w:rPr>
              <w:t>.</w:t>
            </w:r>
            <w:r w:rsidRPr="008468E5">
              <w:rPr>
                <w:rFonts w:asciiTheme="minorHAnsi" w:hAnsiTheme="minorHAnsi" w:cstheme="minorHAnsi"/>
                <w:color w:val="000000"/>
                <w:sz w:val="20"/>
                <w:szCs w:val="20"/>
                <w:lang w:eastAsia="es-MX"/>
              </w:rPr>
              <w:br/>
              <w:t xml:space="preserve">e) Adecuados. </w:t>
            </w:r>
          </w:p>
        </w:tc>
        <w:tc>
          <w:tcPr>
            <w:tcW w:w="0" w:type="auto"/>
            <w:tcBorders>
              <w:top w:val="nil"/>
              <w:left w:val="nil"/>
              <w:bottom w:val="nil"/>
              <w:right w:val="nil"/>
            </w:tcBorders>
            <w:shd w:val="clear" w:color="auto" w:fill="auto"/>
            <w:noWrap/>
            <w:vAlign w:val="center"/>
            <w:hideMark/>
          </w:tcPr>
          <w:p w14:paraId="3D1DA98B" w14:textId="77777777" w:rsidR="00F65296" w:rsidRPr="008468E5" w:rsidRDefault="00F65296" w:rsidP="00F65296">
            <w:pPr>
              <w:jc w:val="cente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75%</w:t>
            </w:r>
          </w:p>
        </w:tc>
      </w:tr>
      <w:tr w:rsidR="00F65296" w:rsidRPr="008468E5" w14:paraId="0B8F2CCC" w14:textId="77777777" w:rsidTr="00F65296">
        <w:trPr>
          <w:trHeight w:val="20"/>
        </w:trPr>
        <w:tc>
          <w:tcPr>
            <w:tcW w:w="1989" w:type="dxa"/>
            <w:tcBorders>
              <w:top w:val="nil"/>
              <w:left w:val="nil"/>
              <w:bottom w:val="nil"/>
              <w:right w:val="nil"/>
            </w:tcBorders>
            <w:shd w:val="clear" w:color="auto" w:fill="auto"/>
            <w:vAlign w:val="center"/>
            <w:hideMark/>
          </w:tcPr>
          <w:p w14:paraId="6CC8D7FA" w14:textId="77777777" w:rsidR="00F65296" w:rsidRPr="008468E5" w:rsidRDefault="00F65296" w:rsidP="00F65296">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Matriz de Indicadores para Resultados (MIR)</w:t>
            </w:r>
          </w:p>
        </w:tc>
        <w:tc>
          <w:tcPr>
            <w:tcW w:w="1228" w:type="dxa"/>
            <w:tcBorders>
              <w:top w:val="nil"/>
              <w:left w:val="nil"/>
              <w:bottom w:val="nil"/>
              <w:right w:val="nil"/>
            </w:tcBorders>
            <w:shd w:val="clear" w:color="auto" w:fill="auto"/>
            <w:vAlign w:val="center"/>
            <w:hideMark/>
          </w:tcPr>
          <w:p w14:paraId="7012771F" w14:textId="77777777" w:rsidR="00F65296" w:rsidRPr="008468E5" w:rsidRDefault="00F65296" w:rsidP="00F65296">
            <w:pPr>
              <w:jc w:val="cente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Pregunta 20</w:t>
            </w:r>
          </w:p>
        </w:tc>
        <w:tc>
          <w:tcPr>
            <w:tcW w:w="0" w:type="auto"/>
            <w:tcBorders>
              <w:top w:val="nil"/>
              <w:left w:val="nil"/>
              <w:bottom w:val="nil"/>
              <w:right w:val="nil"/>
            </w:tcBorders>
            <w:shd w:val="clear" w:color="auto" w:fill="auto"/>
            <w:vAlign w:val="center"/>
            <w:hideMark/>
          </w:tcPr>
          <w:p w14:paraId="0F70D048" w14:textId="2632DF94" w:rsidR="00F65296" w:rsidRPr="008468E5" w:rsidRDefault="00F65296" w:rsidP="00F65296">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 xml:space="preserve">Las Fichas </w:t>
            </w:r>
            <w:r w:rsidR="000513D4" w:rsidRPr="008468E5">
              <w:rPr>
                <w:rFonts w:asciiTheme="minorHAnsi" w:hAnsiTheme="minorHAnsi" w:cstheme="minorHAnsi"/>
                <w:color w:val="000000"/>
                <w:sz w:val="20"/>
                <w:szCs w:val="20"/>
                <w:lang w:eastAsia="es-MX"/>
              </w:rPr>
              <w:t>Técnicas</w:t>
            </w:r>
            <w:r w:rsidRPr="008468E5">
              <w:rPr>
                <w:rFonts w:asciiTheme="minorHAnsi" w:hAnsiTheme="minorHAnsi" w:cstheme="minorHAnsi"/>
                <w:color w:val="000000"/>
                <w:sz w:val="20"/>
                <w:szCs w:val="20"/>
                <w:lang w:eastAsia="es-MX"/>
              </w:rPr>
              <w:t xml:space="preserve"> de los indicadores del </w:t>
            </w:r>
            <w:r w:rsidR="00591F64">
              <w:rPr>
                <w:rFonts w:asciiTheme="minorHAnsi" w:hAnsiTheme="minorHAnsi" w:cstheme="minorHAnsi"/>
                <w:color w:val="000000"/>
                <w:sz w:val="20"/>
                <w:szCs w:val="20"/>
                <w:lang w:eastAsia="es-MX"/>
              </w:rPr>
              <w:t>Programa</w:t>
            </w:r>
            <w:r w:rsidRPr="008468E5">
              <w:rPr>
                <w:rFonts w:asciiTheme="minorHAnsi" w:hAnsiTheme="minorHAnsi" w:cstheme="minorHAnsi"/>
                <w:color w:val="000000"/>
                <w:sz w:val="20"/>
                <w:szCs w:val="20"/>
                <w:lang w:eastAsia="es-MX"/>
              </w:rPr>
              <w:t xml:space="preserve"> cuentan con la siguiente </w:t>
            </w:r>
            <w:r w:rsidR="000513D4" w:rsidRPr="008468E5">
              <w:rPr>
                <w:rFonts w:asciiTheme="minorHAnsi" w:hAnsiTheme="minorHAnsi" w:cstheme="minorHAnsi"/>
                <w:color w:val="000000"/>
                <w:sz w:val="20"/>
                <w:szCs w:val="20"/>
                <w:lang w:eastAsia="es-MX"/>
              </w:rPr>
              <w:t>información</w:t>
            </w:r>
            <w:r w:rsidRPr="008468E5">
              <w:rPr>
                <w:rFonts w:asciiTheme="minorHAnsi" w:hAnsiTheme="minorHAnsi" w:cstheme="minorHAnsi"/>
                <w:color w:val="000000"/>
                <w:sz w:val="20"/>
                <w:szCs w:val="20"/>
                <w:lang w:eastAsia="es-MX"/>
              </w:rPr>
              <w:t xml:space="preserve">: </w:t>
            </w:r>
            <w:r w:rsidRPr="008468E5">
              <w:rPr>
                <w:rFonts w:asciiTheme="minorHAnsi" w:hAnsiTheme="minorHAnsi" w:cstheme="minorHAnsi"/>
                <w:color w:val="000000"/>
                <w:sz w:val="20"/>
                <w:szCs w:val="20"/>
                <w:lang w:eastAsia="es-MX"/>
              </w:rPr>
              <w:br/>
              <w:t>a) Nombre.</w:t>
            </w:r>
            <w:r w:rsidRPr="008468E5">
              <w:rPr>
                <w:rFonts w:asciiTheme="minorHAnsi" w:hAnsiTheme="minorHAnsi" w:cstheme="minorHAnsi"/>
                <w:color w:val="000000"/>
                <w:sz w:val="20"/>
                <w:szCs w:val="20"/>
                <w:lang w:eastAsia="es-MX"/>
              </w:rPr>
              <w:br/>
              <w:t xml:space="preserve">b) </w:t>
            </w:r>
            <w:r w:rsidR="000513D4" w:rsidRPr="008468E5">
              <w:rPr>
                <w:rFonts w:asciiTheme="minorHAnsi" w:hAnsiTheme="minorHAnsi" w:cstheme="minorHAnsi"/>
                <w:color w:val="000000"/>
                <w:sz w:val="20"/>
                <w:szCs w:val="20"/>
                <w:lang w:eastAsia="es-MX"/>
              </w:rPr>
              <w:t>Definición</w:t>
            </w:r>
            <w:r w:rsidRPr="008468E5">
              <w:rPr>
                <w:rFonts w:asciiTheme="minorHAnsi" w:hAnsiTheme="minorHAnsi" w:cstheme="minorHAnsi"/>
                <w:color w:val="000000"/>
                <w:sz w:val="20"/>
                <w:szCs w:val="20"/>
                <w:lang w:eastAsia="es-MX"/>
              </w:rPr>
              <w:t>.</w:t>
            </w:r>
            <w:r w:rsidRPr="008468E5">
              <w:rPr>
                <w:rFonts w:asciiTheme="minorHAnsi" w:hAnsiTheme="minorHAnsi" w:cstheme="minorHAnsi"/>
                <w:color w:val="000000"/>
                <w:sz w:val="20"/>
                <w:szCs w:val="20"/>
                <w:lang w:eastAsia="es-MX"/>
              </w:rPr>
              <w:br/>
              <w:t xml:space="preserve">c) </w:t>
            </w:r>
            <w:r w:rsidR="000513D4" w:rsidRPr="008468E5">
              <w:rPr>
                <w:rFonts w:asciiTheme="minorHAnsi" w:hAnsiTheme="minorHAnsi" w:cstheme="minorHAnsi"/>
                <w:color w:val="000000"/>
                <w:sz w:val="20"/>
                <w:szCs w:val="20"/>
                <w:lang w:eastAsia="es-MX"/>
              </w:rPr>
              <w:t>Método</w:t>
            </w:r>
            <w:r w:rsidRPr="008468E5">
              <w:rPr>
                <w:rFonts w:asciiTheme="minorHAnsi" w:hAnsiTheme="minorHAnsi" w:cstheme="minorHAnsi"/>
                <w:color w:val="000000"/>
                <w:sz w:val="20"/>
                <w:szCs w:val="20"/>
                <w:lang w:eastAsia="es-MX"/>
              </w:rPr>
              <w:t xml:space="preserve"> de </w:t>
            </w:r>
            <w:r w:rsidR="000513D4" w:rsidRPr="008468E5">
              <w:rPr>
                <w:rFonts w:asciiTheme="minorHAnsi" w:hAnsiTheme="minorHAnsi" w:cstheme="minorHAnsi"/>
                <w:color w:val="000000"/>
                <w:sz w:val="20"/>
                <w:szCs w:val="20"/>
                <w:lang w:eastAsia="es-MX"/>
              </w:rPr>
              <w:t>cálculo</w:t>
            </w:r>
            <w:r w:rsidRPr="008468E5">
              <w:rPr>
                <w:rFonts w:asciiTheme="minorHAnsi" w:hAnsiTheme="minorHAnsi" w:cstheme="minorHAnsi"/>
                <w:color w:val="000000"/>
                <w:sz w:val="20"/>
                <w:szCs w:val="20"/>
                <w:lang w:eastAsia="es-MX"/>
              </w:rPr>
              <w:t>.</w:t>
            </w:r>
            <w:r w:rsidRPr="008468E5">
              <w:rPr>
                <w:rFonts w:asciiTheme="minorHAnsi" w:hAnsiTheme="minorHAnsi" w:cstheme="minorHAnsi"/>
                <w:color w:val="000000"/>
                <w:sz w:val="20"/>
                <w:szCs w:val="20"/>
                <w:lang w:eastAsia="es-MX"/>
              </w:rPr>
              <w:br/>
              <w:t>d) Unidad de Medida.</w:t>
            </w:r>
            <w:r w:rsidRPr="008468E5">
              <w:rPr>
                <w:rFonts w:asciiTheme="minorHAnsi" w:hAnsiTheme="minorHAnsi" w:cstheme="minorHAnsi"/>
                <w:color w:val="000000"/>
                <w:sz w:val="20"/>
                <w:szCs w:val="20"/>
                <w:lang w:eastAsia="es-MX"/>
              </w:rPr>
              <w:br/>
              <w:t xml:space="preserve">e) Frecuencia de </w:t>
            </w:r>
            <w:r w:rsidR="000513D4" w:rsidRPr="008468E5">
              <w:rPr>
                <w:rFonts w:asciiTheme="minorHAnsi" w:hAnsiTheme="minorHAnsi" w:cstheme="minorHAnsi"/>
                <w:color w:val="000000"/>
                <w:sz w:val="20"/>
                <w:szCs w:val="20"/>
                <w:lang w:eastAsia="es-MX"/>
              </w:rPr>
              <w:t>Medición</w:t>
            </w:r>
            <w:r w:rsidRPr="008468E5">
              <w:rPr>
                <w:rFonts w:asciiTheme="minorHAnsi" w:hAnsiTheme="minorHAnsi" w:cstheme="minorHAnsi"/>
                <w:color w:val="000000"/>
                <w:sz w:val="20"/>
                <w:szCs w:val="20"/>
                <w:lang w:eastAsia="es-MX"/>
              </w:rPr>
              <w:t>.</w:t>
            </w:r>
            <w:r w:rsidRPr="008468E5">
              <w:rPr>
                <w:rFonts w:asciiTheme="minorHAnsi" w:hAnsiTheme="minorHAnsi" w:cstheme="minorHAnsi"/>
                <w:color w:val="000000"/>
                <w:sz w:val="20"/>
                <w:szCs w:val="20"/>
                <w:lang w:eastAsia="es-MX"/>
              </w:rPr>
              <w:br/>
              <w:t xml:space="preserve">f) </w:t>
            </w:r>
            <w:r w:rsidR="000513D4" w:rsidRPr="008468E5">
              <w:rPr>
                <w:rFonts w:asciiTheme="minorHAnsi" w:hAnsiTheme="minorHAnsi" w:cstheme="minorHAnsi"/>
                <w:color w:val="000000"/>
                <w:sz w:val="20"/>
                <w:szCs w:val="20"/>
                <w:lang w:eastAsia="es-MX"/>
              </w:rPr>
              <w:t>Línea</w:t>
            </w:r>
            <w:r w:rsidRPr="008468E5">
              <w:rPr>
                <w:rFonts w:asciiTheme="minorHAnsi" w:hAnsiTheme="minorHAnsi" w:cstheme="minorHAnsi"/>
                <w:color w:val="000000"/>
                <w:sz w:val="20"/>
                <w:szCs w:val="20"/>
                <w:lang w:eastAsia="es-MX"/>
              </w:rPr>
              <w:t xml:space="preserve"> base.</w:t>
            </w:r>
            <w:r w:rsidRPr="008468E5">
              <w:rPr>
                <w:rFonts w:asciiTheme="minorHAnsi" w:hAnsiTheme="minorHAnsi" w:cstheme="minorHAnsi"/>
                <w:color w:val="000000"/>
                <w:sz w:val="20"/>
                <w:szCs w:val="20"/>
                <w:lang w:eastAsia="es-MX"/>
              </w:rPr>
              <w:br/>
              <w:t>g) Metas.</w:t>
            </w:r>
            <w:r w:rsidRPr="008468E5">
              <w:rPr>
                <w:rFonts w:asciiTheme="minorHAnsi" w:hAnsiTheme="minorHAnsi" w:cstheme="minorHAnsi"/>
                <w:color w:val="000000"/>
                <w:sz w:val="20"/>
                <w:szCs w:val="20"/>
                <w:lang w:eastAsia="es-MX"/>
              </w:rPr>
              <w:br/>
            </w:r>
            <w:r w:rsidRPr="008468E5">
              <w:rPr>
                <w:rFonts w:asciiTheme="minorHAnsi" w:hAnsiTheme="minorHAnsi" w:cstheme="minorHAnsi"/>
                <w:color w:val="000000"/>
                <w:sz w:val="20"/>
                <w:szCs w:val="20"/>
                <w:lang w:eastAsia="es-MX"/>
              </w:rPr>
              <w:lastRenderedPageBreak/>
              <w:t xml:space="preserve">h) Comportamiento del indicador (ascendente, descendente o constante). </w:t>
            </w:r>
          </w:p>
        </w:tc>
        <w:tc>
          <w:tcPr>
            <w:tcW w:w="0" w:type="auto"/>
            <w:tcBorders>
              <w:top w:val="nil"/>
              <w:left w:val="nil"/>
              <w:bottom w:val="nil"/>
              <w:right w:val="nil"/>
            </w:tcBorders>
            <w:shd w:val="clear" w:color="auto" w:fill="auto"/>
            <w:noWrap/>
            <w:vAlign w:val="center"/>
            <w:hideMark/>
          </w:tcPr>
          <w:p w14:paraId="75F322E9" w14:textId="77777777" w:rsidR="00F65296" w:rsidRPr="008468E5" w:rsidRDefault="00F65296" w:rsidP="00F65296">
            <w:pPr>
              <w:jc w:val="cente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lastRenderedPageBreak/>
              <w:t>100%</w:t>
            </w:r>
          </w:p>
        </w:tc>
      </w:tr>
      <w:tr w:rsidR="00F65296" w:rsidRPr="008468E5" w14:paraId="7113D7AB" w14:textId="77777777" w:rsidTr="00F65296">
        <w:trPr>
          <w:trHeight w:val="20"/>
        </w:trPr>
        <w:tc>
          <w:tcPr>
            <w:tcW w:w="1989" w:type="dxa"/>
            <w:tcBorders>
              <w:top w:val="nil"/>
              <w:left w:val="nil"/>
              <w:bottom w:val="nil"/>
              <w:right w:val="nil"/>
            </w:tcBorders>
            <w:shd w:val="clear" w:color="auto" w:fill="auto"/>
            <w:vAlign w:val="center"/>
            <w:hideMark/>
          </w:tcPr>
          <w:p w14:paraId="0EB6542C" w14:textId="77777777" w:rsidR="00F65296" w:rsidRPr="008468E5" w:rsidRDefault="00F65296" w:rsidP="00F65296">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Matriz de Indicadores para Resultados (MIR)</w:t>
            </w:r>
          </w:p>
        </w:tc>
        <w:tc>
          <w:tcPr>
            <w:tcW w:w="1228" w:type="dxa"/>
            <w:tcBorders>
              <w:top w:val="nil"/>
              <w:left w:val="nil"/>
              <w:bottom w:val="nil"/>
              <w:right w:val="nil"/>
            </w:tcBorders>
            <w:shd w:val="clear" w:color="auto" w:fill="auto"/>
            <w:vAlign w:val="center"/>
            <w:hideMark/>
          </w:tcPr>
          <w:p w14:paraId="03C7C918" w14:textId="77777777" w:rsidR="00F65296" w:rsidRPr="008468E5" w:rsidRDefault="00F65296" w:rsidP="00F65296">
            <w:pPr>
              <w:jc w:val="cente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Pregunta 21</w:t>
            </w:r>
          </w:p>
        </w:tc>
        <w:tc>
          <w:tcPr>
            <w:tcW w:w="0" w:type="auto"/>
            <w:tcBorders>
              <w:top w:val="nil"/>
              <w:left w:val="nil"/>
              <w:bottom w:val="nil"/>
              <w:right w:val="nil"/>
            </w:tcBorders>
            <w:shd w:val="clear" w:color="auto" w:fill="auto"/>
            <w:vAlign w:val="center"/>
            <w:hideMark/>
          </w:tcPr>
          <w:p w14:paraId="227A5E89" w14:textId="3123406D" w:rsidR="00F65296" w:rsidRPr="008468E5" w:rsidRDefault="00F65296" w:rsidP="00F65296">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 xml:space="preserve">Las metas de los indicadores de la MIR del </w:t>
            </w:r>
            <w:r w:rsidR="00591F64">
              <w:rPr>
                <w:rFonts w:asciiTheme="minorHAnsi" w:hAnsiTheme="minorHAnsi" w:cstheme="minorHAnsi"/>
                <w:color w:val="000000"/>
                <w:sz w:val="20"/>
                <w:szCs w:val="20"/>
                <w:lang w:eastAsia="es-MX"/>
              </w:rPr>
              <w:t>Programa</w:t>
            </w:r>
            <w:r w:rsidRPr="008468E5">
              <w:rPr>
                <w:rFonts w:asciiTheme="minorHAnsi" w:hAnsiTheme="minorHAnsi" w:cstheme="minorHAnsi"/>
                <w:color w:val="000000"/>
                <w:sz w:val="20"/>
                <w:szCs w:val="20"/>
                <w:lang w:eastAsia="es-MX"/>
              </w:rPr>
              <w:t xml:space="preserve"> tienen las siguientes </w:t>
            </w:r>
            <w:r w:rsidR="000513D4" w:rsidRPr="008468E5">
              <w:rPr>
                <w:rFonts w:asciiTheme="minorHAnsi" w:hAnsiTheme="minorHAnsi" w:cstheme="minorHAnsi"/>
                <w:color w:val="000000"/>
                <w:sz w:val="20"/>
                <w:szCs w:val="20"/>
                <w:lang w:eastAsia="es-MX"/>
              </w:rPr>
              <w:t>características</w:t>
            </w:r>
            <w:r w:rsidRPr="008468E5">
              <w:rPr>
                <w:rFonts w:asciiTheme="minorHAnsi" w:hAnsiTheme="minorHAnsi" w:cstheme="minorHAnsi"/>
                <w:color w:val="000000"/>
                <w:sz w:val="20"/>
                <w:szCs w:val="20"/>
                <w:lang w:eastAsia="es-MX"/>
              </w:rPr>
              <w:t>:</w:t>
            </w:r>
            <w:r w:rsidRPr="008468E5">
              <w:rPr>
                <w:rFonts w:asciiTheme="minorHAnsi" w:hAnsiTheme="minorHAnsi" w:cstheme="minorHAnsi"/>
                <w:color w:val="000000"/>
                <w:sz w:val="20"/>
                <w:szCs w:val="20"/>
                <w:lang w:eastAsia="es-MX"/>
              </w:rPr>
              <w:br/>
              <w:t>a) Cuentan con unidad de medida.</w:t>
            </w:r>
            <w:r w:rsidRPr="008468E5">
              <w:rPr>
                <w:rFonts w:asciiTheme="minorHAnsi" w:hAnsiTheme="minorHAnsi" w:cstheme="minorHAnsi"/>
                <w:color w:val="000000"/>
                <w:sz w:val="20"/>
                <w:szCs w:val="20"/>
                <w:lang w:eastAsia="es-MX"/>
              </w:rPr>
              <w:br/>
              <w:t xml:space="preserve">b) </w:t>
            </w:r>
            <w:r w:rsidR="000513D4" w:rsidRPr="008468E5">
              <w:rPr>
                <w:rFonts w:asciiTheme="minorHAnsi" w:hAnsiTheme="minorHAnsi" w:cstheme="minorHAnsi"/>
                <w:color w:val="000000"/>
                <w:sz w:val="20"/>
                <w:szCs w:val="20"/>
                <w:lang w:eastAsia="es-MX"/>
              </w:rPr>
              <w:t>están</w:t>
            </w:r>
            <w:r w:rsidRPr="008468E5">
              <w:rPr>
                <w:rFonts w:asciiTheme="minorHAnsi" w:hAnsiTheme="minorHAnsi" w:cstheme="minorHAnsi"/>
                <w:color w:val="000000"/>
                <w:sz w:val="20"/>
                <w:szCs w:val="20"/>
                <w:lang w:eastAsia="es-MX"/>
              </w:rPr>
              <w:t xml:space="preserve"> orientadas a impulsar el </w:t>
            </w:r>
            <w:r w:rsidR="000513D4" w:rsidRPr="008468E5">
              <w:rPr>
                <w:rFonts w:asciiTheme="minorHAnsi" w:hAnsiTheme="minorHAnsi" w:cstheme="minorHAnsi"/>
                <w:color w:val="000000"/>
                <w:sz w:val="20"/>
                <w:szCs w:val="20"/>
                <w:lang w:eastAsia="es-MX"/>
              </w:rPr>
              <w:t>desempeño</w:t>
            </w:r>
            <w:r w:rsidRPr="008468E5">
              <w:rPr>
                <w:rFonts w:asciiTheme="minorHAnsi" w:hAnsiTheme="minorHAnsi" w:cstheme="minorHAnsi"/>
                <w:color w:val="000000"/>
                <w:sz w:val="20"/>
                <w:szCs w:val="20"/>
                <w:lang w:eastAsia="es-MX"/>
              </w:rPr>
              <w:t>, es decir, no son laxas.</w:t>
            </w:r>
            <w:r w:rsidRPr="008468E5">
              <w:rPr>
                <w:rFonts w:asciiTheme="minorHAnsi" w:hAnsiTheme="minorHAnsi" w:cstheme="minorHAnsi"/>
                <w:color w:val="000000"/>
                <w:sz w:val="20"/>
                <w:szCs w:val="20"/>
                <w:lang w:eastAsia="es-MX"/>
              </w:rPr>
              <w:br/>
              <w:t xml:space="preserve">c) Son factibles de alcanzar considerando los plazos y los recursos humanos y financieros con los que cuenta el </w:t>
            </w:r>
            <w:r w:rsidR="00591F64">
              <w:rPr>
                <w:rFonts w:asciiTheme="minorHAnsi" w:hAnsiTheme="minorHAnsi" w:cstheme="minorHAnsi"/>
                <w:color w:val="000000"/>
                <w:sz w:val="20"/>
                <w:szCs w:val="20"/>
                <w:lang w:eastAsia="es-MX"/>
              </w:rPr>
              <w:t>Programa</w:t>
            </w:r>
            <w:r w:rsidRPr="008468E5">
              <w:rPr>
                <w:rFonts w:asciiTheme="minorHAnsi" w:hAnsiTheme="minorHAnsi" w:cstheme="minorHAnsi"/>
                <w:color w:val="000000"/>
                <w:sz w:val="20"/>
                <w:szCs w:val="20"/>
                <w:lang w:eastAsia="es-MX"/>
              </w:rPr>
              <w:t xml:space="preserve">. </w:t>
            </w:r>
          </w:p>
        </w:tc>
        <w:tc>
          <w:tcPr>
            <w:tcW w:w="0" w:type="auto"/>
            <w:tcBorders>
              <w:top w:val="nil"/>
              <w:left w:val="nil"/>
              <w:bottom w:val="nil"/>
              <w:right w:val="nil"/>
            </w:tcBorders>
            <w:shd w:val="clear" w:color="auto" w:fill="auto"/>
            <w:noWrap/>
            <w:vAlign w:val="center"/>
            <w:hideMark/>
          </w:tcPr>
          <w:p w14:paraId="4B8965D1" w14:textId="77777777" w:rsidR="00F65296" w:rsidRPr="008468E5" w:rsidRDefault="00F65296" w:rsidP="00F65296">
            <w:pPr>
              <w:jc w:val="cente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50%</w:t>
            </w:r>
          </w:p>
        </w:tc>
      </w:tr>
      <w:tr w:rsidR="00F65296" w:rsidRPr="008468E5" w14:paraId="3F86213A" w14:textId="77777777" w:rsidTr="00F65296">
        <w:trPr>
          <w:trHeight w:val="20"/>
        </w:trPr>
        <w:tc>
          <w:tcPr>
            <w:tcW w:w="1989" w:type="dxa"/>
            <w:tcBorders>
              <w:top w:val="nil"/>
              <w:left w:val="nil"/>
              <w:bottom w:val="nil"/>
              <w:right w:val="nil"/>
            </w:tcBorders>
            <w:shd w:val="clear" w:color="auto" w:fill="auto"/>
            <w:vAlign w:val="center"/>
            <w:hideMark/>
          </w:tcPr>
          <w:p w14:paraId="2145A5AC" w14:textId="77777777" w:rsidR="00F65296" w:rsidRPr="008468E5" w:rsidRDefault="00F65296" w:rsidP="00F65296">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Matriz de Indicadores para Resultados (MIR)</w:t>
            </w:r>
          </w:p>
        </w:tc>
        <w:tc>
          <w:tcPr>
            <w:tcW w:w="1228" w:type="dxa"/>
            <w:tcBorders>
              <w:top w:val="nil"/>
              <w:left w:val="nil"/>
              <w:bottom w:val="nil"/>
              <w:right w:val="nil"/>
            </w:tcBorders>
            <w:shd w:val="clear" w:color="auto" w:fill="auto"/>
            <w:vAlign w:val="center"/>
            <w:hideMark/>
          </w:tcPr>
          <w:p w14:paraId="07F1765A" w14:textId="77777777" w:rsidR="00F65296" w:rsidRPr="008468E5" w:rsidRDefault="00F65296" w:rsidP="00F65296">
            <w:pPr>
              <w:jc w:val="cente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Pregunta 22</w:t>
            </w:r>
          </w:p>
        </w:tc>
        <w:tc>
          <w:tcPr>
            <w:tcW w:w="0" w:type="auto"/>
            <w:tcBorders>
              <w:top w:val="nil"/>
              <w:left w:val="nil"/>
              <w:bottom w:val="nil"/>
              <w:right w:val="nil"/>
            </w:tcBorders>
            <w:shd w:val="clear" w:color="auto" w:fill="auto"/>
            <w:vAlign w:val="center"/>
            <w:hideMark/>
          </w:tcPr>
          <w:p w14:paraId="55561D61" w14:textId="63E5A3D9" w:rsidR="00F65296" w:rsidRPr="008468E5" w:rsidRDefault="000513D4" w:rsidP="00F65296">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Cuantos</w:t>
            </w:r>
            <w:r w:rsidR="00F65296" w:rsidRPr="008468E5">
              <w:rPr>
                <w:rFonts w:asciiTheme="minorHAnsi" w:hAnsiTheme="minorHAnsi" w:cstheme="minorHAnsi"/>
                <w:color w:val="000000"/>
                <w:sz w:val="20"/>
                <w:szCs w:val="20"/>
                <w:lang w:eastAsia="es-MX"/>
              </w:rPr>
              <w:t xml:space="preserve"> de los indicadores incluidos en la MIR tienen especificados medios de </w:t>
            </w:r>
            <w:r w:rsidRPr="008468E5">
              <w:rPr>
                <w:rFonts w:asciiTheme="minorHAnsi" w:hAnsiTheme="minorHAnsi" w:cstheme="minorHAnsi"/>
                <w:color w:val="000000"/>
                <w:sz w:val="20"/>
                <w:szCs w:val="20"/>
                <w:lang w:eastAsia="es-MX"/>
              </w:rPr>
              <w:t>verificación</w:t>
            </w:r>
            <w:r w:rsidR="00F65296" w:rsidRPr="008468E5">
              <w:rPr>
                <w:rFonts w:asciiTheme="minorHAnsi" w:hAnsiTheme="minorHAnsi" w:cstheme="minorHAnsi"/>
                <w:color w:val="000000"/>
                <w:sz w:val="20"/>
                <w:szCs w:val="20"/>
                <w:lang w:eastAsia="es-MX"/>
              </w:rPr>
              <w:t xml:space="preserve"> con las siguientes </w:t>
            </w:r>
            <w:r w:rsidRPr="008468E5">
              <w:rPr>
                <w:rFonts w:asciiTheme="minorHAnsi" w:hAnsiTheme="minorHAnsi" w:cstheme="minorHAnsi"/>
                <w:color w:val="000000"/>
                <w:sz w:val="20"/>
                <w:szCs w:val="20"/>
                <w:lang w:eastAsia="es-MX"/>
              </w:rPr>
              <w:t>características</w:t>
            </w:r>
            <w:r w:rsidR="00F65296" w:rsidRPr="008468E5">
              <w:rPr>
                <w:rFonts w:asciiTheme="minorHAnsi" w:hAnsiTheme="minorHAnsi" w:cstheme="minorHAnsi"/>
                <w:color w:val="000000"/>
                <w:sz w:val="20"/>
                <w:szCs w:val="20"/>
                <w:lang w:eastAsia="es-MX"/>
              </w:rPr>
              <w:t>:</w:t>
            </w:r>
            <w:r w:rsidR="00F65296" w:rsidRPr="008468E5">
              <w:rPr>
                <w:rFonts w:asciiTheme="minorHAnsi" w:hAnsiTheme="minorHAnsi" w:cstheme="minorHAnsi"/>
                <w:color w:val="000000"/>
                <w:sz w:val="20"/>
                <w:szCs w:val="20"/>
                <w:lang w:eastAsia="es-MX"/>
              </w:rPr>
              <w:br/>
              <w:t>a) Oficiales o institucionales.</w:t>
            </w:r>
            <w:r w:rsidR="00F65296" w:rsidRPr="008468E5">
              <w:rPr>
                <w:rFonts w:asciiTheme="minorHAnsi" w:hAnsiTheme="minorHAnsi" w:cstheme="minorHAnsi"/>
                <w:color w:val="000000"/>
                <w:sz w:val="20"/>
                <w:szCs w:val="20"/>
                <w:lang w:eastAsia="es-MX"/>
              </w:rPr>
              <w:br/>
              <w:t>b) Con un nombre que permita identificarlos.</w:t>
            </w:r>
            <w:r w:rsidR="00F65296" w:rsidRPr="008468E5">
              <w:rPr>
                <w:rFonts w:asciiTheme="minorHAnsi" w:hAnsiTheme="minorHAnsi" w:cstheme="minorHAnsi"/>
                <w:color w:val="000000"/>
                <w:sz w:val="20"/>
                <w:szCs w:val="20"/>
                <w:lang w:eastAsia="es-MX"/>
              </w:rPr>
              <w:br/>
              <w:t xml:space="preserve">c) Permiten reproducir el </w:t>
            </w:r>
            <w:r w:rsidRPr="008468E5">
              <w:rPr>
                <w:rFonts w:asciiTheme="minorHAnsi" w:hAnsiTheme="minorHAnsi" w:cstheme="minorHAnsi"/>
                <w:color w:val="000000"/>
                <w:sz w:val="20"/>
                <w:szCs w:val="20"/>
                <w:lang w:eastAsia="es-MX"/>
              </w:rPr>
              <w:t>cálculo</w:t>
            </w:r>
            <w:r w:rsidR="00F65296" w:rsidRPr="008468E5">
              <w:rPr>
                <w:rFonts w:asciiTheme="minorHAnsi" w:hAnsiTheme="minorHAnsi" w:cstheme="minorHAnsi"/>
                <w:color w:val="000000"/>
                <w:sz w:val="20"/>
                <w:szCs w:val="20"/>
                <w:lang w:eastAsia="es-MX"/>
              </w:rPr>
              <w:t xml:space="preserve"> del indicador. </w:t>
            </w:r>
            <w:r w:rsidR="00F65296" w:rsidRPr="008468E5">
              <w:rPr>
                <w:rFonts w:asciiTheme="minorHAnsi" w:hAnsiTheme="minorHAnsi" w:cstheme="minorHAnsi"/>
                <w:color w:val="000000"/>
                <w:sz w:val="20"/>
                <w:szCs w:val="20"/>
                <w:lang w:eastAsia="es-MX"/>
              </w:rPr>
              <w:br/>
              <w:t xml:space="preserve">d) </w:t>
            </w:r>
            <w:r w:rsidRPr="008468E5">
              <w:rPr>
                <w:rFonts w:asciiTheme="minorHAnsi" w:hAnsiTheme="minorHAnsi" w:cstheme="minorHAnsi"/>
                <w:color w:val="000000"/>
                <w:sz w:val="20"/>
                <w:szCs w:val="20"/>
                <w:lang w:eastAsia="es-MX"/>
              </w:rPr>
              <w:t>Públicos</w:t>
            </w:r>
            <w:r w:rsidR="00F65296" w:rsidRPr="008468E5">
              <w:rPr>
                <w:rFonts w:asciiTheme="minorHAnsi" w:hAnsiTheme="minorHAnsi" w:cstheme="minorHAnsi"/>
                <w:color w:val="000000"/>
                <w:sz w:val="20"/>
                <w:szCs w:val="20"/>
                <w:lang w:eastAsia="es-MX"/>
              </w:rPr>
              <w:t xml:space="preserve">, accesibles a cualquier persona. </w:t>
            </w:r>
          </w:p>
        </w:tc>
        <w:tc>
          <w:tcPr>
            <w:tcW w:w="0" w:type="auto"/>
            <w:tcBorders>
              <w:top w:val="nil"/>
              <w:left w:val="nil"/>
              <w:bottom w:val="nil"/>
              <w:right w:val="nil"/>
            </w:tcBorders>
            <w:shd w:val="clear" w:color="auto" w:fill="auto"/>
            <w:noWrap/>
            <w:vAlign w:val="center"/>
            <w:hideMark/>
          </w:tcPr>
          <w:p w14:paraId="63B20567" w14:textId="77777777" w:rsidR="00F65296" w:rsidRPr="008468E5" w:rsidRDefault="00F65296" w:rsidP="00F65296">
            <w:pPr>
              <w:jc w:val="cente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100%</w:t>
            </w:r>
          </w:p>
        </w:tc>
      </w:tr>
      <w:tr w:rsidR="00F65296" w:rsidRPr="008468E5" w14:paraId="0FCD0A69" w14:textId="77777777" w:rsidTr="00F65296">
        <w:trPr>
          <w:trHeight w:val="20"/>
        </w:trPr>
        <w:tc>
          <w:tcPr>
            <w:tcW w:w="1989" w:type="dxa"/>
            <w:tcBorders>
              <w:top w:val="nil"/>
              <w:left w:val="nil"/>
              <w:bottom w:val="nil"/>
              <w:right w:val="nil"/>
            </w:tcBorders>
            <w:shd w:val="clear" w:color="auto" w:fill="auto"/>
            <w:vAlign w:val="center"/>
            <w:hideMark/>
          </w:tcPr>
          <w:p w14:paraId="17B57BA0" w14:textId="77777777" w:rsidR="00F65296" w:rsidRPr="008468E5" w:rsidRDefault="00F65296" w:rsidP="00F65296">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Matriz de Indicadores para Resultados (MIR)</w:t>
            </w:r>
          </w:p>
        </w:tc>
        <w:tc>
          <w:tcPr>
            <w:tcW w:w="1228" w:type="dxa"/>
            <w:tcBorders>
              <w:top w:val="nil"/>
              <w:left w:val="nil"/>
              <w:bottom w:val="nil"/>
              <w:right w:val="nil"/>
            </w:tcBorders>
            <w:shd w:val="clear" w:color="auto" w:fill="auto"/>
            <w:vAlign w:val="center"/>
            <w:hideMark/>
          </w:tcPr>
          <w:p w14:paraId="28545C87" w14:textId="77777777" w:rsidR="00F65296" w:rsidRPr="008468E5" w:rsidRDefault="00F65296" w:rsidP="00F65296">
            <w:pPr>
              <w:jc w:val="cente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Pregunta 23</w:t>
            </w:r>
          </w:p>
        </w:tc>
        <w:tc>
          <w:tcPr>
            <w:tcW w:w="0" w:type="auto"/>
            <w:tcBorders>
              <w:top w:val="nil"/>
              <w:left w:val="nil"/>
              <w:bottom w:val="nil"/>
              <w:right w:val="nil"/>
            </w:tcBorders>
            <w:shd w:val="clear" w:color="auto" w:fill="auto"/>
            <w:vAlign w:val="bottom"/>
            <w:hideMark/>
          </w:tcPr>
          <w:p w14:paraId="476E71BF" w14:textId="221DEA33" w:rsidR="00F65296" w:rsidRPr="008468E5" w:rsidRDefault="00F65296" w:rsidP="00F65296">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 xml:space="preserve">Considerando el conjunto Objetivo-Indicadores-Medios de </w:t>
            </w:r>
            <w:r w:rsidR="000513D4" w:rsidRPr="008468E5">
              <w:rPr>
                <w:rFonts w:asciiTheme="minorHAnsi" w:hAnsiTheme="minorHAnsi" w:cstheme="minorHAnsi"/>
                <w:color w:val="000000"/>
                <w:sz w:val="20"/>
                <w:szCs w:val="20"/>
                <w:lang w:eastAsia="es-MX"/>
              </w:rPr>
              <w:t>verificación</w:t>
            </w:r>
            <w:r w:rsidRPr="008468E5">
              <w:rPr>
                <w:rFonts w:asciiTheme="minorHAnsi" w:hAnsiTheme="minorHAnsi" w:cstheme="minorHAnsi"/>
                <w:color w:val="000000"/>
                <w:sz w:val="20"/>
                <w:szCs w:val="20"/>
                <w:lang w:eastAsia="es-MX"/>
              </w:rPr>
              <w:t xml:space="preserve">, es decir, cada </w:t>
            </w:r>
            <w:r w:rsidR="000513D4" w:rsidRPr="008468E5">
              <w:rPr>
                <w:rFonts w:asciiTheme="minorHAnsi" w:hAnsiTheme="minorHAnsi" w:cstheme="minorHAnsi"/>
                <w:color w:val="000000"/>
                <w:sz w:val="20"/>
                <w:szCs w:val="20"/>
                <w:lang w:eastAsia="es-MX"/>
              </w:rPr>
              <w:t>renglón</w:t>
            </w:r>
            <w:r w:rsidRPr="008468E5">
              <w:rPr>
                <w:rFonts w:asciiTheme="minorHAnsi" w:hAnsiTheme="minorHAnsi" w:cstheme="minorHAnsi"/>
                <w:color w:val="000000"/>
                <w:sz w:val="20"/>
                <w:szCs w:val="20"/>
                <w:lang w:eastAsia="es-MX"/>
              </w:rPr>
              <w:t xml:space="preserve"> de la MIR del </w:t>
            </w:r>
            <w:r w:rsidR="00591F64">
              <w:rPr>
                <w:rFonts w:asciiTheme="minorHAnsi" w:hAnsiTheme="minorHAnsi" w:cstheme="minorHAnsi"/>
                <w:color w:val="000000"/>
                <w:sz w:val="20"/>
                <w:szCs w:val="20"/>
                <w:lang w:eastAsia="es-MX"/>
              </w:rPr>
              <w:t>Programa</w:t>
            </w:r>
            <w:r w:rsidRPr="008468E5">
              <w:rPr>
                <w:rFonts w:asciiTheme="minorHAnsi" w:hAnsiTheme="minorHAnsi" w:cstheme="minorHAnsi"/>
                <w:color w:val="000000"/>
                <w:sz w:val="20"/>
                <w:szCs w:val="20"/>
                <w:lang w:eastAsia="es-MX"/>
              </w:rPr>
              <w:t xml:space="preserve"> es posible identificar lo siguiente: </w:t>
            </w:r>
            <w:r w:rsidRPr="008468E5">
              <w:rPr>
                <w:rFonts w:asciiTheme="minorHAnsi" w:hAnsiTheme="minorHAnsi" w:cstheme="minorHAnsi"/>
                <w:color w:val="000000"/>
                <w:sz w:val="20"/>
                <w:szCs w:val="20"/>
                <w:lang w:eastAsia="es-MX"/>
              </w:rPr>
              <w:br/>
              <w:t xml:space="preserve">a) Los medios de </w:t>
            </w:r>
            <w:r w:rsidR="000513D4" w:rsidRPr="008468E5">
              <w:rPr>
                <w:rFonts w:asciiTheme="minorHAnsi" w:hAnsiTheme="minorHAnsi" w:cstheme="minorHAnsi"/>
                <w:color w:val="000000"/>
                <w:sz w:val="20"/>
                <w:szCs w:val="20"/>
                <w:lang w:eastAsia="es-MX"/>
              </w:rPr>
              <w:t>verificación</w:t>
            </w:r>
            <w:r w:rsidRPr="008468E5">
              <w:rPr>
                <w:rFonts w:asciiTheme="minorHAnsi" w:hAnsiTheme="minorHAnsi" w:cstheme="minorHAnsi"/>
                <w:color w:val="000000"/>
                <w:sz w:val="20"/>
                <w:szCs w:val="20"/>
                <w:lang w:eastAsia="es-MX"/>
              </w:rPr>
              <w:t xml:space="preserve"> son los necesarios para calcular los indicadores, es decir, ninguno es prescindible. </w:t>
            </w:r>
            <w:r w:rsidRPr="008468E5">
              <w:rPr>
                <w:rFonts w:asciiTheme="minorHAnsi" w:hAnsiTheme="minorHAnsi" w:cstheme="minorHAnsi"/>
                <w:color w:val="000000"/>
                <w:sz w:val="20"/>
                <w:szCs w:val="20"/>
                <w:lang w:eastAsia="es-MX"/>
              </w:rPr>
              <w:br/>
              <w:t xml:space="preserve">b) Los medios de </w:t>
            </w:r>
            <w:r w:rsidR="000513D4" w:rsidRPr="008468E5">
              <w:rPr>
                <w:rFonts w:asciiTheme="minorHAnsi" w:hAnsiTheme="minorHAnsi" w:cstheme="minorHAnsi"/>
                <w:color w:val="000000"/>
                <w:sz w:val="20"/>
                <w:szCs w:val="20"/>
                <w:lang w:eastAsia="es-MX"/>
              </w:rPr>
              <w:t>verificación</w:t>
            </w:r>
            <w:r w:rsidRPr="008468E5">
              <w:rPr>
                <w:rFonts w:asciiTheme="minorHAnsi" w:hAnsiTheme="minorHAnsi" w:cstheme="minorHAnsi"/>
                <w:color w:val="000000"/>
                <w:sz w:val="20"/>
                <w:szCs w:val="20"/>
                <w:lang w:eastAsia="es-MX"/>
              </w:rPr>
              <w:t xml:space="preserve"> son suficientes para calcular los indicadores.</w:t>
            </w:r>
            <w:r w:rsidRPr="008468E5">
              <w:rPr>
                <w:rFonts w:asciiTheme="minorHAnsi" w:hAnsiTheme="minorHAnsi" w:cstheme="minorHAnsi"/>
                <w:color w:val="000000"/>
                <w:sz w:val="20"/>
                <w:szCs w:val="20"/>
                <w:lang w:eastAsia="es-MX"/>
              </w:rPr>
              <w:br/>
              <w:t xml:space="preserve">c) Los indicadores permiten medir, directa o indirectamente, el objetivo a ese nivel. </w:t>
            </w:r>
          </w:p>
        </w:tc>
        <w:tc>
          <w:tcPr>
            <w:tcW w:w="0" w:type="auto"/>
            <w:tcBorders>
              <w:top w:val="nil"/>
              <w:left w:val="nil"/>
              <w:bottom w:val="nil"/>
              <w:right w:val="nil"/>
            </w:tcBorders>
            <w:shd w:val="clear" w:color="auto" w:fill="auto"/>
            <w:noWrap/>
            <w:vAlign w:val="center"/>
            <w:hideMark/>
          </w:tcPr>
          <w:p w14:paraId="730E89E5" w14:textId="77777777" w:rsidR="00F65296" w:rsidRPr="008468E5" w:rsidRDefault="00F65296" w:rsidP="00F65296">
            <w:pPr>
              <w:jc w:val="cente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50%</w:t>
            </w:r>
          </w:p>
        </w:tc>
      </w:tr>
      <w:tr w:rsidR="00F65296" w:rsidRPr="008468E5" w14:paraId="3F08E2D9" w14:textId="77777777" w:rsidTr="00F65296">
        <w:trPr>
          <w:trHeight w:val="20"/>
        </w:trPr>
        <w:tc>
          <w:tcPr>
            <w:tcW w:w="1989" w:type="dxa"/>
            <w:tcBorders>
              <w:top w:val="nil"/>
              <w:left w:val="nil"/>
              <w:bottom w:val="nil"/>
              <w:right w:val="nil"/>
            </w:tcBorders>
            <w:shd w:val="clear" w:color="auto" w:fill="auto"/>
            <w:vAlign w:val="center"/>
            <w:hideMark/>
          </w:tcPr>
          <w:p w14:paraId="48150721" w14:textId="77777777" w:rsidR="00F65296" w:rsidRPr="008468E5" w:rsidRDefault="00F65296" w:rsidP="00F65296">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Matriz de Indicadores para Resultados (MIR)</w:t>
            </w:r>
          </w:p>
        </w:tc>
        <w:tc>
          <w:tcPr>
            <w:tcW w:w="1228" w:type="dxa"/>
            <w:tcBorders>
              <w:top w:val="nil"/>
              <w:left w:val="nil"/>
              <w:bottom w:val="nil"/>
              <w:right w:val="nil"/>
            </w:tcBorders>
            <w:shd w:val="clear" w:color="auto" w:fill="auto"/>
            <w:vAlign w:val="center"/>
            <w:hideMark/>
          </w:tcPr>
          <w:p w14:paraId="69BF6489" w14:textId="77777777" w:rsidR="00F65296" w:rsidRPr="008468E5" w:rsidRDefault="00F65296" w:rsidP="00F65296">
            <w:pPr>
              <w:jc w:val="cente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Pregunta 24</w:t>
            </w:r>
          </w:p>
        </w:tc>
        <w:tc>
          <w:tcPr>
            <w:tcW w:w="0" w:type="auto"/>
            <w:tcBorders>
              <w:top w:val="nil"/>
              <w:left w:val="nil"/>
              <w:bottom w:val="nil"/>
              <w:right w:val="nil"/>
            </w:tcBorders>
            <w:shd w:val="clear" w:color="auto" w:fill="auto"/>
            <w:vAlign w:val="bottom"/>
            <w:hideMark/>
          </w:tcPr>
          <w:p w14:paraId="6E80DD05" w14:textId="712C0B91" w:rsidR="00F65296" w:rsidRPr="008468E5" w:rsidRDefault="00F65296" w:rsidP="00F65296">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 xml:space="preserve">Sugiera modificaciones en la MIR del </w:t>
            </w:r>
            <w:r w:rsidR="00591F64">
              <w:rPr>
                <w:rFonts w:asciiTheme="minorHAnsi" w:hAnsiTheme="minorHAnsi" w:cstheme="minorHAnsi"/>
                <w:color w:val="000000"/>
                <w:sz w:val="20"/>
                <w:szCs w:val="20"/>
                <w:lang w:eastAsia="es-MX"/>
              </w:rPr>
              <w:t>Programa</w:t>
            </w:r>
            <w:r w:rsidRPr="008468E5">
              <w:rPr>
                <w:rFonts w:asciiTheme="minorHAnsi" w:hAnsiTheme="minorHAnsi" w:cstheme="minorHAnsi"/>
                <w:color w:val="000000"/>
                <w:sz w:val="20"/>
                <w:szCs w:val="20"/>
                <w:lang w:eastAsia="es-MX"/>
              </w:rPr>
              <w:t xml:space="preserve"> o incorpore los cambios que resuelvan las deficiencias encontradas en cada uno de sus elementos a partir de sus respuestas a las preguntas de este apartado.</w:t>
            </w:r>
          </w:p>
        </w:tc>
        <w:tc>
          <w:tcPr>
            <w:tcW w:w="0" w:type="auto"/>
            <w:tcBorders>
              <w:top w:val="nil"/>
              <w:left w:val="nil"/>
              <w:bottom w:val="nil"/>
              <w:right w:val="nil"/>
            </w:tcBorders>
            <w:shd w:val="clear" w:color="auto" w:fill="auto"/>
            <w:noWrap/>
            <w:vAlign w:val="center"/>
            <w:hideMark/>
          </w:tcPr>
          <w:p w14:paraId="60ABEF51" w14:textId="70706D47" w:rsidR="00F65296" w:rsidRPr="008468E5" w:rsidRDefault="00D053FA" w:rsidP="00F65296">
            <w:pPr>
              <w:jc w:val="center"/>
              <w:rPr>
                <w:rFonts w:asciiTheme="minorHAnsi" w:hAnsiTheme="minorHAnsi" w:cstheme="minorHAnsi"/>
                <w:color w:val="000000"/>
                <w:sz w:val="20"/>
                <w:szCs w:val="20"/>
                <w:lang w:eastAsia="es-MX"/>
              </w:rPr>
            </w:pPr>
            <w:r>
              <w:rPr>
                <w:rFonts w:asciiTheme="minorHAnsi" w:hAnsiTheme="minorHAnsi" w:cstheme="minorHAnsi"/>
                <w:color w:val="000000"/>
                <w:sz w:val="20"/>
                <w:szCs w:val="20"/>
                <w:lang w:eastAsia="es-MX"/>
              </w:rPr>
              <w:t>Cumple</w:t>
            </w:r>
          </w:p>
        </w:tc>
      </w:tr>
      <w:tr w:rsidR="00F65296" w:rsidRPr="008468E5" w14:paraId="26BF84D5" w14:textId="77777777" w:rsidTr="00F65296">
        <w:trPr>
          <w:trHeight w:val="20"/>
        </w:trPr>
        <w:tc>
          <w:tcPr>
            <w:tcW w:w="1989" w:type="dxa"/>
            <w:tcBorders>
              <w:top w:val="nil"/>
              <w:left w:val="nil"/>
              <w:bottom w:val="nil"/>
              <w:right w:val="nil"/>
            </w:tcBorders>
            <w:shd w:val="clear" w:color="auto" w:fill="auto"/>
            <w:vAlign w:val="center"/>
            <w:hideMark/>
          </w:tcPr>
          <w:p w14:paraId="52F3724D" w14:textId="77777777" w:rsidR="00F65296" w:rsidRPr="008468E5" w:rsidRDefault="00F65296" w:rsidP="00F65296">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 xml:space="preserve">Presupuesto y rendición de cuentas </w:t>
            </w:r>
          </w:p>
        </w:tc>
        <w:tc>
          <w:tcPr>
            <w:tcW w:w="1228" w:type="dxa"/>
            <w:tcBorders>
              <w:top w:val="nil"/>
              <w:left w:val="nil"/>
              <w:bottom w:val="nil"/>
              <w:right w:val="nil"/>
            </w:tcBorders>
            <w:shd w:val="clear" w:color="auto" w:fill="auto"/>
            <w:vAlign w:val="center"/>
            <w:hideMark/>
          </w:tcPr>
          <w:p w14:paraId="6074DB26" w14:textId="77777777" w:rsidR="00F65296" w:rsidRPr="008468E5" w:rsidRDefault="00F65296" w:rsidP="00F65296">
            <w:pPr>
              <w:jc w:val="cente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Pregunta 25</w:t>
            </w:r>
          </w:p>
        </w:tc>
        <w:tc>
          <w:tcPr>
            <w:tcW w:w="0" w:type="auto"/>
            <w:tcBorders>
              <w:top w:val="nil"/>
              <w:left w:val="nil"/>
              <w:bottom w:val="nil"/>
              <w:right w:val="nil"/>
            </w:tcBorders>
            <w:shd w:val="clear" w:color="auto" w:fill="auto"/>
            <w:vAlign w:val="center"/>
            <w:hideMark/>
          </w:tcPr>
          <w:p w14:paraId="7E081F36" w14:textId="310EF9D6" w:rsidR="00F65296" w:rsidRPr="008468E5" w:rsidRDefault="00F65296" w:rsidP="00F65296">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 xml:space="preserve">El </w:t>
            </w:r>
            <w:r w:rsidR="00591F64">
              <w:rPr>
                <w:rFonts w:asciiTheme="minorHAnsi" w:hAnsiTheme="minorHAnsi" w:cstheme="minorHAnsi"/>
                <w:color w:val="000000"/>
                <w:sz w:val="20"/>
                <w:szCs w:val="20"/>
                <w:lang w:eastAsia="es-MX"/>
              </w:rPr>
              <w:t>Programa</w:t>
            </w:r>
            <w:r w:rsidRPr="008468E5">
              <w:rPr>
                <w:rFonts w:asciiTheme="minorHAnsi" w:hAnsiTheme="minorHAnsi" w:cstheme="minorHAnsi"/>
                <w:color w:val="000000"/>
                <w:sz w:val="20"/>
                <w:szCs w:val="20"/>
                <w:lang w:eastAsia="es-MX"/>
              </w:rPr>
              <w:t xml:space="preserve"> cumple con las siguientes </w:t>
            </w:r>
            <w:r w:rsidR="000513D4" w:rsidRPr="008468E5">
              <w:rPr>
                <w:rFonts w:asciiTheme="minorHAnsi" w:hAnsiTheme="minorHAnsi" w:cstheme="minorHAnsi"/>
                <w:color w:val="000000"/>
                <w:sz w:val="20"/>
                <w:szCs w:val="20"/>
                <w:lang w:eastAsia="es-MX"/>
              </w:rPr>
              <w:t>características</w:t>
            </w:r>
            <w:r w:rsidRPr="008468E5">
              <w:rPr>
                <w:rFonts w:asciiTheme="minorHAnsi" w:hAnsiTheme="minorHAnsi" w:cstheme="minorHAnsi"/>
                <w:color w:val="000000"/>
                <w:sz w:val="20"/>
                <w:szCs w:val="20"/>
                <w:lang w:eastAsia="es-MX"/>
              </w:rPr>
              <w:t>:</w:t>
            </w:r>
            <w:r w:rsidRPr="008468E5">
              <w:rPr>
                <w:rFonts w:asciiTheme="minorHAnsi" w:hAnsiTheme="minorHAnsi" w:cstheme="minorHAnsi"/>
                <w:color w:val="000000"/>
                <w:sz w:val="20"/>
                <w:szCs w:val="20"/>
                <w:lang w:eastAsia="es-MX"/>
              </w:rPr>
              <w:br/>
              <w:t>a) Identifica y cuantifica los gastos en los que incurre para generar los bienes y los servicios (Componentes) que ofrece.</w:t>
            </w:r>
            <w:r w:rsidRPr="008468E5">
              <w:rPr>
                <w:rFonts w:asciiTheme="minorHAnsi" w:hAnsiTheme="minorHAnsi" w:cstheme="minorHAnsi"/>
                <w:color w:val="000000"/>
                <w:sz w:val="20"/>
                <w:szCs w:val="20"/>
                <w:lang w:eastAsia="es-MX"/>
              </w:rPr>
              <w:br/>
              <w:t xml:space="preserve">b) El registro presupuestal cumple con las normas establecidas por el Consejo Nacional de </w:t>
            </w:r>
            <w:r w:rsidR="000513D4" w:rsidRPr="008468E5">
              <w:rPr>
                <w:rFonts w:asciiTheme="minorHAnsi" w:hAnsiTheme="minorHAnsi" w:cstheme="minorHAnsi"/>
                <w:color w:val="000000"/>
                <w:sz w:val="20"/>
                <w:szCs w:val="20"/>
                <w:lang w:eastAsia="es-MX"/>
              </w:rPr>
              <w:t>Armonización</w:t>
            </w:r>
            <w:r w:rsidRPr="008468E5">
              <w:rPr>
                <w:rFonts w:asciiTheme="minorHAnsi" w:hAnsiTheme="minorHAnsi" w:cstheme="minorHAnsi"/>
                <w:color w:val="000000"/>
                <w:sz w:val="20"/>
                <w:szCs w:val="20"/>
                <w:lang w:eastAsia="es-MX"/>
              </w:rPr>
              <w:t xml:space="preserve"> Contable</w:t>
            </w:r>
            <w:r w:rsidRPr="008468E5">
              <w:rPr>
                <w:rFonts w:asciiTheme="minorHAnsi" w:hAnsiTheme="minorHAnsi" w:cstheme="minorHAnsi"/>
                <w:color w:val="000000"/>
                <w:sz w:val="20"/>
                <w:szCs w:val="20"/>
                <w:lang w:eastAsia="es-MX"/>
              </w:rPr>
              <w:br/>
              <w:t xml:space="preserve">c) La </w:t>
            </w:r>
            <w:r w:rsidR="000513D4" w:rsidRPr="008468E5">
              <w:rPr>
                <w:rFonts w:asciiTheme="minorHAnsi" w:hAnsiTheme="minorHAnsi" w:cstheme="minorHAnsi"/>
                <w:color w:val="000000"/>
                <w:sz w:val="20"/>
                <w:szCs w:val="20"/>
                <w:lang w:eastAsia="es-MX"/>
              </w:rPr>
              <w:t>información</w:t>
            </w:r>
            <w:r w:rsidRPr="008468E5">
              <w:rPr>
                <w:rFonts w:asciiTheme="minorHAnsi" w:hAnsiTheme="minorHAnsi" w:cstheme="minorHAnsi"/>
                <w:color w:val="000000"/>
                <w:sz w:val="20"/>
                <w:szCs w:val="20"/>
                <w:lang w:eastAsia="es-MX"/>
              </w:rPr>
              <w:t xml:space="preserve"> financiera del </w:t>
            </w:r>
            <w:r w:rsidR="00591F64">
              <w:rPr>
                <w:rFonts w:asciiTheme="minorHAnsi" w:hAnsiTheme="minorHAnsi" w:cstheme="minorHAnsi"/>
                <w:color w:val="000000"/>
                <w:sz w:val="20"/>
                <w:szCs w:val="20"/>
                <w:lang w:eastAsia="es-MX"/>
              </w:rPr>
              <w:t>Programa</w:t>
            </w:r>
            <w:r w:rsidRPr="008468E5">
              <w:rPr>
                <w:rFonts w:asciiTheme="minorHAnsi" w:hAnsiTheme="minorHAnsi" w:cstheme="minorHAnsi"/>
                <w:color w:val="000000"/>
                <w:sz w:val="20"/>
                <w:szCs w:val="20"/>
                <w:lang w:eastAsia="es-MX"/>
              </w:rPr>
              <w:t xml:space="preserve"> es </w:t>
            </w:r>
            <w:r w:rsidR="000513D4" w:rsidRPr="008468E5">
              <w:rPr>
                <w:rFonts w:asciiTheme="minorHAnsi" w:hAnsiTheme="minorHAnsi" w:cstheme="minorHAnsi"/>
                <w:color w:val="000000"/>
                <w:sz w:val="20"/>
                <w:szCs w:val="20"/>
                <w:lang w:eastAsia="es-MX"/>
              </w:rPr>
              <w:t>pública</w:t>
            </w:r>
            <w:r w:rsidRPr="008468E5">
              <w:rPr>
                <w:rFonts w:asciiTheme="minorHAnsi" w:hAnsiTheme="minorHAnsi" w:cstheme="minorHAnsi"/>
                <w:color w:val="000000"/>
                <w:sz w:val="20"/>
                <w:szCs w:val="20"/>
                <w:lang w:eastAsia="es-MX"/>
              </w:rPr>
              <w:t xml:space="preserve"> y de </w:t>
            </w:r>
            <w:r w:rsidR="000513D4" w:rsidRPr="008468E5">
              <w:rPr>
                <w:rFonts w:asciiTheme="minorHAnsi" w:hAnsiTheme="minorHAnsi" w:cstheme="minorHAnsi"/>
                <w:color w:val="000000"/>
                <w:sz w:val="20"/>
                <w:szCs w:val="20"/>
                <w:lang w:eastAsia="es-MX"/>
              </w:rPr>
              <w:t>fácil</w:t>
            </w:r>
            <w:r w:rsidRPr="008468E5">
              <w:rPr>
                <w:rFonts w:asciiTheme="minorHAnsi" w:hAnsiTheme="minorHAnsi" w:cstheme="minorHAnsi"/>
                <w:color w:val="000000"/>
                <w:sz w:val="20"/>
                <w:szCs w:val="20"/>
                <w:lang w:eastAsia="es-MX"/>
              </w:rPr>
              <w:t xml:space="preserve"> acceso.</w:t>
            </w:r>
            <w:r w:rsidRPr="008468E5">
              <w:rPr>
                <w:rFonts w:asciiTheme="minorHAnsi" w:hAnsiTheme="minorHAnsi" w:cstheme="minorHAnsi"/>
                <w:color w:val="000000"/>
                <w:sz w:val="20"/>
                <w:szCs w:val="20"/>
                <w:lang w:eastAsia="es-MX"/>
              </w:rPr>
              <w:br/>
              <w:t xml:space="preserve">d) La </w:t>
            </w:r>
            <w:r w:rsidR="000513D4" w:rsidRPr="008468E5">
              <w:rPr>
                <w:rFonts w:asciiTheme="minorHAnsi" w:hAnsiTheme="minorHAnsi" w:cstheme="minorHAnsi"/>
                <w:color w:val="000000"/>
                <w:sz w:val="20"/>
                <w:szCs w:val="20"/>
                <w:lang w:eastAsia="es-MX"/>
              </w:rPr>
              <w:t>variación</w:t>
            </w:r>
            <w:r w:rsidRPr="008468E5">
              <w:rPr>
                <w:rFonts w:asciiTheme="minorHAnsi" w:hAnsiTheme="minorHAnsi" w:cstheme="minorHAnsi"/>
                <w:color w:val="000000"/>
                <w:sz w:val="20"/>
                <w:szCs w:val="20"/>
                <w:lang w:eastAsia="es-MX"/>
              </w:rPr>
              <w:t xml:space="preserve"> entre el presupuesto aprobado y ejercido en el </w:t>
            </w:r>
            <w:r w:rsidR="000513D4" w:rsidRPr="008468E5">
              <w:rPr>
                <w:rFonts w:asciiTheme="minorHAnsi" w:hAnsiTheme="minorHAnsi" w:cstheme="minorHAnsi"/>
                <w:color w:val="000000"/>
                <w:sz w:val="20"/>
                <w:szCs w:val="20"/>
                <w:lang w:eastAsia="es-MX"/>
              </w:rPr>
              <w:t>último</w:t>
            </w:r>
            <w:r w:rsidRPr="008468E5">
              <w:rPr>
                <w:rFonts w:asciiTheme="minorHAnsi" w:hAnsiTheme="minorHAnsi" w:cstheme="minorHAnsi"/>
                <w:color w:val="000000"/>
                <w:sz w:val="20"/>
                <w:szCs w:val="20"/>
                <w:lang w:eastAsia="es-MX"/>
              </w:rPr>
              <w:t xml:space="preserve"> ejercicio fiscal es menor al 20%.</w:t>
            </w:r>
          </w:p>
        </w:tc>
        <w:tc>
          <w:tcPr>
            <w:tcW w:w="0" w:type="auto"/>
            <w:tcBorders>
              <w:top w:val="nil"/>
              <w:left w:val="nil"/>
              <w:bottom w:val="nil"/>
              <w:right w:val="nil"/>
            </w:tcBorders>
            <w:shd w:val="clear" w:color="auto" w:fill="auto"/>
            <w:noWrap/>
            <w:vAlign w:val="center"/>
            <w:hideMark/>
          </w:tcPr>
          <w:p w14:paraId="18A255BA" w14:textId="77777777" w:rsidR="00F65296" w:rsidRPr="008468E5" w:rsidRDefault="00F65296" w:rsidP="00F65296">
            <w:pPr>
              <w:jc w:val="cente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75%</w:t>
            </w:r>
          </w:p>
        </w:tc>
      </w:tr>
      <w:tr w:rsidR="00F65296" w:rsidRPr="008468E5" w14:paraId="1B75BF29" w14:textId="77777777" w:rsidTr="00F65296">
        <w:trPr>
          <w:trHeight w:val="20"/>
        </w:trPr>
        <w:tc>
          <w:tcPr>
            <w:tcW w:w="1989" w:type="dxa"/>
            <w:tcBorders>
              <w:top w:val="nil"/>
              <w:left w:val="nil"/>
              <w:bottom w:val="nil"/>
              <w:right w:val="nil"/>
            </w:tcBorders>
            <w:shd w:val="clear" w:color="auto" w:fill="auto"/>
            <w:vAlign w:val="center"/>
            <w:hideMark/>
          </w:tcPr>
          <w:p w14:paraId="1C57A511" w14:textId="77777777" w:rsidR="00F65296" w:rsidRPr="008468E5" w:rsidRDefault="00F65296" w:rsidP="00F65296">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 xml:space="preserve">Presupuesto y rendición de cuentas </w:t>
            </w:r>
          </w:p>
        </w:tc>
        <w:tc>
          <w:tcPr>
            <w:tcW w:w="1228" w:type="dxa"/>
            <w:tcBorders>
              <w:top w:val="nil"/>
              <w:left w:val="nil"/>
              <w:bottom w:val="nil"/>
              <w:right w:val="nil"/>
            </w:tcBorders>
            <w:shd w:val="clear" w:color="auto" w:fill="auto"/>
            <w:vAlign w:val="center"/>
            <w:hideMark/>
          </w:tcPr>
          <w:p w14:paraId="69642DCD" w14:textId="77777777" w:rsidR="00F65296" w:rsidRPr="008468E5" w:rsidRDefault="00F65296" w:rsidP="00F65296">
            <w:pPr>
              <w:jc w:val="cente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Pregunta 26</w:t>
            </w:r>
          </w:p>
        </w:tc>
        <w:tc>
          <w:tcPr>
            <w:tcW w:w="0" w:type="auto"/>
            <w:tcBorders>
              <w:top w:val="nil"/>
              <w:left w:val="nil"/>
              <w:bottom w:val="nil"/>
              <w:right w:val="nil"/>
            </w:tcBorders>
            <w:shd w:val="clear" w:color="auto" w:fill="auto"/>
            <w:vAlign w:val="center"/>
            <w:hideMark/>
          </w:tcPr>
          <w:p w14:paraId="433E0D41" w14:textId="3E5315DE" w:rsidR="00F65296" w:rsidRPr="008468E5" w:rsidRDefault="00F65296" w:rsidP="00F65296">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 xml:space="preserve">El </w:t>
            </w:r>
            <w:r w:rsidR="00591F64">
              <w:rPr>
                <w:rFonts w:asciiTheme="minorHAnsi" w:hAnsiTheme="minorHAnsi" w:cstheme="minorHAnsi"/>
                <w:color w:val="000000"/>
                <w:sz w:val="20"/>
                <w:szCs w:val="20"/>
                <w:lang w:eastAsia="es-MX"/>
              </w:rPr>
              <w:t>Programa</w:t>
            </w:r>
            <w:r w:rsidRPr="008468E5">
              <w:rPr>
                <w:rFonts w:asciiTheme="minorHAnsi" w:hAnsiTheme="minorHAnsi" w:cstheme="minorHAnsi"/>
                <w:color w:val="000000"/>
                <w:sz w:val="20"/>
                <w:szCs w:val="20"/>
                <w:lang w:eastAsia="es-MX"/>
              </w:rPr>
              <w:t xml:space="preserve"> cuenta con mecanismos de transparencia y </w:t>
            </w:r>
            <w:r w:rsidR="000513D4" w:rsidRPr="008468E5">
              <w:rPr>
                <w:rFonts w:asciiTheme="minorHAnsi" w:hAnsiTheme="minorHAnsi" w:cstheme="minorHAnsi"/>
                <w:color w:val="000000"/>
                <w:sz w:val="20"/>
                <w:szCs w:val="20"/>
                <w:lang w:eastAsia="es-MX"/>
              </w:rPr>
              <w:t>rendición</w:t>
            </w:r>
            <w:r w:rsidRPr="008468E5">
              <w:rPr>
                <w:rFonts w:asciiTheme="minorHAnsi" w:hAnsiTheme="minorHAnsi" w:cstheme="minorHAnsi"/>
                <w:color w:val="000000"/>
                <w:sz w:val="20"/>
                <w:szCs w:val="20"/>
                <w:lang w:eastAsia="es-MX"/>
              </w:rPr>
              <w:t xml:space="preserve"> de cuentas con las siguientes </w:t>
            </w:r>
            <w:r w:rsidR="000513D4" w:rsidRPr="008468E5">
              <w:rPr>
                <w:rFonts w:asciiTheme="minorHAnsi" w:hAnsiTheme="minorHAnsi" w:cstheme="minorHAnsi"/>
                <w:color w:val="000000"/>
                <w:sz w:val="20"/>
                <w:szCs w:val="20"/>
                <w:lang w:eastAsia="es-MX"/>
              </w:rPr>
              <w:t>características</w:t>
            </w:r>
            <w:r w:rsidRPr="008468E5">
              <w:rPr>
                <w:rFonts w:asciiTheme="minorHAnsi" w:hAnsiTheme="minorHAnsi" w:cstheme="minorHAnsi"/>
                <w:color w:val="000000"/>
                <w:sz w:val="20"/>
                <w:szCs w:val="20"/>
                <w:lang w:eastAsia="es-MX"/>
              </w:rPr>
              <w:t xml:space="preserve">: </w:t>
            </w:r>
            <w:r w:rsidRPr="008468E5">
              <w:rPr>
                <w:rFonts w:asciiTheme="minorHAnsi" w:hAnsiTheme="minorHAnsi" w:cstheme="minorHAnsi"/>
                <w:color w:val="000000"/>
                <w:sz w:val="20"/>
                <w:szCs w:val="20"/>
                <w:lang w:eastAsia="es-MX"/>
              </w:rPr>
              <w:br/>
              <w:t xml:space="preserve">a) Las ROP o documento normativo </w:t>
            </w:r>
            <w:r w:rsidR="000513D4" w:rsidRPr="008468E5">
              <w:rPr>
                <w:rFonts w:asciiTheme="minorHAnsi" w:hAnsiTheme="minorHAnsi" w:cstheme="minorHAnsi"/>
                <w:color w:val="000000"/>
                <w:sz w:val="20"/>
                <w:szCs w:val="20"/>
                <w:lang w:eastAsia="es-MX"/>
              </w:rPr>
              <w:t>están</w:t>
            </w:r>
            <w:r w:rsidRPr="008468E5">
              <w:rPr>
                <w:rFonts w:asciiTheme="minorHAnsi" w:hAnsiTheme="minorHAnsi" w:cstheme="minorHAnsi"/>
                <w:color w:val="000000"/>
                <w:sz w:val="20"/>
                <w:szCs w:val="20"/>
                <w:lang w:eastAsia="es-MX"/>
              </w:rPr>
              <w:t xml:space="preserve"> </w:t>
            </w:r>
            <w:r w:rsidRPr="008468E5">
              <w:rPr>
                <w:rFonts w:asciiTheme="minorHAnsi" w:hAnsiTheme="minorHAnsi" w:cstheme="minorHAnsi"/>
                <w:color w:val="000000"/>
                <w:sz w:val="20"/>
                <w:szCs w:val="20"/>
                <w:lang w:eastAsia="es-MX"/>
              </w:rPr>
              <w:lastRenderedPageBreak/>
              <w:t xml:space="preserve">disponibles en una </w:t>
            </w:r>
            <w:r w:rsidR="000513D4" w:rsidRPr="008468E5">
              <w:rPr>
                <w:rFonts w:asciiTheme="minorHAnsi" w:hAnsiTheme="minorHAnsi" w:cstheme="minorHAnsi"/>
                <w:color w:val="000000"/>
                <w:sz w:val="20"/>
                <w:szCs w:val="20"/>
                <w:lang w:eastAsia="es-MX"/>
              </w:rPr>
              <w:t>página</w:t>
            </w:r>
            <w:r w:rsidRPr="008468E5">
              <w:rPr>
                <w:rFonts w:asciiTheme="minorHAnsi" w:hAnsiTheme="minorHAnsi" w:cstheme="minorHAnsi"/>
                <w:color w:val="000000"/>
                <w:sz w:val="20"/>
                <w:szCs w:val="20"/>
                <w:lang w:eastAsia="es-MX"/>
              </w:rPr>
              <w:t xml:space="preserve"> </w:t>
            </w:r>
            <w:r w:rsidR="000513D4" w:rsidRPr="008468E5">
              <w:rPr>
                <w:rFonts w:asciiTheme="minorHAnsi" w:hAnsiTheme="minorHAnsi" w:cstheme="minorHAnsi"/>
                <w:color w:val="000000"/>
                <w:sz w:val="20"/>
                <w:szCs w:val="20"/>
                <w:lang w:eastAsia="es-MX"/>
              </w:rPr>
              <w:t>electrónico</w:t>
            </w:r>
            <w:r w:rsidRPr="008468E5">
              <w:rPr>
                <w:rFonts w:asciiTheme="minorHAnsi" w:hAnsiTheme="minorHAnsi" w:cstheme="minorHAnsi"/>
                <w:color w:val="000000"/>
                <w:sz w:val="20"/>
                <w:szCs w:val="20"/>
                <w:lang w:eastAsia="es-MX"/>
              </w:rPr>
              <w:t xml:space="preserve"> de manera accesible, a menos de tres clics. </w:t>
            </w:r>
            <w:r w:rsidRPr="008468E5">
              <w:rPr>
                <w:rFonts w:asciiTheme="minorHAnsi" w:hAnsiTheme="minorHAnsi" w:cstheme="minorHAnsi"/>
                <w:color w:val="000000"/>
                <w:sz w:val="20"/>
                <w:szCs w:val="20"/>
                <w:lang w:eastAsia="es-MX"/>
              </w:rPr>
              <w:br/>
              <w:t xml:space="preserve">b) Los principales resultados del </w:t>
            </w:r>
            <w:r w:rsidR="00591F64">
              <w:rPr>
                <w:rFonts w:asciiTheme="minorHAnsi" w:hAnsiTheme="minorHAnsi" w:cstheme="minorHAnsi"/>
                <w:color w:val="000000"/>
                <w:sz w:val="20"/>
                <w:szCs w:val="20"/>
                <w:lang w:eastAsia="es-MX"/>
              </w:rPr>
              <w:t>Programa</w:t>
            </w:r>
            <w:r w:rsidRPr="008468E5">
              <w:rPr>
                <w:rFonts w:asciiTheme="minorHAnsi" w:hAnsiTheme="minorHAnsi" w:cstheme="minorHAnsi"/>
                <w:color w:val="000000"/>
                <w:sz w:val="20"/>
                <w:szCs w:val="20"/>
                <w:lang w:eastAsia="es-MX"/>
              </w:rPr>
              <w:t xml:space="preserve"> son difundidos en una </w:t>
            </w:r>
            <w:r w:rsidR="000513D4" w:rsidRPr="008468E5">
              <w:rPr>
                <w:rFonts w:asciiTheme="minorHAnsi" w:hAnsiTheme="minorHAnsi" w:cstheme="minorHAnsi"/>
                <w:color w:val="000000"/>
                <w:sz w:val="20"/>
                <w:szCs w:val="20"/>
                <w:lang w:eastAsia="es-MX"/>
              </w:rPr>
              <w:t>página</w:t>
            </w:r>
            <w:r w:rsidRPr="008468E5">
              <w:rPr>
                <w:rFonts w:asciiTheme="minorHAnsi" w:hAnsiTheme="minorHAnsi" w:cstheme="minorHAnsi"/>
                <w:color w:val="000000"/>
                <w:sz w:val="20"/>
                <w:szCs w:val="20"/>
                <w:lang w:eastAsia="es-MX"/>
              </w:rPr>
              <w:t xml:space="preserve"> </w:t>
            </w:r>
            <w:r w:rsidR="000513D4" w:rsidRPr="008468E5">
              <w:rPr>
                <w:rFonts w:asciiTheme="minorHAnsi" w:hAnsiTheme="minorHAnsi" w:cstheme="minorHAnsi"/>
                <w:color w:val="000000"/>
                <w:sz w:val="20"/>
                <w:szCs w:val="20"/>
                <w:lang w:eastAsia="es-MX"/>
              </w:rPr>
              <w:t>electrónico</w:t>
            </w:r>
            <w:r w:rsidRPr="008468E5">
              <w:rPr>
                <w:rFonts w:asciiTheme="minorHAnsi" w:hAnsiTheme="minorHAnsi" w:cstheme="minorHAnsi"/>
                <w:color w:val="000000"/>
                <w:sz w:val="20"/>
                <w:szCs w:val="20"/>
                <w:lang w:eastAsia="es-MX"/>
              </w:rPr>
              <w:t xml:space="preserve"> de manera accesible, a menos de tres clics. </w:t>
            </w:r>
            <w:r w:rsidRPr="008468E5">
              <w:rPr>
                <w:rFonts w:asciiTheme="minorHAnsi" w:hAnsiTheme="minorHAnsi" w:cstheme="minorHAnsi"/>
                <w:color w:val="000000"/>
                <w:sz w:val="20"/>
                <w:szCs w:val="20"/>
                <w:lang w:eastAsia="es-MX"/>
              </w:rPr>
              <w:br/>
              <w:t xml:space="preserve">c) Cuenta con un </w:t>
            </w:r>
            <w:r w:rsidR="000513D4" w:rsidRPr="008468E5">
              <w:rPr>
                <w:rFonts w:asciiTheme="minorHAnsi" w:hAnsiTheme="minorHAnsi" w:cstheme="minorHAnsi"/>
                <w:color w:val="000000"/>
                <w:sz w:val="20"/>
                <w:szCs w:val="20"/>
                <w:lang w:eastAsia="es-MX"/>
              </w:rPr>
              <w:t>teléfono</w:t>
            </w:r>
            <w:r w:rsidRPr="008468E5">
              <w:rPr>
                <w:rFonts w:asciiTheme="minorHAnsi" w:hAnsiTheme="minorHAnsi" w:cstheme="minorHAnsi"/>
                <w:color w:val="000000"/>
                <w:sz w:val="20"/>
                <w:szCs w:val="20"/>
                <w:lang w:eastAsia="es-MX"/>
              </w:rPr>
              <w:t xml:space="preserve"> o correo </w:t>
            </w:r>
            <w:r w:rsidR="000513D4" w:rsidRPr="008468E5">
              <w:rPr>
                <w:rFonts w:asciiTheme="minorHAnsi" w:hAnsiTheme="minorHAnsi" w:cstheme="minorHAnsi"/>
                <w:color w:val="000000"/>
                <w:sz w:val="20"/>
                <w:szCs w:val="20"/>
                <w:lang w:eastAsia="es-MX"/>
              </w:rPr>
              <w:t>electrónico</w:t>
            </w:r>
            <w:r w:rsidRPr="008468E5">
              <w:rPr>
                <w:rFonts w:asciiTheme="minorHAnsi" w:hAnsiTheme="minorHAnsi" w:cstheme="minorHAnsi"/>
                <w:color w:val="000000"/>
                <w:sz w:val="20"/>
                <w:szCs w:val="20"/>
                <w:lang w:eastAsia="es-MX"/>
              </w:rPr>
              <w:t xml:space="preserve"> para informar y orientar tanto al beneficiario como al ciudadano en general, disponible en la </w:t>
            </w:r>
            <w:r w:rsidR="000513D4" w:rsidRPr="008468E5">
              <w:rPr>
                <w:rFonts w:asciiTheme="minorHAnsi" w:hAnsiTheme="minorHAnsi" w:cstheme="minorHAnsi"/>
                <w:color w:val="000000"/>
                <w:sz w:val="20"/>
                <w:szCs w:val="20"/>
                <w:lang w:eastAsia="es-MX"/>
              </w:rPr>
              <w:t>página</w:t>
            </w:r>
            <w:r w:rsidRPr="008468E5">
              <w:rPr>
                <w:rFonts w:asciiTheme="minorHAnsi" w:hAnsiTheme="minorHAnsi" w:cstheme="minorHAnsi"/>
                <w:color w:val="000000"/>
                <w:sz w:val="20"/>
                <w:szCs w:val="20"/>
                <w:lang w:eastAsia="es-MX"/>
              </w:rPr>
              <w:t xml:space="preserve"> </w:t>
            </w:r>
            <w:r w:rsidR="000513D4" w:rsidRPr="008468E5">
              <w:rPr>
                <w:rFonts w:asciiTheme="minorHAnsi" w:hAnsiTheme="minorHAnsi" w:cstheme="minorHAnsi"/>
                <w:color w:val="000000"/>
                <w:sz w:val="20"/>
                <w:szCs w:val="20"/>
                <w:lang w:eastAsia="es-MX"/>
              </w:rPr>
              <w:t>electrónico</w:t>
            </w:r>
            <w:r w:rsidRPr="008468E5">
              <w:rPr>
                <w:rFonts w:asciiTheme="minorHAnsi" w:hAnsiTheme="minorHAnsi" w:cstheme="minorHAnsi"/>
                <w:color w:val="000000"/>
                <w:sz w:val="20"/>
                <w:szCs w:val="20"/>
                <w:lang w:eastAsia="es-MX"/>
              </w:rPr>
              <w:t xml:space="preserve">, accesible a menos de tres clics. </w:t>
            </w:r>
            <w:r w:rsidRPr="008468E5">
              <w:rPr>
                <w:rFonts w:asciiTheme="minorHAnsi" w:hAnsiTheme="minorHAnsi" w:cstheme="minorHAnsi"/>
                <w:color w:val="000000"/>
                <w:sz w:val="20"/>
                <w:szCs w:val="20"/>
                <w:lang w:eastAsia="es-MX"/>
              </w:rPr>
              <w:br/>
              <w:t xml:space="preserve">d) El </w:t>
            </w:r>
            <w:r w:rsidR="000513D4" w:rsidRPr="008468E5">
              <w:rPr>
                <w:rFonts w:asciiTheme="minorHAnsi" w:hAnsiTheme="minorHAnsi" w:cstheme="minorHAnsi"/>
                <w:color w:val="000000"/>
                <w:sz w:val="20"/>
                <w:szCs w:val="20"/>
                <w:lang w:eastAsia="es-MX"/>
              </w:rPr>
              <w:t>padrón</w:t>
            </w:r>
            <w:r w:rsidRPr="008468E5">
              <w:rPr>
                <w:rFonts w:asciiTheme="minorHAnsi" w:hAnsiTheme="minorHAnsi" w:cstheme="minorHAnsi"/>
                <w:color w:val="000000"/>
                <w:sz w:val="20"/>
                <w:szCs w:val="20"/>
                <w:lang w:eastAsia="es-MX"/>
              </w:rPr>
              <w:t xml:space="preserve"> de beneficiarios está disponible en una </w:t>
            </w:r>
            <w:r w:rsidR="000513D4" w:rsidRPr="008468E5">
              <w:rPr>
                <w:rFonts w:asciiTheme="minorHAnsi" w:hAnsiTheme="minorHAnsi" w:cstheme="minorHAnsi"/>
                <w:color w:val="000000"/>
                <w:sz w:val="20"/>
                <w:szCs w:val="20"/>
                <w:lang w:eastAsia="es-MX"/>
              </w:rPr>
              <w:t>página</w:t>
            </w:r>
            <w:r w:rsidRPr="008468E5">
              <w:rPr>
                <w:rFonts w:asciiTheme="minorHAnsi" w:hAnsiTheme="minorHAnsi" w:cstheme="minorHAnsi"/>
                <w:color w:val="000000"/>
                <w:sz w:val="20"/>
                <w:szCs w:val="20"/>
                <w:lang w:eastAsia="es-MX"/>
              </w:rPr>
              <w:t xml:space="preserve"> </w:t>
            </w:r>
            <w:r w:rsidR="000513D4" w:rsidRPr="008468E5">
              <w:rPr>
                <w:rFonts w:asciiTheme="minorHAnsi" w:hAnsiTheme="minorHAnsi" w:cstheme="minorHAnsi"/>
                <w:color w:val="000000"/>
                <w:sz w:val="20"/>
                <w:szCs w:val="20"/>
                <w:lang w:eastAsia="es-MX"/>
              </w:rPr>
              <w:t>electrónico</w:t>
            </w:r>
            <w:r w:rsidRPr="008468E5">
              <w:rPr>
                <w:rFonts w:asciiTheme="minorHAnsi" w:hAnsiTheme="minorHAnsi" w:cstheme="minorHAnsi"/>
                <w:color w:val="000000"/>
                <w:sz w:val="20"/>
                <w:szCs w:val="20"/>
                <w:lang w:eastAsia="es-MX"/>
              </w:rPr>
              <w:t xml:space="preserve"> de manera accesible, a menos de tres clics. </w:t>
            </w:r>
          </w:p>
        </w:tc>
        <w:tc>
          <w:tcPr>
            <w:tcW w:w="0" w:type="auto"/>
            <w:tcBorders>
              <w:top w:val="nil"/>
              <w:left w:val="nil"/>
              <w:bottom w:val="nil"/>
              <w:right w:val="nil"/>
            </w:tcBorders>
            <w:shd w:val="clear" w:color="auto" w:fill="auto"/>
            <w:noWrap/>
            <w:vAlign w:val="center"/>
            <w:hideMark/>
          </w:tcPr>
          <w:p w14:paraId="3E8F5326" w14:textId="77777777" w:rsidR="00F65296" w:rsidRPr="008468E5" w:rsidRDefault="00F65296" w:rsidP="00F65296">
            <w:pPr>
              <w:jc w:val="cente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lastRenderedPageBreak/>
              <w:t>75%</w:t>
            </w:r>
          </w:p>
        </w:tc>
      </w:tr>
      <w:tr w:rsidR="00F65296" w:rsidRPr="008468E5" w14:paraId="445F2949" w14:textId="77777777" w:rsidTr="00F65296">
        <w:trPr>
          <w:trHeight w:val="20"/>
        </w:trPr>
        <w:tc>
          <w:tcPr>
            <w:tcW w:w="1989" w:type="dxa"/>
            <w:tcBorders>
              <w:top w:val="nil"/>
              <w:left w:val="nil"/>
              <w:bottom w:val="nil"/>
              <w:right w:val="nil"/>
            </w:tcBorders>
            <w:shd w:val="clear" w:color="auto" w:fill="auto"/>
            <w:vAlign w:val="center"/>
            <w:hideMark/>
          </w:tcPr>
          <w:p w14:paraId="0F334005" w14:textId="40AFB702" w:rsidR="00F65296" w:rsidRPr="008468E5" w:rsidRDefault="00F65296" w:rsidP="00F65296">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 xml:space="preserve">Complementariedades y coincidencias con otros </w:t>
            </w:r>
            <w:r w:rsidR="00591F64">
              <w:rPr>
                <w:rFonts w:asciiTheme="minorHAnsi" w:hAnsiTheme="minorHAnsi" w:cstheme="minorHAnsi"/>
                <w:color w:val="000000"/>
                <w:sz w:val="20"/>
                <w:szCs w:val="20"/>
                <w:lang w:eastAsia="es-MX"/>
              </w:rPr>
              <w:t>Programa</w:t>
            </w:r>
            <w:r w:rsidRPr="008468E5">
              <w:rPr>
                <w:rFonts w:asciiTheme="minorHAnsi" w:hAnsiTheme="minorHAnsi" w:cstheme="minorHAnsi"/>
                <w:color w:val="000000"/>
                <w:sz w:val="20"/>
                <w:szCs w:val="20"/>
                <w:lang w:eastAsia="es-MX"/>
              </w:rPr>
              <w:t>s estatales</w:t>
            </w:r>
          </w:p>
        </w:tc>
        <w:tc>
          <w:tcPr>
            <w:tcW w:w="1228" w:type="dxa"/>
            <w:tcBorders>
              <w:top w:val="nil"/>
              <w:left w:val="nil"/>
              <w:bottom w:val="nil"/>
              <w:right w:val="nil"/>
            </w:tcBorders>
            <w:shd w:val="clear" w:color="auto" w:fill="auto"/>
            <w:vAlign w:val="center"/>
            <w:hideMark/>
          </w:tcPr>
          <w:p w14:paraId="3C2BB52A" w14:textId="77777777" w:rsidR="00F65296" w:rsidRPr="008468E5" w:rsidRDefault="00F65296" w:rsidP="00F65296">
            <w:pPr>
              <w:jc w:val="cente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Pregunta 27</w:t>
            </w:r>
          </w:p>
        </w:tc>
        <w:tc>
          <w:tcPr>
            <w:tcW w:w="0" w:type="auto"/>
            <w:tcBorders>
              <w:top w:val="nil"/>
              <w:left w:val="nil"/>
              <w:bottom w:val="nil"/>
              <w:right w:val="nil"/>
            </w:tcBorders>
            <w:shd w:val="clear" w:color="auto" w:fill="auto"/>
            <w:vAlign w:val="bottom"/>
            <w:hideMark/>
          </w:tcPr>
          <w:p w14:paraId="73D1F2AF" w14:textId="3B585D0A" w:rsidR="00F65296" w:rsidRPr="008468E5" w:rsidRDefault="00F65296" w:rsidP="00F65296">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 xml:space="preserve">¿Con </w:t>
            </w:r>
            <w:r w:rsidR="000513D4" w:rsidRPr="008468E5">
              <w:rPr>
                <w:rFonts w:asciiTheme="minorHAnsi" w:hAnsiTheme="minorHAnsi" w:cstheme="minorHAnsi"/>
                <w:color w:val="000000"/>
                <w:sz w:val="20"/>
                <w:szCs w:val="20"/>
                <w:lang w:eastAsia="es-MX"/>
              </w:rPr>
              <w:t>cuáles</w:t>
            </w:r>
            <w:r w:rsidRPr="008468E5">
              <w:rPr>
                <w:rFonts w:asciiTheme="minorHAnsi" w:hAnsiTheme="minorHAnsi" w:cstheme="minorHAnsi"/>
                <w:color w:val="000000"/>
                <w:sz w:val="20"/>
                <w:szCs w:val="20"/>
                <w:lang w:eastAsia="es-MX"/>
              </w:rPr>
              <w:t xml:space="preserve"> </w:t>
            </w:r>
            <w:r w:rsidR="00591F64">
              <w:rPr>
                <w:rFonts w:asciiTheme="minorHAnsi" w:hAnsiTheme="minorHAnsi" w:cstheme="minorHAnsi"/>
                <w:color w:val="000000"/>
                <w:sz w:val="20"/>
                <w:szCs w:val="20"/>
                <w:lang w:eastAsia="es-MX"/>
              </w:rPr>
              <w:t>Programa</w:t>
            </w:r>
            <w:r w:rsidRPr="008468E5">
              <w:rPr>
                <w:rFonts w:asciiTheme="minorHAnsi" w:hAnsiTheme="minorHAnsi" w:cstheme="minorHAnsi"/>
                <w:color w:val="000000"/>
                <w:sz w:val="20"/>
                <w:szCs w:val="20"/>
                <w:lang w:eastAsia="es-MX"/>
              </w:rPr>
              <w:t xml:space="preserve">s y en qué aspectos el </w:t>
            </w:r>
            <w:r w:rsidR="00591F64">
              <w:rPr>
                <w:rFonts w:asciiTheme="minorHAnsi" w:hAnsiTheme="minorHAnsi" w:cstheme="minorHAnsi"/>
                <w:color w:val="000000"/>
                <w:sz w:val="20"/>
                <w:szCs w:val="20"/>
                <w:lang w:eastAsia="es-MX"/>
              </w:rPr>
              <w:t>Programa</w:t>
            </w:r>
            <w:r w:rsidRPr="008468E5">
              <w:rPr>
                <w:rFonts w:asciiTheme="minorHAnsi" w:hAnsiTheme="minorHAnsi" w:cstheme="minorHAnsi"/>
                <w:color w:val="000000"/>
                <w:sz w:val="20"/>
                <w:szCs w:val="20"/>
                <w:lang w:eastAsia="es-MX"/>
              </w:rPr>
              <w:t xml:space="preserve"> evaluado </w:t>
            </w:r>
            <w:r w:rsidR="000513D4" w:rsidRPr="008468E5">
              <w:rPr>
                <w:rFonts w:asciiTheme="minorHAnsi" w:hAnsiTheme="minorHAnsi" w:cstheme="minorHAnsi"/>
                <w:color w:val="000000"/>
                <w:sz w:val="20"/>
                <w:szCs w:val="20"/>
                <w:lang w:eastAsia="es-MX"/>
              </w:rPr>
              <w:t>podría</w:t>
            </w:r>
            <w:r w:rsidRPr="008468E5">
              <w:rPr>
                <w:rFonts w:asciiTheme="minorHAnsi" w:hAnsiTheme="minorHAnsi" w:cstheme="minorHAnsi"/>
                <w:color w:val="000000"/>
                <w:sz w:val="20"/>
                <w:szCs w:val="20"/>
                <w:lang w:eastAsia="es-MX"/>
              </w:rPr>
              <w:t xml:space="preserve"> tener complementariedad y/o coincidencias? </w:t>
            </w:r>
          </w:p>
        </w:tc>
        <w:tc>
          <w:tcPr>
            <w:tcW w:w="0" w:type="auto"/>
            <w:tcBorders>
              <w:top w:val="nil"/>
              <w:left w:val="nil"/>
              <w:bottom w:val="nil"/>
              <w:right w:val="nil"/>
            </w:tcBorders>
            <w:shd w:val="clear" w:color="auto" w:fill="auto"/>
            <w:noWrap/>
            <w:vAlign w:val="center"/>
            <w:hideMark/>
          </w:tcPr>
          <w:p w14:paraId="58580907" w14:textId="77293A72" w:rsidR="00F65296" w:rsidRPr="008468E5" w:rsidRDefault="00D053FA" w:rsidP="00F65296">
            <w:pPr>
              <w:jc w:val="center"/>
              <w:rPr>
                <w:rFonts w:asciiTheme="minorHAnsi" w:hAnsiTheme="minorHAnsi" w:cstheme="minorHAnsi"/>
                <w:color w:val="000000"/>
                <w:sz w:val="20"/>
                <w:szCs w:val="20"/>
                <w:lang w:eastAsia="es-MX"/>
              </w:rPr>
            </w:pPr>
            <w:r>
              <w:rPr>
                <w:rFonts w:asciiTheme="minorHAnsi" w:hAnsiTheme="minorHAnsi" w:cstheme="minorHAnsi"/>
                <w:color w:val="000000"/>
                <w:sz w:val="20"/>
                <w:szCs w:val="20"/>
                <w:lang w:eastAsia="es-MX"/>
              </w:rPr>
              <w:t>Cumple</w:t>
            </w:r>
          </w:p>
        </w:tc>
      </w:tr>
    </w:tbl>
    <w:p w14:paraId="23B4F59F" w14:textId="2737261D" w:rsidR="00F65296" w:rsidRPr="008468E5" w:rsidRDefault="00F65296" w:rsidP="00F65296">
      <w:pPr>
        <w:jc w:val="center"/>
        <w:rPr>
          <w:rFonts w:asciiTheme="minorHAnsi" w:hAnsiTheme="minorHAnsi"/>
          <w:noProof/>
          <w:sz w:val="20"/>
          <w:szCs w:val="20"/>
        </w:rPr>
      </w:pPr>
      <w:r w:rsidRPr="008468E5">
        <w:rPr>
          <w:rFonts w:asciiTheme="minorHAnsi" w:hAnsiTheme="minorHAnsi"/>
          <w:noProof/>
          <w:sz w:val="20"/>
          <w:szCs w:val="20"/>
        </w:rPr>
        <w:t>Fuente: Elaboración propia</w:t>
      </w:r>
    </w:p>
    <w:p w14:paraId="09BDE926" w14:textId="55A61CA3" w:rsidR="00C2341C" w:rsidRPr="008468E5" w:rsidRDefault="00C2341C" w:rsidP="00F65296">
      <w:pPr>
        <w:jc w:val="center"/>
        <w:rPr>
          <w:rFonts w:asciiTheme="minorHAnsi" w:hAnsiTheme="minorHAnsi"/>
          <w:noProof/>
          <w:sz w:val="20"/>
          <w:szCs w:val="20"/>
        </w:rPr>
      </w:pPr>
    </w:p>
    <w:p w14:paraId="60A57E24" w14:textId="6F0E1D85" w:rsidR="00C2341C" w:rsidRPr="008468E5" w:rsidRDefault="00C2341C" w:rsidP="00C2341C">
      <w:pPr>
        <w:jc w:val="both"/>
        <w:rPr>
          <w:rFonts w:asciiTheme="minorHAnsi" w:hAnsiTheme="minorHAnsi"/>
          <w:noProof/>
          <w:szCs w:val="20"/>
        </w:rPr>
      </w:pPr>
      <w:r w:rsidRPr="008468E5">
        <w:rPr>
          <w:rFonts w:asciiTheme="minorHAnsi" w:hAnsiTheme="minorHAnsi"/>
          <w:noProof/>
          <w:szCs w:val="20"/>
        </w:rPr>
        <w:t>En el Anexo</w:t>
      </w:r>
      <w:r w:rsidR="00D053FA">
        <w:rPr>
          <w:rFonts w:asciiTheme="minorHAnsi" w:hAnsiTheme="minorHAnsi"/>
          <w:noProof/>
          <w:szCs w:val="20"/>
        </w:rPr>
        <w:t xml:space="preserve"> </w:t>
      </w:r>
      <w:r w:rsidR="00592F7C">
        <w:rPr>
          <w:rFonts w:asciiTheme="minorHAnsi" w:hAnsiTheme="minorHAnsi"/>
          <w:noProof/>
          <w:szCs w:val="20"/>
        </w:rPr>
        <w:t xml:space="preserve">XVI </w:t>
      </w:r>
      <w:r w:rsidRPr="008468E5">
        <w:rPr>
          <w:rFonts w:asciiTheme="minorHAnsi" w:hAnsiTheme="minorHAnsi"/>
          <w:noProof/>
          <w:szCs w:val="20"/>
        </w:rPr>
        <w:t>del pres</w:t>
      </w:r>
      <w:r w:rsidR="00D053FA">
        <w:rPr>
          <w:rFonts w:asciiTheme="minorHAnsi" w:hAnsiTheme="minorHAnsi"/>
          <w:noProof/>
          <w:szCs w:val="20"/>
        </w:rPr>
        <w:t>en</w:t>
      </w:r>
      <w:r w:rsidRPr="008468E5">
        <w:rPr>
          <w:rFonts w:asciiTheme="minorHAnsi" w:hAnsiTheme="minorHAnsi"/>
          <w:noProof/>
          <w:szCs w:val="20"/>
        </w:rPr>
        <w:t>te documento se detal</w:t>
      </w:r>
      <w:r w:rsidR="00D053FA">
        <w:rPr>
          <w:rFonts w:asciiTheme="minorHAnsi" w:hAnsiTheme="minorHAnsi"/>
          <w:noProof/>
          <w:szCs w:val="20"/>
        </w:rPr>
        <w:t xml:space="preserve">la </w:t>
      </w:r>
      <w:r w:rsidRPr="008468E5">
        <w:rPr>
          <w:rFonts w:asciiTheme="minorHAnsi" w:hAnsiTheme="minorHAnsi"/>
          <w:noProof/>
          <w:szCs w:val="20"/>
        </w:rPr>
        <w:t>esta información de manera más desagregada por nivel de alcance y nivel máximo.</w:t>
      </w:r>
    </w:p>
    <w:p w14:paraId="56F3B573" w14:textId="703F9A5E" w:rsidR="00F65296" w:rsidRPr="008468E5" w:rsidRDefault="00F65296">
      <w:pPr>
        <w:rPr>
          <w:rFonts w:asciiTheme="minorHAnsi" w:hAnsiTheme="minorHAnsi"/>
          <w:noProof/>
          <w:color w:val="000000" w:themeColor="text1"/>
        </w:rPr>
      </w:pPr>
      <w:r w:rsidRPr="008468E5">
        <w:rPr>
          <w:rFonts w:asciiTheme="minorHAnsi" w:hAnsiTheme="minorHAnsi"/>
          <w:noProof/>
          <w:color w:val="000000" w:themeColor="text1"/>
        </w:rPr>
        <w:br w:type="page"/>
      </w:r>
    </w:p>
    <w:p w14:paraId="086750D0" w14:textId="745EA74E" w:rsidR="00E21758" w:rsidRPr="008468E5" w:rsidRDefault="00017F77" w:rsidP="00194179">
      <w:pPr>
        <w:pStyle w:val="Ttulo1"/>
        <w:numPr>
          <w:ilvl w:val="0"/>
          <w:numId w:val="37"/>
        </w:numPr>
        <w:jc w:val="both"/>
        <w:rPr>
          <w:rFonts w:asciiTheme="minorHAnsi" w:hAnsiTheme="minorHAnsi"/>
          <w:noProof/>
          <w:color w:val="375622"/>
        </w:rPr>
      </w:pPr>
      <w:bookmarkStart w:id="16" w:name="_Toc7718849"/>
      <w:r w:rsidRPr="008468E5">
        <w:rPr>
          <w:rFonts w:asciiTheme="minorHAnsi" w:hAnsiTheme="minorHAnsi"/>
          <w:noProof/>
          <w:color w:val="375622"/>
        </w:rPr>
        <w:lastRenderedPageBreak/>
        <w:t>Fortalezas, Oportunidades, Debilidades y Amenazas</w:t>
      </w:r>
      <w:bookmarkEnd w:id="16"/>
      <w:r w:rsidR="00C8692D" w:rsidRPr="008468E5">
        <w:rPr>
          <w:rFonts w:asciiTheme="minorHAnsi" w:hAnsiTheme="minorHAnsi"/>
          <w:noProof/>
          <w:color w:val="375622"/>
        </w:rPr>
        <w:t xml:space="preserve"> </w:t>
      </w:r>
    </w:p>
    <w:p w14:paraId="1298B0C7" w14:textId="2A204E9E" w:rsidR="00EF62ED" w:rsidRPr="008468E5" w:rsidRDefault="000000CD" w:rsidP="00EF62ED">
      <w:pPr>
        <w:spacing w:before="240"/>
        <w:jc w:val="both"/>
        <w:rPr>
          <w:rFonts w:asciiTheme="minorHAnsi" w:hAnsiTheme="minorHAnsi" w:cstheme="minorHAnsi"/>
          <w:noProof/>
        </w:rPr>
      </w:pPr>
      <w:r w:rsidRPr="008468E5">
        <w:rPr>
          <w:rFonts w:asciiTheme="minorHAnsi" w:hAnsiTheme="minorHAnsi" w:cstheme="minorHAnsi"/>
          <w:noProof/>
        </w:rPr>
        <w:t xml:space="preserve">Considerando </w:t>
      </w:r>
      <w:r w:rsidR="00EF62ED" w:rsidRPr="008468E5">
        <w:rPr>
          <w:rFonts w:asciiTheme="minorHAnsi" w:hAnsiTheme="minorHAnsi" w:cstheme="minorHAnsi"/>
          <w:noProof/>
        </w:rPr>
        <w:t>un análisis previo a la validación de este primer borrado</w:t>
      </w:r>
      <w:r w:rsidR="000A6EDC" w:rsidRPr="008468E5">
        <w:rPr>
          <w:rFonts w:asciiTheme="minorHAnsi" w:hAnsiTheme="minorHAnsi" w:cstheme="minorHAnsi"/>
          <w:noProof/>
        </w:rPr>
        <w:t>r</w:t>
      </w:r>
      <w:r w:rsidR="00EF62ED" w:rsidRPr="008468E5">
        <w:rPr>
          <w:rFonts w:asciiTheme="minorHAnsi" w:hAnsiTheme="minorHAnsi" w:cstheme="minorHAnsi"/>
          <w:noProof/>
        </w:rPr>
        <w:t xml:space="preserve">, se considera </w:t>
      </w:r>
      <w:r w:rsidR="009F3ACA" w:rsidRPr="008468E5">
        <w:rPr>
          <w:rFonts w:asciiTheme="minorHAnsi" w:hAnsiTheme="minorHAnsi" w:cstheme="minorHAnsi"/>
          <w:noProof/>
        </w:rPr>
        <w:t>que existen observaciones que dependen de las reglas de operación federales</w:t>
      </w:r>
      <w:r w:rsidR="000A6EDC" w:rsidRPr="008468E5">
        <w:rPr>
          <w:rFonts w:asciiTheme="minorHAnsi" w:hAnsiTheme="minorHAnsi" w:cstheme="minorHAnsi"/>
          <w:noProof/>
        </w:rPr>
        <w:t xml:space="preserve"> y que puede ser complicado atender por parte de</w:t>
      </w:r>
      <w:r w:rsidR="009F5B3B" w:rsidRPr="008468E5">
        <w:rPr>
          <w:rFonts w:asciiTheme="minorHAnsi" w:hAnsiTheme="minorHAnsi" w:cstheme="minorHAnsi"/>
          <w:noProof/>
        </w:rPr>
        <w:t>l REPSSY; sin embar</w:t>
      </w:r>
      <w:r w:rsidR="006014AC" w:rsidRPr="008468E5">
        <w:rPr>
          <w:rFonts w:asciiTheme="minorHAnsi" w:hAnsiTheme="minorHAnsi" w:cstheme="minorHAnsi"/>
          <w:noProof/>
        </w:rPr>
        <w:t>g</w:t>
      </w:r>
      <w:r w:rsidR="009F5B3B" w:rsidRPr="008468E5">
        <w:rPr>
          <w:rFonts w:asciiTheme="minorHAnsi" w:hAnsiTheme="minorHAnsi" w:cstheme="minorHAnsi"/>
          <w:noProof/>
        </w:rPr>
        <w:t>o</w:t>
      </w:r>
      <w:r w:rsidR="006014AC" w:rsidRPr="008468E5">
        <w:rPr>
          <w:rFonts w:asciiTheme="minorHAnsi" w:hAnsiTheme="minorHAnsi" w:cstheme="minorHAnsi"/>
          <w:noProof/>
        </w:rPr>
        <w:t>,</w:t>
      </w:r>
      <w:r w:rsidR="009F5B3B" w:rsidRPr="008468E5">
        <w:rPr>
          <w:rFonts w:asciiTheme="minorHAnsi" w:hAnsiTheme="minorHAnsi" w:cstheme="minorHAnsi"/>
          <w:noProof/>
        </w:rPr>
        <w:t xml:space="preserve"> para fortalecer dicha </w:t>
      </w:r>
      <w:r w:rsidR="006014AC" w:rsidRPr="008468E5">
        <w:rPr>
          <w:rFonts w:asciiTheme="minorHAnsi" w:hAnsiTheme="minorHAnsi" w:cstheme="minorHAnsi"/>
          <w:noProof/>
        </w:rPr>
        <w:t>evaluación</w:t>
      </w:r>
      <w:r w:rsidR="009F5B3B" w:rsidRPr="008468E5">
        <w:rPr>
          <w:rFonts w:asciiTheme="minorHAnsi" w:hAnsiTheme="minorHAnsi" w:cstheme="minorHAnsi"/>
          <w:noProof/>
        </w:rPr>
        <w:t xml:space="preserve"> se enfocó </w:t>
      </w:r>
      <w:r w:rsidR="006014AC" w:rsidRPr="008468E5">
        <w:rPr>
          <w:rFonts w:asciiTheme="minorHAnsi" w:hAnsiTheme="minorHAnsi" w:cstheme="minorHAnsi"/>
          <w:noProof/>
        </w:rPr>
        <w:t xml:space="preserve">esta sección </w:t>
      </w:r>
      <w:r w:rsidR="009F5B3B" w:rsidRPr="008468E5">
        <w:rPr>
          <w:rFonts w:asciiTheme="minorHAnsi" w:hAnsiTheme="minorHAnsi" w:cstheme="minorHAnsi"/>
          <w:noProof/>
        </w:rPr>
        <w:t>en analizar los elementos donde si tiene incidencia</w:t>
      </w:r>
      <w:r w:rsidR="006014AC" w:rsidRPr="008468E5">
        <w:rPr>
          <w:rFonts w:asciiTheme="minorHAnsi" w:hAnsiTheme="minorHAnsi" w:cstheme="minorHAnsi"/>
          <w:noProof/>
        </w:rPr>
        <w:t xml:space="preserve"> el REPSSY</w:t>
      </w:r>
      <w:r w:rsidR="009F5B3B" w:rsidRPr="008468E5">
        <w:rPr>
          <w:rFonts w:asciiTheme="minorHAnsi" w:hAnsiTheme="minorHAnsi" w:cstheme="minorHAnsi"/>
          <w:noProof/>
        </w:rPr>
        <w:t>, adicionando las áreas de oportunidad del análisis de procedimientos administrativos</w:t>
      </w:r>
      <w:r w:rsidR="006014AC" w:rsidRPr="008468E5">
        <w:rPr>
          <w:rFonts w:asciiTheme="minorHAnsi" w:hAnsiTheme="minorHAnsi" w:cstheme="minorHAnsi"/>
          <w:noProof/>
        </w:rPr>
        <w:t>. A continuación, se presenta el</w:t>
      </w:r>
      <w:r w:rsidRPr="008468E5">
        <w:rPr>
          <w:rFonts w:asciiTheme="minorHAnsi" w:hAnsiTheme="minorHAnsi" w:cstheme="minorHAnsi"/>
          <w:noProof/>
        </w:rPr>
        <w:t xml:space="preserve"> análisis</w:t>
      </w:r>
      <w:r w:rsidR="00D053FA">
        <w:rPr>
          <w:rFonts w:asciiTheme="minorHAnsi" w:hAnsiTheme="minorHAnsi" w:cstheme="minorHAnsi"/>
          <w:noProof/>
        </w:rPr>
        <w:t xml:space="preserve"> de Fortalezas, Oportunidades, Debilidades y Amenazas </w:t>
      </w:r>
      <w:r w:rsidRPr="008468E5">
        <w:rPr>
          <w:rFonts w:asciiTheme="minorHAnsi" w:hAnsiTheme="minorHAnsi" w:cstheme="minorHAnsi"/>
          <w:noProof/>
        </w:rPr>
        <w:t xml:space="preserve"> </w:t>
      </w:r>
      <w:r w:rsidR="00D053FA">
        <w:rPr>
          <w:rFonts w:asciiTheme="minorHAnsi" w:hAnsiTheme="minorHAnsi" w:cstheme="minorHAnsi"/>
          <w:noProof/>
        </w:rPr>
        <w:t>(</w:t>
      </w:r>
      <w:r w:rsidRPr="008468E5">
        <w:rPr>
          <w:rFonts w:asciiTheme="minorHAnsi" w:hAnsiTheme="minorHAnsi" w:cstheme="minorHAnsi"/>
          <w:noProof/>
        </w:rPr>
        <w:t>FODA</w:t>
      </w:r>
      <w:r w:rsidR="00D053FA">
        <w:rPr>
          <w:rFonts w:asciiTheme="minorHAnsi" w:hAnsiTheme="minorHAnsi" w:cstheme="minorHAnsi"/>
          <w:noProof/>
        </w:rPr>
        <w:t>)</w:t>
      </w:r>
      <w:r w:rsidR="00EF62ED" w:rsidRPr="008468E5">
        <w:rPr>
          <w:rFonts w:asciiTheme="minorHAnsi" w:hAnsiTheme="minorHAnsi" w:cstheme="minorHAnsi"/>
          <w:noProof/>
        </w:rPr>
        <w:t>:</w:t>
      </w:r>
    </w:p>
    <w:p w14:paraId="4E830DFC" w14:textId="3C2A39C9" w:rsidR="00EF62ED" w:rsidRPr="008468E5" w:rsidRDefault="00862E3C" w:rsidP="00EF62ED">
      <w:pPr>
        <w:spacing w:before="240"/>
        <w:jc w:val="both"/>
        <w:rPr>
          <w:rFonts w:asciiTheme="minorHAnsi" w:hAnsiTheme="minorHAnsi" w:cstheme="minorHAnsi"/>
          <w:noProof/>
        </w:rPr>
      </w:pPr>
      <w:r w:rsidRPr="008468E5">
        <w:rPr>
          <w:rFonts w:asciiTheme="minorHAnsi" w:hAnsiTheme="minorHAnsi" w:cstheme="minorHAnsi"/>
          <w:noProof/>
        </w:rPr>
        <w:drawing>
          <wp:inline distT="0" distB="0" distL="0" distR="0" wp14:anchorId="3AF7A4B8" wp14:editId="7AF79959">
            <wp:extent cx="6102350" cy="5168900"/>
            <wp:effectExtent l="0" t="0" r="12700" b="0"/>
            <wp:docPr id="29" name="Diagrama 29">
              <a:extLst xmlns:a="http://schemas.openxmlformats.org/drawingml/2006/main">
                <a:ext uri="{FF2B5EF4-FFF2-40B4-BE49-F238E27FC236}">
                  <a16:creationId xmlns:a16="http://schemas.microsoft.com/office/drawing/2014/main" id="{1C5078D4-032D-448D-A24C-92312234E134}"/>
                </a:ext>
              </a:extLst>
            </wp:docPr>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3" r:lo="rId44" r:qs="rId45" r:cs="rId46"/>
              </a:graphicData>
            </a:graphic>
          </wp:inline>
        </w:drawing>
      </w:r>
    </w:p>
    <w:p w14:paraId="0A3B6C1F" w14:textId="29B132CC" w:rsidR="006014AC" w:rsidRPr="008468E5" w:rsidRDefault="006014AC" w:rsidP="00ED3D2F">
      <w:pPr>
        <w:spacing w:before="240" w:after="240"/>
        <w:jc w:val="both"/>
        <w:rPr>
          <w:rFonts w:asciiTheme="minorHAnsi" w:hAnsiTheme="minorHAnsi" w:cstheme="minorHAnsi"/>
          <w:noProof/>
        </w:rPr>
      </w:pPr>
      <w:r w:rsidRPr="008468E5">
        <w:rPr>
          <w:rFonts w:asciiTheme="minorHAnsi" w:hAnsiTheme="minorHAnsi" w:cstheme="minorHAnsi"/>
          <w:noProof/>
        </w:rPr>
        <w:t xml:space="preserve">Finalmente, como </w:t>
      </w:r>
      <w:r w:rsidR="0006765B" w:rsidRPr="008468E5">
        <w:rPr>
          <w:rFonts w:asciiTheme="minorHAnsi" w:hAnsiTheme="minorHAnsi" w:cstheme="minorHAnsi"/>
          <w:noProof/>
        </w:rPr>
        <w:t>p</w:t>
      </w:r>
      <w:r w:rsidRPr="008468E5">
        <w:rPr>
          <w:rFonts w:asciiTheme="minorHAnsi" w:hAnsiTheme="minorHAnsi" w:cstheme="minorHAnsi"/>
          <w:noProof/>
        </w:rPr>
        <w:t>arte del levantamiento de información, se presentan las principales áreas de oportunidad que los servidores públicos entrevista</w:t>
      </w:r>
      <w:r w:rsidR="00D053FA">
        <w:rPr>
          <w:rFonts w:asciiTheme="minorHAnsi" w:hAnsiTheme="minorHAnsi" w:cstheme="minorHAnsi"/>
          <w:noProof/>
        </w:rPr>
        <w:t>dos</w:t>
      </w:r>
      <w:r w:rsidRPr="008468E5">
        <w:rPr>
          <w:rFonts w:asciiTheme="minorHAnsi" w:hAnsiTheme="minorHAnsi" w:cstheme="minorHAnsi"/>
          <w:noProof/>
        </w:rPr>
        <w:t xml:space="preserve"> identificaron</w:t>
      </w:r>
      <w:r w:rsidR="00064CD8" w:rsidRPr="008468E5">
        <w:rPr>
          <w:rFonts w:asciiTheme="minorHAnsi" w:hAnsiTheme="minorHAnsi" w:cstheme="minorHAnsi"/>
          <w:noProof/>
        </w:rPr>
        <w:t xml:space="preserve"> en sus actividades cotidianas:</w:t>
      </w:r>
    </w:p>
    <w:p w14:paraId="28875903" w14:textId="77777777" w:rsidR="00064CD8" w:rsidRPr="008468E5" w:rsidRDefault="00064CD8" w:rsidP="00194179">
      <w:pPr>
        <w:pStyle w:val="Prrafodelista"/>
        <w:numPr>
          <w:ilvl w:val="0"/>
          <w:numId w:val="39"/>
        </w:numPr>
        <w:spacing w:after="240"/>
        <w:contextualSpacing w:val="0"/>
        <w:rPr>
          <w:rFonts w:asciiTheme="minorHAnsi" w:hAnsiTheme="minorHAnsi" w:cstheme="minorHAnsi"/>
          <w:b/>
          <w:noProof/>
          <w:color w:val="000000" w:themeColor="text1"/>
        </w:rPr>
      </w:pPr>
      <w:r w:rsidRPr="008468E5">
        <w:rPr>
          <w:rFonts w:asciiTheme="minorHAnsi" w:hAnsiTheme="minorHAnsi" w:cstheme="minorHAnsi"/>
          <w:b/>
          <w:noProof/>
          <w:color w:val="000000" w:themeColor="text1"/>
        </w:rPr>
        <w:lastRenderedPageBreak/>
        <w:t>Régimen Estatal de Protección Social en Salud de Yucatán (REPSSY)</w:t>
      </w:r>
    </w:p>
    <w:p w14:paraId="0BD14C1E" w14:textId="0DF69474" w:rsidR="00ED3D2F" w:rsidRPr="008468E5" w:rsidRDefault="00ED3D2F" w:rsidP="00194179">
      <w:pPr>
        <w:pStyle w:val="Prrafodelista"/>
        <w:numPr>
          <w:ilvl w:val="0"/>
          <w:numId w:val="40"/>
        </w:numPr>
        <w:spacing w:before="120" w:after="120"/>
        <w:jc w:val="both"/>
        <w:rPr>
          <w:rFonts w:asciiTheme="minorHAnsi" w:hAnsiTheme="minorHAnsi"/>
          <w:noProof/>
        </w:rPr>
      </w:pPr>
      <w:r w:rsidRPr="008468E5">
        <w:rPr>
          <w:rFonts w:asciiTheme="minorHAnsi" w:hAnsiTheme="minorHAnsi"/>
          <w:noProof/>
        </w:rPr>
        <w:t>Sistema Informático solo llega a primer nivel de atención y no es un expediente, solo un historial. Ya se trabaja en mejoras</w:t>
      </w:r>
      <w:r w:rsidR="008A3CB3" w:rsidRPr="008468E5">
        <w:rPr>
          <w:rFonts w:asciiTheme="minorHAnsi" w:hAnsiTheme="minorHAnsi"/>
          <w:noProof/>
        </w:rPr>
        <w:t xml:space="preserve"> </w:t>
      </w:r>
      <w:r w:rsidRPr="008468E5">
        <w:rPr>
          <w:rFonts w:asciiTheme="minorHAnsi" w:hAnsiTheme="minorHAnsi"/>
          <w:noProof/>
        </w:rPr>
        <w:t>(informática)</w:t>
      </w:r>
      <w:r w:rsidR="008A3CB3" w:rsidRPr="008468E5">
        <w:rPr>
          <w:rFonts w:asciiTheme="minorHAnsi" w:hAnsiTheme="minorHAnsi"/>
          <w:noProof/>
        </w:rPr>
        <w:t>, con responsabilidad compartida entre SSY y REPSSY</w:t>
      </w:r>
      <w:r w:rsidRPr="008468E5">
        <w:rPr>
          <w:rFonts w:asciiTheme="minorHAnsi" w:hAnsiTheme="minorHAnsi"/>
          <w:noProof/>
        </w:rPr>
        <w:t>; cada clínica tiene su propio sistema (homologación)</w:t>
      </w:r>
    </w:p>
    <w:p w14:paraId="7761D244" w14:textId="47A9DF89" w:rsidR="00ED3D2F" w:rsidRPr="008468E5" w:rsidRDefault="00ED3D2F" w:rsidP="00194179">
      <w:pPr>
        <w:pStyle w:val="Prrafodelista"/>
        <w:numPr>
          <w:ilvl w:val="0"/>
          <w:numId w:val="40"/>
        </w:numPr>
        <w:spacing w:before="120" w:after="120"/>
        <w:jc w:val="both"/>
        <w:rPr>
          <w:rFonts w:asciiTheme="minorHAnsi" w:hAnsiTheme="minorHAnsi"/>
          <w:noProof/>
        </w:rPr>
      </w:pPr>
      <w:r w:rsidRPr="008468E5">
        <w:rPr>
          <w:rFonts w:asciiTheme="minorHAnsi" w:hAnsiTheme="minorHAnsi"/>
          <w:noProof/>
        </w:rPr>
        <w:t xml:space="preserve">Enlaces interinstitucionales de PROSPERA, mayor comunicación para consolidar esfuerzos y que los beneficiarios de este </w:t>
      </w:r>
      <w:r w:rsidR="00591F64">
        <w:rPr>
          <w:rFonts w:asciiTheme="minorHAnsi" w:hAnsiTheme="minorHAnsi"/>
          <w:noProof/>
        </w:rPr>
        <w:t>Programa</w:t>
      </w:r>
      <w:r w:rsidRPr="008468E5">
        <w:rPr>
          <w:rFonts w:asciiTheme="minorHAnsi" w:hAnsiTheme="minorHAnsi"/>
          <w:noProof/>
        </w:rPr>
        <w:t xml:space="preserve"> pueda</w:t>
      </w:r>
      <w:r w:rsidR="00D053FA">
        <w:rPr>
          <w:rFonts w:asciiTheme="minorHAnsi" w:hAnsiTheme="minorHAnsi"/>
          <w:noProof/>
        </w:rPr>
        <w:t>n</w:t>
      </w:r>
      <w:r w:rsidRPr="008468E5">
        <w:rPr>
          <w:rFonts w:asciiTheme="minorHAnsi" w:hAnsiTheme="minorHAnsi"/>
          <w:noProof/>
        </w:rPr>
        <w:t xml:space="preserve"> afiliarse al Seguro Popular de manera conjunta.</w:t>
      </w:r>
    </w:p>
    <w:p w14:paraId="7ECC83D2" w14:textId="20B1505A" w:rsidR="00ED3D2F" w:rsidRPr="008468E5" w:rsidRDefault="00ED3D2F" w:rsidP="00194179">
      <w:pPr>
        <w:pStyle w:val="Prrafodelista"/>
        <w:numPr>
          <w:ilvl w:val="0"/>
          <w:numId w:val="40"/>
        </w:numPr>
        <w:spacing w:before="120" w:after="120"/>
        <w:jc w:val="both"/>
        <w:rPr>
          <w:rFonts w:asciiTheme="minorHAnsi" w:hAnsiTheme="minorHAnsi"/>
          <w:noProof/>
        </w:rPr>
      </w:pPr>
      <w:r w:rsidRPr="008468E5">
        <w:rPr>
          <w:rFonts w:asciiTheme="minorHAnsi" w:hAnsiTheme="minorHAnsi"/>
          <w:noProof/>
        </w:rPr>
        <w:t xml:space="preserve">Mayor promoción para ampliar los efectos del </w:t>
      </w:r>
      <w:r w:rsidR="00591F64">
        <w:rPr>
          <w:rFonts w:asciiTheme="minorHAnsi" w:hAnsiTheme="minorHAnsi"/>
          <w:noProof/>
        </w:rPr>
        <w:t>Programa</w:t>
      </w:r>
      <w:r w:rsidRPr="008468E5">
        <w:rPr>
          <w:rFonts w:asciiTheme="minorHAnsi" w:hAnsiTheme="minorHAnsi"/>
          <w:noProof/>
        </w:rPr>
        <w:t xml:space="preserve"> e incrementar el número de afiliados</w:t>
      </w:r>
    </w:p>
    <w:p w14:paraId="06E9F8B8" w14:textId="77777777" w:rsidR="00ED3D2F" w:rsidRPr="008468E5" w:rsidRDefault="00ED3D2F" w:rsidP="00194179">
      <w:pPr>
        <w:pStyle w:val="Prrafodelista"/>
        <w:numPr>
          <w:ilvl w:val="0"/>
          <w:numId w:val="40"/>
        </w:numPr>
        <w:spacing w:before="120" w:after="120"/>
        <w:jc w:val="both"/>
        <w:rPr>
          <w:rFonts w:asciiTheme="minorHAnsi" w:hAnsiTheme="minorHAnsi"/>
          <w:noProof/>
        </w:rPr>
      </w:pPr>
      <w:r w:rsidRPr="008468E5">
        <w:rPr>
          <w:rFonts w:asciiTheme="minorHAnsi" w:hAnsiTheme="minorHAnsi"/>
          <w:noProof/>
        </w:rPr>
        <w:t>Mejorar la atención al usuario, solo hay capacitaciones semestrales para los servidores públicos en los módulos de atención.</w:t>
      </w:r>
    </w:p>
    <w:p w14:paraId="58F74DD6" w14:textId="77777777" w:rsidR="00ED3D2F" w:rsidRPr="008468E5" w:rsidRDefault="00ED3D2F" w:rsidP="00194179">
      <w:pPr>
        <w:pStyle w:val="Prrafodelista"/>
        <w:numPr>
          <w:ilvl w:val="0"/>
          <w:numId w:val="40"/>
        </w:numPr>
        <w:spacing w:before="120" w:after="240"/>
        <w:ind w:left="714" w:hanging="357"/>
        <w:contextualSpacing w:val="0"/>
        <w:jc w:val="both"/>
        <w:rPr>
          <w:rFonts w:asciiTheme="minorHAnsi" w:hAnsiTheme="minorHAnsi"/>
          <w:noProof/>
        </w:rPr>
      </w:pPr>
      <w:r w:rsidRPr="008468E5">
        <w:rPr>
          <w:rFonts w:asciiTheme="minorHAnsi" w:hAnsiTheme="minorHAnsi"/>
          <w:noProof/>
        </w:rPr>
        <w:t>Herramientas tecnológicas para la digitalización de documentos (se tienen multifuncionales, pero es tardado el proceso) tomando en cuenta que hay metas de digitalización.</w:t>
      </w:r>
    </w:p>
    <w:p w14:paraId="1B69931D" w14:textId="77777777" w:rsidR="00064CD8" w:rsidRPr="008468E5" w:rsidRDefault="00064CD8" w:rsidP="00194179">
      <w:pPr>
        <w:pStyle w:val="Prrafodelista"/>
        <w:numPr>
          <w:ilvl w:val="0"/>
          <w:numId w:val="39"/>
        </w:numPr>
        <w:spacing w:after="240"/>
        <w:contextualSpacing w:val="0"/>
        <w:rPr>
          <w:rFonts w:asciiTheme="minorHAnsi" w:hAnsiTheme="minorHAnsi" w:cstheme="minorHAnsi"/>
          <w:b/>
          <w:noProof/>
          <w:color w:val="000000" w:themeColor="text1"/>
        </w:rPr>
      </w:pPr>
      <w:r w:rsidRPr="008468E5">
        <w:rPr>
          <w:rFonts w:asciiTheme="minorHAnsi" w:hAnsiTheme="minorHAnsi" w:cstheme="minorHAnsi"/>
          <w:b/>
          <w:noProof/>
          <w:color w:val="000000" w:themeColor="text1"/>
        </w:rPr>
        <w:t>Servicios de Salud de Yucatán (SSY)</w:t>
      </w:r>
    </w:p>
    <w:p w14:paraId="387AD11D" w14:textId="77777777" w:rsidR="00225C2C" w:rsidRPr="008468E5" w:rsidRDefault="00225C2C" w:rsidP="00194179">
      <w:pPr>
        <w:pStyle w:val="Prrafodelista"/>
        <w:numPr>
          <w:ilvl w:val="0"/>
          <w:numId w:val="41"/>
        </w:numPr>
        <w:spacing w:before="120" w:after="120"/>
        <w:jc w:val="both"/>
        <w:rPr>
          <w:rFonts w:asciiTheme="minorHAnsi" w:hAnsiTheme="minorHAnsi"/>
          <w:noProof/>
        </w:rPr>
      </w:pPr>
      <w:r w:rsidRPr="008468E5">
        <w:rPr>
          <w:rFonts w:asciiTheme="minorHAnsi" w:hAnsiTheme="minorHAnsi"/>
          <w:noProof/>
        </w:rPr>
        <w:t>Están pendientes los manuales de funcionamiento de las diferentes direcciones para que se definan los mecanismos de operación específicos con el Seguro Popular.</w:t>
      </w:r>
    </w:p>
    <w:p w14:paraId="5AB50D77" w14:textId="127E8B70" w:rsidR="00225C2C" w:rsidRPr="00D053FA" w:rsidRDefault="00225C2C" w:rsidP="00194179">
      <w:pPr>
        <w:pStyle w:val="Prrafodelista"/>
        <w:numPr>
          <w:ilvl w:val="0"/>
          <w:numId w:val="41"/>
        </w:numPr>
        <w:spacing w:before="120" w:after="120"/>
        <w:jc w:val="both"/>
        <w:rPr>
          <w:rFonts w:asciiTheme="minorHAnsi" w:hAnsiTheme="minorHAnsi"/>
          <w:noProof/>
        </w:rPr>
      </w:pPr>
      <w:r w:rsidRPr="008468E5">
        <w:rPr>
          <w:rFonts w:asciiTheme="minorHAnsi" w:hAnsiTheme="minorHAnsi"/>
          <w:noProof/>
        </w:rPr>
        <w:t>La acreditación de los hospitales y centros de salud fuera de la capital para que estos reciban más recursos y pu</w:t>
      </w:r>
      <w:r w:rsidR="00D053FA">
        <w:rPr>
          <w:rFonts w:asciiTheme="minorHAnsi" w:hAnsiTheme="minorHAnsi"/>
          <w:noProof/>
        </w:rPr>
        <w:t>eda</w:t>
      </w:r>
      <w:r w:rsidRPr="00D053FA">
        <w:rPr>
          <w:rFonts w:asciiTheme="minorHAnsi" w:hAnsiTheme="minorHAnsi"/>
          <w:noProof/>
        </w:rPr>
        <w:t>n ampliar la atención a más personas de otras regiones.</w:t>
      </w:r>
    </w:p>
    <w:p w14:paraId="6ED27674" w14:textId="77777777" w:rsidR="00225C2C" w:rsidRPr="008468E5" w:rsidRDefault="00225C2C" w:rsidP="00194179">
      <w:pPr>
        <w:pStyle w:val="Prrafodelista"/>
        <w:numPr>
          <w:ilvl w:val="0"/>
          <w:numId w:val="41"/>
        </w:numPr>
        <w:spacing w:before="120" w:after="120"/>
        <w:jc w:val="both"/>
        <w:rPr>
          <w:rFonts w:asciiTheme="minorHAnsi" w:hAnsiTheme="minorHAnsi"/>
          <w:noProof/>
        </w:rPr>
      </w:pPr>
      <w:r w:rsidRPr="008468E5">
        <w:rPr>
          <w:rFonts w:asciiTheme="minorHAnsi" w:hAnsiTheme="minorHAnsi"/>
          <w:noProof/>
        </w:rPr>
        <w:t>No llegan los servicios de internet a todos los centros de salud, por lo tanto, la estadística no está actualizada ya que en estos lugares se tiene que acudir a una zona con el servicio para actualizar el sistema.</w:t>
      </w:r>
    </w:p>
    <w:p w14:paraId="29AE3665" w14:textId="7C6E9BFF" w:rsidR="00BE50A1" w:rsidRPr="008468E5" w:rsidRDefault="00225C2C" w:rsidP="00194179">
      <w:pPr>
        <w:pStyle w:val="Prrafodelista"/>
        <w:numPr>
          <w:ilvl w:val="0"/>
          <w:numId w:val="41"/>
        </w:numPr>
        <w:spacing w:before="240"/>
        <w:jc w:val="both"/>
        <w:rPr>
          <w:rFonts w:asciiTheme="minorHAnsi" w:hAnsiTheme="minorHAnsi"/>
          <w:noProof/>
        </w:rPr>
      </w:pPr>
      <w:r w:rsidRPr="008468E5">
        <w:rPr>
          <w:rFonts w:asciiTheme="minorHAnsi" w:hAnsiTheme="minorHAnsi"/>
          <w:noProof/>
        </w:rPr>
        <w:t>Consolidación de un software básico para las unidades médicas donde se atienda a la población y las consultas para generación de información y estadística para la toma de decisiones.</w:t>
      </w:r>
    </w:p>
    <w:p w14:paraId="3A636E89" w14:textId="77777777" w:rsidR="00BE50A1" w:rsidRPr="008468E5" w:rsidRDefault="00BE50A1">
      <w:pPr>
        <w:rPr>
          <w:rFonts w:asciiTheme="minorHAnsi" w:hAnsiTheme="minorHAnsi"/>
          <w:noProof/>
        </w:rPr>
      </w:pPr>
      <w:r w:rsidRPr="008468E5">
        <w:rPr>
          <w:rFonts w:asciiTheme="minorHAnsi" w:hAnsiTheme="minorHAnsi"/>
          <w:noProof/>
        </w:rPr>
        <w:br w:type="page"/>
      </w:r>
    </w:p>
    <w:p w14:paraId="718DF7F2" w14:textId="7D42E2F4" w:rsidR="00017F77" w:rsidRPr="008468E5" w:rsidRDefault="00017F77" w:rsidP="00194179">
      <w:pPr>
        <w:pStyle w:val="Ttulo1"/>
        <w:numPr>
          <w:ilvl w:val="0"/>
          <w:numId w:val="37"/>
        </w:numPr>
        <w:jc w:val="both"/>
        <w:rPr>
          <w:rFonts w:asciiTheme="minorHAnsi" w:hAnsiTheme="minorHAnsi"/>
          <w:noProof/>
          <w:color w:val="375622"/>
        </w:rPr>
      </w:pPr>
      <w:bookmarkStart w:id="17" w:name="_Toc7718850"/>
      <w:r w:rsidRPr="008468E5">
        <w:rPr>
          <w:rFonts w:asciiTheme="minorHAnsi" w:hAnsiTheme="minorHAnsi"/>
          <w:noProof/>
          <w:color w:val="375622"/>
        </w:rPr>
        <w:lastRenderedPageBreak/>
        <w:t>Conclusiones</w:t>
      </w:r>
      <w:bookmarkEnd w:id="17"/>
      <w:r w:rsidR="00C8692D" w:rsidRPr="008468E5">
        <w:rPr>
          <w:rFonts w:asciiTheme="minorHAnsi" w:hAnsiTheme="minorHAnsi"/>
          <w:noProof/>
          <w:color w:val="375622"/>
        </w:rPr>
        <w:t xml:space="preserve"> </w:t>
      </w:r>
    </w:p>
    <w:p w14:paraId="3970BF89" w14:textId="77777777" w:rsidR="00142F28" w:rsidRPr="008468E5" w:rsidRDefault="00142F28" w:rsidP="00142F28">
      <w:pPr>
        <w:rPr>
          <w:rFonts w:asciiTheme="minorHAnsi" w:hAnsiTheme="minorHAnsi"/>
          <w:noProof/>
        </w:rPr>
      </w:pPr>
    </w:p>
    <w:p w14:paraId="316A27FF" w14:textId="3921C3C0" w:rsidR="00AA6B8C" w:rsidRPr="000513D4" w:rsidRDefault="00AA6B8C" w:rsidP="00AA6B8C">
      <w:pPr>
        <w:jc w:val="both"/>
        <w:rPr>
          <w:rFonts w:asciiTheme="minorHAnsi" w:hAnsiTheme="minorHAnsi" w:cstheme="minorHAnsi"/>
          <w:noProof/>
        </w:rPr>
      </w:pPr>
      <w:r w:rsidRPr="000513D4">
        <w:rPr>
          <w:rFonts w:asciiTheme="minorHAnsi" w:hAnsiTheme="minorHAnsi" w:cstheme="minorHAnsi"/>
          <w:noProof/>
        </w:rPr>
        <w:t xml:space="preserve">El </w:t>
      </w:r>
      <w:r w:rsidR="00591F64">
        <w:rPr>
          <w:rFonts w:asciiTheme="minorHAnsi" w:hAnsiTheme="minorHAnsi" w:cstheme="minorHAnsi"/>
          <w:noProof/>
        </w:rPr>
        <w:t>Programa</w:t>
      </w:r>
      <w:r w:rsidRPr="000513D4">
        <w:rPr>
          <w:rFonts w:asciiTheme="minorHAnsi" w:hAnsiTheme="minorHAnsi" w:cstheme="minorHAnsi"/>
          <w:noProof/>
        </w:rPr>
        <w:t xml:space="preserve"> Seguro Popular está diseñado de manera adecuada para cubrir el obejtivo que se plantea, es decir, “proteger en materia de salud a las personas que no son derechohabientes de alguna institución de Seguridad Social…”; sin embargo, en materia de diseño de la MIR y de la justificación empírica y teórica del mismo existen importantes áreas de oportunidad para sustentar de manera sólida la aplicación de dicho </w:t>
      </w:r>
      <w:r w:rsidR="00591F64">
        <w:rPr>
          <w:rFonts w:asciiTheme="minorHAnsi" w:hAnsiTheme="minorHAnsi" w:cstheme="minorHAnsi"/>
          <w:noProof/>
        </w:rPr>
        <w:t>Programa</w:t>
      </w:r>
      <w:r w:rsidRPr="000513D4">
        <w:rPr>
          <w:rFonts w:asciiTheme="minorHAnsi" w:hAnsiTheme="minorHAnsi" w:cstheme="minorHAnsi"/>
          <w:noProof/>
        </w:rPr>
        <w:t>. Estas mejoras en el diseño son elementos a considerar para fortalecer la</w:t>
      </w:r>
      <w:r w:rsidR="006A1722">
        <w:rPr>
          <w:rFonts w:asciiTheme="minorHAnsi" w:hAnsiTheme="minorHAnsi" w:cstheme="minorHAnsi"/>
          <w:noProof/>
        </w:rPr>
        <w:t>s</w:t>
      </w:r>
      <w:r w:rsidRPr="000513D4">
        <w:rPr>
          <w:rFonts w:asciiTheme="minorHAnsi" w:hAnsiTheme="minorHAnsi" w:cstheme="minorHAnsi"/>
          <w:noProof/>
        </w:rPr>
        <w:t xml:space="preserve"> futuras Reglas de Operación que van sustentar la implementación del Seguro Popular </w:t>
      </w:r>
      <w:r w:rsidR="006A1722">
        <w:rPr>
          <w:rFonts w:asciiTheme="minorHAnsi" w:hAnsiTheme="minorHAnsi" w:cstheme="minorHAnsi"/>
          <w:noProof/>
        </w:rPr>
        <w:t>en el largo plazo</w:t>
      </w:r>
      <w:r w:rsidRPr="000513D4">
        <w:rPr>
          <w:rFonts w:asciiTheme="minorHAnsi" w:hAnsiTheme="minorHAnsi" w:cstheme="minorHAnsi"/>
          <w:noProof/>
        </w:rPr>
        <w:t xml:space="preserve">, por lo que de esta evaluación se pueden retomar elementos para que las instancias estatales puedan sugerir modificaciones posteriores en el </w:t>
      </w:r>
      <w:r w:rsidR="00591F64">
        <w:rPr>
          <w:rFonts w:asciiTheme="minorHAnsi" w:hAnsiTheme="minorHAnsi" w:cstheme="minorHAnsi"/>
          <w:noProof/>
        </w:rPr>
        <w:t>Programa</w:t>
      </w:r>
      <w:r>
        <w:rPr>
          <w:rFonts w:asciiTheme="minorHAnsi" w:hAnsiTheme="minorHAnsi" w:cstheme="minorHAnsi"/>
          <w:noProof/>
        </w:rPr>
        <w:t xml:space="preserve"> y de esta manera se garantice el cumplimiento de los objetivos del </w:t>
      </w:r>
      <w:r w:rsidR="00591F64">
        <w:rPr>
          <w:rFonts w:asciiTheme="minorHAnsi" w:hAnsiTheme="minorHAnsi" w:cstheme="minorHAnsi"/>
          <w:noProof/>
        </w:rPr>
        <w:t>Programa</w:t>
      </w:r>
      <w:r>
        <w:rPr>
          <w:rFonts w:asciiTheme="minorHAnsi" w:hAnsiTheme="minorHAnsi" w:cstheme="minorHAnsi"/>
          <w:noProof/>
        </w:rPr>
        <w:t>.</w:t>
      </w:r>
    </w:p>
    <w:p w14:paraId="508D2B24" w14:textId="77777777" w:rsidR="00AA6B8C" w:rsidRPr="000513D4" w:rsidRDefault="00AA6B8C" w:rsidP="00AA6B8C">
      <w:pPr>
        <w:jc w:val="both"/>
        <w:rPr>
          <w:rFonts w:asciiTheme="minorHAnsi" w:hAnsiTheme="minorHAnsi" w:cstheme="minorHAnsi"/>
          <w:noProof/>
        </w:rPr>
      </w:pPr>
    </w:p>
    <w:p w14:paraId="52BCE52F" w14:textId="68DFF85C" w:rsidR="00AA6B8C" w:rsidRPr="000513D4" w:rsidRDefault="00AA6B8C" w:rsidP="00AA6B8C">
      <w:pPr>
        <w:jc w:val="both"/>
        <w:rPr>
          <w:rFonts w:asciiTheme="minorHAnsi" w:hAnsiTheme="minorHAnsi" w:cstheme="minorHAnsi"/>
          <w:noProof/>
        </w:rPr>
      </w:pPr>
      <w:r w:rsidRPr="000513D4">
        <w:rPr>
          <w:rFonts w:asciiTheme="minorHAnsi" w:hAnsiTheme="minorHAnsi" w:cstheme="minorHAnsi"/>
          <w:noProof/>
        </w:rPr>
        <w:t xml:space="preserve">En línea con lo anterior, las entidades federativas son las encargadas de la operación cotidiana de dicho </w:t>
      </w:r>
      <w:r w:rsidR="00591F64">
        <w:rPr>
          <w:rFonts w:asciiTheme="minorHAnsi" w:hAnsiTheme="minorHAnsi" w:cstheme="minorHAnsi"/>
          <w:noProof/>
        </w:rPr>
        <w:t>Programa</w:t>
      </w:r>
      <w:r w:rsidRPr="000513D4">
        <w:rPr>
          <w:rFonts w:asciiTheme="minorHAnsi" w:hAnsiTheme="minorHAnsi" w:cstheme="minorHAnsi"/>
          <w:noProof/>
        </w:rPr>
        <w:t xml:space="preserve"> en los centros de salud y hospitales del país por lo tanto, son los encargados de que, más allá del diseño, se cumplan los objetivos de afiliación y cobertura. Por ende, es importante establecer mecanismos de mejora de dicho </w:t>
      </w:r>
      <w:r w:rsidR="00591F64">
        <w:rPr>
          <w:rFonts w:asciiTheme="minorHAnsi" w:hAnsiTheme="minorHAnsi" w:cstheme="minorHAnsi"/>
          <w:noProof/>
        </w:rPr>
        <w:t>Programa</w:t>
      </w:r>
      <w:r w:rsidRPr="000513D4">
        <w:rPr>
          <w:rFonts w:asciiTheme="minorHAnsi" w:hAnsiTheme="minorHAnsi" w:cstheme="minorHAnsi"/>
          <w:noProof/>
        </w:rPr>
        <w:t xml:space="preserve"> con la federación para implementar adecuaciones en los futuros ejercicios, ya que existe un margen limitado de acción en su diseño desde la esfera estatal. Si bien se cumplen los objetivos del </w:t>
      </w:r>
      <w:r w:rsidR="00591F64">
        <w:rPr>
          <w:rFonts w:asciiTheme="minorHAnsi" w:hAnsiTheme="minorHAnsi" w:cstheme="minorHAnsi"/>
          <w:noProof/>
        </w:rPr>
        <w:t>Programa</w:t>
      </w:r>
      <w:r w:rsidRPr="000513D4">
        <w:rPr>
          <w:rFonts w:asciiTheme="minorHAnsi" w:hAnsiTheme="minorHAnsi" w:cstheme="minorHAnsi"/>
          <w:noProof/>
        </w:rPr>
        <w:t>, se puede</w:t>
      </w:r>
      <w:r>
        <w:rPr>
          <w:rFonts w:asciiTheme="minorHAnsi" w:hAnsiTheme="minorHAnsi" w:cstheme="minorHAnsi"/>
          <w:noProof/>
        </w:rPr>
        <w:t>n</w:t>
      </w:r>
      <w:r w:rsidRPr="000513D4">
        <w:rPr>
          <w:rFonts w:asciiTheme="minorHAnsi" w:hAnsiTheme="minorHAnsi" w:cstheme="minorHAnsi"/>
          <w:noProof/>
        </w:rPr>
        <w:t xml:space="preserve"> mejorar los indicadores de seguimiento, resultados y propósito de este con base en la experiencia que tiene el estado de Yucatan en su aplicación.</w:t>
      </w:r>
    </w:p>
    <w:p w14:paraId="33B12580" w14:textId="77777777" w:rsidR="00AA6B8C" w:rsidRPr="000513D4" w:rsidRDefault="00AA6B8C" w:rsidP="00AA6B8C">
      <w:pPr>
        <w:jc w:val="both"/>
        <w:rPr>
          <w:rFonts w:asciiTheme="minorHAnsi" w:hAnsiTheme="minorHAnsi" w:cstheme="minorHAnsi"/>
          <w:noProof/>
        </w:rPr>
      </w:pPr>
    </w:p>
    <w:p w14:paraId="2DF868C8" w14:textId="76359D71" w:rsidR="00AA6B8C" w:rsidRPr="000513D4" w:rsidRDefault="00AA6B8C" w:rsidP="00AA6B8C">
      <w:pPr>
        <w:jc w:val="both"/>
        <w:rPr>
          <w:rFonts w:asciiTheme="minorHAnsi" w:hAnsiTheme="minorHAnsi" w:cstheme="minorHAnsi"/>
          <w:noProof/>
        </w:rPr>
      </w:pPr>
      <w:r w:rsidRPr="000513D4">
        <w:rPr>
          <w:rFonts w:asciiTheme="minorHAnsi" w:hAnsiTheme="minorHAnsi" w:cstheme="minorHAnsi"/>
          <w:noProof/>
        </w:rPr>
        <w:t xml:space="preserve">Por parte de la administración pública estatal de Yucatán destaca la ejecución de los elementos del </w:t>
      </w:r>
      <w:r w:rsidR="00591F64">
        <w:rPr>
          <w:rFonts w:asciiTheme="minorHAnsi" w:hAnsiTheme="minorHAnsi" w:cstheme="minorHAnsi"/>
          <w:noProof/>
        </w:rPr>
        <w:t>Programa</w:t>
      </w:r>
      <w:r w:rsidRPr="000513D4">
        <w:rPr>
          <w:rFonts w:asciiTheme="minorHAnsi" w:hAnsiTheme="minorHAnsi" w:cstheme="minorHAnsi"/>
          <w:noProof/>
        </w:rPr>
        <w:t xml:space="preserve"> como son el padrón de beneficiarios y los mecanismos de atención a la ciudadanía. Esto derivado a un muy buen despliegue por parte del REPSSY en los centros de salud y hospitales del estado de los sistemas de información que prové el gobierno federal y los mecanismos, que aunque no estan establecidos de manera formal, de atención a la ciudadanía para la afiliación de manera eficiente, a pesar de la demanda tan elevada que se observó en las visitas a la ventanilla de afiliación. </w:t>
      </w:r>
    </w:p>
    <w:p w14:paraId="2DD88CDC" w14:textId="77777777" w:rsidR="00AA6B8C" w:rsidRPr="000513D4" w:rsidRDefault="00AA6B8C" w:rsidP="00AA6B8C">
      <w:pPr>
        <w:jc w:val="both"/>
        <w:rPr>
          <w:rFonts w:asciiTheme="minorHAnsi" w:hAnsiTheme="minorHAnsi" w:cstheme="minorHAnsi"/>
          <w:noProof/>
        </w:rPr>
      </w:pPr>
    </w:p>
    <w:p w14:paraId="67A0A358" w14:textId="37F0B313" w:rsidR="00AA6B8C" w:rsidRPr="000513D4" w:rsidRDefault="00AA6B8C" w:rsidP="00AA6B8C">
      <w:pPr>
        <w:jc w:val="both"/>
        <w:rPr>
          <w:rFonts w:asciiTheme="minorHAnsi" w:hAnsiTheme="minorHAnsi" w:cstheme="minorHAnsi"/>
          <w:noProof/>
        </w:rPr>
      </w:pPr>
      <w:r w:rsidRPr="000513D4">
        <w:rPr>
          <w:rFonts w:asciiTheme="minorHAnsi" w:hAnsiTheme="minorHAnsi" w:cstheme="minorHAnsi"/>
          <w:noProof/>
        </w:rPr>
        <w:t>Como parte de  esta evaluación de diseño, de manera cua</w:t>
      </w:r>
      <w:r w:rsidR="006A1722">
        <w:rPr>
          <w:rFonts w:asciiTheme="minorHAnsi" w:hAnsiTheme="minorHAnsi" w:cstheme="minorHAnsi"/>
          <w:noProof/>
        </w:rPr>
        <w:t>nti</w:t>
      </w:r>
      <w:r w:rsidRPr="000513D4">
        <w:rPr>
          <w:rFonts w:asciiTheme="minorHAnsi" w:hAnsiTheme="minorHAnsi" w:cstheme="minorHAnsi"/>
          <w:noProof/>
        </w:rPr>
        <w:t>t</w:t>
      </w:r>
      <w:r w:rsidR="006A1722">
        <w:rPr>
          <w:rFonts w:asciiTheme="minorHAnsi" w:hAnsiTheme="minorHAnsi" w:cstheme="minorHAnsi"/>
          <w:noProof/>
        </w:rPr>
        <w:t>at</w:t>
      </w:r>
      <w:r w:rsidRPr="000513D4">
        <w:rPr>
          <w:rFonts w:asciiTheme="minorHAnsi" w:hAnsiTheme="minorHAnsi" w:cstheme="minorHAnsi"/>
          <w:noProof/>
        </w:rPr>
        <w:t xml:space="preserve">iva el </w:t>
      </w:r>
      <w:r w:rsidR="00591F64">
        <w:rPr>
          <w:rFonts w:asciiTheme="minorHAnsi" w:hAnsiTheme="minorHAnsi" w:cstheme="minorHAnsi"/>
          <w:noProof/>
        </w:rPr>
        <w:t>Programa</w:t>
      </w:r>
      <w:r w:rsidRPr="000513D4">
        <w:rPr>
          <w:rFonts w:asciiTheme="minorHAnsi" w:hAnsiTheme="minorHAnsi" w:cstheme="minorHAnsi"/>
          <w:noProof/>
        </w:rPr>
        <w:t xml:space="preserve"> tiene un cumplimiento del 79% con los niveles que marcan los </w:t>
      </w:r>
      <w:r w:rsidR="00A93969">
        <w:rPr>
          <w:rFonts w:asciiTheme="minorHAnsi" w:hAnsiTheme="minorHAnsi" w:cstheme="minorHAnsi"/>
          <w:noProof/>
        </w:rPr>
        <w:t>TdR</w:t>
      </w:r>
      <w:r w:rsidRPr="000513D4">
        <w:rPr>
          <w:rFonts w:asciiTheme="minorHAnsi" w:hAnsiTheme="minorHAnsi" w:cstheme="minorHAnsi"/>
          <w:noProof/>
        </w:rPr>
        <w:t xml:space="preserve"> y en gran medida el diseño de la MIR, que representa el rubro de mayor rezago, depende del diseño del </w:t>
      </w:r>
      <w:r w:rsidR="00591F64">
        <w:rPr>
          <w:rFonts w:asciiTheme="minorHAnsi" w:hAnsiTheme="minorHAnsi" w:cstheme="minorHAnsi"/>
          <w:noProof/>
        </w:rPr>
        <w:t>Programa</w:t>
      </w:r>
      <w:r w:rsidRPr="000513D4">
        <w:rPr>
          <w:rFonts w:asciiTheme="minorHAnsi" w:hAnsiTheme="minorHAnsi" w:cstheme="minorHAnsi"/>
          <w:noProof/>
        </w:rPr>
        <w:t xml:space="preserve"> desde las reglas de operación a nivel federal, por lo que el estado no incide en la implementación de potenciales mejoras que puedan mejorar este rubro. Sin em</w:t>
      </w:r>
      <w:r w:rsidR="006A1722">
        <w:rPr>
          <w:rFonts w:asciiTheme="minorHAnsi" w:hAnsiTheme="minorHAnsi" w:cstheme="minorHAnsi"/>
          <w:noProof/>
        </w:rPr>
        <w:t>bar</w:t>
      </w:r>
      <w:r w:rsidRPr="000513D4">
        <w:rPr>
          <w:rFonts w:asciiTheme="minorHAnsi" w:hAnsiTheme="minorHAnsi" w:cstheme="minorHAnsi"/>
          <w:noProof/>
        </w:rPr>
        <w:t>go, la labor del estado en mejorar detalles</w:t>
      </w:r>
      <w:r>
        <w:rPr>
          <w:rFonts w:asciiTheme="minorHAnsi" w:hAnsiTheme="minorHAnsi" w:cstheme="minorHAnsi"/>
          <w:noProof/>
        </w:rPr>
        <w:t xml:space="preserve"> y garantizar el cumplimiento de los acuerdos de cooperación</w:t>
      </w:r>
      <w:r w:rsidRPr="000513D4">
        <w:rPr>
          <w:rFonts w:asciiTheme="minorHAnsi" w:hAnsiTheme="minorHAnsi" w:cstheme="minorHAnsi"/>
          <w:noProof/>
        </w:rPr>
        <w:t xml:space="preserve"> en la operación del </w:t>
      </w:r>
      <w:r w:rsidR="00591F64">
        <w:rPr>
          <w:rFonts w:asciiTheme="minorHAnsi" w:hAnsiTheme="minorHAnsi" w:cstheme="minorHAnsi"/>
          <w:noProof/>
        </w:rPr>
        <w:t>Programa</w:t>
      </w:r>
      <w:r w:rsidRPr="000513D4">
        <w:rPr>
          <w:rFonts w:asciiTheme="minorHAnsi" w:hAnsiTheme="minorHAnsi" w:cstheme="minorHAnsi"/>
          <w:noProof/>
        </w:rPr>
        <w:t xml:space="preserve"> pueden traducirse en una mejor evaluación para ejercicios posteriores.</w:t>
      </w:r>
    </w:p>
    <w:p w14:paraId="18A7557E" w14:textId="77777777" w:rsidR="00AA6B8C" w:rsidRPr="000513D4" w:rsidRDefault="00AA6B8C" w:rsidP="00AA6B8C">
      <w:pPr>
        <w:jc w:val="both"/>
        <w:rPr>
          <w:rFonts w:asciiTheme="minorHAnsi" w:hAnsiTheme="minorHAnsi" w:cstheme="minorHAnsi"/>
          <w:noProof/>
        </w:rPr>
      </w:pPr>
    </w:p>
    <w:p w14:paraId="6687732D" w14:textId="3D91CC65" w:rsidR="00AA6B8C" w:rsidRPr="000513D4" w:rsidRDefault="00AA6B8C" w:rsidP="00AA6B8C">
      <w:pPr>
        <w:jc w:val="both"/>
        <w:rPr>
          <w:rFonts w:asciiTheme="minorHAnsi" w:hAnsiTheme="minorHAnsi" w:cstheme="minorHAnsi"/>
          <w:noProof/>
        </w:rPr>
      </w:pPr>
      <w:r w:rsidRPr="000513D4">
        <w:rPr>
          <w:rFonts w:asciiTheme="minorHAnsi" w:hAnsiTheme="minorHAnsi" w:cstheme="minorHAnsi"/>
          <w:noProof/>
        </w:rPr>
        <w:t xml:space="preserve">Finalmente, es importante establecer que si bien la operación del </w:t>
      </w:r>
      <w:r w:rsidR="00591F64">
        <w:rPr>
          <w:rFonts w:asciiTheme="minorHAnsi" w:hAnsiTheme="minorHAnsi" w:cstheme="minorHAnsi"/>
          <w:noProof/>
        </w:rPr>
        <w:t>Programa</w:t>
      </w:r>
      <w:r w:rsidRPr="000513D4">
        <w:rPr>
          <w:rFonts w:asciiTheme="minorHAnsi" w:hAnsiTheme="minorHAnsi" w:cstheme="minorHAnsi"/>
          <w:noProof/>
        </w:rPr>
        <w:t xml:space="preserve"> al interior del REPSSY es eficiente y se estan aprovechando las herramientas informaticas para generar </w:t>
      </w:r>
      <w:r w:rsidRPr="000513D4">
        <w:rPr>
          <w:rFonts w:asciiTheme="minorHAnsi" w:hAnsiTheme="minorHAnsi" w:cstheme="minorHAnsi"/>
          <w:noProof/>
        </w:rPr>
        <w:lastRenderedPageBreak/>
        <w:t>información para el gobierno federal, no excluye que dicha información se pueda tran</w:t>
      </w:r>
      <w:r>
        <w:rPr>
          <w:rFonts w:asciiTheme="minorHAnsi" w:hAnsiTheme="minorHAnsi" w:cstheme="minorHAnsi"/>
          <w:noProof/>
        </w:rPr>
        <w:t>s</w:t>
      </w:r>
      <w:r w:rsidRPr="000513D4">
        <w:rPr>
          <w:rFonts w:asciiTheme="minorHAnsi" w:hAnsiTheme="minorHAnsi" w:cstheme="minorHAnsi"/>
          <w:noProof/>
        </w:rPr>
        <w:t xml:space="preserve">parentar de manera más activa a la población, más allá de las campañas de afiliación, y posteriormente utilizarse para promover de manera conjunta con los SSY políticas públicas focalizadas a la población beneficiaria del </w:t>
      </w:r>
      <w:r w:rsidR="00591F64">
        <w:rPr>
          <w:rFonts w:asciiTheme="minorHAnsi" w:hAnsiTheme="minorHAnsi" w:cstheme="minorHAnsi"/>
          <w:noProof/>
        </w:rPr>
        <w:t>Programa</w:t>
      </w:r>
      <w:r w:rsidRPr="000513D4">
        <w:rPr>
          <w:rFonts w:asciiTheme="minorHAnsi" w:hAnsiTheme="minorHAnsi" w:cstheme="minorHAnsi"/>
          <w:noProof/>
        </w:rPr>
        <w:t xml:space="preserve"> y la que está por afiliarse. Lo anterior, como </w:t>
      </w:r>
      <w:r>
        <w:rPr>
          <w:rFonts w:asciiTheme="minorHAnsi" w:hAnsiTheme="minorHAnsi" w:cstheme="minorHAnsi"/>
          <w:noProof/>
        </w:rPr>
        <w:t>par</w:t>
      </w:r>
      <w:r w:rsidRPr="000513D4">
        <w:rPr>
          <w:rFonts w:asciiTheme="minorHAnsi" w:hAnsiTheme="minorHAnsi" w:cstheme="minorHAnsi"/>
          <w:noProof/>
        </w:rPr>
        <w:t>te de una estrategia conjunta que pueda potencializar el cumplimiento de los objetivos de ambas instituciones en el mediano y largo plazo.</w:t>
      </w:r>
    </w:p>
    <w:p w14:paraId="1BF05133" w14:textId="2410BE88" w:rsidR="00264E66" w:rsidRPr="008468E5" w:rsidRDefault="00264E66" w:rsidP="0041411C">
      <w:pPr>
        <w:jc w:val="both"/>
        <w:rPr>
          <w:rFonts w:asciiTheme="minorHAnsi" w:hAnsiTheme="minorHAnsi" w:cstheme="minorHAnsi"/>
          <w:noProof/>
        </w:rPr>
      </w:pPr>
    </w:p>
    <w:p w14:paraId="7E0ECB54" w14:textId="2D18D72E" w:rsidR="00264E66" w:rsidRPr="008468E5" w:rsidRDefault="00264E66">
      <w:pPr>
        <w:rPr>
          <w:noProof/>
        </w:rPr>
      </w:pPr>
      <w:r w:rsidRPr="008468E5">
        <w:rPr>
          <w:noProof/>
        </w:rPr>
        <w:br w:type="page"/>
      </w:r>
    </w:p>
    <w:p w14:paraId="03095E16" w14:textId="68B531D9" w:rsidR="00264E66" w:rsidRDefault="00264E66" w:rsidP="00194179">
      <w:pPr>
        <w:pStyle w:val="Ttulo1"/>
        <w:numPr>
          <w:ilvl w:val="0"/>
          <w:numId w:val="37"/>
        </w:numPr>
        <w:jc w:val="both"/>
        <w:rPr>
          <w:rFonts w:asciiTheme="minorHAnsi" w:hAnsiTheme="minorHAnsi"/>
          <w:noProof/>
          <w:color w:val="375622"/>
        </w:rPr>
      </w:pPr>
      <w:bookmarkStart w:id="18" w:name="_Toc7718851"/>
      <w:r w:rsidRPr="008468E5">
        <w:rPr>
          <w:rFonts w:asciiTheme="minorHAnsi" w:hAnsiTheme="minorHAnsi"/>
          <w:noProof/>
          <w:color w:val="375622"/>
        </w:rPr>
        <w:lastRenderedPageBreak/>
        <w:t>Bibliografía</w:t>
      </w:r>
      <w:bookmarkEnd w:id="18"/>
    </w:p>
    <w:p w14:paraId="0A4645C0" w14:textId="54B69E0B" w:rsidR="00733614" w:rsidRDefault="00733614" w:rsidP="00733614"/>
    <w:p w14:paraId="42C56F11" w14:textId="7B36B30E" w:rsidR="00022422" w:rsidRPr="000E6DD3" w:rsidRDefault="00022422" w:rsidP="00194179">
      <w:pPr>
        <w:pStyle w:val="Prrafodelista"/>
        <w:numPr>
          <w:ilvl w:val="2"/>
          <w:numId w:val="37"/>
        </w:numPr>
        <w:spacing w:before="240" w:after="240"/>
        <w:ind w:left="142"/>
        <w:contextualSpacing w:val="0"/>
        <w:jc w:val="both"/>
        <w:rPr>
          <w:rFonts w:asciiTheme="minorHAnsi" w:hAnsiTheme="minorHAnsi" w:cstheme="minorHAnsi"/>
        </w:rPr>
      </w:pPr>
      <w:r w:rsidRPr="000E6DD3">
        <w:rPr>
          <w:rFonts w:asciiTheme="minorHAnsi" w:hAnsiTheme="minorHAnsi" w:cstheme="minorHAnsi"/>
        </w:rPr>
        <w:t>Aldunate, Eduardo (2005). “Metodología del marco lógico” Boletín No.15 del ILPES</w:t>
      </w:r>
    </w:p>
    <w:p w14:paraId="5AD00E0C" w14:textId="63B27662" w:rsidR="00022422" w:rsidRDefault="00022422" w:rsidP="00194179">
      <w:pPr>
        <w:pStyle w:val="Prrafodelista"/>
        <w:numPr>
          <w:ilvl w:val="2"/>
          <w:numId w:val="37"/>
        </w:numPr>
        <w:spacing w:before="240" w:after="240"/>
        <w:ind w:left="141" w:hanging="181"/>
        <w:contextualSpacing w:val="0"/>
        <w:jc w:val="both"/>
        <w:rPr>
          <w:rFonts w:asciiTheme="minorHAnsi" w:hAnsiTheme="minorHAnsi" w:cstheme="minorHAnsi"/>
        </w:rPr>
      </w:pPr>
      <w:r w:rsidRPr="000E6DD3">
        <w:rPr>
          <w:rFonts w:asciiTheme="minorHAnsi" w:hAnsiTheme="minorHAnsi" w:cstheme="minorHAnsi"/>
        </w:rPr>
        <w:t>Aldunate, Eduardo y Julio Córdoba. (2011), “Formulación de programas con la metodología de marco lógico”, CEPAL, 122 pp.</w:t>
      </w:r>
    </w:p>
    <w:p w14:paraId="507478AC" w14:textId="38B08696" w:rsidR="00123657" w:rsidRDefault="00123657" w:rsidP="00194179">
      <w:pPr>
        <w:pStyle w:val="Prrafodelista"/>
        <w:numPr>
          <w:ilvl w:val="2"/>
          <w:numId w:val="37"/>
        </w:numPr>
        <w:spacing w:before="240" w:after="240"/>
        <w:ind w:left="141" w:hanging="181"/>
        <w:contextualSpacing w:val="0"/>
        <w:jc w:val="both"/>
        <w:rPr>
          <w:rFonts w:asciiTheme="minorHAnsi" w:hAnsiTheme="minorHAnsi" w:cstheme="minorHAnsi"/>
        </w:rPr>
      </w:pPr>
      <w:r>
        <w:rPr>
          <w:rFonts w:asciiTheme="minorHAnsi" w:hAnsiTheme="minorHAnsi" w:cstheme="minorHAnsi"/>
        </w:rPr>
        <w:t>Comisión Nacional de Protección Social en Salud. (2018), “Guía de Afiliación y Operación”, Gobierno Federal, 125 pp.</w:t>
      </w:r>
    </w:p>
    <w:p w14:paraId="6727F78A" w14:textId="37CB1728" w:rsidR="00123657" w:rsidRDefault="00123657" w:rsidP="00194179">
      <w:pPr>
        <w:pStyle w:val="Prrafodelista"/>
        <w:numPr>
          <w:ilvl w:val="2"/>
          <w:numId w:val="37"/>
        </w:numPr>
        <w:spacing w:before="240" w:after="240"/>
        <w:ind w:left="141" w:hanging="181"/>
        <w:contextualSpacing w:val="0"/>
        <w:jc w:val="both"/>
        <w:rPr>
          <w:rFonts w:asciiTheme="minorHAnsi" w:hAnsiTheme="minorHAnsi" w:cstheme="minorHAnsi"/>
        </w:rPr>
      </w:pPr>
      <w:r>
        <w:rPr>
          <w:rFonts w:asciiTheme="minorHAnsi" w:hAnsiTheme="minorHAnsi" w:cstheme="minorHAnsi"/>
        </w:rPr>
        <w:t>Dirección del Régimen Estatal de Protección Social en Salud de Yucatán. (2016), “Manual de Organización”, Gobierno el Estado de Yucatán, 46 pp.</w:t>
      </w:r>
    </w:p>
    <w:p w14:paraId="24F7CF3D" w14:textId="44B74EB7" w:rsidR="00123657" w:rsidRDefault="00123657" w:rsidP="00194179">
      <w:pPr>
        <w:pStyle w:val="Prrafodelista"/>
        <w:numPr>
          <w:ilvl w:val="2"/>
          <w:numId w:val="37"/>
        </w:numPr>
        <w:spacing w:before="240" w:after="240"/>
        <w:ind w:left="141" w:hanging="181"/>
        <w:contextualSpacing w:val="0"/>
        <w:jc w:val="both"/>
        <w:rPr>
          <w:rFonts w:asciiTheme="minorHAnsi" w:hAnsiTheme="minorHAnsi" w:cstheme="minorHAnsi"/>
        </w:rPr>
      </w:pPr>
      <w:r>
        <w:rPr>
          <w:rFonts w:asciiTheme="minorHAnsi" w:hAnsiTheme="minorHAnsi" w:cstheme="minorHAnsi"/>
        </w:rPr>
        <w:t>Dirección del Régimen Estatal de Protección Social en Salud de Yucatán. (2016), “Manual de Procedimientos del Régimen Estatal de Protección Social en Salud de Yucatán”, Gobierno el Estado de Yucatán, 57 pp.</w:t>
      </w:r>
    </w:p>
    <w:p w14:paraId="47539FFE" w14:textId="5A5ED2B0" w:rsidR="00123657" w:rsidRPr="00123657" w:rsidRDefault="00123657" w:rsidP="00194179">
      <w:pPr>
        <w:pStyle w:val="Prrafodelista"/>
        <w:numPr>
          <w:ilvl w:val="2"/>
          <w:numId w:val="37"/>
        </w:numPr>
        <w:spacing w:before="240" w:after="240"/>
        <w:ind w:left="141" w:hanging="181"/>
        <w:contextualSpacing w:val="0"/>
        <w:jc w:val="both"/>
        <w:rPr>
          <w:rFonts w:asciiTheme="minorHAnsi" w:hAnsiTheme="minorHAnsi" w:cstheme="minorHAnsi"/>
        </w:rPr>
      </w:pPr>
      <w:r>
        <w:rPr>
          <w:rFonts w:asciiTheme="minorHAnsi" w:hAnsiTheme="minorHAnsi" w:cstheme="minorHAnsi"/>
        </w:rPr>
        <w:t>Dirección del Régimen Estatal de Protección Social en Salud de Yucatán. (2016), “Manual de Riesgos”, Gobierno el Estado de Yucatán, 69 pp.</w:t>
      </w:r>
    </w:p>
    <w:p w14:paraId="1BEEA270" w14:textId="43E68DAD" w:rsidR="00022422" w:rsidRDefault="00022422" w:rsidP="00194179">
      <w:pPr>
        <w:pStyle w:val="Prrafodelista"/>
        <w:numPr>
          <w:ilvl w:val="2"/>
          <w:numId w:val="37"/>
        </w:numPr>
        <w:spacing w:before="240" w:after="240"/>
        <w:ind w:left="142"/>
        <w:contextualSpacing w:val="0"/>
        <w:rPr>
          <w:rFonts w:asciiTheme="minorHAnsi" w:hAnsiTheme="minorHAnsi" w:cstheme="minorHAnsi"/>
        </w:rPr>
      </w:pPr>
      <w:r w:rsidRPr="000E6DD3">
        <w:rPr>
          <w:rFonts w:asciiTheme="minorHAnsi" w:hAnsiTheme="minorHAnsi" w:cstheme="minorHAnsi"/>
        </w:rPr>
        <w:t>Ortegón, Edgar, Juan Francisco Pacheco y Adriana Prieto. (2005), “Metodología del marco lógico para la planificación, el seguimiento y la evaluación de proyectos y Programas”, CEPAL, 127 pp.</w:t>
      </w:r>
    </w:p>
    <w:p w14:paraId="7ED60EF8" w14:textId="00C36B36" w:rsidR="00AC77F5" w:rsidRDefault="00753A7E" w:rsidP="00194179">
      <w:pPr>
        <w:pStyle w:val="Prrafodelista"/>
        <w:numPr>
          <w:ilvl w:val="2"/>
          <w:numId w:val="37"/>
        </w:numPr>
        <w:spacing w:before="240" w:after="240"/>
        <w:ind w:left="142"/>
        <w:contextualSpacing w:val="0"/>
        <w:rPr>
          <w:rFonts w:asciiTheme="minorHAnsi" w:hAnsiTheme="minorHAnsi" w:cstheme="minorHAnsi"/>
        </w:rPr>
      </w:pPr>
      <w:r>
        <w:rPr>
          <w:rFonts w:asciiTheme="minorHAnsi" w:hAnsiTheme="minorHAnsi" w:cstheme="minorHAnsi"/>
        </w:rPr>
        <w:t>Plan Nacional de Desarrollo 2013-2018</w:t>
      </w:r>
    </w:p>
    <w:p w14:paraId="63F4A67F" w14:textId="3D4082AD" w:rsidR="00753A7E" w:rsidRDefault="00753A7E" w:rsidP="00194179">
      <w:pPr>
        <w:pStyle w:val="Prrafodelista"/>
        <w:numPr>
          <w:ilvl w:val="2"/>
          <w:numId w:val="37"/>
        </w:numPr>
        <w:spacing w:before="240" w:after="240"/>
        <w:ind w:left="142"/>
        <w:contextualSpacing w:val="0"/>
        <w:rPr>
          <w:rFonts w:asciiTheme="minorHAnsi" w:hAnsiTheme="minorHAnsi" w:cstheme="minorHAnsi"/>
        </w:rPr>
      </w:pPr>
      <w:r>
        <w:rPr>
          <w:rFonts w:asciiTheme="minorHAnsi" w:hAnsiTheme="minorHAnsi" w:cstheme="minorHAnsi"/>
        </w:rPr>
        <w:t>Plan Estatal de Desarrollo 2012-2018</w:t>
      </w:r>
    </w:p>
    <w:p w14:paraId="6EE1FE96" w14:textId="02ED0B68" w:rsidR="00753A7E" w:rsidRPr="000E6DD3" w:rsidRDefault="00753A7E" w:rsidP="00194179">
      <w:pPr>
        <w:pStyle w:val="Prrafodelista"/>
        <w:numPr>
          <w:ilvl w:val="2"/>
          <w:numId w:val="37"/>
        </w:numPr>
        <w:spacing w:before="240" w:after="240"/>
        <w:ind w:left="142"/>
        <w:contextualSpacing w:val="0"/>
        <w:rPr>
          <w:rFonts w:asciiTheme="minorHAnsi" w:hAnsiTheme="minorHAnsi" w:cstheme="minorHAnsi"/>
        </w:rPr>
      </w:pPr>
      <w:r>
        <w:rPr>
          <w:rFonts w:asciiTheme="minorHAnsi" w:hAnsiTheme="minorHAnsi" w:cstheme="minorHAnsi"/>
        </w:rPr>
        <w:t>Plan Estatal de Desarrollo 209-2024</w:t>
      </w:r>
    </w:p>
    <w:p w14:paraId="340FD0FE" w14:textId="77777777" w:rsidR="000E6DD3" w:rsidRDefault="00022422" w:rsidP="00194179">
      <w:pPr>
        <w:pStyle w:val="Prrafodelista"/>
        <w:numPr>
          <w:ilvl w:val="2"/>
          <w:numId w:val="37"/>
        </w:numPr>
        <w:spacing w:before="240" w:after="240"/>
        <w:ind w:left="141" w:hanging="181"/>
        <w:contextualSpacing w:val="0"/>
        <w:jc w:val="both"/>
        <w:rPr>
          <w:rFonts w:asciiTheme="minorHAnsi" w:hAnsiTheme="minorHAnsi" w:cstheme="minorHAnsi"/>
        </w:rPr>
      </w:pPr>
      <w:r w:rsidRPr="000E6DD3">
        <w:rPr>
          <w:rFonts w:asciiTheme="minorHAnsi" w:hAnsiTheme="minorHAnsi" w:cstheme="minorHAnsi"/>
        </w:rPr>
        <w:t>Secretaría de Hacienda y Crédito Público. (201</w:t>
      </w:r>
      <w:r w:rsidR="000E6DD3" w:rsidRPr="000E6DD3">
        <w:rPr>
          <w:rFonts w:asciiTheme="minorHAnsi" w:hAnsiTheme="minorHAnsi" w:cstheme="minorHAnsi"/>
        </w:rPr>
        <w:t>5</w:t>
      </w:r>
      <w:r w:rsidRPr="000E6DD3">
        <w:rPr>
          <w:rFonts w:asciiTheme="minorHAnsi" w:hAnsiTheme="minorHAnsi" w:cstheme="minorHAnsi"/>
        </w:rPr>
        <w:t>), “Guía para el diseño de la matriz de indicadores para resultados”</w:t>
      </w:r>
      <w:r w:rsidR="000E6DD3" w:rsidRPr="000E6DD3">
        <w:rPr>
          <w:rFonts w:asciiTheme="minorHAnsi" w:hAnsiTheme="minorHAnsi" w:cstheme="minorHAnsi"/>
        </w:rPr>
        <w:t xml:space="preserve">, </w:t>
      </w:r>
      <w:r w:rsidR="000E6DD3">
        <w:rPr>
          <w:rFonts w:asciiTheme="minorHAnsi" w:hAnsiTheme="minorHAnsi" w:cstheme="minorHAnsi"/>
        </w:rPr>
        <w:t>Gobierno Federal</w:t>
      </w:r>
      <w:r w:rsidR="000E6DD3" w:rsidRPr="000E6DD3">
        <w:rPr>
          <w:rFonts w:asciiTheme="minorHAnsi" w:hAnsiTheme="minorHAnsi" w:cstheme="minorHAnsi"/>
        </w:rPr>
        <w:t>, 77 pp.</w:t>
      </w:r>
    </w:p>
    <w:p w14:paraId="009402E5" w14:textId="689B277F" w:rsidR="000E6DD3" w:rsidRDefault="000E6DD3" w:rsidP="00194179">
      <w:pPr>
        <w:pStyle w:val="Prrafodelista"/>
        <w:numPr>
          <w:ilvl w:val="2"/>
          <w:numId w:val="37"/>
        </w:numPr>
        <w:spacing w:before="240" w:after="240"/>
        <w:ind w:left="141" w:hanging="181"/>
        <w:contextualSpacing w:val="0"/>
        <w:jc w:val="both"/>
        <w:rPr>
          <w:rFonts w:asciiTheme="minorHAnsi" w:hAnsiTheme="minorHAnsi" w:cstheme="minorHAnsi"/>
        </w:rPr>
      </w:pPr>
      <w:r w:rsidRPr="000E6DD3">
        <w:rPr>
          <w:rFonts w:asciiTheme="minorHAnsi" w:hAnsiTheme="minorHAnsi" w:cstheme="minorHAnsi"/>
        </w:rPr>
        <w:t>Secretaría de Planeación y Evaluación. (2018), “Términos de</w:t>
      </w:r>
      <w:r>
        <w:rPr>
          <w:rFonts w:asciiTheme="minorHAnsi" w:hAnsiTheme="minorHAnsi" w:cstheme="minorHAnsi"/>
        </w:rPr>
        <w:t xml:space="preserve"> </w:t>
      </w:r>
      <w:r w:rsidRPr="000E6DD3">
        <w:rPr>
          <w:rFonts w:asciiTheme="minorHAnsi" w:hAnsiTheme="minorHAnsi" w:cstheme="minorHAnsi"/>
        </w:rPr>
        <w:t>Referencia para</w:t>
      </w:r>
      <w:r>
        <w:rPr>
          <w:rFonts w:asciiTheme="minorHAnsi" w:hAnsiTheme="minorHAnsi" w:cstheme="minorHAnsi"/>
        </w:rPr>
        <w:t xml:space="preserve"> </w:t>
      </w:r>
      <w:r w:rsidRPr="000E6DD3">
        <w:rPr>
          <w:rFonts w:asciiTheme="minorHAnsi" w:hAnsiTheme="minorHAnsi" w:cstheme="minorHAnsi"/>
        </w:rPr>
        <w:t>la Evaluación en</w:t>
      </w:r>
      <w:r>
        <w:rPr>
          <w:rFonts w:asciiTheme="minorHAnsi" w:hAnsiTheme="minorHAnsi" w:cstheme="minorHAnsi"/>
        </w:rPr>
        <w:t xml:space="preserve"> </w:t>
      </w:r>
      <w:r w:rsidRPr="000E6DD3">
        <w:rPr>
          <w:rFonts w:asciiTheme="minorHAnsi" w:hAnsiTheme="minorHAnsi" w:cstheme="minorHAnsi"/>
        </w:rPr>
        <w:t>materia de Diseño</w:t>
      </w:r>
      <w:r>
        <w:rPr>
          <w:rFonts w:asciiTheme="minorHAnsi" w:hAnsiTheme="minorHAnsi" w:cstheme="minorHAnsi"/>
        </w:rPr>
        <w:t xml:space="preserve"> </w:t>
      </w:r>
      <w:r w:rsidRPr="000E6DD3">
        <w:rPr>
          <w:rFonts w:asciiTheme="minorHAnsi" w:hAnsiTheme="minorHAnsi" w:cstheme="minorHAnsi"/>
        </w:rPr>
        <w:t>de los Programas</w:t>
      </w:r>
      <w:r>
        <w:rPr>
          <w:rFonts w:asciiTheme="minorHAnsi" w:hAnsiTheme="minorHAnsi" w:cstheme="minorHAnsi"/>
        </w:rPr>
        <w:t xml:space="preserve"> </w:t>
      </w:r>
      <w:r w:rsidRPr="000E6DD3">
        <w:rPr>
          <w:rFonts w:asciiTheme="minorHAnsi" w:hAnsiTheme="minorHAnsi" w:cstheme="minorHAnsi"/>
        </w:rPr>
        <w:t>Presupuestarios</w:t>
      </w:r>
      <w:r>
        <w:rPr>
          <w:rFonts w:asciiTheme="minorHAnsi" w:hAnsiTheme="minorHAnsi" w:cstheme="minorHAnsi"/>
        </w:rPr>
        <w:t>”, Gobierno del Estado de Yucatán, 64 pp.</w:t>
      </w:r>
    </w:p>
    <w:p w14:paraId="75BD0851" w14:textId="497D6286" w:rsidR="000E6DD3" w:rsidRDefault="000E6DD3" w:rsidP="00194179">
      <w:pPr>
        <w:pStyle w:val="Prrafodelista"/>
        <w:numPr>
          <w:ilvl w:val="2"/>
          <w:numId w:val="37"/>
        </w:numPr>
        <w:spacing w:before="240" w:after="240"/>
        <w:ind w:left="141" w:hanging="181"/>
        <w:contextualSpacing w:val="0"/>
        <w:jc w:val="both"/>
        <w:rPr>
          <w:rFonts w:asciiTheme="minorHAnsi" w:hAnsiTheme="minorHAnsi" w:cstheme="minorHAnsi"/>
        </w:rPr>
      </w:pPr>
      <w:r>
        <w:rPr>
          <w:rFonts w:asciiTheme="minorHAnsi" w:hAnsiTheme="minorHAnsi" w:cstheme="minorHAnsi"/>
        </w:rPr>
        <w:t xml:space="preserve">Sistema de Protección Social en Salud, (2018), “Programa de acción </w:t>
      </w:r>
      <w:r w:rsidR="00123657">
        <w:rPr>
          <w:rFonts w:asciiTheme="minorHAnsi" w:hAnsiTheme="minorHAnsi" w:cstheme="minorHAnsi"/>
        </w:rPr>
        <w:t>específico</w:t>
      </w:r>
      <w:r>
        <w:rPr>
          <w:rFonts w:asciiTheme="minorHAnsi" w:hAnsiTheme="minorHAnsi" w:cstheme="minorHAnsi"/>
        </w:rPr>
        <w:t>”, Gobierno Federal, 87 pp.</w:t>
      </w:r>
    </w:p>
    <w:p w14:paraId="042B7C9C" w14:textId="77777777" w:rsidR="00CA3695" w:rsidRDefault="000E6DD3" w:rsidP="00194179">
      <w:pPr>
        <w:pStyle w:val="Prrafodelista"/>
        <w:numPr>
          <w:ilvl w:val="2"/>
          <w:numId w:val="37"/>
        </w:numPr>
        <w:spacing w:before="240" w:after="240"/>
        <w:ind w:left="141" w:hanging="181"/>
        <w:contextualSpacing w:val="0"/>
        <w:jc w:val="both"/>
        <w:rPr>
          <w:rFonts w:asciiTheme="minorHAnsi" w:hAnsiTheme="minorHAnsi" w:cstheme="minorHAnsi"/>
        </w:rPr>
      </w:pPr>
      <w:r>
        <w:rPr>
          <w:rFonts w:asciiTheme="minorHAnsi" w:hAnsiTheme="minorHAnsi" w:cstheme="minorHAnsi"/>
        </w:rPr>
        <w:t>Sistema de Protección Social en Salud, (2019), “Informe de Resultados enero – diciembre 2018”, Gobierno Federal, 183 pp.</w:t>
      </w:r>
    </w:p>
    <w:p w14:paraId="5479030B" w14:textId="77777777" w:rsidR="00CA3695" w:rsidRDefault="00C360FF" w:rsidP="006A58B6">
      <w:pPr>
        <w:pStyle w:val="Ttulo1"/>
        <w:numPr>
          <w:ilvl w:val="0"/>
          <w:numId w:val="49"/>
        </w:numPr>
        <w:spacing w:after="240"/>
        <w:jc w:val="both"/>
        <w:rPr>
          <w:rFonts w:asciiTheme="minorHAnsi" w:hAnsiTheme="minorHAnsi"/>
          <w:noProof/>
          <w:color w:val="375622"/>
        </w:rPr>
      </w:pPr>
      <w:r w:rsidRPr="00CA3695">
        <w:rPr>
          <w:rFonts w:asciiTheme="minorHAnsi" w:hAnsiTheme="minorHAnsi"/>
          <w:noProof/>
          <w:color w:val="375622"/>
        </w:rPr>
        <w:br w:type="page"/>
      </w:r>
      <w:bookmarkStart w:id="19" w:name="_Toc7718852"/>
      <w:r w:rsidR="00CA3695">
        <w:rPr>
          <w:rFonts w:asciiTheme="minorHAnsi" w:hAnsiTheme="minorHAnsi"/>
          <w:noProof/>
          <w:color w:val="375622"/>
        </w:rPr>
        <w:lastRenderedPageBreak/>
        <w:t>Anexos</w:t>
      </w:r>
      <w:bookmarkEnd w:id="19"/>
    </w:p>
    <w:p w14:paraId="0EE0C294" w14:textId="240C0C02" w:rsidR="00C360FF" w:rsidRPr="00CA3695" w:rsidRDefault="00CA3695" w:rsidP="00CA3695">
      <w:pPr>
        <w:pStyle w:val="Ttulo2"/>
        <w:ind w:left="1440"/>
        <w:rPr>
          <w:rFonts w:asciiTheme="minorHAnsi" w:hAnsiTheme="minorHAnsi"/>
          <w:noProof/>
          <w:color w:val="375622"/>
        </w:rPr>
      </w:pPr>
      <w:bookmarkStart w:id="20" w:name="_Toc7718853"/>
      <w:r w:rsidRPr="008468E5">
        <w:rPr>
          <w:rFonts w:asciiTheme="minorHAnsi" w:hAnsiTheme="minorHAnsi"/>
          <w:noProof/>
          <w:color w:val="375622"/>
        </w:rPr>
        <w:t xml:space="preserve">Anexo </w:t>
      </w:r>
      <w:r>
        <w:rPr>
          <w:rFonts w:asciiTheme="minorHAnsi" w:hAnsiTheme="minorHAnsi"/>
          <w:noProof/>
          <w:color w:val="375622"/>
        </w:rPr>
        <w:t>I</w:t>
      </w:r>
      <w:r w:rsidRPr="008468E5">
        <w:rPr>
          <w:rFonts w:asciiTheme="minorHAnsi" w:hAnsiTheme="minorHAnsi"/>
          <w:noProof/>
          <w:color w:val="375622"/>
        </w:rPr>
        <w:t xml:space="preserve">: </w:t>
      </w:r>
      <w:r>
        <w:rPr>
          <w:rFonts w:asciiTheme="minorHAnsi" w:hAnsiTheme="minorHAnsi"/>
          <w:noProof/>
          <w:color w:val="375622"/>
        </w:rPr>
        <w:t>Descripción General del Programa</w:t>
      </w:r>
      <w:bookmarkEnd w:id="20"/>
    </w:p>
    <w:tbl>
      <w:tblPr>
        <w:tblStyle w:val="Tablaconcuadrcula"/>
        <w:tblpPr w:leftFromText="141" w:rightFromText="141" w:vertAnchor="page" w:horzAnchor="margin" w:tblpY="3469"/>
        <w:tblW w:w="0" w:type="auto"/>
        <w:tblLook w:val="04A0" w:firstRow="1" w:lastRow="0" w:firstColumn="1" w:lastColumn="0" w:noHBand="0" w:noVBand="1"/>
      </w:tblPr>
      <w:tblGrid>
        <w:gridCol w:w="2122"/>
        <w:gridCol w:w="6706"/>
      </w:tblGrid>
      <w:tr w:rsidR="00CA3695" w:rsidRPr="008468E5" w14:paraId="783E89C1" w14:textId="77777777" w:rsidTr="00CA3695">
        <w:trPr>
          <w:tblHeader/>
        </w:trPr>
        <w:tc>
          <w:tcPr>
            <w:tcW w:w="8828" w:type="dxa"/>
            <w:gridSpan w:val="2"/>
            <w:shd w:val="clear" w:color="auto" w:fill="375622"/>
            <w:vAlign w:val="center"/>
          </w:tcPr>
          <w:p w14:paraId="153A4A3C" w14:textId="77777777" w:rsidR="00CA3695" w:rsidRPr="008468E5" w:rsidRDefault="00CA3695" w:rsidP="00CA3695">
            <w:pPr>
              <w:jc w:val="center"/>
              <w:rPr>
                <w:noProof/>
              </w:rPr>
            </w:pPr>
            <w:r w:rsidRPr="008468E5">
              <w:rPr>
                <w:rFonts w:asciiTheme="minorHAnsi" w:hAnsiTheme="minorHAnsi"/>
                <w:noProof/>
                <w:color w:val="FFFFFF" w:themeColor="background1"/>
              </w:rPr>
              <w:t xml:space="preserve">Identificación del </w:t>
            </w:r>
            <w:r>
              <w:rPr>
                <w:rFonts w:asciiTheme="minorHAnsi" w:hAnsiTheme="minorHAnsi"/>
                <w:noProof/>
                <w:color w:val="FFFFFF" w:themeColor="background1"/>
              </w:rPr>
              <w:t>Programa</w:t>
            </w:r>
          </w:p>
        </w:tc>
      </w:tr>
      <w:tr w:rsidR="00CA3695" w:rsidRPr="008468E5" w14:paraId="1A4DE217" w14:textId="77777777" w:rsidTr="002B0D9E">
        <w:tc>
          <w:tcPr>
            <w:tcW w:w="2122" w:type="dxa"/>
            <w:vAlign w:val="center"/>
          </w:tcPr>
          <w:p w14:paraId="1237A687" w14:textId="77777777" w:rsidR="00CA3695" w:rsidRPr="008468E5" w:rsidRDefault="00CA3695" w:rsidP="002B0D9E">
            <w:pPr>
              <w:rPr>
                <w:noProof/>
              </w:rPr>
            </w:pPr>
            <w:r w:rsidRPr="008468E5">
              <w:rPr>
                <w:rFonts w:asciiTheme="minorHAnsi" w:hAnsiTheme="minorHAnsi"/>
                <w:noProof/>
                <w:sz w:val="20"/>
                <w:szCs w:val="20"/>
              </w:rPr>
              <w:t>Nombre:</w:t>
            </w:r>
          </w:p>
        </w:tc>
        <w:tc>
          <w:tcPr>
            <w:tcW w:w="6706" w:type="dxa"/>
            <w:vAlign w:val="center"/>
          </w:tcPr>
          <w:p w14:paraId="7BFC54CB" w14:textId="77777777" w:rsidR="00CA3695" w:rsidRPr="008468E5" w:rsidRDefault="00CA3695" w:rsidP="00CA3695">
            <w:pPr>
              <w:jc w:val="both"/>
              <w:rPr>
                <w:noProof/>
              </w:rPr>
            </w:pPr>
            <w:r w:rsidRPr="008468E5">
              <w:rPr>
                <w:rFonts w:asciiTheme="minorHAnsi" w:hAnsiTheme="minorHAnsi"/>
                <w:noProof/>
                <w:sz w:val="20"/>
                <w:szCs w:val="20"/>
              </w:rPr>
              <w:t>059 Seguro Popular</w:t>
            </w:r>
          </w:p>
        </w:tc>
      </w:tr>
      <w:tr w:rsidR="00CA3695" w:rsidRPr="008468E5" w14:paraId="60D8A19D" w14:textId="77777777" w:rsidTr="002B0D9E">
        <w:tc>
          <w:tcPr>
            <w:tcW w:w="2122" w:type="dxa"/>
            <w:vAlign w:val="center"/>
          </w:tcPr>
          <w:p w14:paraId="38E74706" w14:textId="77777777" w:rsidR="00CA3695" w:rsidRPr="008468E5" w:rsidRDefault="00CA3695" w:rsidP="002B0D9E">
            <w:pPr>
              <w:rPr>
                <w:noProof/>
                <w:sz w:val="20"/>
                <w:szCs w:val="20"/>
              </w:rPr>
            </w:pPr>
            <w:r w:rsidRPr="008468E5">
              <w:rPr>
                <w:rFonts w:asciiTheme="minorHAnsi" w:hAnsiTheme="minorHAnsi"/>
                <w:noProof/>
                <w:sz w:val="20"/>
                <w:szCs w:val="20"/>
              </w:rPr>
              <w:t>Siglas:</w:t>
            </w:r>
          </w:p>
        </w:tc>
        <w:tc>
          <w:tcPr>
            <w:tcW w:w="6706" w:type="dxa"/>
            <w:vAlign w:val="center"/>
          </w:tcPr>
          <w:p w14:paraId="1B9C93A3" w14:textId="77777777" w:rsidR="00CA3695" w:rsidRPr="008468E5" w:rsidRDefault="00CA3695" w:rsidP="00CA3695">
            <w:pPr>
              <w:jc w:val="both"/>
              <w:rPr>
                <w:noProof/>
                <w:sz w:val="20"/>
                <w:szCs w:val="20"/>
              </w:rPr>
            </w:pPr>
            <w:r w:rsidRPr="008468E5">
              <w:rPr>
                <w:rFonts w:asciiTheme="minorHAnsi" w:hAnsiTheme="minorHAnsi"/>
                <w:noProof/>
                <w:sz w:val="20"/>
                <w:szCs w:val="20"/>
              </w:rPr>
              <w:t>PP 059</w:t>
            </w:r>
          </w:p>
        </w:tc>
      </w:tr>
      <w:tr w:rsidR="00CA3695" w:rsidRPr="008468E5" w14:paraId="7C719049" w14:textId="77777777" w:rsidTr="002B0D9E">
        <w:tc>
          <w:tcPr>
            <w:tcW w:w="2122" w:type="dxa"/>
            <w:vAlign w:val="center"/>
          </w:tcPr>
          <w:p w14:paraId="71BCF639" w14:textId="77777777" w:rsidR="00CA3695" w:rsidRPr="008468E5" w:rsidRDefault="00CA3695" w:rsidP="002B0D9E">
            <w:pPr>
              <w:rPr>
                <w:rFonts w:asciiTheme="minorHAnsi" w:hAnsiTheme="minorHAnsi" w:cstheme="minorHAnsi"/>
                <w:noProof/>
                <w:sz w:val="20"/>
                <w:szCs w:val="20"/>
              </w:rPr>
            </w:pPr>
            <w:r w:rsidRPr="008468E5">
              <w:rPr>
                <w:rFonts w:asciiTheme="minorHAnsi" w:hAnsiTheme="minorHAnsi" w:cstheme="minorHAnsi"/>
                <w:noProof/>
                <w:sz w:val="20"/>
                <w:szCs w:val="20"/>
              </w:rPr>
              <w:t>Dependencia y/o Entidad Responsable:</w:t>
            </w:r>
          </w:p>
        </w:tc>
        <w:tc>
          <w:tcPr>
            <w:tcW w:w="6706" w:type="dxa"/>
            <w:vAlign w:val="center"/>
          </w:tcPr>
          <w:p w14:paraId="793EE203" w14:textId="77777777" w:rsidR="00CA3695" w:rsidRPr="008468E5" w:rsidRDefault="00CA3695" w:rsidP="00CA3695">
            <w:pPr>
              <w:jc w:val="both"/>
              <w:rPr>
                <w:rFonts w:asciiTheme="minorHAnsi" w:hAnsiTheme="minorHAnsi" w:cstheme="minorHAnsi"/>
                <w:noProof/>
                <w:sz w:val="20"/>
                <w:szCs w:val="20"/>
              </w:rPr>
            </w:pPr>
            <w:r w:rsidRPr="008468E5">
              <w:rPr>
                <w:rFonts w:asciiTheme="minorHAnsi" w:hAnsiTheme="minorHAnsi" w:cstheme="minorHAnsi"/>
                <w:noProof/>
                <w:sz w:val="20"/>
                <w:szCs w:val="20"/>
              </w:rPr>
              <w:t xml:space="preserve">Régimen Estatal de Protección Social en Salud Yucatán </w:t>
            </w:r>
          </w:p>
        </w:tc>
      </w:tr>
      <w:tr w:rsidR="00CA3695" w:rsidRPr="008468E5" w14:paraId="65CE67EF" w14:textId="77777777" w:rsidTr="002B0D9E">
        <w:tc>
          <w:tcPr>
            <w:tcW w:w="2122" w:type="dxa"/>
            <w:vAlign w:val="center"/>
          </w:tcPr>
          <w:p w14:paraId="2BB942D2" w14:textId="77777777" w:rsidR="00CA3695" w:rsidRPr="008468E5" w:rsidRDefault="00CA3695" w:rsidP="002B0D9E">
            <w:pPr>
              <w:rPr>
                <w:rFonts w:asciiTheme="minorHAnsi" w:hAnsiTheme="minorHAnsi" w:cstheme="minorHAnsi"/>
                <w:noProof/>
                <w:sz w:val="20"/>
                <w:szCs w:val="20"/>
              </w:rPr>
            </w:pPr>
            <w:r w:rsidRPr="008468E5">
              <w:rPr>
                <w:rFonts w:asciiTheme="minorHAnsi" w:hAnsiTheme="minorHAnsi" w:cstheme="minorHAnsi"/>
                <w:noProof/>
                <w:sz w:val="20"/>
                <w:szCs w:val="20"/>
              </w:rPr>
              <w:t>Año de evaluación:</w:t>
            </w:r>
          </w:p>
        </w:tc>
        <w:tc>
          <w:tcPr>
            <w:tcW w:w="6706" w:type="dxa"/>
            <w:vAlign w:val="center"/>
          </w:tcPr>
          <w:p w14:paraId="7D454754" w14:textId="77777777" w:rsidR="00CA3695" w:rsidRPr="008468E5" w:rsidRDefault="00CA3695" w:rsidP="00CA3695">
            <w:pPr>
              <w:jc w:val="both"/>
              <w:rPr>
                <w:rFonts w:asciiTheme="minorHAnsi" w:hAnsiTheme="minorHAnsi" w:cstheme="minorHAnsi"/>
                <w:noProof/>
                <w:sz w:val="20"/>
                <w:szCs w:val="20"/>
              </w:rPr>
            </w:pPr>
            <w:r w:rsidRPr="008468E5">
              <w:rPr>
                <w:rFonts w:asciiTheme="minorHAnsi" w:hAnsiTheme="minorHAnsi" w:cstheme="minorHAnsi"/>
                <w:noProof/>
                <w:sz w:val="20"/>
                <w:szCs w:val="20"/>
              </w:rPr>
              <w:t>2017</w:t>
            </w:r>
          </w:p>
        </w:tc>
      </w:tr>
      <w:tr w:rsidR="00CA3695" w:rsidRPr="008468E5" w14:paraId="287FB8CE" w14:textId="77777777" w:rsidTr="002B0D9E">
        <w:tc>
          <w:tcPr>
            <w:tcW w:w="2122" w:type="dxa"/>
            <w:vAlign w:val="center"/>
          </w:tcPr>
          <w:p w14:paraId="3A7636EF" w14:textId="77777777" w:rsidR="00CA3695" w:rsidRPr="008468E5" w:rsidRDefault="00CA3695" w:rsidP="002B0D9E">
            <w:pPr>
              <w:rPr>
                <w:rFonts w:asciiTheme="minorHAnsi" w:hAnsiTheme="minorHAnsi" w:cstheme="minorHAnsi"/>
                <w:noProof/>
                <w:sz w:val="20"/>
                <w:szCs w:val="20"/>
              </w:rPr>
            </w:pPr>
            <w:r w:rsidRPr="008468E5">
              <w:rPr>
                <w:rFonts w:asciiTheme="minorHAnsi" w:hAnsiTheme="minorHAnsi" w:cstheme="minorHAnsi"/>
                <w:noProof/>
                <w:sz w:val="20"/>
                <w:szCs w:val="20"/>
              </w:rPr>
              <w:t>Justificación de su creación:</w:t>
            </w:r>
          </w:p>
        </w:tc>
        <w:tc>
          <w:tcPr>
            <w:tcW w:w="6706" w:type="dxa"/>
            <w:vAlign w:val="center"/>
          </w:tcPr>
          <w:p w14:paraId="64263302" w14:textId="77777777" w:rsidR="00CA3695" w:rsidRPr="008468E5" w:rsidRDefault="00CA3695" w:rsidP="00CA3695">
            <w:pPr>
              <w:jc w:val="both"/>
              <w:rPr>
                <w:rFonts w:asciiTheme="minorHAnsi" w:hAnsiTheme="minorHAnsi" w:cstheme="minorHAnsi"/>
                <w:noProof/>
                <w:sz w:val="20"/>
                <w:szCs w:val="20"/>
              </w:rPr>
            </w:pPr>
            <w:r w:rsidRPr="008468E5">
              <w:rPr>
                <w:rFonts w:asciiTheme="minorHAnsi" w:hAnsiTheme="minorHAnsi" w:cstheme="minorHAnsi"/>
                <w:noProof/>
                <w:sz w:val="20"/>
                <w:szCs w:val="20"/>
              </w:rPr>
              <w:t xml:space="preserve">En el estado de Yucatán, aproximadamente el 49.4% de la población no es derechohabiente de instituciones de Seguridad Social como el IMSS, ISSSTE, SEDENA, entre otras. Esto, debido a que estas personas no cuentan con un empleo fijo o trabajan por cuenta propia. Por lo anterior, es de suma importancia brindar protección social en salud a este sector de la población; cumpliendo así con el artículo cuarto de la Constitución Política de los Estados Unidos Mexicanos en donde se estipula “[…] </w:t>
            </w:r>
            <w:r w:rsidRPr="008468E5">
              <w:rPr>
                <w:rFonts w:asciiTheme="minorHAnsi" w:hAnsiTheme="minorHAnsi" w:cstheme="minorHAnsi"/>
                <w:i/>
                <w:noProof/>
                <w:sz w:val="20"/>
                <w:szCs w:val="20"/>
              </w:rPr>
              <w:t>toda persona tiene derecho a la protección de la salud. Le Ley definirá las bases y modalidades para el acceso a los servicios de salud</w:t>
            </w:r>
            <w:r w:rsidRPr="008468E5">
              <w:rPr>
                <w:rFonts w:asciiTheme="minorHAnsi" w:hAnsiTheme="minorHAnsi" w:cstheme="minorHAnsi"/>
                <w:noProof/>
                <w:sz w:val="20"/>
                <w:szCs w:val="20"/>
              </w:rPr>
              <w:t>”</w:t>
            </w:r>
          </w:p>
        </w:tc>
      </w:tr>
      <w:tr w:rsidR="00CA3695" w:rsidRPr="008468E5" w14:paraId="297EE5D9" w14:textId="77777777" w:rsidTr="002B0D9E">
        <w:tc>
          <w:tcPr>
            <w:tcW w:w="2122" w:type="dxa"/>
            <w:vAlign w:val="center"/>
          </w:tcPr>
          <w:p w14:paraId="46E191F3" w14:textId="77777777" w:rsidR="00CA3695" w:rsidRPr="008468E5" w:rsidRDefault="00CA3695" w:rsidP="002B0D9E">
            <w:pPr>
              <w:rPr>
                <w:rFonts w:asciiTheme="minorHAnsi" w:hAnsiTheme="minorHAnsi" w:cstheme="minorHAnsi"/>
                <w:noProof/>
                <w:sz w:val="20"/>
                <w:szCs w:val="20"/>
              </w:rPr>
            </w:pPr>
            <w:r w:rsidRPr="008468E5">
              <w:rPr>
                <w:rFonts w:asciiTheme="minorHAnsi" w:hAnsiTheme="minorHAnsi" w:cstheme="minorHAnsi"/>
                <w:noProof/>
                <w:sz w:val="20"/>
                <w:szCs w:val="20"/>
              </w:rPr>
              <w:t>Problema o necesidad que pretende atender:</w:t>
            </w:r>
          </w:p>
        </w:tc>
        <w:tc>
          <w:tcPr>
            <w:tcW w:w="6706" w:type="dxa"/>
            <w:vAlign w:val="center"/>
          </w:tcPr>
          <w:p w14:paraId="56A8EC52" w14:textId="77777777" w:rsidR="00CA3695" w:rsidRPr="008468E5" w:rsidRDefault="00CA3695" w:rsidP="00CA3695">
            <w:pPr>
              <w:jc w:val="both"/>
              <w:rPr>
                <w:rFonts w:asciiTheme="minorHAnsi" w:hAnsiTheme="minorHAnsi" w:cstheme="minorHAnsi"/>
                <w:noProof/>
                <w:sz w:val="20"/>
                <w:szCs w:val="20"/>
              </w:rPr>
            </w:pPr>
            <w:r w:rsidRPr="008468E5">
              <w:rPr>
                <w:rFonts w:asciiTheme="minorHAnsi" w:hAnsiTheme="minorHAnsi" w:cstheme="minorHAnsi"/>
                <w:noProof/>
                <w:sz w:val="20"/>
                <w:szCs w:val="20"/>
              </w:rPr>
              <w:t>Proteger en materia de salud a las personas que no son derechohabientes de alguna institución de Seguridad Social mediante su afiliación al Sistema de Protección Social (Seguro Popular)</w:t>
            </w:r>
          </w:p>
        </w:tc>
      </w:tr>
      <w:tr w:rsidR="00CA3695" w:rsidRPr="008468E5" w14:paraId="0C91BF01" w14:textId="77777777" w:rsidTr="002B0D9E">
        <w:tc>
          <w:tcPr>
            <w:tcW w:w="2122" w:type="dxa"/>
            <w:vAlign w:val="center"/>
          </w:tcPr>
          <w:p w14:paraId="04448A6E" w14:textId="77777777" w:rsidR="00CA3695" w:rsidRPr="008468E5" w:rsidRDefault="00CA3695" w:rsidP="002B0D9E">
            <w:pPr>
              <w:rPr>
                <w:rFonts w:asciiTheme="minorHAnsi" w:hAnsiTheme="minorHAnsi" w:cstheme="minorHAnsi"/>
                <w:noProof/>
                <w:sz w:val="20"/>
                <w:szCs w:val="20"/>
              </w:rPr>
            </w:pPr>
            <w:r w:rsidRPr="008468E5">
              <w:rPr>
                <w:rFonts w:asciiTheme="minorHAnsi" w:hAnsiTheme="minorHAnsi" w:cstheme="minorHAnsi"/>
                <w:noProof/>
                <w:sz w:val="20"/>
                <w:szCs w:val="20"/>
              </w:rPr>
              <w:t xml:space="preserve">Metas y objetivos nacionales </w:t>
            </w:r>
            <w:r>
              <w:rPr>
                <w:rFonts w:asciiTheme="minorHAnsi" w:hAnsiTheme="minorHAnsi" w:cstheme="minorHAnsi"/>
                <w:noProof/>
                <w:sz w:val="20"/>
                <w:szCs w:val="20"/>
              </w:rPr>
              <w:t xml:space="preserve">y estatales </w:t>
            </w:r>
            <w:r w:rsidRPr="008468E5">
              <w:rPr>
                <w:rFonts w:asciiTheme="minorHAnsi" w:hAnsiTheme="minorHAnsi" w:cstheme="minorHAnsi"/>
                <w:noProof/>
                <w:sz w:val="20"/>
                <w:szCs w:val="20"/>
              </w:rPr>
              <w:t>a los que se vincula</w:t>
            </w:r>
          </w:p>
        </w:tc>
        <w:tc>
          <w:tcPr>
            <w:tcW w:w="6706" w:type="dxa"/>
            <w:vAlign w:val="center"/>
          </w:tcPr>
          <w:p w14:paraId="547F5435" w14:textId="77777777" w:rsidR="00CA3695" w:rsidRPr="008468E5" w:rsidRDefault="00CA3695" w:rsidP="00CA3695">
            <w:pPr>
              <w:jc w:val="both"/>
              <w:rPr>
                <w:rFonts w:asciiTheme="minorHAnsi" w:hAnsiTheme="minorHAnsi" w:cstheme="minorHAnsi"/>
                <w:b/>
                <w:noProof/>
                <w:sz w:val="20"/>
                <w:szCs w:val="20"/>
              </w:rPr>
            </w:pPr>
            <w:r w:rsidRPr="008468E5">
              <w:rPr>
                <w:rFonts w:asciiTheme="minorHAnsi" w:hAnsiTheme="minorHAnsi" w:cstheme="minorHAnsi"/>
                <w:b/>
                <w:noProof/>
                <w:sz w:val="20"/>
                <w:szCs w:val="20"/>
              </w:rPr>
              <w:t>PLAN NACIONAL DE DESARROLLO 2013-2018</w:t>
            </w:r>
          </w:p>
          <w:p w14:paraId="33CE6293" w14:textId="77777777" w:rsidR="00CA3695" w:rsidRPr="008468E5" w:rsidRDefault="00CA3695" w:rsidP="00CA3695">
            <w:pPr>
              <w:jc w:val="both"/>
              <w:rPr>
                <w:rFonts w:asciiTheme="minorHAnsi" w:hAnsiTheme="minorHAnsi" w:cstheme="minorHAnsi"/>
                <w:noProof/>
                <w:sz w:val="20"/>
                <w:szCs w:val="20"/>
              </w:rPr>
            </w:pPr>
            <w:r w:rsidRPr="008468E5">
              <w:rPr>
                <w:rFonts w:asciiTheme="minorHAnsi" w:hAnsiTheme="minorHAnsi" w:cstheme="minorHAnsi"/>
                <w:b/>
                <w:noProof/>
                <w:sz w:val="20"/>
                <w:szCs w:val="20"/>
              </w:rPr>
              <w:t xml:space="preserve">META NACIONAL PND: </w:t>
            </w:r>
            <w:r w:rsidRPr="008468E5">
              <w:rPr>
                <w:rFonts w:asciiTheme="minorHAnsi" w:hAnsiTheme="minorHAnsi" w:cstheme="minorHAnsi"/>
                <w:noProof/>
                <w:sz w:val="20"/>
                <w:szCs w:val="20"/>
              </w:rPr>
              <w:t>México Incluyente</w:t>
            </w:r>
          </w:p>
          <w:p w14:paraId="0FA87BC5" w14:textId="77777777" w:rsidR="00CA3695" w:rsidRPr="008468E5" w:rsidRDefault="00CA3695" w:rsidP="00CA3695">
            <w:pPr>
              <w:jc w:val="both"/>
              <w:rPr>
                <w:rFonts w:asciiTheme="minorHAnsi" w:hAnsiTheme="minorHAnsi" w:cstheme="minorHAnsi"/>
                <w:noProof/>
                <w:sz w:val="20"/>
                <w:szCs w:val="20"/>
              </w:rPr>
            </w:pPr>
            <w:r w:rsidRPr="008468E5">
              <w:rPr>
                <w:rFonts w:asciiTheme="minorHAnsi" w:hAnsiTheme="minorHAnsi" w:cstheme="minorHAnsi"/>
                <w:b/>
                <w:noProof/>
                <w:sz w:val="20"/>
                <w:szCs w:val="20"/>
              </w:rPr>
              <w:t xml:space="preserve">OBJETIVO PND: </w:t>
            </w:r>
            <w:r w:rsidRPr="008468E5">
              <w:rPr>
                <w:rFonts w:asciiTheme="minorHAnsi" w:hAnsiTheme="minorHAnsi" w:cstheme="minorHAnsi"/>
                <w:noProof/>
                <w:sz w:val="20"/>
                <w:szCs w:val="20"/>
              </w:rPr>
              <w:t>2.3 Asegurar el acceso a los servicios de salud</w:t>
            </w:r>
          </w:p>
          <w:p w14:paraId="4DA0EA4A" w14:textId="77777777" w:rsidR="00CA3695" w:rsidRPr="008468E5" w:rsidRDefault="00CA3695" w:rsidP="00CA3695">
            <w:pPr>
              <w:jc w:val="both"/>
              <w:rPr>
                <w:rFonts w:asciiTheme="minorHAnsi" w:hAnsiTheme="minorHAnsi" w:cstheme="minorHAnsi"/>
                <w:b/>
                <w:noProof/>
                <w:sz w:val="20"/>
                <w:szCs w:val="20"/>
              </w:rPr>
            </w:pPr>
            <w:r w:rsidRPr="008468E5">
              <w:rPr>
                <w:rFonts w:asciiTheme="minorHAnsi" w:hAnsiTheme="minorHAnsi" w:cstheme="minorHAnsi"/>
                <w:b/>
                <w:noProof/>
                <w:sz w:val="20"/>
                <w:szCs w:val="20"/>
              </w:rPr>
              <w:t xml:space="preserve">ESTRATEGIA PND: </w:t>
            </w:r>
          </w:p>
          <w:p w14:paraId="3148FBCA" w14:textId="77777777" w:rsidR="00CA3695" w:rsidRPr="008468E5" w:rsidRDefault="00CA3695" w:rsidP="00194179">
            <w:pPr>
              <w:pStyle w:val="Prrafodelista"/>
              <w:numPr>
                <w:ilvl w:val="0"/>
                <w:numId w:val="32"/>
              </w:numPr>
              <w:jc w:val="both"/>
              <w:rPr>
                <w:rFonts w:asciiTheme="minorHAnsi" w:hAnsiTheme="minorHAnsi" w:cstheme="minorHAnsi"/>
                <w:noProof/>
                <w:sz w:val="20"/>
                <w:szCs w:val="20"/>
              </w:rPr>
            </w:pPr>
            <w:r w:rsidRPr="008468E5">
              <w:rPr>
                <w:rFonts w:asciiTheme="minorHAnsi" w:hAnsiTheme="minorHAnsi" w:cstheme="minorHAnsi"/>
                <w:noProof/>
                <w:sz w:val="20"/>
                <w:szCs w:val="20"/>
              </w:rPr>
              <w:t>2.3.1 Avanzar en la construcción de un Sistema Nacional de Salud Universal.</w:t>
            </w:r>
          </w:p>
          <w:p w14:paraId="57F0453B" w14:textId="77777777" w:rsidR="00CA3695" w:rsidRPr="008468E5" w:rsidRDefault="00CA3695" w:rsidP="00194179">
            <w:pPr>
              <w:pStyle w:val="Prrafodelista"/>
              <w:numPr>
                <w:ilvl w:val="0"/>
                <w:numId w:val="32"/>
              </w:numPr>
              <w:jc w:val="both"/>
              <w:rPr>
                <w:rFonts w:asciiTheme="minorHAnsi" w:hAnsiTheme="minorHAnsi" w:cstheme="minorHAnsi"/>
                <w:noProof/>
                <w:sz w:val="20"/>
                <w:szCs w:val="20"/>
              </w:rPr>
            </w:pPr>
            <w:r w:rsidRPr="008468E5">
              <w:rPr>
                <w:rFonts w:asciiTheme="minorHAnsi" w:hAnsiTheme="minorHAnsi" w:cstheme="minorHAnsi"/>
                <w:noProof/>
                <w:sz w:val="20"/>
                <w:szCs w:val="20"/>
              </w:rPr>
              <w:t>2.3.4 Garantizar el acceso efectivo a servicios de salud de calidad.</w:t>
            </w:r>
          </w:p>
          <w:p w14:paraId="379CC1E6" w14:textId="77777777" w:rsidR="00CA3695" w:rsidRPr="008468E5" w:rsidRDefault="00CA3695" w:rsidP="00CA3695">
            <w:pPr>
              <w:jc w:val="both"/>
              <w:rPr>
                <w:rFonts w:asciiTheme="minorHAnsi" w:hAnsiTheme="minorHAnsi" w:cstheme="minorHAnsi"/>
                <w:noProof/>
                <w:sz w:val="20"/>
                <w:szCs w:val="20"/>
              </w:rPr>
            </w:pPr>
            <w:r w:rsidRPr="008468E5">
              <w:rPr>
                <w:rFonts w:asciiTheme="minorHAnsi" w:hAnsiTheme="minorHAnsi" w:cstheme="minorHAnsi"/>
                <w:b/>
                <w:noProof/>
                <w:sz w:val="20"/>
                <w:szCs w:val="20"/>
              </w:rPr>
              <w:t xml:space="preserve">OBJETIVO PND: </w:t>
            </w:r>
            <w:r w:rsidRPr="008468E5">
              <w:rPr>
                <w:rFonts w:asciiTheme="minorHAnsi" w:hAnsiTheme="minorHAnsi" w:cstheme="minorHAnsi"/>
                <w:noProof/>
                <w:sz w:val="20"/>
                <w:szCs w:val="20"/>
              </w:rPr>
              <w:t>2.4 Ampliar el acceso a la Seguridad Social</w:t>
            </w:r>
          </w:p>
          <w:p w14:paraId="13C769C0" w14:textId="77777777" w:rsidR="00CA3695" w:rsidRPr="008468E5" w:rsidRDefault="00CA3695" w:rsidP="00CA3695">
            <w:pPr>
              <w:jc w:val="both"/>
              <w:rPr>
                <w:rFonts w:asciiTheme="minorHAnsi" w:hAnsiTheme="minorHAnsi" w:cstheme="minorHAnsi"/>
                <w:b/>
                <w:noProof/>
                <w:sz w:val="20"/>
                <w:szCs w:val="20"/>
              </w:rPr>
            </w:pPr>
            <w:r w:rsidRPr="008468E5">
              <w:rPr>
                <w:rFonts w:asciiTheme="minorHAnsi" w:hAnsiTheme="minorHAnsi" w:cstheme="minorHAnsi"/>
                <w:b/>
                <w:noProof/>
                <w:sz w:val="20"/>
                <w:szCs w:val="20"/>
              </w:rPr>
              <w:t xml:space="preserve">ESTRATEGIA PND: </w:t>
            </w:r>
          </w:p>
          <w:p w14:paraId="6430B261" w14:textId="77777777" w:rsidR="00CA3695" w:rsidRPr="008468E5" w:rsidRDefault="00CA3695" w:rsidP="00194179">
            <w:pPr>
              <w:pStyle w:val="Prrafodelista"/>
              <w:numPr>
                <w:ilvl w:val="0"/>
                <w:numId w:val="32"/>
              </w:numPr>
              <w:jc w:val="both"/>
              <w:rPr>
                <w:rFonts w:asciiTheme="minorHAnsi" w:hAnsiTheme="minorHAnsi" w:cstheme="minorHAnsi"/>
                <w:noProof/>
                <w:sz w:val="20"/>
                <w:szCs w:val="20"/>
              </w:rPr>
            </w:pPr>
            <w:r w:rsidRPr="008468E5">
              <w:rPr>
                <w:rFonts w:asciiTheme="minorHAnsi" w:hAnsiTheme="minorHAnsi" w:cstheme="minorHAnsi"/>
                <w:noProof/>
                <w:sz w:val="20"/>
                <w:szCs w:val="20"/>
              </w:rPr>
              <w:t>2.4.2 Promover la cobertura universal de servicios de Seguridad Social en la población</w:t>
            </w:r>
          </w:p>
          <w:p w14:paraId="3B3825F4" w14:textId="77777777" w:rsidR="00CA3695" w:rsidRPr="008468E5" w:rsidRDefault="00CA3695" w:rsidP="00CA3695">
            <w:pPr>
              <w:jc w:val="both"/>
              <w:rPr>
                <w:rFonts w:asciiTheme="minorHAnsi" w:hAnsiTheme="minorHAnsi" w:cstheme="minorHAnsi"/>
                <w:b/>
                <w:noProof/>
                <w:sz w:val="20"/>
                <w:szCs w:val="20"/>
              </w:rPr>
            </w:pPr>
          </w:p>
          <w:p w14:paraId="7414DF00" w14:textId="77777777" w:rsidR="00CA3695" w:rsidRPr="008468E5" w:rsidRDefault="00CA3695" w:rsidP="00CA3695">
            <w:pPr>
              <w:jc w:val="both"/>
              <w:rPr>
                <w:rFonts w:asciiTheme="minorHAnsi" w:hAnsiTheme="minorHAnsi" w:cstheme="minorHAnsi"/>
                <w:b/>
                <w:noProof/>
                <w:sz w:val="20"/>
                <w:szCs w:val="20"/>
              </w:rPr>
            </w:pPr>
            <w:r w:rsidRPr="008468E5">
              <w:rPr>
                <w:rFonts w:asciiTheme="minorHAnsi" w:hAnsiTheme="minorHAnsi" w:cstheme="minorHAnsi"/>
                <w:b/>
                <w:noProof/>
                <w:sz w:val="20"/>
                <w:szCs w:val="20"/>
              </w:rPr>
              <w:t>PLAN ESTATAL DE DESARROLLO 2012-2018</w:t>
            </w:r>
          </w:p>
          <w:p w14:paraId="5FBBE947" w14:textId="77777777" w:rsidR="00CA3695" w:rsidRPr="008468E5" w:rsidRDefault="00CA3695" w:rsidP="00CA3695">
            <w:pPr>
              <w:jc w:val="both"/>
              <w:rPr>
                <w:rFonts w:asciiTheme="minorHAnsi" w:hAnsiTheme="minorHAnsi" w:cstheme="minorHAnsi"/>
                <w:noProof/>
                <w:sz w:val="20"/>
                <w:szCs w:val="20"/>
              </w:rPr>
            </w:pPr>
            <w:r w:rsidRPr="008468E5">
              <w:rPr>
                <w:rFonts w:asciiTheme="minorHAnsi" w:hAnsiTheme="minorHAnsi" w:cstheme="minorHAnsi"/>
                <w:b/>
                <w:noProof/>
                <w:sz w:val="20"/>
                <w:szCs w:val="20"/>
              </w:rPr>
              <w:t xml:space="preserve">EJE PED: </w:t>
            </w:r>
            <w:r w:rsidRPr="008468E5">
              <w:rPr>
                <w:rFonts w:asciiTheme="minorHAnsi" w:hAnsiTheme="minorHAnsi" w:cstheme="minorHAnsi"/>
                <w:noProof/>
                <w:sz w:val="20"/>
                <w:szCs w:val="20"/>
              </w:rPr>
              <w:t>02 Yucatán Incluyente</w:t>
            </w:r>
          </w:p>
          <w:p w14:paraId="46F12062" w14:textId="77777777" w:rsidR="00CA3695" w:rsidRPr="008468E5" w:rsidRDefault="00CA3695" w:rsidP="00CA3695">
            <w:pPr>
              <w:jc w:val="both"/>
              <w:rPr>
                <w:rFonts w:asciiTheme="minorHAnsi" w:hAnsiTheme="minorHAnsi" w:cstheme="minorHAnsi"/>
                <w:noProof/>
                <w:sz w:val="20"/>
                <w:szCs w:val="20"/>
              </w:rPr>
            </w:pPr>
            <w:r w:rsidRPr="008468E5">
              <w:rPr>
                <w:rFonts w:asciiTheme="minorHAnsi" w:hAnsiTheme="minorHAnsi" w:cstheme="minorHAnsi"/>
                <w:b/>
                <w:noProof/>
                <w:sz w:val="20"/>
                <w:szCs w:val="20"/>
              </w:rPr>
              <w:t xml:space="preserve">TEMA PED: </w:t>
            </w:r>
            <w:r w:rsidRPr="008468E5">
              <w:rPr>
                <w:rFonts w:asciiTheme="minorHAnsi" w:hAnsiTheme="minorHAnsi" w:cstheme="minorHAnsi"/>
                <w:noProof/>
                <w:sz w:val="20"/>
                <w:szCs w:val="20"/>
              </w:rPr>
              <w:t>02.02 Salud</w:t>
            </w:r>
          </w:p>
          <w:p w14:paraId="2B743668" w14:textId="77777777" w:rsidR="00CA3695" w:rsidRPr="008468E5" w:rsidRDefault="00CA3695" w:rsidP="00CA3695">
            <w:pPr>
              <w:jc w:val="both"/>
              <w:rPr>
                <w:rFonts w:asciiTheme="minorHAnsi" w:hAnsiTheme="minorHAnsi" w:cstheme="minorHAnsi"/>
                <w:noProof/>
                <w:sz w:val="20"/>
                <w:szCs w:val="20"/>
              </w:rPr>
            </w:pPr>
            <w:r w:rsidRPr="008468E5">
              <w:rPr>
                <w:rFonts w:asciiTheme="minorHAnsi" w:hAnsiTheme="minorHAnsi" w:cstheme="minorHAnsi"/>
                <w:b/>
                <w:noProof/>
                <w:sz w:val="20"/>
                <w:szCs w:val="20"/>
              </w:rPr>
              <w:t xml:space="preserve">OBJETIVO PED: </w:t>
            </w:r>
            <w:r w:rsidRPr="008468E5">
              <w:rPr>
                <w:rFonts w:asciiTheme="minorHAnsi" w:hAnsiTheme="minorHAnsi" w:cstheme="minorHAnsi"/>
                <w:noProof/>
                <w:sz w:val="20"/>
                <w:szCs w:val="20"/>
              </w:rPr>
              <w:t>02.02.01 Incrementar la cobertura efectiva de salud en el Estado.</w:t>
            </w:r>
          </w:p>
          <w:p w14:paraId="2457EF5A" w14:textId="77777777" w:rsidR="00CA3695" w:rsidRPr="008468E5" w:rsidRDefault="00CA3695" w:rsidP="00CA3695">
            <w:pPr>
              <w:jc w:val="both"/>
              <w:rPr>
                <w:rFonts w:asciiTheme="minorHAnsi" w:hAnsiTheme="minorHAnsi" w:cstheme="minorHAnsi"/>
                <w:b/>
                <w:noProof/>
                <w:sz w:val="20"/>
                <w:szCs w:val="20"/>
              </w:rPr>
            </w:pPr>
          </w:p>
          <w:p w14:paraId="5C8612AE" w14:textId="77777777" w:rsidR="00CA3695" w:rsidRPr="008468E5" w:rsidRDefault="00CA3695" w:rsidP="00CA3695">
            <w:pPr>
              <w:jc w:val="both"/>
              <w:rPr>
                <w:rFonts w:asciiTheme="minorHAnsi" w:hAnsiTheme="minorHAnsi" w:cstheme="minorHAnsi"/>
                <w:b/>
                <w:noProof/>
                <w:sz w:val="20"/>
                <w:szCs w:val="20"/>
              </w:rPr>
            </w:pPr>
            <w:r w:rsidRPr="008468E5">
              <w:rPr>
                <w:rFonts w:asciiTheme="minorHAnsi" w:hAnsiTheme="minorHAnsi" w:cstheme="minorHAnsi"/>
                <w:b/>
                <w:noProof/>
                <w:sz w:val="20"/>
                <w:szCs w:val="20"/>
              </w:rPr>
              <w:t>PLAN ESTATAL DE DESARROLLO 2018-2024</w:t>
            </w:r>
          </w:p>
          <w:p w14:paraId="1E8785E3" w14:textId="77777777" w:rsidR="00CA3695" w:rsidRPr="008468E5" w:rsidRDefault="00CA3695" w:rsidP="00CA3695">
            <w:pPr>
              <w:jc w:val="both"/>
              <w:rPr>
                <w:rFonts w:asciiTheme="minorHAnsi" w:hAnsiTheme="minorHAnsi" w:cstheme="minorHAnsi"/>
                <w:noProof/>
                <w:sz w:val="20"/>
                <w:szCs w:val="20"/>
              </w:rPr>
            </w:pPr>
            <w:r w:rsidRPr="008468E5">
              <w:rPr>
                <w:rFonts w:asciiTheme="minorHAnsi" w:hAnsiTheme="minorHAnsi" w:cstheme="minorHAnsi"/>
                <w:b/>
                <w:noProof/>
                <w:sz w:val="20"/>
                <w:szCs w:val="20"/>
              </w:rPr>
              <w:t xml:space="preserve">EJE PED: </w:t>
            </w:r>
            <w:r w:rsidRPr="008468E5">
              <w:rPr>
                <w:rFonts w:asciiTheme="minorHAnsi" w:hAnsiTheme="minorHAnsi" w:cstheme="minorHAnsi"/>
                <w:noProof/>
                <w:sz w:val="20"/>
                <w:szCs w:val="20"/>
              </w:rPr>
              <w:t>02 Yucatán con Calidad de Vida y Bienestar Social</w:t>
            </w:r>
          </w:p>
          <w:p w14:paraId="502825CA" w14:textId="77777777" w:rsidR="00CA3695" w:rsidRPr="008468E5" w:rsidRDefault="00CA3695" w:rsidP="00CA3695">
            <w:pPr>
              <w:jc w:val="both"/>
              <w:rPr>
                <w:rFonts w:asciiTheme="minorHAnsi" w:hAnsiTheme="minorHAnsi" w:cstheme="minorHAnsi"/>
                <w:noProof/>
                <w:sz w:val="20"/>
                <w:szCs w:val="20"/>
              </w:rPr>
            </w:pPr>
            <w:r w:rsidRPr="008468E5">
              <w:rPr>
                <w:rFonts w:asciiTheme="minorHAnsi" w:hAnsiTheme="minorHAnsi" w:cstheme="minorHAnsi"/>
                <w:b/>
                <w:noProof/>
                <w:sz w:val="20"/>
                <w:szCs w:val="20"/>
              </w:rPr>
              <w:t xml:space="preserve">TEMA PED: </w:t>
            </w:r>
            <w:r w:rsidRPr="008468E5">
              <w:rPr>
                <w:rFonts w:asciiTheme="minorHAnsi" w:hAnsiTheme="minorHAnsi" w:cstheme="minorHAnsi"/>
                <w:noProof/>
                <w:sz w:val="20"/>
                <w:szCs w:val="20"/>
              </w:rPr>
              <w:t xml:space="preserve">02.01 Salud y Bienestar </w:t>
            </w:r>
          </w:p>
          <w:p w14:paraId="2F3E856F" w14:textId="77777777" w:rsidR="00CA3695" w:rsidRPr="008468E5" w:rsidRDefault="00CA3695" w:rsidP="00CA3695">
            <w:pPr>
              <w:jc w:val="both"/>
              <w:rPr>
                <w:rFonts w:asciiTheme="minorHAnsi" w:hAnsiTheme="minorHAnsi" w:cstheme="minorHAnsi"/>
                <w:noProof/>
                <w:sz w:val="20"/>
                <w:szCs w:val="20"/>
              </w:rPr>
            </w:pPr>
            <w:r w:rsidRPr="008468E5">
              <w:rPr>
                <w:rFonts w:asciiTheme="minorHAnsi" w:hAnsiTheme="minorHAnsi" w:cstheme="minorHAnsi"/>
                <w:b/>
                <w:noProof/>
                <w:sz w:val="20"/>
                <w:szCs w:val="20"/>
              </w:rPr>
              <w:t xml:space="preserve">OBJETIVO PED: </w:t>
            </w:r>
            <w:r w:rsidRPr="008468E5">
              <w:rPr>
                <w:rFonts w:asciiTheme="minorHAnsi" w:hAnsiTheme="minorHAnsi" w:cstheme="minorHAnsi"/>
                <w:noProof/>
                <w:sz w:val="20"/>
                <w:szCs w:val="20"/>
              </w:rPr>
              <w:t>02.01.01 Incrementar el acceso incluyente y de calidad al Sistema Estatal de Salud.</w:t>
            </w:r>
          </w:p>
        </w:tc>
      </w:tr>
      <w:tr w:rsidR="00CA3695" w:rsidRPr="008468E5" w14:paraId="44A34D62" w14:textId="77777777" w:rsidTr="002B0D9E">
        <w:tc>
          <w:tcPr>
            <w:tcW w:w="2122" w:type="dxa"/>
            <w:vAlign w:val="center"/>
          </w:tcPr>
          <w:p w14:paraId="4E594E5F" w14:textId="77777777" w:rsidR="00CA3695" w:rsidRPr="008468E5" w:rsidRDefault="00CA3695" w:rsidP="002B0D9E">
            <w:pPr>
              <w:rPr>
                <w:rFonts w:asciiTheme="minorHAnsi" w:hAnsiTheme="minorHAnsi" w:cstheme="minorHAnsi"/>
                <w:noProof/>
                <w:sz w:val="20"/>
                <w:szCs w:val="20"/>
              </w:rPr>
            </w:pPr>
            <w:r w:rsidRPr="008468E5">
              <w:rPr>
                <w:rFonts w:asciiTheme="minorHAnsi" w:hAnsiTheme="minorHAnsi" w:cstheme="minorHAnsi"/>
                <w:noProof/>
                <w:sz w:val="20"/>
                <w:szCs w:val="20"/>
              </w:rPr>
              <w:t xml:space="preserve">Descripción de los objetivos del </w:t>
            </w:r>
            <w:r>
              <w:rPr>
                <w:rFonts w:asciiTheme="minorHAnsi" w:hAnsiTheme="minorHAnsi" w:cstheme="minorHAnsi"/>
                <w:noProof/>
                <w:sz w:val="20"/>
                <w:szCs w:val="20"/>
              </w:rPr>
              <w:t>Programa (Fin, Propósito y Componentes)</w:t>
            </w:r>
            <w:r w:rsidRPr="008468E5">
              <w:rPr>
                <w:rFonts w:asciiTheme="minorHAnsi" w:hAnsiTheme="minorHAnsi" w:cstheme="minorHAnsi"/>
                <w:noProof/>
                <w:sz w:val="20"/>
                <w:szCs w:val="20"/>
              </w:rPr>
              <w:t xml:space="preserve">, así </w:t>
            </w:r>
            <w:r w:rsidRPr="008468E5">
              <w:rPr>
                <w:rFonts w:asciiTheme="minorHAnsi" w:hAnsiTheme="minorHAnsi" w:cstheme="minorHAnsi"/>
                <w:noProof/>
                <w:sz w:val="20"/>
                <w:szCs w:val="20"/>
              </w:rPr>
              <w:lastRenderedPageBreak/>
              <w:t>como de los bienes y/o servicios que ofrece:</w:t>
            </w:r>
          </w:p>
        </w:tc>
        <w:tc>
          <w:tcPr>
            <w:tcW w:w="6706" w:type="dxa"/>
            <w:vAlign w:val="center"/>
          </w:tcPr>
          <w:p w14:paraId="53207784" w14:textId="77777777" w:rsidR="00CA3695" w:rsidRPr="008468E5" w:rsidRDefault="00CA3695" w:rsidP="00CA3695">
            <w:pPr>
              <w:jc w:val="both"/>
              <w:rPr>
                <w:rFonts w:asciiTheme="minorHAnsi" w:hAnsiTheme="minorHAnsi" w:cstheme="minorHAnsi"/>
                <w:noProof/>
                <w:sz w:val="20"/>
                <w:szCs w:val="20"/>
              </w:rPr>
            </w:pPr>
            <w:r w:rsidRPr="008468E5">
              <w:rPr>
                <w:rFonts w:asciiTheme="minorHAnsi" w:hAnsiTheme="minorHAnsi" w:cstheme="minorHAnsi"/>
                <w:b/>
                <w:noProof/>
                <w:sz w:val="20"/>
                <w:szCs w:val="20"/>
              </w:rPr>
              <w:lastRenderedPageBreak/>
              <w:t xml:space="preserve">FIN: </w:t>
            </w:r>
            <w:r w:rsidRPr="008468E5">
              <w:rPr>
                <w:rFonts w:asciiTheme="minorHAnsi" w:hAnsiTheme="minorHAnsi" w:cstheme="minorHAnsi"/>
                <w:noProof/>
                <w:sz w:val="20"/>
                <w:szCs w:val="20"/>
              </w:rPr>
              <w:t>Contribuir al incremento de la cobertura efectiva de servicios de salud en el Estado mediante la afiliación de personas sin Seguridad Social.</w:t>
            </w:r>
          </w:p>
          <w:p w14:paraId="1F95D71A" w14:textId="77777777" w:rsidR="00CA3695" w:rsidRPr="008468E5" w:rsidRDefault="00CA3695" w:rsidP="00CA3695">
            <w:pPr>
              <w:jc w:val="both"/>
              <w:rPr>
                <w:rFonts w:asciiTheme="minorHAnsi" w:hAnsiTheme="minorHAnsi" w:cstheme="minorHAnsi"/>
                <w:noProof/>
                <w:sz w:val="20"/>
                <w:szCs w:val="20"/>
              </w:rPr>
            </w:pPr>
            <w:r w:rsidRPr="008468E5">
              <w:rPr>
                <w:rFonts w:asciiTheme="minorHAnsi" w:hAnsiTheme="minorHAnsi" w:cstheme="minorHAnsi"/>
                <w:b/>
                <w:noProof/>
                <w:sz w:val="20"/>
                <w:szCs w:val="20"/>
              </w:rPr>
              <w:t xml:space="preserve">PROPÓSITO: </w:t>
            </w:r>
            <w:r w:rsidRPr="008468E5">
              <w:rPr>
                <w:rFonts w:asciiTheme="minorHAnsi" w:hAnsiTheme="minorHAnsi" w:cstheme="minorHAnsi"/>
                <w:noProof/>
                <w:sz w:val="20"/>
                <w:szCs w:val="20"/>
              </w:rPr>
              <w:t>Población sin Seguridad Social está afiliada al Sistema de Protección Social en Salud.</w:t>
            </w:r>
          </w:p>
          <w:p w14:paraId="5269B33F" w14:textId="77777777" w:rsidR="00CA3695" w:rsidRPr="008468E5" w:rsidRDefault="00CA3695" w:rsidP="00CA3695">
            <w:pPr>
              <w:jc w:val="both"/>
              <w:rPr>
                <w:rFonts w:asciiTheme="minorHAnsi" w:hAnsiTheme="minorHAnsi" w:cstheme="minorHAnsi"/>
                <w:noProof/>
                <w:sz w:val="20"/>
                <w:szCs w:val="20"/>
              </w:rPr>
            </w:pPr>
            <w:r w:rsidRPr="008468E5">
              <w:rPr>
                <w:rFonts w:asciiTheme="minorHAnsi" w:hAnsiTheme="minorHAnsi" w:cstheme="minorHAnsi"/>
                <w:b/>
                <w:noProof/>
                <w:sz w:val="20"/>
                <w:szCs w:val="20"/>
              </w:rPr>
              <w:t>COMPONENTES:</w:t>
            </w:r>
          </w:p>
          <w:p w14:paraId="3C0E5792" w14:textId="77777777" w:rsidR="00CA3695" w:rsidRPr="008468E5" w:rsidRDefault="00CA3695" w:rsidP="00194179">
            <w:pPr>
              <w:pStyle w:val="Prrafodelista"/>
              <w:numPr>
                <w:ilvl w:val="0"/>
                <w:numId w:val="31"/>
              </w:numPr>
              <w:jc w:val="both"/>
              <w:rPr>
                <w:rFonts w:asciiTheme="minorHAnsi" w:hAnsiTheme="minorHAnsi" w:cstheme="minorHAnsi"/>
                <w:noProof/>
                <w:sz w:val="20"/>
                <w:szCs w:val="20"/>
              </w:rPr>
            </w:pPr>
            <w:r w:rsidRPr="008468E5">
              <w:rPr>
                <w:rFonts w:asciiTheme="minorHAnsi" w:hAnsiTheme="minorHAnsi" w:cstheme="minorHAnsi"/>
                <w:noProof/>
                <w:sz w:val="20"/>
                <w:szCs w:val="20"/>
              </w:rPr>
              <w:lastRenderedPageBreak/>
              <w:t>Pólizas de afiliación entregadas</w:t>
            </w:r>
          </w:p>
          <w:p w14:paraId="0D425428" w14:textId="77777777" w:rsidR="00CA3695" w:rsidRPr="008468E5" w:rsidRDefault="00CA3695" w:rsidP="00194179">
            <w:pPr>
              <w:pStyle w:val="Prrafodelista"/>
              <w:numPr>
                <w:ilvl w:val="0"/>
                <w:numId w:val="31"/>
              </w:numPr>
              <w:jc w:val="both"/>
              <w:rPr>
                <w:rFonts w:asciiTheme="minorHAnsi" w:hAnsiTheme="minorHAnsi" w:cstheme="minorHAnsi"/>
                <w:noProof/>
                <w:sz w:val="20"/>
                <w:szCs w:val="20"/>
              </w:rPr>
            </w:pPr>
            <w:r w:rsidRPr="008468E5">
              <w:rPr>
                <w:rFonts w:asciiTheme="minorHAnsi" w:hAnsiTheme="minorHAnsi" w:cstheme="minorHAnsi"/>
                <w:noProof/>
                <w:sz w:val="20"/>
                <w:szCs w:val="20"/>
              </w:rPr>
              <w:t>Pólizas de reafiliación entregadas</w:t>
            </w:r>
          </w:p>
        </w:tc>
      </w:tr>
      <w:tr w:rsidR="00CA3695" w:rsidRPr="008468E5" w14:paraId="503698E7" w14:textId="77777777" w:rsidTr="002B0D9E">
        <w:tc>
          <w:tcPr>
            <w:tcW w:w="2122" w:type="dxa"/>
            <w:vAlign w:val="center"/>
          </w:tcPr>
          <w:p w14:paraId="47DC940C" w14:textId="77777777" w:rsidR="00CA3695" w:rsidRPr="008468E5" w:rsidRDefault="00CA3695" w:rsidP="002B0D9E">
            <w:pPr>
              <w:rPr>
                <w:rFonts w:asciiTheme="minorHAnsi" w:hAnsiTheme="minorHAnsi" w:cstheme="minorHAnsi"/>
                <w:noProof/>
                <w:sz w:val="20"/>
                <w:szCs w:val="20"/>
              </w:rPr>
            </w:pPr>
            <w:r w:rsidRPr="008468E5">
              <w:rPr>
                <w:rFonts w:asciiTheme="minorHAnsi" w:hAnsiTheme="minorHAnsi" w:cstheme="minorHAnsi"/>
                <w:noProof/>
                <w:sz w:val="20"/>
                <w:szCs w:val="20"/>
              </w:rPr>
              <w:lastRenderedPageBreak/>
              <w:t>Identificación y cuantificación de las poblaciones: potencial, objetivo y atendida (desagregada por sexo, grupos de edad y población indígena):</w:t>
            </w:r>
          </w:p>
        </w:tc>
        <w:tc>
          <w:tcPr>
            <w:tcW w:w="6706" w:type="dxa"/>
            <w:vAlign w:val="center"/>
          </w:tcPr>
          <w:p w14:paraId="74287C54" w14:textId="77777777" w:rsidR="00CA3695" w:rsidRPr="008468E5" w:rsidRDefault="00CA3695" w:rsidP="00CA3695">
            <w:pPr>
              <w:jc w:val="both"/>
              <w:rPr>
                <w:rFonts w:asciiTheme="minorHAnsi" w:hAnsiTheme="minorHAnsi" w:cstheme="minorHAnsi"/>
                <w:noProof/>
                <w:sz w:val="20"/>
                <w:szCs w:val="20"/>
              </w:rPr>
            </w:pPr>
            <w:r w:rsidRPr="008468E5">
              <w:rPr>
                <w:rFonts w:asciiTheme="minorHAnsi" w:hAnsiTheme="minorHAnsi" w:cstheme="minorHAnsi"/>
                <w:b/>
                <w:noProof/>
                <w:sz w:val="20"/>
                <w:szCs w:val="20"/>
              </w:rPr>
              <w:t xml:space="preserve">Población Objetivo: </w:t>
            </w:r>
            <w:r w:rsidRPr="008468E5">
              <w:rPr>
                <w:rFonts w:asciiTheme="minorHAnsi" w:hAnsiTheme="minorHAnsi" w:cstheme="minorHAnsi"/>
                <w:noProof/>
                <w:sz w:val="20"/>
                <w:szCs w:val="20"/>
              </w:rPr>
              <w:t>Población sin Seguridad Social</w:t>
            </w:r>
          </w:p>
        </w:tc>
      </w:tr>
      <w:tr w:rsidR="00300B19" w:rsidRPr="008468E5" w14:paraId="1D3E290F" w14:textId="77777777" w:rsidTr="002B0D9E">
        <w:tc>
          <w:tcPr>
            <w:tcW w:w="2122" w:type="dxa"/>
            <w:vAlign w:val="center"/>
          </w:tcPr>
          <w:p w14:paraId="0BC9BF04" w14:textId="7E4A688C" w:rsidR="00300B19" w:rsidRPr="008468E5" w:rsidRDefault="002B0D9E" w:rsidP="002B0D9E">
            <w:pPr>
              <w:rPr>
                <w:rFonts w:asciiTheme="minorHAnsi" w:hAnsiTheme="minorHAnsi" w:cstheme="minorHAnsi"/>
                <w:noProof/>
                <w:sz w:val="20"/>
                <w:szCs w:val="20"/>
              </w:rPr>
            </w:pPr>
            <w:r>
              <w:rPr>
                <w:rFonts w:asciiTheme="minorHAnsi" w:hAnsiTheme="minorHAnsi" w:cstheme="minorHAnsi"/>
                <w:noProof/>
                <w:sz w:val="20"/>
                <w:szCs w:val="20"/>
              </w:rPr>
              <w:t>Cobertura y mecanismos de focalizacion:</w:t>
            </w:r>
          </w:p>
        </w:tc>
        <w:tc>
          <w:tcPr>
            <w:tcW w:w="6706" w:type="dxa"/>
            <w:vAlign w:val="center"/>
          </w:tcPr>
          <w:p w14:paraId="6829FA80" w14:textId="77777777" w:rsidR="002B0D9E" w:rsidRDefault="002B0D9E" w:rsidP="002B0D9E">
            <w:pPr>
              <w:jc w:val="both"/>
              <w:rPr>
                <w:rFonts w:asciiTheme="minorHAnsi" w:hAnsiTheme="minorHAnsi" w:cstheme="minorHAnsi"/>
                <w:noProof/>
                <w:sz w:val="20"/>
                <w:szCs w:val="20"/>
              </w:rPr>
            </w:pPr>
            <w:r>
              <w:rPr>
                <w:rFonts w:asciiTheme="minorHAnsi" w:hAnsiTheme="minorHAnsi" w:cstheme="minorHAnsi"/>
                <w:noProof/>
                <w:sz w:val="20"/>
                <w:szCs w:val="20"/>
              </w:rPr>
              <w:t>La cobertura del progrma se determina a través del Catálogo Universal de Servicios de Salud (CAUCES) donde los afiliados reciben intervenciones médicas con base en cinco categorías principales:</w:t>
            </w:r>
          </w:p>
          <w:p w14:paraId="70883258" w14:textId="77777777" w:rsidR="00300B19" w:rsidRDefault="002B0D9E" w:rsidP="002B0D9E">
            <w:pPr>
              <w:pStyle w:val="Prrafodelista"/>
              <w:numPr>
                <w:ilvl w:val="0"/>
                <w:numId w:val="51"/>
              </w:numPr>
              <w:jc w:val="both"/>
              <w:rPr>
                <w:rFonts w:asciiTheme="minorHAnsi" w:hAnsiTheme="minorHAnsi" w:cstheme="minorHAnsi"/>
                <w:noProof/>
                <w:sz w:val="20"/>
                <w:szCs w:val="20"/>
              </w:rPr>
            </w:pPr>
            <w:r>
              <w:rPr>
                <w:rFonts w:asciiTheme="minorHAnsi" w:hAnsiTheme="minorHAnsi" w:cstheme="minorHAnsi"/>
                <w:noProof/>
                <w:sz w:val="20"/>
                <w:szCs w:val="20"/>
              </w:rPr>
              <w:t>Prevención y promoción en salud</w:t>
            </w:r>
          </w:p>
          <w:p w14:paraId="2FE51F38" w14:textId="77777777" w:rsidR="002B0D9E" w:rsidRDefault="002B0D9E" w:rsidP="002B0D9E">
            <w:pPr>
              <w:pStyle w:val="Prrafodelista"/>
              <w:numPr>
                <w:ilvl w:val="0"/>
                <w:numId w:val="51"/>
              </w:numPr>
              <w:jc w:val="both"/>
              <w:rPr>
                <w:rFonts w:asciiTheme="minorHAnsi" w:hAnsiTheme="minorHAnsi" w:cstheme="minorHAnsi"/>
                <w:noProof/>
                <w:sz w:val="20"/>
                <w:szCs w:val="20"/>
              </w:rPr>
            </w:pPr>
            <w:r>
              <w:rPr>
                <w:rFonts w:asciiTheme="minorHAnsi" w:hAnsiTheme="minorHAnsi" w:cstheme="minorHAnsi"/>
                <w:noProof/>
                <w:sz w:val="20"/>
                <w:szCs w:val="20"/>
              </w:rPr>
              <w:t>Medicina general y de especialidad</w:t>
            </w:r>
          </w:p>
          <w:p w14:paraId="16A5E603" w14:textId="77777777" w:rsidR="002B0D9E" w:rsidRDefault="002B0D9E" w:rsidP="002B0D9E">
            <w:pPr>
              <w:pStyle w:val="Prrafodelista"/>
              <w:numPr>
                <w:ilvl w:val="0"/>
                <w:numId w:val="51"/>
              </w:numPr>
              <w:jc w:val="both"/>
              <w:rPr>
                <w:rFonts w:asciiTheme="minorHAnsi" w:hAnsiTheme="minorHAnsi" w:cstheme="minorHAnsi"/>
                <w:noProof/>
                <w:sz w:val="20"/>
                <w:szCs w:val="20"/>
              </w:rPr>
            </w:pPr>
            <w:r>
              <w:rPr>
                <w:rFonts w:asciiTheme="minorHAnsi" w:hAnsiTheme="minorHAnsi" w:cstheme="minorHAnsi"/>
                <w:noProof/>
                <w:sz w:val="20"/>
                <w:szCs w:val="20"/>
              </w:rPr>
              <w:t>Urgencias</w:t>
            </w:r>
          </w:p>
          <w:p w14:paraId="1302BFF8" w14:textId="77777777" w:rsidR="002B0D9E" w:rsidRDefault="002B0D9E" w:rsidP="002B0D9E">
            <w:pPr>
              <w:pStyle w:val="Prrafodelista"/>
              <w:numPr>
                <w:ilvl w:val="0"/>
                <w:numId w:val="51"/>
              </w:numPr>
              <w:jc w:val="both"/>
              <w:rPr>
                <w:rFonts w:asciiTheme="minorHAnsi" w:hAnsiTheme="minorHAnsi" w:cstheme="minorHAnsi"/>
                <w:noProof/>
                <w:sz w:val="20"/>
                <w:szCs w:val="20"/>
              </w:rPr>
            </w:pPr>
            <w:r>
              <w:rPr>
                <w:rFonts w:asciiTheme="minorHAnsi" w:hAnsiTheme="minorHAnsi" w:cstheme="minorHAnsi"/>
                <w:noProof/>
                <w:sz w:val="20"/>
                <w:szCs w:val="20"/>
              </w:rPr>
              <w:t>Cirugía general</w:t>
            </w:r>
          </w:p>
          <w:p w14:paraId="55B1B373" w14:textId="625A1B0B" w:rsidR="002B0D9E" w:rsidRPr="002B0D9E" w:rsidRDefault="002B0D9E" w:rsidP="002B0D9E">
            <w:pPr>
              <w:pStyle w:val="Prrafodelista"/>
              <w:numPr>
                <w:ilvl w:val="0"/>
                <w:numId w:val="51"/>
              </w:numPr>
              <w:jc w:val="both"/>
              <w:rPr>
                <w:rFonts w:asciiTheme="minorHAnsi" w:hAnsiTheme="minorHAnsi" w:cstheme="minorHAnsi"/>
                <w:noProof/>
                <w:sz w:val="20"/>
                <w:szCs w:val="20"/>
              </w:rPr>
            </w:pPr>
            <w:r>
              <w:rPr>
                <w:rFonts w:asciiTheme="minorHAnsi" w:hAnsiTheme="minorHAnsi" w:cstheme="minorHAnsi"/>
                <w:noProof/>
                <w:sz w:val="20"/>
                <w:szCs w:val="20"/>
              </w:rPr>
              <w:t>Obstetricia</w:t>
            </w:r>
          </w:p>
        </w:tc>
      </w:tr>
      <w:tr w:rsidR="002B0D9E" w:rsidRPr="008468E5" w14:paraId="5DCF4172" w14:textId="77777777" w:rsidTr="002B0D9E">
        <w:tc>
          <w:tcPr>
            <w:tcW w:w="2122" w:type="dxa"/>
            <w:vAlign w:val="center"/>
          </w:tcPr>
          <w:p w14:paraId="5501648C" w14:textId="3867BCC0" w:rsidR="002B0D9E" w:rsidRPr="008468E5" w:rsidRDefault="002B0D9E" w:rsidP="002B0D9E">
            <w:pPr>
              <w:rPr>
                <w:rFonts w:asciiTheme="minorHAnsi" w:hAnsiTheme="minorHAnsi" w:cstheme="minorHAnsi"/>
                <w:noProof/>
                <w:sz w:val="20"/>
                <w:szCs w:val="20"/>
              </w:rPr>
            </w:pPr>
            <w:r>
              <w:rPr>
                <w:rFonts w:asciiTheme="minorHAnsi" w:hAnsiTheme="minorHAnsi" w:cstheme="minorHAnsi"/>
                <w:noProof/>
                <w:sz w:val="20"/>
                <w:szCs w:val="20"/>
              </w:rPr>
              <w:t>Presupuesto del Ejercicio Fiscal 2017:</w:t>
            </w:r>
          </w:p>
        </w:tc>
        <w:tc>
          <w:tcPr>
            <w:tcW w:w="6706" w:type="dxa"/>
            <w:vAlign w:val="center"/>
          </w:tcPr>
          <w:p w14:paraId="7EC0F1BB" w14:textId="77777777" w:rsidR="002B0D9E" w:rsidRDefault="002B0D9E" w:rsidP="002B0D9E">
            <w:pPr>
              <w:jc w:val="both"/>
              <w:rPr>
                <w:rFonts w:asciiTheme="minorHAnsi" w:hAnsiTheme="minorHAnsi" w:cstheme="minorHAnsi"/>
                <w:noProof/>
                <w:sz w:val="20"/>
                <w:szCs w:val="20"/>
              </w:rPr>
            </w:pPr>
            <w:r w:rsidRPr="00C862C2">
              <w:rPr>
                <w:rFonts w:asciiTheme="minorHAnsi" w:hAnsiTheme="minorHAnsi" w:cstheme="minorHAnsi"/>
                <w:b/>
                <w:noProof/>
                <w:sz w:val="20"/>
                <w:szCs w:val="20"/>
              </w:rPr>
              <w:t>Asignado</w:t>
            </w:r>
            <w:r>
              <w:rPr>
                <w:rFonts w:asciiTheme="minorHAnsi" w:hAnsiTheme="minorHAnsi" w:cstheme="minorHAnsi"/>
                <w:noProof/>
                <w:sz w:val="20"/>
                <w:szCs w:val="20"/>
              </w:rPr>
              <w:t xml:space="preserve">: </w:t>
            </w:r>
            <w:r w:rsidRPr="00C862C2">
              <w:rPr>
                <w:rFonts w:asciiTheme="minorHAnsi" w:hAnsiTheme="minorHAnsi" w:cstheme="minorHAnsi"/>
                <w:noProof/>
                <w:sz w:val="20"/>
                <w:szCs w:val="20"/>
              </w:rPr>
              <w:t>$777,656,477.00</w:t>
            </w:r>
          </w:p>
          <w:p w14:paraId="317B2F38" w14:textId="4B0686EC" w:rsidR="002B0D9E" w:rsidRPr="008468E5" w:rsidRDefault="002B0D9E" w:rsidP="002B0D9E">
            <w:pPr>
              <w:jc w:val="both"/>
              <w:rPr>
                <w:rFonts w:asciiTheme="minorHAnsi" w:hAnsiTheme="minorHAnsi" w:cstheme="minorHAnsi"/>
                <w:noProof/>
                <w:sz w:val="20"/>
                <w:szCs w:val="20"/>
              </w:rPr>
            </w:pPr>
            <w:r w:rsidRPr="00C862C2">
              <w:rPr>
                <w:rFonts w:asciiTheme="minorHAnsi" w:hAnsiTheme="minorHAnsi" w:cstheme="minorHAnsi"/>
                <w:b/>
                <w:noProof/>
                <w:sz w:val="20"/>
                <w:szCs w:val="20"/>
              </w:rPr>
              <w:t>Ejercido</w:t>
            </w:r>
            <w:r>
              <w:rPr>
                <w:rFonts w:asciiTheme="minorHAnsi" w:hAnsiTheme="minorHAnsi" w:cstheme="minorHAnsi"/>
                <w:noProof/>
                <w:sz w:val="20"/>
                <w:szCs w:val="20"/>
              </w:rPr>
              <w:t xml:space="preserve">: </w:t>
            </w:r>
            <w:r w:rsidRPr="00C862C2">
              <w:rPr>
                <w:rFonts w:asciiTheme="minorHAnsi" w:hAnsiTheme="minorHAnsi" w:cstheme="minorHAnsi"/>
                <w:noProof/>
                <w:sz w:val="20"/>
                <w:szCs w:val="20"/>
              </w:rPr>
              <w:t>$638,611,219.60</w:t>
            </w:r>
          </w:p>
        </w:tc>
      </w:tr>
      <w:tr w:rsidR="00CA3695" w:rsidRPr="008468E5" w14:paraId="23F91EA2" w14:textId="77777777" w:rsidTr="002B0D9E">
        <w:tc>
          <w:tcPr>
            <w:tcW w:w="2122" w:type="dxa"/>
            <w:vAlign w:val="center"/>
          </w:tcPr>
          <w:p w14:paraId="5994AF75" w14:textId="77777777" w:rsidR="00CA3695" w:rsidRPr="008468E5" w:rsidRDefault="00CA3695" w:rsidP="002B0D9E">
            <w:pPr>
              <w:rPr>
                <w:rFonts w:asciiTheme="minorHAnsi" w:hAnsiTheme="minorHAnsi" w:cstheme="minorHAnsi"/>
                <w:noProof/>
                <w:sz w:val="20"/>
                <w:szCs w:val="20"/>
              </w:rPr>
            </w:pPr>
            <w:r w:rsidRPr="008468E5">
              <w:rPr>
                <w:rFonts w:asciiTheme="minorHAnsi" w:hAnsiTheme="minorHAnsi" w:cstheme="minorHAnsi"/>
                <w:noProof/>
                <w:sz w:val="20"/>
                <w:szCs w:val="20"/>
              </w:rPr>
              <w:t xml:space="preserve">Valoración del diseño del </w:t>
            </w:r>
            <w:r>
              <w:rPr>
                <w:rFonts w:asciiTheme="minorHAnsi" w:hAnsiTheme="minorHAnsi" w:cstheme="minorHAnsi"/>
                <w:noProof/>
                <w:sz w:val="20"/>
                <w:szCs w:val="20"/>
              </w:rPr>
              <w:t>Programa</w:t>
            </w:r>
            <w:r w:rsidRPr="008468E5">
              <w:rPr>
                <w:rFonts w:asciiTheme="minorHAnsi" w:hAnsiTheme="minorHAnsi" w:cstheme="minorHAnsi"/>
                <w:noProof/>
                <w:sz w:val="20"/>
                <w:szCs w:val="20"/>
              </w:rPr>
              <w:t xml:space="preserve"> respecto a la atención del problema o necesidad:</w:t>
            </w:r>
          </w:p>
        </w:tc>
        <w:tc>
          <w:tcPr>
            <w:tcW w:w="6706" w:type="dxa"/>
            <w:vAlign w:val="center"/>
          </w:tcPr>
          <w:p w14:paraId="381BF7AB" w14:textId="77777777" w:rsidR="00CA3695" w:rsidRPr="008468E5" w:rsidRDefault="00CA3695" w:rsidP="00CA3695">
            <w:pPr>
              <w:jc w:val="both"/>
              <w:rPr>
                <w:rFonts w:asciiTheme="minorHAnsi" w:hAnsiTheme="minorHAnsi" w:cstheme="minorHAnsi"/>
                <w:noProof/>
                <w:sz w:val="20"/>
                <w:szCs w:val="20"/>
              </w:rPr>
            </w:pPr>
            <w:r w:rsidRPr="008468E5">
              <w:rPr>
                <w:rFonts w:asciiTheme="minorHAnsi" w:hAnsiTheme="minorHAnsi" w:cstheme="minorHAnsi"/>
                <w:noProof/>
                <w:sz w:val="20"/>
                <w:szCs w:val="20"/>
              </w:rPr>
              <w:t xml:space="preserve">En términos generales, las metas establecidas del </w:t>
            </w:r>
            <w:r>
              <w:rPr>
                <w:rFonts w:asciiTheme="minorHAnsi" w:hAnsiTheme="minorHAnsi" w:cstheme="minorHAnsi"/>
                <w:noProof/>
                <w:sz w:val="20"/>
                <w:szCs w:val="20"/>
              </w:rPr>
              <w:t>Programa</w:t>
            </w:r>
            <w:r w:rsidRPr="008468E5">
              <w:rPr>
                <w:rFonts w:asciiTheme="minorHAnsi" w:hAnsiTheme="minorHAnsi" w:cstheme="minorHAnsi"/>
                <w:noProof/>
                <w:sz w:val="20"/>
                <w:szCs w:val="20"/>
              </w:rPr>
              <w:t xml:space="preserve"> están por debajo de la línea base, por ende, estas no impulsan </w:t>
            </w:r>
            <w:r>
              <w:rPr>
                <w:rFonts w:asciiTheme="minorHAnsi" w:hAnsiTheme="minorHAnsi" w:cstheme="minorHAnsi"/>
                <w:noProof/>
                <w:sz w:val="20"/>
                <w:szCs w:val="20"/>
              </w:rPr>
              <w:t>su desempeño</w:t>
            </w:r>
            <w:r w:rsidRPr="008468E5">
              <w:rPr>
                <w:rFonts w:asciiTheme="minorHAnsi" w:hAnsiTheme="minorHAnsi" w:cstheme="minorHAnsi"/>
                <w:noProof/>
                <w:sz w:val="20"/>
                <w:szCs w:val="20"/>
              </w:rPr>
              <w:t xml:space="preserve">. No obstante, el </w:t>
            </w:r>
            <w:r>
              <w:rPr>
                <w:rFonts w:asciiTheme="minorHAnsi" w:hAnsiTheme="minorHAnsi" w:cstheme="minorHAnsi"/>
                <w:noProof/>
                <w:sz w:val="20"/>
                <w:szCs w:val="20"/>
              </w:rPr>
              <w:t>Programa</w:t>
            </w:r>
            <w:r w:rsidRPr="008468E5">
              <w:rPr>
                <w:rFonts w:asciiTheme="minorHAnsi" w:hAnsiTheme="minorHAnsi" w:cstheme="minorHAnsi"/>
                <w:noProof/>
                <w:sz w:val="20"/>
                <w:szCs w:val="20"/>
              </w:rPr>
              <w:t xml:space="preserve"> sí está diseñado para atender el problema, </w:t>
            </w:r>
            <w:r>
              <w:rPr>
                <w:rFonts w:asciiTheme="minorHAnsi" w:hAnsiTheme="minorHAnsi" w:cstheme="minorHAnsi"/>
                <w:noProof/>
                <w:sz w:val="20"/>
                <w:szCs w:val="20"/>
              </w:rPr>
              <w:t xml:space="preserve">lo </w:t>
            </w:r>
            <w:r w:rsidRPr="008468E5">
              <w:rPr>
                <w:rFonts w:asciiTheme="minorHAnsi" w:hAnsiTheme="minorHAnsi" w:cstheme="minorHAnsi"/>
                <w:noProof/>
                <w:sz w:val="20"/>
                <w:szCs w:val="20"/>
              </w:rPr>
              <w:t>que justifica</w:t>
            </w:r>
            <w:r>
              <w:rPr>
                <w:rFonts w:asciiTheme="minorHAnsi" w:hAnsiTheme="minorHAnsi" w:cstheme="minorHAnsi"/>
                <w:noProof/>
                <w:sz w:val="20"/>
                <w:szCs w:val="20"/>
              </w:rPr>
              <w:t xml:space="preserve"> su creación.</w:t>
            </w:r>
          </w:p>
        </w:tc>
      </w:tr>
    </w:tbl>
    <w:p w14:paraId="760901FF" w14:textId="3E4489E7" w:rsidR="00CA3695" w:rsidRDefault="00CA3695" w:rsidP="00CA3695"/>
    <w:p w14:paraId="4BB603AE" w14:textId="7D3570E1" w:rsidR="00CA3695" w:rsidRDefault="00CA3695">
      <w:pPr>
        <w:rPr>
          <w:rFonts w:asciiTheme="minorHAnsi" w:eastAsiaTheme="majorEastAsia" w:hAnsiTheme="minorHAnsi" w:cstheme="majorBidi"/>
          <w:noProof/>
          <w:color w:val="375622"/>
          <w:sz w:val="26"/>
          <w:szCs w:val="26"/>
        </w:rPr>
      </w:pPr>
      <w:r>
        <w:rPr>
          <w:rFonts w:asciiTheme="minorHAnsi" w:hAnsiTheme="minorHAnsi"/>
          <w:noProof/>
          <w:color w:val="375622"/>
        </w:rPr>
        <w:br w:type="page"/>
      </w:r>
    </w:p>
    <w:p w14:paraId="6A1623C0" w14:textId="77777777" w:rsidR="00AB3EB9" w:rsidRPr="00AB3EB9" w:rsidRDefault="00AB3EB9" w:rsidP="00AB3EB9"/>
    <w:p w14:paraId="1DAB1723" w14:textId="7C5D6C08" w:rsidR="00592F7C" w:rsidRDefault="00592F7C" w:rsidP="004D7D20">
      <w:pPr>
        <w:pStyle w:val="Ttulo2"/>
        <w:ind w:left="1440"/>
        <w:rPr>
          <w:rFonts w:asciiTheme="minorHAnsi" w:hAnsiTheme="minorHAnsi"/>
          <w:noProof/>
          <w:color w:val="375622"/>
        </w:rPr>
      </w:pPr>
      <w:bookmarkStart w:id="21" w:name="_Toc7718854"/>
      <w:r w:rsidRPr="008468E5">
        <w:rPr>
          <w:rFonts w:asciiTheme="minorHAnsi" w:hAnsiTheme="minorHAnsi"/>
          <w:noProof/>
          <w:color w:val="375622"/>
        </w:rPr>
        <w:t xml:space="preserve">Anexo </w:t>
      </w:r>
      <w:r>
        <w:rPr>
          <w:rFonts w:asciiTheme="minorHAnsi" w:hAnsiTheme="minorHAnsi"/>
          <w:noProof/>
          <w:color w:val="375622"/>
        </w:rPr>
        <w:t>II</w:t>
      </w:r>
      <w:r w:rsidRPr="008468E5">
        <w:rPr>
          <w:rFonts w:asciiTheme="minorHAnsi" w:hAnsiTheme="minorHAnsi"/>
          <w:noProof/>
          <w:color w:val="375622"/>
        </w:rPr>
        <w:t xml:space="preserve">: </w:t>
      </w:r>
      <w:r>
        <w:rPr>
          <w:rFonts w:asciiTheme="minorHAnsi" w:hAnsiTheme="minorHAnsi"/>
          <w:noProof/>
          <w:color w:val="375622"/>
        </w:rPr>
        <w:t xml:space="preserve">Metodología para la cuantifiación de las poblaciones potencial </w:t>
      </w:r>
      <w:r w:rsidR="00551A78">
        <w:rPr>
          <w:rFonts w:asciiTheme="minorHAnsi" w:hAnsiTheme="minorHAnsi"/>
          <w:noProof/>
          <w:color w:val="375622"/>
        </w:rPr>
        <w:t xml:space="preserve">y </w:t>
      </w:r>
      <w:r>
        <w:rPr>
          <w:rFonts w:asciiTheme="minorHAnsi" w:hAnsiTheme="minorHAnsi"/>
          <w:noProof/>
          <w:color w:val="375622"/>
        </w:rPr>
        <w:t>objetivo</w:t>
      </w:r>
      <w:bookmarkEnd w:id="21"/>
    </w:p>
    <w:p w14:paraId="270659AE" w14:textId="77777777" w:rsidR="004D7D20" w:rsidRPr="004D7D20" w:rsidRDefault="004D7D20" w:rsidP="004D7D20"/>
    <w:p w14:paraId="676E4B19" w14:textId="007D168C" w:rsidR="005A0208" w:rsidRPr="008468E5" w:rsidRDefault="00551A78" w:rsidP="005A0208">
      <w:pPr>
        <w:jc w:val="both"/>
        <w:rPr>
          <w:rFonts w:asciiTheme="minorHAnsi" w:hAnsiTheme="minorHAnsi"/>
          <w:noProof/>
        </w:rPr>
      </w:pPr>
      <w:r>
        <w:rPr>
          <w:rFonts w:asciiTheme="minorHAnsi" w:hAnsiTheme="minorHAnsi"/>
          <w:noProof/>
        </w:rPr>
        <w:t xml:space="preserve">Las principales fuentes usadas para la cuantificación de las poblaciones potencial y objetivo son las proyecciones de la CONAPO/DGIS. Esta información es actualizada anualmente para la definición de las metas. Como se </w:t>
      </w:r>
      <w:r w:rsidR="009A6E76">
        <w:rPr>
          <w:rFonts w:asciiTheme="minorHAnsi" w:hAnsiTheme="minorHAnsi"/>
          <w:noProof/>
        </w:rPr>
        <w:t>menciona en el texto de la evaluación</w:t>
      </w:r>
      <w:r>
        <w:rPr>
          <w:rFonts w:asciiTheme="minorHAnsi" w:hAnsiTheme="minorHAnsi"/>
          <w:noProof/>
        </w:rPr>
        <w:t xml:space="preserve">,  </w:t>
      </w:r>
      <w:r w:rsidR="005A0208" w:rsidRPr="008468E5">
        <w:rPr>
          <w:rFonts w:asciiTheme="minorHAnsi" w:hAnsiTheme="minorHAnsi"/>
          <w:noProof/>
        </w:rPr>
        <w:t xml:space="preserve">la dependencia encargada de la ejecución del </w:t>
      </w:r>
      <w:r w:rsidR="005A0208">
        <w:rPr>
          <w:rFonts w:asciiTheme="minorHAnsi" w:hAnsiTheme="minorHAnsi"/>
          <w:noProof/>
        </w:rPr>
        <w:t>Programa</w:t>
      </w:r>
      <w:r w:rsidR="005A0208" w:rsidRPr="008468E5">
        <w:rPr>
          <w:rFonts w:asciiTheme="minorHAnsi" w:hAnsiTheme="minorHAnsi"/>
          <w:noProof/>
        </w:rPr>
        <w:t xml:space="preserve"> hizo entrega del documento “Anexo II Metas de afiliación” en donde se menciona: “Las partes convienen que para la gestión de transferencia de recursos de forma mensual se aplicará la prelación siguiente:</w:t>
      </w:r>
    </w:p>
    <w:p w14:paraId="0D43EB8E" w14:textId="77777777" w:rsidR="005A0208" w:rsidRPr="008468E5" w:rsidRDefault="005A0208" w:rsidP="005A0208">
      <w:pPr>
        <w:jc w:val="both"/>
        <w:rPr>
          <w:rFonts w:asciiTheme="minorHAnsi" w:hAnsiTheme="minorHAnsi"/>
          <w:noProof/>
        </w:rPr>
      </w:pPr>
    </w:p>
    <w:p w14:paraId="01B06887" w14:textId="77777777" w:rsidR="005A0208" w:rsidRPr="008468E5" w:rsidRDefault="005A0208" w:rsidP="00194179">
      <w:pPr>
        <w:pStyle w:val="Prrafodelista"/>
        <w:numPr>
          <w:ilvl w:val="0"/>
          <w:numId w:val="50"/>
        </w:numPr>
        <w:jc w:val="both"/>
        <w:rPr>
          <w:rFonts w:asciiTheme="minorHAnsi" w:hAnsiTheme="minorHAnsi"/>
          <w:noProof/>
        </w:rPr>
      </w:pPr>
      <w:r w:rsidRPr="008468E5">
        <w:rPr>
          <w:rFonts w:asciiTheme="minorHAnsi" w:hAnsiTheme="minorHAnsi"/>
          <w:noProof/>
        </w:rPr>
        <w:t>Población vulnerable (menores de 5 años, mujeres embarazadas y adultos mayores);</w:t>
      </w:r>
    </w:p>
    <w:p w14:paraId="67A6B086" w14:textId="77777777" w:rsidR="005A0208" w:rsidRPr="008468E5" w:rsidRDefault="005A0208" w:rsidP="00194179">
      <w:pPr>
        <w:pStyle w:val="Prrafodelista"/>
        <w:numPr>
          <w:ilvl w:val="0"/>
          <w:numId w:val="50"/>
        </w:numPr>
        <w:jc w:val="both"/>
        <w:rPr>
          <w:rFonts w:asciiTheme="minorHAnsi" w:hAnsiTheme="minorHAnsi"/>
          <w:noProof/>
        </w:rPr>
      </w:pPr>
      <w:r w:rsidRPr="008468E5">
        <w:rPr>
          <w:rFonts w:asciiTheme="minorHAnsi" w:hAnsiTheme="minorHAnsi"/>
          <w:noProof/>
        </w:rPr>
        <w:t xml:space="preserve">Población beneficiaria del </w:t>
      </w:r>
      <w:r>
        <w:rPr>
          <w:rFonts w:asciiTheme="minorHAnsi" w:hAnsiTheme="minorHAnsi"/>
          <w:noProof/>
        </w:rPr>
        <w:t>Programa</w:t>
      </w:r>
      <w:r w:rsidRPr="008468E5">
        <w:rPr>
          <w:rFonts w:asciiTheme="minorHAnsi" w:hAnsiTheme="minorHAnsi"/>
          <w:noProof/>
        </w:rPr>
        <w:t xml:space="preserve"> de Inclusión Social PROSPERA;</w:t>
      </w:r>
    </w:p>
    <w:p w14:paraId="00CEE857" w14:textId="77777777" w:rsidR="005A0208" w:rsidRPr="008468E5" w:rsidRDefault="005A0208" w:rsidP="00194179">
      <w:pPr>
        <w:pStyle w:val="Prrafodelista"/>
        <w:numPr>
          <w:ilvl w:val="0"/>
          <w:numId w:val="50"/>
        </w:numPr>
        <w:jc w:val="both"/>
        <w:rPr>
          <w:rFonts w:asciiTheme="minorHAnsi" w:hAnsiTheme="minorHAnsi"/>
          <w:noProof/>
        </w:rPr>
      </w:pPr>
      <w:r w:rsidRPr="008468E5">
        <w:rPr>
          <w:rFonts w:asciiTheme="minorHAnsi" w:hAnsiTheme="minorHAnsi"/>
          <w:noProof/>
        </w:rPr>
        <w:t>Población con vigencia de derechos renovada en el corte de información; y,</w:t>
      </w:r>
    </w:p>
    <w:p w14:paraId="1CB40C0D" w14:textId="77777777" w:rsidR="005A0208" w:rsidRPr="008468E5" w:rsidRDefault="005A0208" w:rsidP="00194179">
      <w:pPr>
        <w:pStyle w:val="Prrafodelista"/>
        <w:numPr>
          <w:ilvl w:val="0"/>
          <w:numId w:val="50"/>
        </w:numPr>
        <w:jc w:val="both"/>
        <w:rPr>
          <w:rFonts w:asciiTheme="minorHAnsi" w:hAnsiTheme="minorHAnsi"/>
          <w:noProof/>
        </w:rPr>
      </w:pPr>
      <w:r w:rsidRPr="008468E5">
        <w:rPr>
          <w:rFonts w:asciiTheme="minorHAnsi" w:hAnsiTheme="minorHAnsi"/>
          <w:noProof/>
        </w:rPr>
        <w:t>Población abierta.”</w:t>
      </w:r>
    </w:p>
    <w:p w14:paraId="423F1C46" w14:textId="77777777" w:rsidR="005A0208" w:rsidRPr="008468E5" w:rsidRDefault="005A0208" w:rsidP="005A0208">
      <w:pPr>
        <w:jc w:val="both"/>
        <w:rPr>
          <w:rFonts w:asciiTheme="minorHAnsi" w:hAnsiTheme="minorHAnsi"/>
          <w:noProof/>
        </w:rPr>
      </w:pPr>
    </w:p>
    <w:p w14:paraId="0A2C8EB3" w14:textId="0B3D9680" w:rsidR="005A0208" w:rsidRDefault="00551A78" w:rsidP="005A0208">
      <w:pPr>
        <w:jc w:val="both"/>
        <w:rPr>
          <w:rFonts w:asciiTheme="minorHAnsi" w:hAnsiTheme="minorHAnsi"/>
          <w:noProof/>
        </w:rPr>
      </w:pPr>
      <w:r>
        <w:rPr>
          <w:rFonts w:asciiTheme="minorHAnsi" w:hAnsiTheme="minorHAnsi"/>
          <w:noProof/>
        </w:rPr>
        <w:t>Entonces</w:t>
      </w:r>
      <w:r w:rsidR="005A0208" w:rsidRPr="008468E5">
        <w:rPr>
          <w:rFonts w:asciiTheme="minorHAnsi" w:hAnsiTheme="minorHAnsi"/>
          <w:noProof/>
        </w:rPr>
        <w:t xml:space="preserve">, queda claro que el </w:t>
      </w:r>
      <w:r w:rsidR="005A0208">
        <w:rPr>
          <w:rFonts w:asciiTheme="minorHAnsi" w:hAnsiTheme="minorHAnsi"/>
          <w:noProof/>
        </w:rPr>
        <w:t>Programa</w:t>
      </w:r>
      <w:r w:rsidR="005A0208" w:rsidRPr="008468E5">
        <w:rPr>
          <w:rFonts w:asciiTheme="minorHAnsi" w:hAnsiTheme="minorHAnsi"/>
          <w:noProof/>
        </w:rPr>
        <w:t xml:space="preserve"> tiene definido a la población potencial y objetivo</w:t>
      </w:r>
      <w:r w:rsidR="009A6E76">
        <w:rPr>
          <w:rFonts w:asciiTheme="minorHAnsi" w:hAnsiTheme="minorHAnsi"/>
          <w:noProof/>
        </w:rPr>
        <w:t>; e</w:t>
      </w:r>
      <w:r w:rsidR="005A0208" w:rsidRPr="008468E5">
        <w:rPr>
          <w:rFonts w:asciiTheme="minorHAnsi" w:hAnsiTheme="minorHAnsi"/>
          <w:noProof/>
        </w:rPr>
        <w:t xml:space="preserve">n otras palabras, la población potencial esta definida como aquella población sin Seguridad Social y la población objetivo está definida por grupos siguiendo la relación antes mencionada. </w:t>
      </w:r>
    </w:p>
    <w:p w14:paraId="0F168F75" w14:textId="6F8A2E01" w:rsidR="005A0208" w:rsidRDefault="005A0208">
      <w:pPr>
        <w:rPr>
          <w:rFonts w:asciiTheme="minorHAnsi" w:hAnsiTheme="minorHAnsi"/>
          <w:noProof/>
        </w:rPr>
      </w:pPr>
      <w:r>
        <w:rPr>
          <w:rFonts w:asciiTheme="minorHAnsi" w:hAnsiTheme="minorHAnsi"/>
          <w:noProof/>
        </w:rPr>
        <w:br w:type="page"/>
      </w:r>
    </w:p>
    <w:p w14:paraId="4A980BBD" w14:textId="1AC073B3" w:rsidR="005A0208" w:rsidRDefault="005A0208" w:rsidP="005A0208">
      <w:pPr>
        <w:pStyle w:val="Ttulo2"/>
        <w:ind w:left="1440"/>
        <w:rPr>
          <w:rFonts w:asciiTheme="minorHAnsi" w:hAnsiTheme="minorHAnsi"/>
          <w:noProof/>
          <w:color w:val="375622"/>
        </w:rPr>
      </w:pPr>
      <w:bookmarkStart w:id="22" w:name="_Toc7718855"/>
      <w:r w:rsidRPr="008468E5">
        <w:rPr>
          <w:rFonts w:asciiTheme="minorHAnsi" w:hAnsiTheme="minorHAnsi"/>
          <w:noProof/>
          <w:color w:val="375622"/>
        </w:rPr>
        <w:lastRenderedPageBreak/>
        <w:t xml:space="preserve">Anexo </w:t>
      </w:r>
      <w:r>
        <w:rPr>
          <w:rFonts w:asciiTheme="minorHAnsi" w:hAnsiTheme="minorHAnsi"/>
          <w:noProof/>
          <w:color w:val="375622"/>
        </w:rPr>
        <w:t>III</w:t>
      </w:r>
      <w:r w:rsidRPr="008468E5">
        <w:rPr>
          <w:rFonts w:asciiTheme="minorHAnsi" w:hAnsiTheme="minorHAnsi"/>
          <w:noProof/>
          <w:color w:val="375622"/>
        </w:rPr>
        <w:t xml:space="preserve">: </w:t>
      </w:r>
      <w:r>
        <w:rPr>
          <w:rFonts w:asciiTheme="minorHAnsi" w:hAnsiTheme="minorHAnsi"/>
          <w:noProof/>
          <w:color w:val="375622"/>
        </w:rPr>
        <w:t>Procedimiento para la actualización de la base de datos de beneficiarios</w:t>
      </w:r>
      <w:bookmarkEnd w:id="22"/>
    </w:p>
    <w:p w14:paraId="2DFBDF79" w14:textId="77777777" w:rsidR="005A0208" w:rsidRPr="008468E5" w:rsidRDefault="005A0208" w:rsidP="005A0208">
      <w:pPr>
        <w:jc w:val="both"/>
        <w:rPr>
          <w:rFonts w:asciiTheme="minorHAnsi" w:hAnsiTheme="minorHAnsi"/>
          <w:noProof/>
        </w:rPr>
      </w:pPr>
    </w:p>
    <w:p w14:paraId="32B8FA9A" w14:textId="2FBF4EFB" w:rsidR="005A0208" w:rsidRPr="008468E5" w:rsidRDefault="00551A78" w:rsidP="005A0208">
      <w:pPr>
        <w:jc w:val="both"/>
        <w:rPr>
          <w:rFonts w:asciiTheme="minorHAnsi" w:hAnsiTheme="minorHAnsi"/>
          <w:noProof/>
        </w:rPr>
      </w:pPr>
      <w:r>
        <w:rPr>
          <w:rFonts w:asciiTheme="minorHAnsi" w:hAnsiTheme="minorHAnsi"/>
          <w:noProof/>
        </w:rPr>
        <w:t>C</w:t>
      </w:r>
      <w:r w:rsidR="005A0208" w:rsidRPr="008468E5">
        <w:rPr>
          <w:rFonts w:asciiTheme="minorHAnsi" w:hAnsiTheme="minorHAnsi"/>
          <w:noProof/>
        </w:rPr>
        <w:t>on base en entrevi</w:t>
      </w:r>
      <w:r w:rsidR="005A0208">
        <w:rPr>
          <w:rFonts w:asciiTheme="minorHAnsi" w:hAnsiTheme="minorHAnsi"/>
          <w:noProof/>
        </w:rPr>
        <w:t>s</w:t>
      </w:r>
      <w:r w:rsidR="005A0208" w:rsidRPr="008468E5">
        <w:rPr>
          <w:rFonts w:asciiTheme="minorHAnsi" w:hAnsiTheme="minorHAnsi"/>
          <w:noProof/>
        </w:rPr>
        <w:t xml:space="preserve">tas sostenidas con personal de la dependencia encargada de la ejecución del </w:t>
      </w:r>
      <w:r w:rsidR="005A0208">
        <w:rPr>
          <w:rFonts w:asciiTheme="minorHAnsi" w:hAnsiTheme="minorHAnsi"/>
          <w:noProof/>
        </w:rPr>
        <w:t>Programa</w:t>
      </w:r>
      <w:r w:rsidR="005A0208" w:rsidRPr="008468E5">
        <w:rPr>
          <w:rFonts w:asciiTheme="minorHAnsi" w:hAnsiTheme="minorHAnsi"/>
          <w:noProof/>
        </w:rPr>
        <w:t>, se pudo corroborar que la información se encuentra sistematizada, ya que se mostró de manera general el funcionamiento del Sistema de Administración del Padrón, en donde se mostró el procedimiento para vincular la base estatal con la base nacional.</w:t>
      </w:r>
    </w:p>
    <w:p w14:paraId="7D72B105" w14:textId="77777777" w:rsidR="005A0208" w:rsidRPr="008468E5" w:rsidRDefault="005A0208" w:rsidP="005A0208">
      <w:pPr>
        <w:jc w:val="both"/>
        <w:rPr>
          <w:rFonts w:asciiTheme="minorHAnsi" w:hAnsiTheme="minorHAnsi"/>
          <w:noProof/>
        </w:rPr>
      </w:pPr>
    </w:p>
    <w:p w14:paraId="33FE0D2B" w14:textId="4EDB0391" w:rsidR="005A0208" w:rsidRPr="008468E5" w:rsidRDefault="00551A78" w:rsidP="005A0208">
      <w:pPr>
        <w:jc w:val="both"/>
        <w:rPr>
          <w:rFonts w:asciiTheme="minorHAnsi" w:hAnsiTheme="minorHAnsi"/>
          <w:noProof/>
        </w:rPr>
      </w:pPr>
      <w:r>
        <w:rPr>
          <w:rFonts w:asciiTheme="minorHAnsi" w:hAnsiTheme="minorHAnsi"/>
          <w:noProof/>
        </w:rPr>
        <w:t xml:space="preserve">Entonces, </w:t>
      </w:r>
      <w:r w:rsidR="005A0208" w:rsidRPr="008468E5">
        <w:rPr>
          <w:rFonts w:asciiTheme="minorHAnsi" w:hAnsiTheme="minorHAnsi"/>
          <w:noProof/>
        </w:rPr>
        <w:t xml:space="preserve">los mecanismos de depuración y actualización se encuentran claramente estipulados en el Manual de Afiliación y Operación en el apartado “Validación de los registros del Padrón de beneficiarios del Sistema de Protección Social en Salud” en donde se estipula que es responsabilidad, en este caso del REPSSY, de realizar las actividades correspondientes al proceso de incorporación, incluyendo la administración y actualización del padrón de beneficiarios. </w:t>
      </w:r>
    </w:p>
    <w:p w14:paraId="344C0A4E" w14:textId="77777777" w:rsidR="005A0208" w:rsidRPr="008468E5" w:rsidRDefault="005A0208" w:rsidP="005A0208">
      <w:pPr>
        <w:jc w:val="both"/>
        <w:rPr>
          <w:rFonts w:asciiTheme="minorHAnsi" w:hAnsiTheme="minorHAnsi"/>
          <w:noProof/>
        </w:rPr>
      </w:pPr>
    </w:p>
    <w:p w14:paraId="2313C68A" w14:textId="74DEC98B" w:rsidR="005A0208" w:rsidRPr="008468E5" w:rsidRDefault="00551A78" w:rsidP="005A0208">
      <w:pPr>
        <w:jc w:val="both"/>
        <w:rPr>
          <w:rFonts w:asciiTheme="minorHAnsi" w:hAnsiTheme="minorHAnsi"/>
          <w:noProof/>
        </w:rPr>
      </w:pPr>
      <w:r>
        <w:rPr>
          <w:rFonts w:asciiTheme="minorHAnsi" w:hAnsiTheme="minorHAnsi"/>
          <w:noProof/>
        </w:rPr>
        <w:t xml:space="preserve">Esta </w:t>
      </w:r>
      <w:r w:rsidR="005A0208" w:rsidRPr="008468E5">
        <w:rPr>
          <w:rFonts w:asciiTheme="minorHAnsi" w:hAnsiTheme="minorHAnsi"/>
          <w:noProof/>
        </w:rPr>
        <w:t>depuración y actualización del padrón de beneficiarios consiste en evitar duplicidades en este. Para ello, se tienen definidas metas claras para la digitalización de documentos y validación de la Clave Única de Registro Poblacional (CURP) por parte del Registro Nacional de Población (RENAPO). El avance de digitalización y validación de CURP es presentado de forma trimestral en el informe de actividades de la dependencia.</w:t>
      </w:r>
    </w:p>
    <w:p w14:paraId="2D0CFE4D" w14:textId="6684925B" w:rsidR="005A0208" w:rsidRPr="005A0208" w:rsidRDefault="00551A78" w:rsidP="005A0208">
      <w:r>
        <w:br w:type="page"/>
      </w:r>
    </w:p>
    <w:p w14:paraId="693A1CD9" w14:textId="663C9FC2" w:rsidR="00551A78" w:rsidRDefault="00551A78" w:rsidP="00551A78">
      <w:pPr>
        <w:pStyle w:val="Ttulo2"/>
        <w:ind w:left="1440"/>
        <w:rPr>
          <w:rFonts w:asciiTheme="minorHAnsi" w:hAnsiTheme="minorHAnsi"/>
          <w:noProof/>
          <w:color w:val="375622"/>
        </w:rPr>
      </w:pPr>
      <w:bookmarkStart w:id="23" w:name="_Toc7718856"/>
      <w:r w:rsidRPr="008468E5">
        <w:rPr>
          <w:rFonts w:asciiTheme="minorHAnsi" w:hAnsiTheme="minorHAnsi"/>
          <w:noProof/>
          <w:color w:val="375622"/>
        </w:rPr>
        <w:lastRenderedPageBreak/>
        <w:t xml:space="preserve">Anexo </w:t>
      </w:r>
      <w:r>
        <w:rPr>
          <w:rFonts w:asciiTheme="minorHAnsi" w:hAnsiTheme="minorHAnsi"/>
          <w:noProof/>
          <w:color w:val="375622"/>
        </w:rPr>
        <w:t>IV</w:t>
      </w:r>
      <w:r w:rsidRPr="008468E5">
        <w:rPr>
          <w:rFonts w:asciiTheme="minorHAnsi" w:hAnsiTheme="minorHAnsi"/>
          <w:noProof/>
          <w:color w:val="375622"/>
        </w:rPr>
        <w:t xml:space="preserve">: </w:t>
      </w:r>
      <w:r>
        <w:rPr>
          <w:rFonts w:asciiTheme="minorHAnsi" w:hAnsiTheme="minorHAnsi"/>
          <w:noProof/>
          <w:color w:val="375622"/>
        </w:rPr>
        <w:t>Matriz de Indicadores para Resultados del Programa</w:t>
      </w:r>
      <w:bookmarkEnd w:id="23"/>
    </w:p>
    <w:p w14:paraId="3EC9BA2E" w14:textId="7DA41510" w:rsidR="00551A78" w:rsidRDefault="00AD2D08" w:rsidP="00551A78">
      <w:r>
        <w:rPr>
          <w:rFonts w:asciiTheme="minorHAnsi" w:hAnsiTheme="minorHAnsi"/>
          <w:noProof/>
          <w:color w:val="375622"/>
        </w:rPr>
        <mc:AlternateContent>
          <mc:Choice Requires="wps">
            <w:drawing>
              <wp:anchor distT="0" distB="0" distL="114300" distR="114300" simplePos="0" relativeHeight="251662345" behindDoc="0" locked="0" layoutInCell="1" allowOverlap="1" wp14:anchorId="1AC9042C" wp14:editId="125911D0">
                <wp:simplePos x="0" y="0"/>
                <wp:positionH relativeFrom="column">
                  <wp:posOffset>-484142</wp:posOffset>
                </wp:positionH>
                <wp:positionV relativeFrom="paragraph">
                  <wp:posOffset>110036</wp:posOffset>
                </wp:positionV>
                <wp:extent cx="1567543" cy="718458"/>
                <wp:effectExtent l="0" t="0" r="7620" b="18415"/>
                <wp:wrapNone/>
                <wp:docPr id="34" name="Rectángulo 34"/>
                <wp:cNvGraphicFramePr/>
                <a:graphic xmlns:a="http://schemas.openxmlformats.org/drawingml/2006/main">
                  <a:graphicData uri="http://schemas.microsoft.com/office/word/2010/wordprocessingShape">
                    <wps:wsp>
                      <wps:cNvSpPr/>
                      <wps:spPr>
                        <a:xfrm>
                          <a:off x="0" y="0"/>
                          <a:ext cx="1567543" cy="718458"/>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82837F0" id="Rectángulo 34" o:spid="_x0000_s1026" style="position:absolute;margin-left:-38.1pt;margin-top:8.65pt;width:123.45pt;height:56.55pt;z-index:251662345;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" fillcolor="white [3212]" strokecolor="white [3212]" strokeweight="1pt"/>
            </w:pict>
          </mc:Fallback>
        </mc:AlternateContent>
      </w:r>
      <w:r w:rsidR="006E2DCB">
        <w:rPr>
          <w:rFonts w:asciiTheme="minorHAnsi" w:hAnsiTheme="minorHAnsi"/>
          <w:noProof/>
          <w:color w:val="375622"/>
        </w:rPr>
        <w:drawing>
          <wp:anchor distT="0" distB="0" distL="114300" distR="114300" simplePos="0" relativeHeight="251661321" behindDoc="0" locked="0" layoutInCell="1" allowOverlap="1" wp14:anchorId="1BEA990C" wp14:editId="39642B0A">
            <wp:simplePos x="0" y="0"/>
            <wp:positionH relativeFrom="column">
              <wp:posOffset>-481330</wp:posOffset>
            </wp:positionH>
            <wp:positionV relativeFrom="paragraph">
              <wp:posOffset>4567817</wp:posOffset>
            </wp:positionV>
            <wp:extent cx="6482715" cy="734060"/>
            <wp:effectExtent l="0" t="0" r="0" b="2540"/>
            <wp:wrapSquare wrapText="bothSides"/>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Captura de pantalla 2019-05-02 a la(s) 11.10.52 a.m..png"/>
                    <pic:cNvPicPr/>
                  </pic:nvPicPr>
                  <pic:blipFill rotWithShape="1">
                    <a:blip r:embed="rId48">
                      <a:extLst>
                        <a:ext uri="{28A0092B-C50C-407E-A947-70E740481C1C}">
                          <a14:useLocalDpi xmlns:a14="http://schemas.microsoft.com/office/drawing/2010/main" val="0"/>
                        </a:ext>
                      </a:extLst>
                    </a:blip>
                    <a:srcRect t="45569"/>
                    <a:stretch/>
                  </pic:blipFill>
                  <pic:spPr bwMode="auto">
                    <a:xfrm>
                      <a:off x="0" y="0"/>
                      <a:ext cx="6482715" cy="73406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E2DCB">
        <w:rPr>
          <w:noProof/>
        </w:rPr>
        <w:drawing>
          <wp:anchor distT="0" distB="0" distL="114300" distR="114300" simplePos="0" relativeHeight="251660297" behindDoc="0" locked="0" layoutInCell="1" allowOverlap="1" wp14:anchorId="0B3A2A2F" wp14:editId="5C611EE2">
            <wp:simplePos x="0" y="0"/>
            <wp:positionH relativeFrom="column">
              <wp:posOffset>-623570</wp:posOffset>
            </wp:positionH>
            <wp:positionV relativeFrom="paragraph">
              <wp:posOffset>281940</wp:posOffset>
            </wp:positionV>
            <wp:extent cx="6680835" cy="4350385"/>
            <wp:effectExtent l="0" t="0" r="0" b="5715"/>
            <wp:wrapSquare wrapText="bothSides"/>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Captura de pantalla 2019-05-02 a la(s) 11.10.36 a.m..png"/>
                    <pic:cNvPicPr/>
                  </pic:nvPicPr>
                  <pic:blipFill>
                    <a:blip r:embed="rId49">
                      <a:extLst>
                        <a:ext uri="{28A0092B-C50C-407E-A947-70E740481C1C}">
                          <a14:useLocalDpi xmlns:a14="http://schemas.microsoft.com/office/drawing/2010/main" val="0"/>
                        </a:ext>
                      </a:extLst>
                    </a:blip>
                    <a:stretch>
                      <a:fillRect/>
                    </a:stretch>
                  </pic:blipFill>
                  <pic:spPr>
                    <a:xfrm>
                      <a:off x="0" y="0"/>
                      <a:ext cx="6680835" cy="4350385"/>
                    </a:xfrm>
                    <a:prstGeom prst="rect">
                      <a:avLst/>
                    </a:prstGeom>
                  </pic:spPr>
                </pic:pic>
              </a:graphicData>
            </a:graphic>
            <wp14:sizeRelH relativeFrom="page">
              <wp14:pctWidth>0</wp14:pctWidth>
            </wp14:sizeRelH>
            <wp14:sizeRelV relativeFrom="page">
              <wp14:pctHeight>0</wp14:pctHeight>
            </wp14:sizeRelV>
          </wp:anchor>
        </w:drawing>
      </w:r>
    </w:p>
    <w:p w14:paraId="7B07D89C" w14:textId="770DD533" w:rsidR="006E2DCB" w:rsidRDefault="006E2DCB">
      <w:r>
        <w:br w:type="page"/>
      </w:r>
    </w:p>
    <w:p w14:paraId="3E71B5C8" w14:textId="77777777" w:rsidR="00BA7E1B" w:rsidRDefault="00BA7E1B" w:rsidP="006E2DCB">
      <w:pPr>
        <w:sectPr w:rsidR="00BA7E1B" w:rsidSect="00E21758">
          <w:headerReference w:type="default" r:id="rId50"/>
          <w:footerReference w:type="even" r:id="rId51"/>
          <w:footerReference w:type="default" r:id="rId52"/>
          <w:pgSz w:w="12240" w:h="15840"/>
          <w:pgMar w:top="1417" w:right="1701" w:bottom="1417" w:left="1701" w:header="708" w:footer="708" w:gutter="0"/>
          <w:pgNumType w:chapStyle="1"/>
          <w:cols w:space="708"/>
          <w:docGrid w:linePitch="360"/>
        </w:sectPr>
      </w:pPr>
    </w:p>
    <w:p w14:paraId="68B90188" w14:textId="256212A3" w:rsidR="006E2DCB" w:rsidRPr="006E2DCB" w:rsidRDefault="006E2DCB" w:rsidP="006E2DCB"/>
    <w:p w14:paraId="7675D1B0" w14:textId="692AA9F9" w:rsidR="006E2DCB" w:rsidRDefault="006E2DCB" w:rsidP="006E2DCB">
      <w:pPr>
        <w:pStyle w:val="Ttulo2"/>
        <w:ind w:left="1440"/>
        <w:rPr>
          <w:rFonts w:asciiTheme="minorHAnsi" w:hAnsiTheme="minorHAnsi"/>
          <w:noProof/>
          <w:color w:val="375622"/>
        </w:rPr>
      </w:pPr>
      <w:bookmarkStart w:id="24" w:name="_Toc7718857"/>
      <w:r w:rsidRPr="008468E5">
        <w:rPr>
          <w:rFonts w:asciiTheme="minorHAnsi" w:hAnsiTheme="minorHAnsi"/>
          <w:noProof/>
          <w:color w:val="375622"/>
        </w:rPr>
        <w:t xml:space="preserve">Anexo </w:t>
      </w:r>
      <w:r>
        <w:rPr>
          <w:rFonts w:asciiTheme="minorHAnsi" w:hAnsiTheme="minorHAnsi"/>
          <w:noProof/>
          <w:color w:val="375622"/>
        </w:rPr>
        <w:t>V</w:t>
      </w:r>
      <w:r w:rsidRPr="008468E5">
        <w:rPr>
          <w:rFonts w:asciiTheme="minorHAnsi" w:hAnsiTheme="minorHAnsi"/>
          <w:noProof/>
          <w:color w:val="375622"/>
        </w:rPr>
        <w:t xml:space="preserve">: </w:t>
      </w:r>
      <w:r>
        <w:rPr>
          <w:rFonts w:asciiTheme="minorHAnsi" w:hAnsiTheme="minorHAnsi"/>
          <w:noProof/>
          <w:color w:val="375622"/>
        </w:rPr>
        <w:t>Indicadores</w:t>
      </w:r>
      <w:bookmarkEnd w:id="24"/>
    </w:p>
    <w:p w14:paraId="24C7B211" w14:textId="77DB3C0F" w:rsidR="00C727F7" w:rsidRDefault="00C727F7" w:rsidP="00C727F7"/>
    <w:p w14:paraId="309C165E" w14:textId="5B92CBC2" w:rsidR="00EA40F6" w:rsidRPr="00B83AC9" w:rsidRDefault="00EA40F6" w:rsidP="00C727F7">
      <w:pPr>
        <w:rPr>
          <w:rFonts w:asciiTheme="minorHAnsi" w:hAnsiTheme="minorHAnsi" w:cstheme="minorHAnsi"/>
          <w:noProof/>
        </w:rPr>
      </w:pPr>
      <w:r w:rsidRPr="00B83AC9">
        <w:rPr>
          <w:rFonts w:asciiTheme="minorHAnsi" w:hAnsiTheme="minorHAnsi" w:cstheme="minorHAnsi"/>
          <w:noProof/>
        </w:rPr>
        <w:t>Nombre del Programa:</w:t>
      </w:r>
      <w:r w:rsidR="00B83AC9">
        <w:rPr>
          <w:rFonts w:asciiTheme="minorHAnsi" w:hAnsiTheme="minorHAnsi" w:cstheme="minorHAnsi"/>
          <w:noProof/>
        </w:rPr>
        <w:t xml:space="preserve"> Programa Presupuestario 059 Seguro Popular</w:t>
      </w:r>
    </w:p>
    <w:p w14:paraId="526E5AB8" w14:textId="27AD42EA" w:rsidR="00EA40F6" w:rsidRPr="00B83AC9" w:rsidRDefault="00EA40F6" w:rsidP="00C727F7">
      <w:pPr>
        <w:rPr>
          <w:rFonts w:asciiTheme="minorHAnsi" w:hAnsiTheme="minorHAnsi" w:cstheme="minorHAnsi"/>
          <w:noProof/>
        </w:rPr>
      </w:pPr>
      <w:r w:rsidRPr="00B83AC9">
        <w:rPr>
          <w:rFonts w:asciiTheme="minorHAnsi" w:hAnsiTheme="minorHAnsi" w:cstheme="minorHAnsi"/>
          <w:noProof/>
        </w:rPr>
        <w:t xml:space="preserve">Dependencia: Régimen Estatal de Protección Social en Salud Yucatán </w:t>
      </w:r>
    </w:p>
    <w:p w14:paraId="3A966A57" w14:textId="51FE96AA" w:rsidR="00EA40F6" w:rsidRPr="00B83AC9" w:rsidRDefault="00EA40F6" w:rsidP="00C727F7">
      <w:pPr>
        <w:rPr>
          <w:rFonts w:asciiTheme="minorHAnsi" w:hAnsiTheme="minorHAnsi" w:cstheme="minorHAnsi"/>
          <w:noProof/>
        </w:rPr>
      </w:pPr>
      <w:r w:rsidRPr="00B83AC9">
        <w:rPr>
          <w:rFonts w:asciiTheme="minorHAnsi" w:hAnsiTheme="minorHAnsi" w:cstheme="minorHAnsi"/>
          <w:noProof/>
        </w:rPr>
        <w:t>Tipo de Evaluación:</w:t>
      </w:r>
      <w:r w:rsidR="00B83AC9">
        <w:rPr>
          <w:rFonts w:asciiTheme="minorHAnsi" w:hAnsiTheme="minorHAnsi" w:cstheme="minorHAnsi"/>
          <w:noProof/>
        </w:rPr>
        <w:t xml:space="preserve"> Evaluación de Diseño</w:t>
      </w:r>
    </w:p>
    <w:p w14:paraId="61615EDB" w14:textId="3990768C" w:rsidR="00EA40F6" w:rsidRPr="00B83AC9" w:rsidRDefault="00EA40F6" w:rsidP="00C727F7">
      <w:pPr>
        <w:rPr>
          <w:rFonts w:asciiTheme="minorHAnsi" w:hAnsiTheme="minorHAnsi" w:cstheme="minorHAnsi"/>
          <w:noProof/>
        </w:rPr>
      </w:pPr>
      <w:r w:rsidRPr="00B83AC9">
        <w:rPr>
          <w:rFonts w:asciiTheme="minorHAnsi" w:hAnsiTheme="minorHAnsi" w:cstheme="minorHAnsi"/>
          <w:noProof/>
        </w:rPr>
        <w:t>Año de Evaluación:</w:t>
      </w:r>
      <w:r w:rsidR="00B83AC9">
        <w:rPr>
          <w:rFonts w:asciiTheme="minorHAnsi" w:hAnsiTheme="minorHAnsi" w:cstheme="minorHAnsi"/>
          <w:noProof/>
        </w:rPr>
        <w:t xml:space="preserve"> 2017</w:t>
      </w:r>
    </w:p>
    <w:p w14:paraId="50A318D0" w14:textId="77777777" w:rsidR="00C727F7" w:rsidRPr="00C727F7" w:rsidRDefault="00C727F7" w:rsidP="00C727F7"/>
    <w:tbl>
      <w:tblPr>
        <w:tblStyle w:val="Tablaconcuadrcula"/>
        <w:tblW w:w="15027" w:type="dxa"/>
        <w:tblInd w:w="-998" w:type="dxa"/>
        <w:tblLayout w:type="fixed"/>
        <w:tblLook w:val="04A0" w:firstRow="1" w:lastRow="0" w:firstColumn="1" w:lastColumn="0" w:noHBand="0" w:noVBand="1"/>
      </w:tblPr>
      <w:tblGrid>
        <w:gridCol w:w="1844"/>
        <w:gridCol w:w="1276"/>
        <w:gridCol w:w="1134"/>
        <w:gridCol w:w="708"/>
        <w:gridCol w:w="851"/>
        <w:gridCol w:w="992"/>
        <w:gridCol w:w="1134"/>
        <w:gridCol w:w="851"/>
        <w:gridCol w:w="992"/>
        <w:gridCol w:w="992"/>
        <w:gridCol w:w="1276"/>
        <w:gridCol w:w="850"/>
        <w:gridCol w:w="851"/>
        <w:gridCol w:w="1276"/>
      </w:tblGrid>
      <w:tr w:rsidR="00EA40F6" w:rsidRPr="00C96321" w14:paraId="338E8AC8" w14:textId="45AE1D07" w:rsidTr="00C82356">
        <w:trPr>
          <w:trHeight w:val="1123"/>
          <w:tblHeader/>
        </w:trPr>
        <w:tc>
          <w:tcPr>
            <w:tcW w:w="1844" w:type="dxa"/>
            <w:shd w:val="clear" w:color="auto" w:fill="375622"/>
          </w:tcPr>
          <w:p w14:paraId="4C4C6CCD" w14:textId="2CCEDDCE" w:rsidR="00BA7E1B" w:rsidRPr="00C96321" w:rsidRDefault="00BA7E1B" w:rsidP="006E2DCB">
            <w:pPr>
              <w:rPr>
                <w:rFonts w:asciiTheme="majorHAnsi" w:hAnsiTheme="majorHAnsi" w:cstheme="majorHAnsi"/>
                <w:color w:val="FFFFFF" w:themeColor="background1"/>
                <w:sz w:val="18"/>
                <w:szCs w:val="18"/>
              </w:rPr>
            </w:pPr>
            <w:r w:rsidRPr="00C96321">
              <w:rPr>
                <w:rFonts w:asciiTheme="majorHAnsi" w:hAnsiTheme="majorHAnsi" w:cstheme="majorHAnsi"/>
                <w:color w:val="FFFFFF" w:themeColor="background1"/>
                <w:sz w:val="18"/>
                <w:szCs w:val="18"/>
              </w:rPr>
              <w:t>Nivel de Objetivo</w:t>
            </w:r>
          </w:p>
        </w:tc>
        <w:tc>
          <w:tcPr>
            <w:tcW w:w="1276" w:type="dxa"/>
            <w:shd w:val="clear" w:color="auto" w:fill="375622"/>
          </w:tcPr>
          <w:p w14:paraId="2AF6D25C" w14:textId="23975CDF" w:rsidR="00BA7E1B" w:rsidRPr="00C96321" w:rsidRDefault="00BA7E1B" w:rsidP="006E2DCB">
            <w:pPr>
              <w:rPr>
                <w:rFonts w:asciiTheme="majorHAnsi" w:hAnsiTheme="majorHAnsi" w:cstheme="majorHAnsi"/>
                <w:color w:val="FFFFFF" w:themeColor="background1"/>
                <w:sz w:val="18"/>
                <w:szCs w:val="18"/>
              </w:rPr>
            </w:pPr>
            <w:r w:rsidRPr="00C96321">
              <w:rPr>
                <w:rFonts w:asciiTheme="majorHAnsi" w:hAnsiTheme="majorHAnsi" w:cstheme="majorHAnsi"/>
                <w:color w:val="FFFFFF" w:themeColor="background1"/>
                <w:sz w:val="18"/>
                <w:szCs w:val="18"/>
              </w:rPr>
              <w:t>Nombre del Indicador</w:t>
            </w:r>
          </w:p>
        </w:tc>
        <w:tc>
          <w:tcPr>
            <w:tcW w:w="1134" w:type="dxa"/>
            <w:shd w:val="clear" w:color="auto" w:fill="375622"/>
          </w:tcPr>
          <w:p w14:paraId="59F0DDC0" w14:textId="124AA09A" w:rsidR="00BA7E1B" w:rsidRPr="00C96321" w:rsidRDefault="00BA7E1B" w:rsidP="006E2DCB">
            <w:pPr>
              <w:rPr>
                <w:rFonts w:asciiTheme="majorHAnsi" w:hAnsiTheme="majorHAnsi" w:cstheme="majorHAnsi"/>
                <w:color w:val="FFFFFF" w:themeColor="background1"/>
                <w:sz w:val="18"/>
                <w:szCs w:val="18"/>
              </w:rPr>
            </w:pPr>
            <w:r w:rsidRPr="00C96321">
              <w:rPr>
                <w:rFonts w:asciiTheme="majorHAnsi" w:hAnsiTheme="majorHAnsi" w:cstheme="majorHAnsi"/>
                <w:color w:val="FFFFFF" w:themeColor="background1"/>
                <w:sz w:val="18"/>
                <w:szCs w:val="18"/>
              </w:rPr>
              <w:t xml:space="preserve">Método de </w:t>
            </w:r>
            <w:r w:rsidR="00C96321" w:rsidRPr="00C96321">
              <w:rPr>
                <w:rFonts w:asciiTheme="majorHAnsi" w:hAnsiTheme="majorHAnsi" w:cstheme="majorHAnsi"/>
                <w:color w:val="FFFFFF" w:themeColor="background1"/>
                <w:sz w:val="18"/>
                <w:szCs w:val="18"/>
              </w:rPr>
              <w:t>cálculo</w:t>
            </w:r>
          </w:p>
        </w:tc>
        <w:tc>
          <w:tcPr>
            <w:tcW w:w="708" w:type="dxa"/>
            <w:shd w:val="clear" w:color="auto" w:fill="375622"/>
          </w:tcPr>
          <w:p w14:paraId="0877EFC9" w14:textId="3CF66EB0" w:rsidR="00BA7E1B" w:rsidRPr="00C96321" w:rsidRDefault="00BA7E1B" w:rsidP="006E2DCB">
            <w:pPr>
              <w:rPr>
                <w:rFonts w:asciiTheme="majorHAnsi" w:hAnsiTheme="majorHAnsi" w:cstheme="majorHAnsi"/>
                <w:color w:val="FFFFFF" w:themeColor="background1"/>
                <w:sz w:val="18"/>
                <w:szCs w:val="18"/>
              </w:rPr>
            </w:pPr>
            <w:r w:rsidRPr="00C96321">
              <w:rPr>
                <w:rFonts w:asciiTheme="majorHAnsi" w:hAnsiTheme="majorHAnsi" w:cstheme="majorHAnsi"/>
                <w:color w:val="FFFFFF" w:themeColor="background1"/>
                <w:sz w:val="18"/>
                <w:szCs w:val="18"/>
              </w:rPr>
              <w:t>Claro</w:t>
            </w:r>
          </w:p>
        </w:tc>
        <w:tc>
          <w:tcPr>
            <w:tcW w:w="851" w:type="dxa"/>
            <w:shd w:val="clear" w:color="auto" w:fill="375622"/>
          </w:tcPr>
          <w:p w14:paraId="5E1DD43D" w14:textId="77777777" w:rsidR="00BA7E1B" w:rsidRPr="00C96321" w:rsidRDefault="00BA7E1B" w:rsidP="006E2DCB">
            <w:pPr>
              <w:rPr>
                <w:rFonts w:asciiTheme="majorHAnsi" w:hAnsiTheme="majorHAnsi" w:cstheme="majorHAnsi"/>
                <w:color w:val="FFFFFF" w:themeColor="background1"/>
                <w:sz w:val="18"/>
                <w:szCs w:val="18"/>
              </w:rPr>
            </w:pPr>
            <w:proofErr w:type="spellStart"/>
            <w:r w:rsidRPr="00C96321">
              <w:rPr>
                <w:rFonts w:asciiTheme="majorHAnsi" w:hAnsiTheme="majorHAnsi" w:cstheme="majorHAnsi"/>
                <w:color w:val="FFFFFF" w:themeColor="background1"/>
                <w:sz w:val="18"/>
                <w:szCs w:val="18"/>
              </w:rPr>
              <w:t>Rele</w:t>
            </w:r>
            <w:proofErr w:type="spellEnd"/>
            <w:r w:rsidRPr="00C96321">
              <w:rPr>
                <w:rFonts w:asciiTheme="majorHAnsi" w:hAnsiTheme="majorHAnsi" w:cstheme="majorHAnsi"/>
                <w:color w:val="FFFFFF" w:themeColor="background1"/>
                <w:sz w:val="18"/>
                <w:szCs w:val="18"/>
              </w:rPr>
              <w:t>-</w:t>
            </w:r>
          </w:p>
          <w:p w14:paraId="7C36AE1C" w14:textId="7872907C" w:rsidR="00BA7E1B" w:rsidRPr="00C96321" w:rsidRDefault="00BA7E1B" w:rsidP="006E2DCB">
            <w:pPr>
              <w:rPr>
                <w:rFonts w:asciiTheme="majorHAnsi" w:hAnsiTheme="majorHAnsi" w:cstheme="majorHAnsi"/>
                <w:color w:val="FFFFFF" w:themeColor="background1"/>
                <w:sz w:val="18"/>
                <w:szCs w:val="18"/>
              </w:rPr>
            </w:pPr>
            <w:proofErr w:type="spellStart"/>
            <w:r w:rsidRPr="00C96321">
              <w:rPr>
                <w:rFonts w:asciiTheme="majorHAnsi" w:hAnsiTheme="majorHAnsi" w:cstheme="majorHAnsi"/>
                <w:color w:val="FFFFFF" w:themeColor="background1"/>
                <w:sz w:val="18"/>
                <w:szCs w:val="18"/>
              </w:rPr>
              <w:t>vante</w:t>
            </w:r>
            <w:proofErr w:type="spellEnd"/>
          </w:p>
        </w:tc>
        <w:tc>
          <w:tcPr>
            <w:tcW w:w="992" w:type="dxa"/>
            <w:shd w:val="clear" w:color="auto" w:fill="375622"/>
          </w:tcPr>
          <w:p w14:paraId="58C25BEF" w14:textId="72851634" w:rsidR="00BA7E1B" w:rsidRPr="00C96321" w:rsidRDefault="00BA7E1B" w:rsidP="006E2DCB">
            <w:pPr>
              <w:rPr>
                <w:rFonts w:asciiTheme="majorHAnsi" w:hAnsiTheme="majorHAnsi" w:cstheme="majorHAnsi"/>
                <w:color w:val="FFFFFF" w:themeColor="background1"/>
                <w:sz w:val="18"/>
                <w:szCs w:val="18"/>
              </w:rPr>
            </w:pPr>
            <w:proofErr w:type="spellStart"/>
            <w:r w:rsidRPr="00C96321">
              <w:rPr>
                <w:rFonts w:asciiTheme="majorHAnsi" w:hAnsiTheme="majorHAnsi" w:cstheme="majorHAnsi"/>
                <w:color w:val="FFFFFF" w:themeColor="background1"/>
                <w:sz w:val="18"/>
                <w:szCs w:val="18"/>
              </w:rPr>
              <w:t>Econó</w:t>
            </w:r>
            <w:proofErr w:type="spellEnd"/>
            <w:r w:rsidRPr="00C96321">
              <w:rPr>
                <w:rFonts w:asciiTheme="majorHAnsi" w:hAnsiTheme="majorHAnsi" w:cstheme="majorHAnsi"/>
                <w:color w:val="FFFFFF" w:themeColor="background1"/>
                <w:sz w:val="18"/>
                <w:szCs w:val="18"/>
              </w:rPr>
              <w:t>-mico</w:t>
            </w:r>
          </w:p>
        </w:tc>
        <w:tc>
          <w:tcPr>
            <w:tcW w:w="1134" w:type="dxa"/>
            <w:shd w:val="clear" w:color="auto" w:fill="375622"/>
          </w:tcPr>
          <w:p w14:paraId="334DD217" w14:textId="2F3A8174" w:rsidR="00BA7E1B" w:rsidRPr="00C96321" w:rsidRDefault="00BA7E1B" w:rsidP="006E2DCB">
            <w:pPr>
              <w:rPr>
                <w:rFonts w:asciiTheme="majorHAnsi" w:hAnsiTheme="majorHAnsi" w:cstheme="majorHAnsi"/>
                <w:color w:val="FFFFFF" w:themeColor="background1"/>
                <w:sz w:val="18"/>
                <w:szCs w:val="18"/>
              </w:rPr>
            </w:pPr>
            <w:r w:rsidRPr="00C96321">
              <w:rPr>
                <w:rFonts w:asciiTheme="majorHAnsi" w:hAnsiTheme="majorHAnsi" w:cstheme="majorHAnsi"/>
                <w:color w:val="FFFFFF" w:themeColor="background1"/>
                <w:sz w:val="18"/>
                <w:szCs w:val="18"/>
              </w:rPr>
              <w:t>Monito-</w:t>
            </w:r>
            <w:proofErr w:type="spellStart"/>
            <w:r w:rsidRPr="00C96321">
              <w:rPr>
                <w:rFonts w:asciiTheme="majorHAnsi" w:hAnsiTheme="majorHAnsi" w:cstheme="majorHAnsi"/>
                <w:color w:val="FFFFFF" w:themeColor="background1"/>
                <w:sz w:val="18"/>
                <w:szCs w:val="18"/>
              </w:rPr>
              <w:t>reable</w:t>
            </w:r>
            <w:proofErr w:type="spellEnd"/>
          </w:p>
        </w:tc>
        <w:tc>
          <w:tcPr>
            <w:tcW w:w="851" w:type="dxa"/>
            <w:shd w:val="clear" w:color="auto" w:fill="375622"/>
          </w:tcPr>
          <w:p w14:paraId="1B22115B" w14:textId="77777777" w:rsidR="00EA40F6" w:rsidRPr="00C96321" w:rsidRDefault="00BA7E1B" w:rsidP="006E2DCB">
            <w:pPr>
              <w:rPr>
                <w:rFonts w:asciiTheme="majorHAnsi" w:hAnsiTheme="majorHAnsi" w:cstheme="majorHAnsi"/>
                <w:color w:val="FFFFFF" w:themeColor="background1"/>
                <w:sz w:val="18"/>
                <w:szCs w:val="18"/>
              </w:rPr>
            </w:pPr>
            <w:proofErr w:type="spellStart"/>
            <w:r w:rsidRPr="00C96321">
              <w:rPr>
                <w:rFonts w:asciiTheme="majorHAnsi" w:hAnsiTheme="majorHAnsi" w:cstheme="majorHAnsi"/>
                <w:color w:val="FFFFFF" w:themeColor="background1"/>
                <w:sz w:val="18"/>
                <w:szCs w:val="18"/>
              </w:rPr>
              <w:t>Ade</w:t>
            </w:r>
            <w:proofErr w:type="spellEnd"/>
            <w:r w:rsidR="00EA40F6" w:rsidRPr="00C96321">
              <w:rPr>
                <w:rFonts w:asciiTheme="majorHAnsi" w:hAnsiTheme="majorHAnsi" w:cstheme="majorHAnsi"/>
                <w:color w:val="FFFFFF" w:themeColor="background1"/>
                <w:sz w:val="18"/>
                <w:szCs w:val="18"/>
              </w:rPr>
              <w:t>-</w:t>
            </w:r>
          </w:p>
          <w:p w14:paraId="4B819645" w14:textId="1462534B" w:rsidR="00BA7E1B" w:rsidRPr="00C96321" w:rsidRDefault="00BA7E1B" w:rsidP="006E2DCB">
            <w:pPr>
              <w:rPr>
                <w:rFonts w:asciiTheme="majorHAnsi" w:hAnsiTheme="majorHAnsi" w:cstheme="majorHAnsi"/>
                <w:color w:val="FFFFFF" w:themeColor="background1"/>
                <w:sz w:val="18"/>
                <w:szCs w:val="18"/>
              </w:rPr>
            </w:pPr>
            <w:proofErr w:type="spellStart"/>
            <w:r w:rsidRPr="00C96321">
              <w:rPr>
                <w:rFonts w:asciiTheme="majorHAnsi" w:hAnsiTheme="majorHAnsi" w:cstheme="majorHAnsi"/>
                <w:color w:val="FFFFFF" w:themeColor="background1"/>
                <w:sz w:val="18"/>
                <w:szCs w:val="18"/>
              </w:rPr>
              <w:t>cuado</w:t>
            </w:r>
            <w:proofErr w:type="spellEnd"/>
          </w:p>
        </w:tc>
        <w:tc>
          <w:tcPr>
            <w:tcW w:w="992" w:type="dxa"/>
            <w:shd w:val="clear" w:color="auto" w:fill="375622"/>
          </w:tcPr>
          <w:p w14:paraId="456EADB5" w14:textId="772E690F" w:rsidR="00BA7E1B" w:rsidRPr="00C96321" w:rsidRDefault="00BA7E1B" w:rsidP="006E2DCB">
            <w:pPr>
              <w:rPr>
                <w:rFonts w:asciiTheme="majorHAnsi" w:hAnsiTheme="majorHAnsi" w:cstheme="majorHAnsi"/>
                <w:color w:val="FFFFFF" w:themeColor="background1"/>
                <w:sz w:val="18"/>
                <w:szCs w:val="18"/>
              </w:rPr>
            </w:pPr>
            <w:proofErr w:type="spellStart"/>
            <w:r w:rsidRPr="00C96321">
              <w:rPr>
                <w:rFonts w:asciiTheme="majorHAnsi" w:hAnsiTheme="majorHAnsi" w:cstheme="majorHAnsi"/>
                <w:color w:val="FFFFFF" w:themeColor="background1"/>
                <w:sz w:val="18"/>
                <w:szCs w:val="18"/>
              </w:rPr>
              <w:t>Defini</w:t>
            </w:r>
            <w:r w:rsidR="00EA40F6" w:rsidRPr="00C96321">
              <w:rPr>
                <w:rFonts w:asciiTheme="majorHAnsi" w:hAnsiTheme="majorHAnsi" w:cstheme="majorHAnsi"/>
                <w:color w:val="FFFFFF" w:themeColor="background1"/>
                <w:sz w:val="18"/>
                <w:szCs w:val="18"/>
              </w:rPr>
              <w:t>-</w:t>
            </w:r>
            <w:r w:rsidRPr="00C96321">
              <w:rPr>
                <w:rFonts w:asciiTheme="majorHAnsi" w:hAnsiTheme="majorHAnsi" w:cstheme="majorHAnsi"/>
                <w:color w:val="FFFFFF" w:themeColor="background1"/>
                <w:sz w:val="18"/>
                <w:szCs w:val="18"/>
              </w:rPr>
              <w:t>ción</w:t>
            </w:r>
            <w:proofErr w:type="spellEnd"/>
          </w:p>
        </w:tc>
        <w:tc>
          <w:tcPr>
            <w:tcW w:w="992" w:type="dxa"/>
            <w:shd w:val="clear" w:color="auto" w:fill="375622"/>
          </w:tcPr>
          <w:p w14:paraId="420ACE06" w14:textId="4F84AC87" w:rsidR="00BA7E1B" w:rsidRPr="00C96321" w:rsidRDefault="00BA7E1B" w:rsidP="006E2DCB">
            <w:pPr>
              <w:rPr>
                <w:rFonts w:asciiTheme="majorHAnsi" w:hAnsiTheme="majorHAnsi" w:cstheme="majorHAnsi"/>
                <w:color w:val="FFFFFF" w:themeColor="background1"/>
                <w:sz w:val="18"/>
                <w:szCs w:val="18"/>
              </w:rPr>
            </w:pPr>
            <w:r w:rsidRPr="00C96321">
              <w:rPr>
                <w:rFonts w:asciiTheme="majorHAnsi" w:hAnsiTheme="majorHAnsi" w:cstheme="majorHAnsi"/>
                <w:color w:val="FFFFFF" w:themeColor="background1"/>
                <w:sz w:val="18"/>
                <w:szCs w:val="18"/>
              </w:rPr>
              <w:t>Unidad de Medida</w:t>
            </w:r>
          </w:p>
        </w:tc>
        <w:tc>
          <w:tcPr>
            <w:tcW w:w="1276" w:type="dxa"/>
            <w:shd w:val="clear" w:color="auto" w:fill="375622"/>
          </w:tcPr>
          <w:p w14:paraId="1CE894D9" w14:textId="0813BA79" w:rsidR="00BA7E1B" w:rsidRPr="00C96321" w:rsidRDefault="00BA7E1B" w:rsidP="006E2DCB">
            <w:pPr>
              <w:rPr>
                <w:rFonts w:asciiTheme="majorHAnsi" w:hAnsiTheme="majorHAnsi" w:cstheme="majorHAnsi"/>
                <w:color w:val="FFFFFF" w:themeColor="background1"/>
                <w:sz w:val="18"/>
                <w:szCs w:val="18"/>
              </w:rPr>
            </w:pPr>
            <w:r w:rsidRPr="00C96321">
              <w:rPr>
                <w:rFonts w:asciiTheme="majorHAnsi" w:hAnsiTheme="majorHAnsi" w:cstheme="majorHAnsi"/>
                <w:color w:val="FFFFFF" w:themeColor="background1"/>
                <w:sz w:val="18"/>
                <w:szCs w:val="18"/>
              </w:rPr>
              <w:t xml:space="preserve">Frecuencia de Medición </w:t>
            </w:r>
          </w:p>
        </w:tc>
        <w:tc>
          <w:tcPr>
            <w:tcW w:w="850" w:type="dxa"/>
            <w:shd w:val="clear" w:color="auto" w:fill="375622"/>
          </w:tcPr>
          <w:p w14:paraId="63DDB0A9" w14:textId="1AF67091" w:rsidR="00BA7E1B" w:rsidRPr="00C96321" w:rsidRDefault="00C96321" w:rsidP="006E2DCB">
            <w:pPr>
              <w:rPr>
                <w:rFonts w:asciiTheme="majorHAnsi" w:hAnsiTheme="majorHAnsi" w:cstheme="majorHAnsi"/>
                <w:color w:val="FFFFFF" w:themeColor="background1"/>
                <w:sz w:val="18"/>
                <w:szCs w:val="18"/>
              </w:rPr>
            </w:pPr>
            <w:r w:rsidRPr="00C96321">
              <w:rPr>
                <w:rFonts w:asciiTheme="majorHAnsi" w:hAnsiTheme="majorHAnsi" w:cstheme="majorHAnsi"/>
                <w:color w:val="FFFFFF" w:themeColor="background1"/>
                <w:sz w:val="18"/>
                <w:szCs w:val="18"/>
              </w:rPr>
              <w:t>Línea</w:t>
            </w:r>
            <w:r w:rsidR="00BA7E1B" w:rsidRPr="00C96321">
              <w:rPr>
                <w:rFonts w:asciiTheme="majorHAnsi" w:hAnsiTheme="majorHAnsi" w:cstheme="majorHAnsi"/>
                <w:color w:val="FFFFFF" w:themeColor="background1"/>
                <w:sz w:val="18"/>
                <w:szCs w:val="18"/>
              </w:rPr>
              <w:t xml:space="preserve"> Base </w:t>
            </w:r>
          </w:p>
        </w:tc>
        <w:tc>
          <w:tcPr>
            <w:tcW w:w="851" w:type="dxa"/>
            <w:shd w:val="clear" w:color="auto" w:fill="375622"/>
          </w:tcPr>
          <w:p w14:paraId="76961A76" w14:textId="54E77B61" w:rsidR="00BA7E1B" w:rsidRPr="00C96321" w:rsidRDefault="00BA7E1B" w:rsidP="006E2DCB">
            <w:pPr>
              <w:rPr>
                <w:rFonts w:asciiTheme="majorHAnsi" w:hAnsiTheme="majorHAnsi" w:cstheme="majorHAnsi"/>
                <w:color w:val="FFFFFF" w:themeColor="background1"/>
                <w:sz w:val="18"/>
                <w:szCs w:val="18"/>
              </w:rPr>
            </w:pPr>
            <w:r w:rsidRPr="00C96321">
              <w:rPr>
                <w:rFonts w:asciiTheme="majorHAnsi" w:hAnsiTheme="majorHAnsi" w:cstheme="majorHAnsi"/>
                <w:color w:val="FFFFFF" w:themeColor="background1"/>
                <w:sz w:val="18"/>
                <w:szCs w:val="18"/>
              </w:rPr>
              <w:t>Metas</w:t>
            </w:r>
          </w:p>
        </w:tc>
        <w:tc>
          <w:tcPr>
            <w:tcW w:w="1276" w:type="dxa"/>
            <w:shd w:val="clear" w:color="auto" w:fill="375622"/>
          </w:tcPr>
          <w:p w14:paraId="439C6185" w14:textId="3FE04CA3" w:rsidR="00BA7E1B" w:rsidRPr="00C96321" w:rsidRDefault="00BA7E1B" w:rsidP="006E2DCB">
            <w:pPr>
              <w:rPr>
                <w:rFonts w:asciiTheme="majorHAnsi" w:hAnsiTheme="majorHAnsi" w:cstheme="majorHAnsi"/>
                <w:color w:val="FFFFFF" w:themeColor="background1"/>
                <w:sz w:val="18"/>
                <w:szCs w:val="18"/>
              </w:rPr>
            </w:pPr>
            <w:r w:rsidRPr="00C96321">
              <w:rPr>
                <w:rFonts w:asciiTheme="majorHAnsi" w:hAnsiTheme="majorHAnsi" w:cstheme="majorHAnsi"/>
                <w:color w:val="FFFFFF" w:themeColor="background1"/>
                <w:sz w:val="18"/>
                <w:szCs w:val="18"/>
              </w:rPr>
              <w:t>Comporta</w:t>
            </w:r>
            <w:r w:rsidR="00EA40F6" w:rsidRPr="00C96321">
              <w:rPr>
                <w:rFonts w:asciiTheme="majorHAnsi" w:hAnsiTheme="majorHAnsi" w:cstheme="majorHAnsi"/>
                <w:color w:val="FFFFFF" w:themeColor="background1"/>
                <w:sz w:val="18"/>
                <w:szCs w:val="18"/>
              </w:rPr>
              <w:t>-</w:t>
            </w:r>
            <w:r w:rsidRPr="00C96321">
              <w:rPr>
                <w:rFonts w:asciiTheme="majorHAnsi" w:hAnsiTheme="majorHAnsi" w:cstheme="majorHAnsi"/>
                <w:color w:val="FFFFFF" w:themeColor="background1"/>
                <w:sz w:val="18"/>
                <w:szCs w:val="18"/>
              </w:rPr>
              <w:t>miento del Indicador</w:t>
            </w:r>
          </w:p>
        </w:tc>
      </w:tr>
      <w:tr w:rsidR="00EA40F6" w:rsidRPr="00C96321" w14:paraId="64FEEDE8" w14:textId="61560C32" w:rsidTr="00B83AC9">
        <w:trPr>
          <w:trHeight w:val="357"/>
        </w:trPr>
        <w:tc>
          <w:tcPr>
            <w:tcW w:w="1844" w:type="dxa"/>
          </w:tcPr>
          <w:p w14:paraId="7E6EE2E2" w14:textId="12737034" w:rsidR="00BA7E1B" w:rsidRPr="00C96321" w:rsidRDefault="00BA7E1B" w:rsidP="006E2DCB">
            <w:pPr>
              <w:rPr>
                <w:rFonts w:asciiTheme="majorHAnsi" w:hAnsiTheme="majorHAnsi" w:cstheme="majorHAnsi"/>
                <w:sz w:val="18"/>
                <w:szCs w:val="18"/>
              </w:rPr>
            </w:pPr>
            <w:r w:rsidRPr="00C96321">
              <w:rPr>
                <w:rFonts w:asciiTheme="majorHAnsi" w:hAnsiTheme="majorHAnsi" w:cstheme="majorHAnsi"/>
                <w:sz w:val="18"/>
                <w:szCs w:val="18"/>
              </w:rPr>
              <w:t>Fin</w:t>
            </w:r>
          </w:p>
        </w:tc>
        <w:tc>
          <w:tcPr>
            <w:tcW w:w="1276" w:type="dxa"/>
          </w:tcPr>
          <w:p w14:paraId="7F02FC32" w14:textId="2C828CD7" w:rsidR="00BA7E1B" w:rsidRPr="00C96321" w:rsidRDefault="00B83AC9" w:rsidP="006E2DCB">
            <w:pPr>
              <w:rPr>
                <w:rFonts w:asciiTheme="majorHAnsi" w:hAnsiTheme="majorHAnsi" w:cstheme="majorHAnsi"/>
                <w:sz w:val="18"/>
                <w:szCs w:val="18"/>
              </w:rPr>
            </w:pPr>
            <w:r w:rsidRPr="00C96321">
              <w:rPr>
                <w:rFonts w:asciiTheme="majorHAnsi" w:hAnsiTheme="majorHAnsi" w:cstheme="majorHAnsi"/>
                <w:sz w:val="18"/>
                <w:szCs w:val="18"/>
              </w:rPr>
              <w:t>Porcentaje de población con servicios de salud</w:t>
            </w:r>
          </w:p>
        </w:tc>
        <w:tc>
          <w:tcPr>
            <w:tcW w:w="1134" w:type="dxa"/>
          </w:tcPr>
          <w:p w14:paraId="3092135C" w14:textId="211BC896" w:rsidR="00BA7E1B" w:rsidRPr="00C96321" w:rsidRDefault="00B83AC9" w:rsidP="00B83AC9">
            <w:pPr>
              <w:jc w:val="center"/>
              <w:rPr>
                <w:rFonts w:asciiTheme="majorHAnsi" w:hAnsiTheme="majorHAnsi" w:cstheme="majorHAnsi"/>
                <w:sz w:val="18"/>
                <w:szCs w:val="18"/>
              </w:rPr>
            </w:pPr>
            <w:r w:rsidRPr="00C96321">
              <w:rPr>
                <w:rFonts w:asciiTheme="majorHAnsi" w:hAnsiTheme="majorHAnsi" w:cstheme="majorHAnsi"/>
                <w:sz w:val="18"/>
                <w:szCs w:val="18"/>
              </w:rPr>
              <w:t>(B/C)*100</w:t>
            </w:r>
          </w:p>
        </w:tc>
        <w:tc>
          <w:tcPr>
            <w:tcW w:w="708" w:type="dxa"/>
          </w:tcPr>
          <w:p w14:paraId="6EFD7A60" w14:textId="756C9986" w:rsidR="00BA7E1B" w:rsidRPr="00C96321" w:rsidRDefault="00ED7304" w:rsidP="00ED7304">
            <w:pPr>
              <w:jc w:val="center"/>
              <w:rPr>
                <w:rFonts w:asciiTheme="majorHAnsi" w:hAnsiTheme="majorHAnsi" w:cstheme="majorHAnsi"/>
                <w:sz w:val="18"/>
                <w:szCs w:val="18"/>
              </w:rPr>
            </w:pPr>
            <w:r w:rsidRPr="00C96321">
              <w:rPr>
                <w:rFonts w:asciiTheme="majorHAnsi" w:hAnsiTheme="majorHAnsi" w:cstheme="majorHAnsi"/>
                <w:sz w:val="18"/>
                <w:szCs w:val="18"/>
              </w:rPr>
              <w:t>Si</w:t>
            </w:r>
          </w:p>
        </w:tc>
        <w:tc>
          <w:tcPr>
            <w:tcW w:w="851" w:type="dxa"/>
          </w:tcPr>
          <w:p w14:paraId="0D4C996F" w14:textId="5FBCB4E5" w:rsidR="00BA7E1B" w:rsidRPr="00C96321" w:rsidRDefault="00ED7304" w:rsidP="00ED7304">
            <w:pPr>
              <w:jc w:val="center"/>
              <w:rPr>
                <w:rFonts w:asciiTheme="majorHAnsi" w:hAnsiTheme="majorHAnsi" w:cstheme="majorHAnsi"/>
                <w:sz w:val="18"/>
                <w:szCs w:val="18"/>
              </w:rPr>
            </w:pPr>
            <w:r w:rsidRPr="00C96321">
              <w:rPr>
                <w:rFonts w:asciiTheme="majorHAnsi" w:hAnsiTheme="majorHAnsi" w:cstheme="majorHAnsi"/>
                <w:sz w:val="18"/>
                <w:szCs w:val="18"/>
              </w:rPr>
              <w:t>Si</w:t>
            </w:r>
          </w:p>
        </w:tc>
        <w:tc>
          <w:tcPr>
            <w:tcW w:w="992" w:type="dxa"/>
          </w:tcPr>
          <w:p w14:paraId="4EA6E1CF" w14:textId="6574AC1A" w:rsidR="00BA7E1B" w:rsidRPr="00C96321" w:rsidRDefault="00ED7304" w:rsidP="00ED7304">
            <w:pPr>
              <w:jc w:val="center"/>
              <w:rPr>
                <w:rFonts w:asciiTheme="majorHAnsi" w:hAnsiTheme="majorHAnsi" w:cstheme="majorHAnsi"/>
                <w:sz w:val="18"/>
                <w:szCs w:val="18"/>
              </w:rPr>
            </w:pPr>
            <w:r w:rsidRPr="00C96321">
              <w:rPr>
                <w:rFonts w:asciiTheme="majorHAnsi" w:hAnsiTheme="majorHAnsi" w:cstheme="majorHAnsi"/>
                <w:sz w:val="18"/>
                <w:szCs w:val="18"/>
              </w:rPr>
              <w:t>Si</w:t>
            </w:r>
          </w:p>
        </w:tc>
        <w:tc>
          <w:tcPr>
            <w:tcW w:w="1134" w:type="dxa"/>
          </w:tcPr>
          <w:p w14:paraId="73319BA9" w14:textId="47FB4566" w:rsidR="00BA7E1B" w:rsidRPr="00C96321" w:rsidRDefault="00ED7304" w:rsidP="00ED7304">
            <w:pPr>
              <w:jc w:val="center"/>
              <w:rPr>
                <w:rFonts w:asciiTheme="majorHAnsi" w:hAnsiTheme="majorHAnsi" w:cstheme="majorHAnsi"/>
                <w:sz w:val="18"/>
                <w:szCs w:val="18"/>
              </w:rPr>
            </w:pPr>
            <w:r w:rsidRPr="00C96321">
              <w:rPr>
                <w:rFonts w:asciiTheme="majorHAnsi" w:hAnsiTheme="majorHAnsi" w:cstheme="majorHAnsi"/>
                <w:sz w:val="18"/>
                <w:szCs w:val="18"/>
              </w:rPr>
              <w:t>Si</w:t>
            </w:r>
          </w:p>
        </w:tc>
        <w:tc>
          <w:tcPr>
            <w:tcW w:w="851" w:type="dxa"/>
          </w:tcPr>
          <w:p w14:paraId="512D9DF3" w14:textId="0DA23FBC" w:rsidR="00BA7E1B" w:rsidRPr="00C96321" w:rsidRDefault="00ED7304" w:rsidP="00ED7304">
            <w:pPr>
              <w:jc w:val="center"/>
              <w:rPr>
                <w:rFonts w:asciiTheme="majorHAnsi" w:hAnsiTheme="majorHAnsi" w:cstheme="majorHAnsi"/>
                <w:sz w:val="18"/>
                <w:szCs w:val="18"/>
              </w:rPr>
            </w:pPr>
            <w:r w:rsidRPr="00C96321">
              <w:rPr>
                <w:rFonts w:asciiTheme="majorHAnsi" w:hAnsiTheme="majorHAnsi" w:cstheme="majorHAnsi"/>
                <w:sz w:val="18"/>
                <w:szCs w:val="18"/>
              </w:rPr>
              <w:t>Si</w:t>
            </w:r>
          </w:p>
        </w:tc>
        <w:tc>
          <w:tcPr>
            <w:tcW w:w="992" w:type="dxa"/>
          </w:tcPr>
          <w:p w14:paraId="5E116158" w14:textId="2473D56F" w:rsidR="00BA7E1B" w:rsidRPr="00C96321" w:rsidRDefault="00ED7304" w:rsidP="00ED7304">
            <w:pPr>
              <w:jc w:val="center"/>
              <w:rPr>
                <w:rFonts w:asciiTheme="majorHAnsi" w:hAnsiTheme="majorHAnsi" w:cstheme="majorHAnsi"/>
                <w:sz w:val="18"/>
                <w:szCs w:val="18"/>
              </w:rPr>
            </w:pPr>
            <w:r w:rsidRPr="00C96321">
              <w:rPr>
                <w:rFonts w:asciiTheme="majorHAnsi" w:hAnsiTheme="majorHAnsi" w:cstheme="majorHAnsi"/>
                <w:sz w:val="18"/>
                <w:szCs w:val="18"/>
              </w:rPr>
              <w:t>Si</w:t>
            </w:r>
          </w:p>
        </w:tc>
        <w:tc>
          <w:tcPr>
            <w:tcW w:w="992" w:type="dxa"/>
          </w:tcPr>
          <w:p w14:paraId="5BD066A7" w14:textId="0ACFB767" w:rsidR="00BA7E1B" w:rsidRPr="00C96321" w:rsidRDefault="00ED7304" w:rsidP="00ED7304">
            <w:pPr>
              <w:jc w:val="center"/>
              <w:rPr>
                <w:rFonts w:asciiTheme="majorHAnsi" w:hAnsiTheme="majorHAnsi" w:cstheme="majorHAnsi"/>
                <w:sz w:val="18"/>
                <w:szCs w:val="18"/>
              </w:rPr>
            </w:pPr>
            <w:r w:rsidRPr="00C96321">
              <w:rPr>
                <w:rFonts w:asciiTheme="majorHAnsi" w:hAnsiTheme="majorHAnsi" w:cstheme="majorHAnsi"/>
                <w:sz w:val="18"/>
                <w:szCs w:val="18"/>
              </w:rPr>
              <w:t>Si</w:t>
            </w:r>
          </w:p>
        </w:tc>
        <w:tc>
          <w:tcPr>
            <w:tcW w:w="1276" w:type="dxa"/>
          </w:tcPr>
          <w:p w14:paraId="09847D06" w14:textId="5DBBA71C" w:rsidR="00BA7E1B" w:rsidRPr="00C96321" w:rsidRDefault="00ED7304" w:rsidP="00ED7304">
            <w:pPr>
              <w:jc w:val="center"/>
              <w:rPr>
                <w:rFonts w:asciiTheme="majorHAnsi" w:hAnsiTheme="majorHAnsi" w:cstheme="majorHAnsi"/>
                <w:sz w:val="18"/>
                <w:szCs w:val="18"/>
              </w:rPr>
            </w:pPr>
            <w:r w:rsidRPr="00C96321">
              <w:rPr>
                <w:rFonts w:asciiTheme="majorHAnsi" w:hAnsiTheme="majorHAnsi" w:cstheme="majorHAnsi"/>
                <w:sz w:val="18"/>
                <w:szCs w:val="18"/>
              </w:rPr>
              <w:t>Si</w:t>
            </w:r>
          </w:p>
        </w:tc>
        <w:tc>
          <w:tcPr>
            <w:tcW w:w="850" w:type="dxa"/>
          </w:tcPr>
          <w:p w14:paraId="09675887" w14:textId="3465773A" w:rsidR="00BA7E1B" w:rsidRPr="00C96321" w:rsidRDefault="00ED7304" w:rsidP="00ED7304">
            <w:pPr>
              <w:jc w:val="center"/>
              <w:rPr>
                <w:rFonts w:asciiTheme="majorHAnsi" w:hAnsiTheme="majorHAnsi" w:cstheme="majorHAnsi"/>
                <w:sz w:val="18"/>
                <w:szCs w:val="18"/>
              </w:rPr>
            </w:pPr>
            <w:r w:rsidRPr="00C96321">
              <w:rPr>
                <w:rFonts w:asciiTheme="majorHAnsi" w:hAnsiTheme="majorHAnsi" w:cstheme="majorHAnsi"/>
                <w:sz w:val="18"/>
                <w:szCs w:val="18"/>
              </w:rPr>
              <w:t>No</w:t>
            </w:r>
          </w:p>
        </w:tc>
        <w:tc>
          <w:tcPr>
            <w:tcW w:w="851" w:type="dxa"/>
          </w:tcPr>
          <w:p w14:paraId="55FC4421" w14:textId="174EE03F" w:rsidR="00BA7E1B" w:rsidRPr="00C96321" w:rsidRDefault="00ED7304" w:rsidP="00ED7304">
            <w:pPr>
              <w:jc w:val="center"/>
              <w:rPr>
                <w:rFonts w:asciiTheme="majorHAnsi" w:hAnsiTheme="majorHAnsi" w:cstheme="majorHAnsi"/>
                <w:sz w:val="18"/>
                <w:szCs w:val="18"/>
              </w:rPr>
            </w:pPr>
            <w:r w:rsidRPr="00C96321">
              <w:rPr>
                <w:rFonts w:asciiTheme="majorHAnsi" w:hAnsiTheme="majorHAnsi" w:cstheme="majorHAnsi"/>
                <w:sz w:val="18"/>
                <w:szCs w:val="18"/>
              </w:rPr>
              <w:t>No</w:t>
            </w:r>
          </w:p>
        </w:tc>
        <w:tc>
          <w:tcPr>
            <w:tcW w:w="1276" w:type="dxa"/>
          </w:tcPr>
          <w:p w14:paraId="3D1ED50C" w14:textId="2F3BEBCD" w:rsidR="00BA7E1B" w:rsidRPr="00C96321" w:rsidRDefault="00ED7304" w:rsidP="00ED7304">
            <w:pPr>
              <w:jc w:val="center"/>
              <w:rPr>
                <w:rFonts w:asciiTheme="majorHAnsi" w:hAnsiTheme="majorHAnsi" w:cstheme="majorHAnsi"/>
                <w:sz w:val="18"/>
                <w:szCs w:val="18"/>
              </w:rPr>
            </w:pPr>
            <w:r w:rsidRPr="00C96321">
              <w:rPr>
                <w:rFonts w:asciiTheme="majorHAnsi" w:hAnsiTheme="majorHAnsi" w:cstheme="majorHAnsi"/>
                <w:sz w:val="18"/>
                <w:szCs w:val="18"/>
              </w:rPr>
              <w:t>No</w:t>
            </w:r>
          </w:p>
        </w:tc>
      </w:tr>
      <w:tr w:rsidR="00ED7304" w:rsidRPr="00C96321" w14:paraId="5739FED7" w14:textId="62E00300" w:rsidTr="00B83AC9">
        <w:trPr>
          <w:trHeight w:val="357"/>
        </w:trPr>
        <w:tc>
          <w:tcPr>
            <w:tcW w:w="1844" w:type="dxa"/>
          </w:tcPr>
          <w:p w14:paraId="22F9C3EF" w14:textId="052DFDBC" w:rsidR="00ED7304" w:rsidRPr="00C96321" w:rsidRDefault="00ED7304" w:rsidP="00ED7304">
            <w:pPr>
              <w:rPr>
                <w:rFonts w:asciiTheme="majorHAnsi" w:hAnsiTheme="majorHAnsi" w:cstheme="majorHAnsi"/>
                <w:sz w:val="18"/>
                <w:szCs w:val="18"/>
              </w:rPr>
            </w:pPr>
            <w:r w:rsidRPr="00C96321">
              <w:rPr>
                <w:rFonts w:asciiTheme="majorHAnsi" w:hAnsiTheme="majorHAnsi" w:cstheme="majorHAnsi"/>
                <w:sz w:val="18"/>
                <w:szCs w:val="18"/>
              </w:rPr>
              <w:t>Propósito</w:t>
            </w:r>
          </w:p>
        </w:tc>
        <w:tc>
          <w:tcPr>
            <w:tcW w:w="1276" w:type="dxa"/>
          </w:tcPr>
          <w:p w14:paraId="62DE7BD1" w14:textId="3E41D969" w:rsidR="00ED7304" w:rsidRPr="00C96321" w:rsidRDefault="00C96321" w:rsidP="00ED7304">
            <w:pPr>
              <w:rPr>
                <w:rFonts w:asciiTheme="majorHAnsi" w:hAnsiTheme="majorHAnsi" w:cstheme="majorHAnsi"/>
                <w:sz w:val="18"/>
                <w:szCs w:val="18"/>
              </w:rPr>
            </w:pPr>
            <w:r w:rsidRPr="00C96321">
              <w:rPr>
                <w:rFonts w:asciiTheme="majorHAnsi" w:hAnsiTheme="majorHAnsi" w:cstheme="majorHAnsi"/>
                <w:sz w:val="18"/>
                <w:szCs w:val="18"/>
              </w:rPr>
              <w:t>Porcentaje</w:t>
            </w:r>
            <w:r w:rsidR="00ED7304" w:rsidRPr="00C96321">
              <w:rPr>
                <w:rFonts w:asciiTheme="majorHAnsi" w:hAnsiTheme="majorHAnsi" w:cstheme="majorHAnsi"/>
                <w:sz w:val="18"/>
                <w:szCs w:val="18"/>
              </w:rPr>
              <w:t xml:space="preserve"> de población afiliada al Sistema de Protección Social en Salud</w:t>
            </w:r>
          </w:p>
        </w:tc>
        <w:tc>
          <w:tcPr>
            <w:tcW w:w="1134" w:type="dxa"/>
          </w:tcPr>
          <w:p w14:paraId="0C40F285" w14:textId="13798A83" w:rsidR="00ED7304" w:rsidRPr="00C96321" w:rsidRDefault="00ED7304" w:rsidP="00ED7304">
            <w:pPr>
              <w:jc w:val="center"/>
              <w:rPr>
                <w:rFonts w:asciiTheme="majorHAnsi" w:hAnsiTheme="majorHAnsi" w:cstheme="majorHAnsi"/>
                <w:sz w:val="18"/>
                <w:szCs w:val="18"/>
              </w:rPr>
            </w:pPr>
            <w:r w:rsidRPr="00C96321">
              <w:rPr>
                <w:rFonts w:asciiTheme="majorHAnsi" w:hAnsiTheme="majorHAnsi" w:cstheme="majorHAnsi"/>
                <w:sz w:val="18"/>
                <w:szCs w:val="18"/>
              </w:rPr>
              <w:t>(B/C)*100</w:t>
            </w:r>
          </w:p>
        </w:tc>
        <w:tc>
          <w:tcPr>
            <w:tcW w:w="708" w:type="dxa"/>
          </w:tcPr>
          <w:p w14:paraId="32A499E1" w14:textId="67ED85DD" w:rsidR="00ED7304" w:rsidRPr="00C96321" w:rsidRDefault="00ED7304" w:rsidP="00ED7304">
            <w:pPr>
              <w:jc w:val="center"/>
              <w:rPr>
                <w:rFonts w:asciiTheme="majorHAnsi" w:hAnsiTheme="majorHAnsi" w:cstheme="majorHAnsi"/>
                <w:sz w:val="18"/>
                <w:szCs w:val="18"/>
              </w:rPr>
            </w:pPr>
            <w:r w:rsidRPr="00C96321">
              <w:rPr>
                <w:rFonts w:asciiTheme="majorHAnsi" w:hAnsiTheme="majorHAnsi" w:cstheme="majorHAnsi"/>
                <w:sz w:val="18"/>
                <w:szCs w:val="18"/>
              </w:rPr>
              <w:t>No</w:t>
            </w:r>
          </w:p>
        </w:tc>
        <w:tc>
          <w:tcPr>
            <w:tcW w:w="851" w:type="dxa"/>
          </w:tcPr>
          <w:p w14:paraId="6FB0241A" w14:textId="1CA693AE" w:rsidR="00ED7304" w:rsidRPr="00C96321" w:rsidRDefault="00ED7304" w:rsidP="00ED7304">
            <w:pPr>
              <w:jc w:val="center"/>
              <w:rPr>
                <w:rFonts w:asciiTheme="majorHAnsi" w:hAnsiTheme="majorHAnsi" w:cstheme="majorHAnsi"/>
                <w:sz w:val="18"/>
                <w:szCs w:val="18"/>
              </w:rPr>
            </w:pPr>
            <w:r w:rsidRPr="00C96321">
              <w:rPr>
                <w:rFonts w:asciiTheme="majorHAnsi" w:hAnsiTheme="majorHAnsi" w:cstheme="majorHAnsi"/>
                <w:sz w:val="18"/>
                <w:szCs w:val="18"/>
              </w:rPr>
              <w:t>Si</w:t>
            </w:r>
          </w:p>
        </w:tc>
        <w:tc>
          <w:tcPr>
            <w:tcW w:w="992" w:type="dxa"/>
          </w:tcPr>
          <w:p w14:paraId="5365F1B4" w14:textId="3D7C33D5" w:rsidR="00ED7304" w:rsidRPr="00C96321" w:rsidRDefault="00ED7304" w:rsidP="00ED7304">
            <w:pPr>
              <w:jc w:val="center"/>
              <w:rPr>
                <w:rFonts w:asciiTheme="majorHAnsi" w:hAnsiTheme="majorHAnsi" w:cstheme="majorHAnsi"/>
                <w:sz w:val="18"/>
                <w:szCs w:val="18"/>
              </w:rPr>
            </w:pPr>
            <w:r w:rsidRPr="00C96321">
              <w:rPr>
                <w:rFonts w:asciiTheme="majorHAnsi" w:hAnsiTheme="majorHAnsi" w:cstheme="majorHAnsi"/>
                <w:sz w:val="18"/>
                <w:szCs w:val="18"/>
              </w:rPr>
              <w:t>Si</w:t>
            </w:r>
          </w:p>
        </w:tc>
        <w:tc>
          <w:tcPr>
            <w:tcW w:w="1134" w:type="dxa"/>
          </w:tcPr>
          <w:p w14:paraId="08F674C4" w14:textId="60DD4001" w:rsidR="00ED7304" w:rsidRPr="00C96321" w:rsidRDefault="00ED7304" w:rsidP="00ED7304">
            <w:pPr>
              <w:jc w:val="center"/>
              <w:rPr>
                <w:rFonts w:asciiTheme="majorHAnsi" w:hAnsiTheme="majorHAnsi" w:cstheme="majorHAnsi"/>
                <w:sz w:val="18"/>
                <w:szCs w:val="18"/>
              </w:rPr>
            </w:pPr>
            <w:r w:rsidRPr="00C96321">
              <w:rPr>
                <w:rFonts w:asciiTheme="majorHAnsi" w:hAnsiTheme="majorHAnsi" w:cstheme="majorHAnsi"/>
                <w:sz w:val="18"/>
                <w:szCs w:val="18"/>
              </w:rPr>
              <w:t>Si</w:t>
            </w:r>
          </w:p>
        </w:tc>
        <w:tc>
          <w:tcPr>
            <w:tcW w:w="851" w:type="dxa"/>
          </w:tcPr>
          <w:p w14:paraId="71EA25AB" w14:textId="22ED4719" w:rsidR="00ED7304" w:rsidRPr="00C96321" w:rsidRDefault="00ED7304" w:rsidP="00ED7304">
            <w:pPr>
              <w:jc w:val="center"/>
              <w:rPr>
                <w:rFonts w:asciiTheme="majorHAnsi" w:hAnsiTheme="majorHAnsi" w:cstheme="majorHAnsi"/>
                <w:sz w:val="18"/>
                <w:szCs w:val="18"/>
              </w:rPr>
            </w:pPr>
            <w:r w:rsidRPr="00C96321">
              <w:rPr>
                <w:rFonts w:asciiTheme="majorHAnsi" w:hAnsiTheme="majorHAnsi" w:cstheme="majorHAnsi"/>
                <w:sz w:val="18"/>
                <w:szCs w:val="18"/>
              </w:rPr>
              <w:t>Si</w:t>
            </w:r>
          </w:p>
        </w:tc>
        <w:tc>
          <w:tcPr>
            <w:tcW w:w="992" w:type="dxa"/>
          </w:tcPr>
          <w:p w14:paraId="3EB4003D" w14:textId="03CD50AB" w:rsidR="00ED7304" w:rsidRPr="00C96321" w:rsidRDefault="00ED7304" w:rsidP="00ED7304">
            <w:pPr>
              <w:jc w:val="center"/>
              <w:rPr>
                <w:rFonts w:asciiTheme="majorHAnsi" w:hAnsiTheme="majorHAnsi" w:cstheme="majorHAnsi"/>
                <w:sz w:val="18"/>
                <w:szCs w:val="18"/>
              </w:rPr>
            </w:pPr>
            <w:r w:rsidRPr="00C96321">
              <w:rPr>
                <w:rFonts w:asciiTheme="majorHAnsi" w:hAnsiTheme="majorHAnsi" w:cstheme="majorHAnsi"/>
                <w:sz w:val="18"/>
                <w:szCs w:val="18"/>
              </w:rPr>
              <w:t>Si</w:t>
            </w:r>
          </w:p>
        </w:tc>
        <w:tc>
          <w:tcPr>
            <w:tcW w:w="992" w:type="dxa"/>
          </w:tcPr>
          <w:p w14:paraId="1A7A0C63" w14:textId="769C67A4" w:rsidR="00ED7304" w:rsidRPr="00C96321" w:rsidRDefault="00ED7304" w:rsidP="00ED7304">
            <w:pPr>
              <w:jc w:val="center"/>
              <w:rPr>
                <w:rFonts w:asciiTheme="majorHAnsi" w:hAnsiTheme="majorHAnsi" w:cstheme="majorHAnsi"/>
                <w:sz w:val="18"/>
                <w:szCs w:val="18"/>
              </w:rPr>
            </w:pPr>
            <w:r w:rsidRPr="00C96321">
              <w:rPr>
                <w:rFonts w:asciiTheme="majorHAnsi" w:hAnsiTheme="majorHAnsi" w:cstheme="majorHAnsi"/>
                <w:sz w:val="18"/>
                <w:szCs w:val="18"/>
              </w:rPr>
              <w:t>Si</w:t>
            </w:r>
          </w:p>
        </w:tc>
        <w:tc>
          <w:tcPr>
            <w:tcW w:w="1276" w:type="dxa"/>
          </w:tcPr>
          <w:p w14:paraId="002CF7EE" w14:textId="6940EF45" w:rsidR="00ED7304" w:rsidRPr="00C96321" w:rsidRDefault="00ED7304" w:rsidP="00ED7304">
            <w:pPr>
              <w:jc w:val="center"/>
              <w:rPr>
                <w:rFonts w:asciiTheme="majorHAnsi" w:hAnsiTheme="majorHAnsi" w:cstheme="majorHAnsi"/>
                <w:sz w:val="18"/>
                <w:szCs w:val="18"/>
              </w:rPr>
            </w:pPr>
            <w:r w:rsidRPr="00C96321">
              <w:rPr>
                <w:rFonts w:asciiTheme="majorHAnsi" w:hAnsiTheme="majorHAnsi" w:cstheme="majorHAnsi"/>
                <w:sz w:val="18"/>
                <w:szCs w:val="18"/>
              </w:rPr>
              <w:t>Si</w:t>
            </w:r>
          </w:p>
        </w:tc>
        <w:tc>
          <w:tcPr>
            <w:tcW w:w="850" w:type="dxa"/>
          </w:tcPr>
          <w:p w14:paraId="32250FDB" w14:textId="4A3EA08A" w:rsidR="00ED7304" w:rsidRPr="00C96321" w:rsidRDefault="00ED7304" w:rsidP="00ED7304">
            <w:pPr>
              <w:jc w:val="center"/>
              <w:rPr>
                <w:rFonts w:asciiTheme="majorHAnsi" w:hAnsiTheme="majorHAnsi" w:cstheme="majorHAnsi"/>
                <w:sz w:val="18"/>
                <w:szCs w:val="18"/>
              </w:rPr>
            </w:pPr>
            <w:r w:rsidRPr="00C96321">
              <w:rPr>
                <w:rFonts w:asciiTheme="majorHAnsi" w:hAnsiTheme="majorHAnsi" w:cstheme="majorHAnsi"/>
                <w:sz w:val="18"/>
                <w:szCs w:val="18"/>
              </w:rPr>
              <w:t>Si</w:t>
            </w:r>
          </w:p>
        </w:tc>
        <w:tc>
          <w:tcPr>
            <w:tcW w:w="851" w:type="dxa"/>
          </w:tcPr>
          <w:p w14:paraId="151E5641" w14:textId="55DE6256" w:rsidR="00ED7304" w:rsidRPr="00C96321" w:rsidRDefault="00ED7304" w:rsidP="00ED7304">
            <w:pPr>
              <w:jc w:val="center"/>
              <w:rPr>
                <w:rFonts w:asciiTheme="majorHAnsi" w:hAnsiTheme="majorHAnsi" w:cstheme="majorHAnsi"/>
                <w:sz w:val="18"/>
                <w:szCs w:val="18"/>
              </w:rPr>
            </w:pPr>
            <w:r w:rsidRPr="00C96321">
              <w:rPr>
                <w:rFonts w:asciiTheme="majorHAnsi" w:hAnsiTheme="majorHAnsi" w:cstheme="majorHAnsi"/>
                <w:sz w:val="18"/>
                <w:szCs w:val="18"/>
              </w:rPr>
              <w:t>Si</w:t>
            </w:r>
          </w:p>
        </w:tc>
        <w:tc>
          <w:tcPr>
            <w:tcW w:w="1276" w:type="dxa"/>
          </w:tcPr>
          <w:p w14:paraId="46E00871" w14:textId="00E7AA37" w:rsidR="00ED7304" w:rsidRPr="00C96321" w:rsidRDefault="00ED7304" w:rsidP="00ED7304">
            <w:pPr>
              <w:jc w:val="center"/>
              <w:rPr>
                <w:rFonts w:asciiTheme="majorHAnsi" w:hAnsiTheme="majorHAnsi" w:cstheme="majorHAnsi"/>
                <w:sz w:val="18"/>
                <w:szCs w:val="18"/>
              </w:rPr>
            </w:pPr>
            <w:r w:rsidRPr="00C96321">
              <w:rPr>
                <w:rFonts w:asciiTheme="majorHAnsi" w:hAnsiTheme="majorHAnsi" w:cstheme="majorHAnsi"/>
                <w:sz w:val="18"/>
                <w:szCs w:val="18"/>
              </w:rPr>
              <w:t>Si</w:t>
            </w:r>
          </w:p>
        </w:tc>
      </w:tr>
      <w:tr w:rsidR="00ED7304" w:rsidRPr="00C96321" w14:paraId="1B926B2A" w14:textId="1BB0B10B" w:rsidTr="00B83AC9">
        <w:trPr>
          <w:trHeight w:val="381"/>
        </w:trPr>
        <w:tc>
          <w:tcPr>
            <w:tcW w:w="1844" w:type="dxa"/>
          </w:tcPr>
          <w:p w14:paraId="66F265E1" w14:textId="22AA0F62" w:rsidR="00ED7304" w:rsidRPr="00C96321" w:rsidRDefault="00ED7304" w:rsidP="00ED7304">
            <w:pPr>
              <w:rPr>
                <w:rFonts w:asciiTheme="majorHAnsi" w:hAnsiTheme="majorHAnsi" w:cstheme="majorHAnsi"/>
                <w:sz w:val="18"/>
                <w:szCs w:val="18"/>
              </w:rPr>
            </w:pPr>
            <w:r w:rsidRPr="00C96321">
              <w:rPr>
                <w:rFonts w:asciiTheme="majorHAnsi" w:hAnsiTheme="majorHAnsi" w:cstheme="majorHAnsi"/>
                <w:sz w:val="18"/>
                <w:szCs w:val="18"/>
              </w:rPr>
              <w:t>Componente 1</w:t>
            </w:r>
          </w:p>
        </w:tc>
        <w:tc>
          <w:tcPr>
            <w:tcW w:w="1276" w:type="dxa"/>
          </w:tcPr>
          <w:p w14:paraId="7C3B5887" w14:textId="571FAD97" w:rsidR="00ED7304" w:rsidRPr="00C96321" w:rsidRDefault="00ED7304" w:rsidP="00ED7304">
            <w:pPr>
              <w:rPr>
                <w:rFonts w:asciiTheme="majorHAnsi" w:hAnsiTheme="majorHAnsi" w:cstheme="majorHAnsi"/>
                <w:sz w:val="18"/>
                <w:szCs w:val="18"/>
              </w:rPr>
            </w:pPr>
            <w:r w:rsidRPr="00C96321">
              <w:rPr>
                <w:rFonts w:asciiTheme="majorHAnsi" w:hAnsiTheme="majorHAnsi" w:cstheme="majorHAnsi"/>
                <w:sz w:val="18"/>
                <w:szCs w:val="18"/>
              </w:rPr>
              <w:t>Promedio de pólizas de afiliación entregadas por módulo</w:t>
            </w:r>
          </w:p>
        </w:tc>
        <w:tc>
          <w:tcPr>
            <w:tcW w:w="1134" w:type="dxa"/>
          </w:tcPr>
          <w:p w14:paraId="0BC0338C" w14:textId="46A66E32" w:rsidR="00ED7304" w:rsidRPr="00C96321" w:rsidRDefault="00ED7304" w:rsidP="00ED7304">
            <w:pPr>
              <w:jc w:val="center"/>
              <w:rPr>
                <w:rFonts w:asciiTheme="majorHAnsi" w:hAnsiTheme="majorHAnsi" w:cstheme="majorHAnsi"/>
                <w:sz w:val="18"/>
                <w:szCs w:val="18"/>
              </w:rPr>
            </w:pPr>
            <w:r w:rsidRPr="00C96321">
              <w:rPr>
                <w:rFonts w:asciiTheme="majorHAnsi" w:hAnsiTheme="majorHAnsi" w:cstheme="majorHAnsi"/>
                <w:sz w:val="18"/>
                <w:szCs w:val="18"/>
              </w:rPr>
              <w:t>(SUM B)/C</w:t>
            </w:r>
          </w:p>
        </w:tc>
        <w:tc>
          <w:tcPr>
            <w:tcW w:w="708" w:type="dxa"/>
          </w:tcPr>
          <w:p w14:paraId="6786491D" w14:textId="201A75DF" w:rsidR="00ED7304" w:rsidRPr="00C96321" w:rsidRDefault="00ED7304" w:rsidP="00ED7304">
            <w:pPr>
              <w:jc w:val="center"/>
              <w:rPr>
                <w:rFonts w:asciiTheme="majorHAnsi" w:hAnsiTheme="majorHAnsi" w:cstheme="majorHAnsi"/>
                <w:sz w:val="18"/>
                <w:szCs w:val="18"/>
              </w:rPr>
            </w:pPr>
            <w:r w:rsidRPr="00C96321">
              <w:rPr>
                <w:rFonts w:asciiTheme="majorHAnsi" w:hAnsiTheme="majorHAnsi" w:cstheme="majorHAnsi"/>
                <w:sz w:val="18"/>
                <w:szCs w:val="18"/>
              </w:rPr>
              <w:t>Si</w:t>
            </w:r>
          </w:p>
        </w:tc>
        <w:tc>
          <w:tcPr>
            <w:tcW w:w="851" w:type="dxa"/>
          </w:tcPr>
          <w:p w14:paraId="25AFD3C6" w14:textId="5E35D0A7" w:rsidR="00ED7304" w:rsidRPr="00C96321" w:rsidRDefault="00ED7304" w:rsidP="00ED7304">
            <w:pPr>
              <w:jc w:val="center"/>
              <w:rPr>
                <w:rFonts w:asciiTheme="majorHAnsi" w:hAnsiTheme="majorHAnsi" w:cstheme="majorHAnsi"/>
                <w:sz w:val="18"/>
                <w:szCs w:val="18"/>
              </w:rPr>
            </w:pPr>
            <w:r w:rsidRPr="00C96321">
              <w:rPr>
                <w:rFonts w:asciiTheme="majorHAnsi" w:hAnsiTheme="majorHAnsi" w:cstheme="majorHAnsi"/>
                <w:sz w:val="18"/>
                <w:szCs w:val="18"/>
              </w:rPr>
              <w:t>No</w:t>
            </w:r>
          </w:p>
        </w:tc>
        <w:tc>
          <w:tcPr>
            <w:tcW w:w="992" w:type="dxa"/>
          </w:tcPr>
          <w:p w14:paraId="655C1E88" w14:textId="7F09224F" w:rsidR="00ED7304" w:rsidRPr="00C96321" w:rsidRDefault="00ED7304" w:rsidP="00ED7304">
            <w:pPr>
              <w:jc w:val="center"/>
              <w:rPr>
                <w:rFonts w:asciiTheme="majorHAnsi" w:hAnsiTheme="majorHAnsi" w:cstheme="majorHAnsi"/>
                <w:sz w:val="18"/>
                <w:szCs w:val="18"/>
              </w:rPr>
            </w:pPr>
            <w:r w:rsidRPr="00C96321">
              <w:rPr>
                <w:rFonts w:asciiTheme="majorHAnsi" w:hAnsiTheme="majorHAnsi" w:cstheme="majorHAnsi"/>
                <w:sz w:val="18"/>
                <w:szCs w:val="18"/>
              </w:rPr>
              <w:t>Si</w:t>
            </w:r>
          </w:p>
        </w:tc>
        <w:tc>
          <w:tcPr>
            <w:tcW w:w="1134" w:type="dxa"/>
          </w:tcPr>
          <w:p w14:paraId="1A0C2BD0" w14:textId="7F1EEA24" w:rsidR="00ED7304" w:rsidRPr="00C96321" w:rsidRDefault="00ED7304" w:rsidP="00ED7304">
            <w:pPr>
              <w:jc w:val="center"/>
              <w:rPr>
                <w:rFonts w:asciiTheme="majorHAnsi" w:hAnsiTheme="majorHAnsi" w:cstheme="majorHAnsi"/>
                <w:sz w:val="18"/>
                <w:szCs w:val="18"/>
              </w:rPr>
            </w:pPr>
            <w:r w:rsidRPr="00C96321">
              <w:rPr>
                <w:rFonts w:asciiTheme="majorHAnsi" w:hAnsiTheme="majorHAnsi" w:cstheme="majorHAnsi"/>
                <w:sz w:val="18"/>
                <w:szCs w:val="18"/>
              </w:rPr>
              <w:t>Si</w:t>
            </w:r>
          </w:p>
        </w:tc>
        <w:tc>
          <w:tcPr>
            <w:tcW w:w="851" w:type="dxa"/>
          </w:tcPr>
          <w:p w14:paraId="5FF98D52" w14:textId="606ACDE7" w:rsidR="00ED7304" w:rsidRPr="00C96321" w:rsidRDefault="00ED7304" w:rsidP="00ED7304">
            <w:pPr>
              <w:jc w:val="center"/>
              <w:rPr>
                <w:rFonts w:asciiTheme="majorHAnsi" w:hAnsiTheme="majorHAnsi" w:cstheme="majorHAnsi"/>
                <w:sz w:val="18"/>
                <w:szCs w:val="18"/>
              </w:rPr>
            </w:pPr>
            <w:r w:rsidRPr="00C96321">
              <w:rPr>
                <w:rFonts w:asciiTheme="majorHAnsi" w:hAnsiTheme="majorHAnsi" w:cstheme="majorHAnsi"/>
                <w:sz w:val="18"/>
                <w:szCs w:val="18"/>
              </w:rPr>
              <w:t>No</w:t>
            </w:r>
          </w:p>
        </w:tc>
        <w:tc>
          <w:tcPr>
            <w:tcW w:w="992" w:type="dxa"/>
          </w:tcPr>
          <w:p w14:paraId="03AF7CED" w14:textId="0B3706C2" w:rsidR="00ED7304" w:rsidRPr="00C96321" w:rsidRDefault="00ED7304" w:rsidP="00ED7304">
            <w:pPr>
              <w:jc w:val="center"/>
              <w:rPr>
                <w:rFonts w:asciiTheme="majorHAnsi" w:hAnsiTheme="majorHAnsi" w:cstheme="majorHAnsi"/>
                <w:sz w:val="18"/>
                <w:szCs w:val="18"/>
              </w:rPr>
            </w:pPr>
            <w:r w:rsidRPr="00C96321">
              <w:rPr>
                <w:rFonts w:asciiTheme="majorHAnsi" w:hAnsiTheme="majorHAnsi" w:cstheme="majorHAnsi"/>
                <w:sz w:val="18"/>
                <w:szCs w:val="18"/>
              </w:rPr>
              <w:t>Si</w:t>
            </w:r>
          </w:p>
        </w:tc>
        <w:tc>
          <w:tcPr>
            <w:tcW w:w="992" w:type="dxa"/>
          </w:tcPr>
          <w:p w14:paraId="7E58466B" w14:textId="15E1566F" w:rsidR="00ED7304" w:rsidRPr="00C96321" w:rsidRDefault="00ED7304" w:rsidP="00ED7304">
            <w:pPr>
              <w:jc w:val="center"/>
              <w:rPr>
                <w:rFonts w:asciiTheme="majorHAnsi" w:hAnsiTheme="majorHAnsi" w:cstheme="majorHAnsi"/>
                <w:sz w:val="18"/>
                <w:szCs w:val="18"/>
              </w:rPr>
            </w:pPr>
            <w:r w:rsidRPr="00C96321">
              <w:rPr>
                <w:rFonts w:asciiTheme="majorHAnsi" w:hAnsiTheme="majorHAnsi" w:cstheme="majorHAnsi"/>
                <w:sz w:val="18"/>
                <w:szCs w:val="18"/>
              </w:rPr>
              <w:t>Si</w:t>
            </w:r>
          </w:p>
        </w:tc>
        <w:tc>
          <w:tcPr>
            <w:tcW w:w="1276" w:type="dxa"/>
          </w:tcPr>
          <w:p w14:paraId="4A336A19" w14:textId="059C5CF9" w:rsidR="00ED7304" w:rsidRPr="00C96321" w:rsidRDefault="00ED7304" w:rsidP="00ED7304">
            <w:pPr>
              <w:jc w:val="center"/>
              <w:rPr>
                <w:rFonts w:asciiTheme="majorHAnsi" w:hAnsiTheme="majorHAnsi" w:cstheme="majorHAnsi"/>
                <w:sz w:val="18"/>
                <w:szCs w:val="18"/>
              </w:rPr>
            </w:pPr>
            <w:r w:rsidRPr="00C96321">
              <w:rPr>
                <w:rFonts w:asciiTheme="majorHAnsi" w:hAnsiTheme="majorHAnsi" w:cstheme="majorHAnsi"/>
                <w:sz w:val="18"/>
                <w:szCs w:val="18"/>
              </w:rPr>
              <w:t>Si</w:t>
            </w:r>
          </w:p>
        </w:tc>
        <w:tc>
          <w:tcPr>
            <w:tcW w:w="850" w:type="dxa"/>
          </w:tcPr>
          <w:p w14:paraId="2E04A372" w14:textId="65D131BB" w:rsidR="00ED7304" w:rsidRPr="00C96321" w:rsidRDefault="00ED7304" w:rsidP="00ED7304">
            <w:pPr>
              <w:jc w:val="center"/>
              <w:rPr>
                <w:rFonts w:asciiTheme="majorHAnsi" w:hAnsiTheme="majorHAnsi" w:cstheme="majorHAnsi"/>
                <w:sz w:val="18"/>
                <w:szCs w:val="18"/>
              </w:rPr>
            </w:pPr>
            <w:r w:rsidRPr="00C96321">
              <w:rPr>
                <w:rFonts w:asciiTheme="majorHAnsi" w:hAnsiTheme="majorHAnsi" w:cstheme="majorHAnsi"/>
                <w:sz w:val="18"/>
                <w:szCs w:val="18"/>
              </w:rPr>
              <w:t>Si</w:t>
            </w:r>
          </w:p>
        </w:tc>
        <w:tc>
          <w:tcPr>
            <w:tcW w:w="851" w:type="dxa"/>
          </w:tcPr>
          <w:p w14:paraId="6E7D324C" w14:textId="7E6418C0" w:rsidR="00ED7304" w:rsidRPr="00C96321" w:rsidRDefault="00ED7304" w:rsidP="00ED7304">
            <w:pPr>
              <w:jc w:val="center"/>
              <w:rPr>
                <w:rFonts w:asciiTheme="majorHAnsi" w:hAnsiTheme="majorHAnsi" w:cstheme="majorHAnsi"/>
                <w:sz w:val="18"/>
                <w:szCs w:val="18"/>
              </w:rPr>
            </w:pPr>
            <w:r w:rsidRPr="00C96321">
              <w:rPr>
                <w:rFonts w:asciiTheme="majorHAnsi" w:hAnsiTheme="majorHAnsi" w:cstheme="majorHAnsi"/>
                <w:sz w:val="18"/>
                <w:szCs w:val="18"/>
              </w:rPr>
              <w:t>Si</w:t>
            </w:r>
          </w:p>
        </w:tc>
        <w:tc>
          <w:tcPr>
            <w:tcW w:w="1276" w:type="dxa"/>
          </w:tcPr>
          <w:p w14:paraId="6484AC3D" w14:textId="3535DF0C" w:rsidR="00ED7304" w:rsidRPr="00C96321" w:rsidRDefault="00ED7304" w:rsidP="00ED7304">
            <w:pPr>
              <w:jc w:val="center"/>
              <w:rPr>
                <w:rFonts w:asciiTheme="majorHAnsi" w:hAnsiTheme="majorHAnsi" w:cstheme="majorHAnsi"/>
                <w:sz w:val="18"/>
                <w:szCs w:val="18"/>
              </w:rPr>
            </w:pPr>
            <w:r w:rsidRPr="00C96321">
              <w:rPr>
                <w:rFonts w:asciiTheme="majorHAnsi" w:hAnsiTheme="majorHAnsi" w:cstheme="majorHAnsi"/>
                <w:sz w:val="18"/>
                <w:szCs w:val="18"/>
              </w:rPr>
              <w:t>Si</w:t>
            </w:r>
          </w:p>
        </w:tc>
      </w:tr>
      <w:tr w:rsidR="00ED7304" w:rsidRPr="00C96321" w14:paraId="65F050ED" w14:textId="50D097AC" w:rsidTr="00B83AC9">
        <w:trPr>
          <w:trHeight w:val="333"/>
        </w:trPr>
        <w:tc>
          <w:tcPr>
            <w:tcW w:w="1844" w:type="dxa"/>
          </w:tcPr>
          <w:p w14:paraId="5B25DA23" w14:textId="1C0975D7" w:rsidR="00ED7304" w:rsidRPr="00C96321" w:rsidRDefault="00ED7304" w:rsidP="00ED7304">
            <w:pPr>
              <w:rPr>
                <w:rFonts w:asciiTheme="majorHAnsi" w:hAnsiTheme="majorHAnsi" w:cstheme="majorHAnsi"/>
                <w:sz w:val="18"/>
                <w:szCs w:val="18"/>
              </w:rPr>
            </w:pPr>
            <w:r w:rsidRPr="00C96321">
              <w:rPr>
                <w:rFonts w:asciiTheme="majorHAnsi" w:hAnsiTheme="majorHAnsi" w:cstheme="majorHAnsi"/>
                <w:sz w:val="18"/>
                <w:szCs w:val="18"/>
              </w:rPr>
              <w:t>Actividad C1A1</w:t>
            </w:r>
          </w:p>
        </w:tc>
        <w:tc>
          <w:tcPr>
            <w:tcW w:w="1276" w:type="dxa"/>
          </w:tcPr>
          <w:p w14:paraId="562E4D2D" w14:textId="512CEFCD" w:rsidR="00ED7304" w:rsidRPr="00C96321" w:rsidRDefault="00ED7304" w:rsidP="00ED7304">
            <w:pPr>
              <w:jc w:val="center"/>
              <w:rPr>
                <w:rFonts w:asciiTheme="majorHAnsi" w:hAnsiTheme="majorHAnsi" w:cstheme="majorHAnsi"/>
                <w:sz w:val="18"/>
                <w:szCs w:val="18"/>
              </w:rPr>
            </w:pPr>
            <w:r w:rsidRPr="00C96321">
              <w:rPr>
                <w:rFonts w:asciiTheme="majorHAnsi" w:hAnsiTheme="majorHAnsi" w:cstheme="majorHAnsi"/>
                <w:sz w:val="18"/>
                <w:szCs w:val="18"/>
              </w:rPr>
              <w:t>-</w:t>
            </w:r>
          </w:p>
        </w:tc>
        <w:tc>
          <w:tcPr>
            <w:tcW w:w="1134" w:type="dxa"/>
          </w:tcPr>
          <w:p w14:paraId="495396BB" w14:textId="52822F9A" w:rsidR="00ED7304" w:rsidRPr="00C96321" w:rsidRDefault="00ED7304" w:rsidP="00ED7304">
            <w:pPr>
              <w:jc w:val="center"/>
              <w:rPr>
                <w:rFonts w:asciiTheme="majorHAnsi" w:hAnsiTheme="majorHAnsi" w:cstheme="majorHAnsi"/>
                <w:sz w:val="18"/>
                <w:szCs w:val="18"/>
              </w:rPr>
            </w:pPr>
            <w:r w:rsidRPr="00C96321">
              <w:rPr>
                <w:rFonts w:asciiTheme="majorHAnsi" w:hAnsiTheme="majorHAnsi" w:cstheme="majorHAnsi"/>
                <w:sz w:val="18"/>
                <w:szCs w:val="18"/>
              </w:rPr>
              <w:t>-</w:t>
            </w:r>
          </w:p>
        </w:tc>
        <w:tc>
          <w:tcPr>
            <w:tcW w:w="708" w:type="dxa"/>
          </w:tcPr>
          <w:p w14:paraId="26CA668B" w14:textId="67690C19" w:rsidR="00ED7304" w:rsidRPr="00C96321" w:rsidRDefault="00ED7304" w:rsidP="00ED7304">
            <w:pPr>
              <w:jc w:val="center"/>
              <w:rPr>
                <w:rFonts w:asciiTheme="majorHAnsi" w:hAnsiTheme="majorHAnsi" w:cstheme="majorHAnsi"/>
                <w:sz w:val="18"/>
                <w:szCs w:val="18"/>
              </w:rPr>
            </w:pPr>
            <w:r w:rsidRPr="00C96321">
              <w:rPr>
                <w:rFonts w:asciiTheme="majorHAnsi" w:hAnsiTheme="majorHAnsi" w:cstheme="majorHAnsi"/>
                <w:sz w:val="18"/>
                <w:szCs w:val="18"/>
              </w:rPr>
              <w:t>No</w:t>
            </w:r>
          </w:p>
        </w:tc>
        <w:tc>
          <w:tcPr>
            <w:tcW w:w="851" w:type="dxa"/>
          </w:tcPr>
          <w:p w14:paraId="3DCC9779" w14:textId="67859624" w:rsidR="00ED7304" w:rsidRPr="00C96321" w:rsidRDefault="00ED7304" w:rsidP="00ED7304">
            <w:pPr>
              <w:jc w:val="center"/>
              <w:rPr>
                <w:rFonts w:asciiTheme="majorHAnsi" w:hAnsiTheme="majorHAnsi" w:cstheme="majorHAnsi"/>
                <w:sz w:val="18"/>
                <w:szCs w:val="18"/>
              </w:rPr>
            </w:pPr>
            <w:r w:rsidRPr="00C96321">
              <w:rPr>
                <w:rFonts w:asciiTheme="majorHAnsi" w:hAnsiTheme="majorHAnsi" w:cstheme="majorHAnsi"/>
                <w:sz w:val="18"/>
                <w:szCs w:val="18"/>
              </w:rPr>
              <w:t>No</w:t>
            </w:r>
          </w:p>
        </w:tc>
        <w:tc>
          <w:tcPr>
            <w:tcW w:w="992" w:type="dxa"/>
          </w:tcPr>
          <w:p w14:paraId="6CDBC08A" w14:textId="0ADDDA84" w:rsidR="00ED7304" w:rsidRPr="00C96321" w:rsidRDefault="00ED7304" w:rsidP="00ED7304">
            <w:pPr>
              <w:jc w:val="center"/>
              <w:rPr>
                <w:rFonts w:asciiTheme="majorHAnsi" w:hAnsiTheme="majorHAnsi" w:cstheme="majorHAnsi"/>
                <w:sz w:val="18"/>
                <w:szCs w:val="18"/>
              </w:rPr>
            </w:pPr>
            <w:r w:rsidRPr="00C96321">
              <w:rPr>
                <w:rFonts w:asciiTheme="majorHAnsi" w:hAnsiTheme="majorHAnsi" w:cstheme="majorHAnsi"/>
                <w:sz w:val="18"/>
                <w:szCs w:val="18"/>
              </w:rPr>
              <w:t>No</w:t>
            </w:r>
          </w:p>
        </w:tc>
        <w:tc>
          <w:tcPr>
            <w:tcW w:w="1134" w:type="dxa"/>
          </w:tcPr>
          <w:p w14:paraId="45766831" w14:textId="7C14C1F5" w:rsidR="00ED7304" w:rsidRPr="00C96321" w:rsidRDefault="00ED7304" w:rsidP="00ED7304">
            <w:pPr>
              <w:jc w:val="center"/>
              <w:rPr>
                <w:rFonts w:asciiTheme="majorHAnsi" w:hAnsiTheme="majorHAnsi" w:cstheme="majorHAnsi"/>
                <w:sz w:val="18"/>
                <w:szCs w:val="18"/>
              </w:rPr>
            </w:pPr>
            <w:r w:rsidRPr="00C96321">
              <w:rPr>
                <w:rFonts w:asciiTheme="majorHAnsi" w:hAnsiTheme="majorHAnsi" w:cstheme="majorHAnsi"/>
                <w:sz w:val="18"/>
                <w:szCs w:val="18"/>
              </w:rPr>
              <w:t>No</w:t>
            </w:r>
          </w:p>
        </w:tc>
        <w:tc>
          <w:tcPr>
            <w:tcW w:w="851" w:type="dxa"/>
          </w:tcPr>
          <w:p w14:paraId="6A87F597" w14:textId="4361C333" w:rsidR="00ED7304" w:rsidRPr="00C96321" w:rsidRDefault="00ED7304" w:rsidP="00ED7304">
            <w:pPr>
              <w:jc w:val="center"/>
              <w:rPr>
                <w:rFonts w:asciiTheme="majorHAnsi" w:hAnsiTheme="majorHAnsi" w:cstheme="majorHAnsi"/>
                <w:sz w:val="18"/>
                <w:szCs w:val="18"/>
              </w:rPr>
            </w:pPr>
            <w:r w:rsidRPr="00C96321">
              <w:rPr>
                <w:rFonts w:asciiTheme="majorHAnsi" w:hAnsiTheme="majorHAnsi" w:cstheme="majorHAnsi"/>
                <w:sz w:val="18"/>
                <w:szCs w:val="18"/>
              </w:rPr>
              <w:t>No</w:t>
            </w:r>
          </w:p>
        </w:tc>
        <w:tc>
          <w:tcPr>
            <w:tcW w:w="992" w:type="dxa"/>
          </w:tcPr>
          <w:p w14:paraId="7CE5A13B" w14:textId="188A4449" w:rsidR="00ED7304" w:rsidRPr="00C96321" w:rsidRDefault="00ED7304" w:rsidP="00ED7304">
            <w:pPr>
              <w:jc w:val="center"/>
              <w:rPr>
                <w:rFonts w:asciiTheme="majorHAnsi" w:hAnsiTheme="majorHAnsi" w:cstheme="majorHAnsi"/>
                <w:sz w:val="18"/>
                <w:szCs w:val="18"/>
              </w:rPr>
            </w:pPr>
            <w:r w:rsidRPr="00C96321">
              <w:rPr>
                <w:rFonts w:asciiTheme="majorHAnsi" w:hAnsiTheme="majorHAnsi" w:cstheme="majorHAnsi"/>
                <w:sz w:val="18"/>
                <w:szCs w:val="18"/>
              </w:rPr>
              <w:t>No</w:t>
            </w:r>
          </w:p>
        </w:tc>
        <w:tc>
          <w:tcPr>
            <w:tcW w:w="992" w:type="dxa"/>
          </w:tcPr>
          <w:p w14:paraId="10674C8C" w14:textId="0B6A664F" w:rsidR="00ED7304" w:rsidRPr="00C96321" w:rsidRDefault="00ED7304" w:rsidP="00ED7304">
            <w:pPr>
              <w:jc w:val="center"/>
              <w:rPr>
                <w:rFonts w:asciiTheme="majorHAnsi" w:hAnsiTheme="majorHAnsi" w:cstheme="majorHAnsi"/>
                <w:sz w:val="18"/>
                <w:szCs w:val="18"/>
              </w:rPr>
            </w:pPr>
            <w:r w:rsidRPr="00C96321">
              <w:rPr>
                <w:rFonts w:asciiTheme="majorHAnsi" w:hAnsiTheme="majorHAnsi" w:cstheme="majorHAnsi"/>
                <w:sz w:val="18"/>
                <w:szCs w:val="18"/>
              </w:rPr>
              <w:t>No</w:t>
            </w:r>
          </w:p>
        </w:tc>
        <w:tc>
          <w:tcPr>
            <w:tcW w:w="1276" w:type="dxa"/>
          </w:tcPr>
          <w:p w14:paraId="37084325" w14:textId="0BE3AA9C" w:rsidR="00ED7304" w:rsidRPr="00C96321" w:rsidRDefault="00ED7304" w:rsidP="00ED7304">
            <w:pPr>
              <w:jc w:val="center"/>
              <w:rPr>
                <w:rFonts w:asciiTheme="majorHAnsi" w:hAnsiTheme="majorHAnsi" w:cstheme="majorHAnsi"/>
                <w:sz w:val="18"/>
                <w:szCs w:val="18"/>
              </w:rPr>
            </w:pPr>
            <w:r w:rsidRPr="00C96321">
              <w:rPr>
                <w:rFonts w:asciiTheme="majorHAnsi" w:hAnsiTheme="majorHAnsi" w:cstheme="majorHAnsi"/>
                <w:sz w:val="18"/>
                <w:szCs w:val="18"/>
              </w:rPr>
              <w:t>No</w:t>
            </w:r>
          </w:p>
        </w:tc>
        <w:tc>
          <w:tcPr>
            <w:tcW w:w="850" w:type="dxa"/>
          </w:tcPr>
          <w:p w14:paraId="0D12EF56" w14:textId="3814E835" w:rsidR="00ED7304" w:rsidRPr="00C96321" w:rsidRDefault="00ED7304" w:rsidP="00ED7304">
            <w:pPr>
              <w:jc w:val="center"/>
              <w:rPr>
                <w:rFonts w:asciiTheme="majorHAnsi" w:hAnsiTheme="majorHAnsi" w:cstheme="majorHAnsi"/>
                <w:sz w:val="18"/>
                <w:szCs w:val="18"/>
              </w:rPr>
            </w:pPr>
            <w:r w:rsidRPr="00C96321">
              <w:rPr>
                <w:rFonts w:asciiTheme="majorHAnsi" w:hAnsiTheme="majorHAnsi" w:cstheme="majorHAnsi"/>
                <w:sz w:val="18"/>
                <w:szCs w:val="18"/>
              </w:rPr>
              <w:t>No</w:t>
            </w:r>
          </w:p>
        </w:tc>
        <w:tc>
          <w:tcPr>
            <w:tcW w:w="851" w:type="dxa"/>
          </w:tcPr>
          <w:p w14:paraId="0AF398B7" w14:textId="151D0250" w:rsidR="00ED7304" w:rsidRPr="00C96321" w:rsidRDefault="00ED7304" w:rsidP="00ED7304">
            <w:pPr>
              <w:jc w:val="center"/>
              <w:rPr>
                <w:rFonts w:asciiTheme="majorHAnsi" w:hAnsiTheme="majorHAnsi" w:cstheme="majorHAnsi"/>
                <w:sz w:val="18"/>
                <w:szCs w:val="18"/>
              </w:rPr>
            </w:pPr>
            <w:r w:rsidRPr="00C96321">
              <w:rPr>
                <w:rFonts w:asciiTheme="majorHAnsi" w:hAnsiTheme="majorHAnsi" w:cstheme="majorHAnsi"/>
                <w:sz w:val="18"/>
                <w:szCs w:val="18"/>
              </w:rPr>
              <w:t>No</w:t>
            </w:r>
          </w:p>
        </w:tc>
        <w:tc>
          <w:tcPr>
            <w:tcW w:w="1276" w:type="dxa"/>
          </w:tcPr>
          <w:p w14:paraId="6D577075" w14:textId="14EE6E5D" w:rsidR="00ED7304" w:rsidRPr="00C96321" w:rsidRDefault="00ED7304" w:rsidP="00ED7304">
            <w:pPr>
              <w:jc w:val="center"/>
              <w:rPr>
                <w:rFonts w:asciiTheme="majorHAnsi" w:hAnsiTheme="majorHAnsi" w:cstheme="majorHAnsi"/>
                <w:sz w:val="18"/>
                <w:szCs w:val="18"/>
              </w:rPr>
            </w:pPr>
            <w:r w:rsidRPr="00C96321">
              <w:rPr>
                <w:rFonts w:asciiTheme="majorHAnsi" w:hAnsiTheme="majorHAnsi" w:cstheme="majorHAnsi"/>
                <w:sz w:val="18"/>
                <w:szCs w:val="18"/>
              </w:rPr>
              <w:t>No</w:t>
            </w:r>
          </w:p>
        </w:tc>
      </w:tr>
      <w:tr w:rsidR="00ED7304" w:rsidRPr="00C96321" w14:paraId="4E2544D0" w14:textId="77777777" w:rsidTr="00B83AC9">
        <w:trPr>
          <w:trHeight w:val="333"/>
        </w:trPr>
        <w:tc>
          <w:tcPr>
            <w:tcW w:w="1844" w:type="dxa"/>
          </w:tcPr>
          <w:p w14:paraId="536BC3C3" w14:textId="1A6365D0" w:rsidR="00ED7304" w:rsidRPr="00C96321" w:rsidRDefault="00ED7304" w:rsidP="00ED7304">
            <w:pPr>
              <w:rPr>
                <w:rFonts w:asciiTheme="majorHAnsi" w:hAnsiTheme="majorHAnsi" w:cstheme="majorHAnsi"/>
                <w:sz w:val="18"/>
                <w:szCs w:val="18"/>
              </w:rPr>
            </w:pPr>
            <w:r w:rsidRPr="00C96321">
              <w:rPr>
                <w:rFonts w:asciiTheme="majorHAnsi" w:hAnsiTheme="majorHAnsi" w:cstheme="majorHAnsi"/>
                <w:sz w:val="18"/>
                <w:szCs w:val="18"/>
              </w:rPr>
              <w:t>Actividad C1A2</w:t>
            </w:r>
          </w:p>
        </w:tc>
        <w:tc>
          <w:tcPr>
            <w:tcW w:w="1276" w:type="dxa"/>
          </w:tcPr>
          <w:p w14:paraId="6841F42B" w14:textId="7C8C59DA" w:rsidR="00ED7304" w:rsidRPr="00C96321" w:rsidRDefault="00ED7304" w:rsidP="00ED7304">
            <w:pPr>
              <w:jc w:val="center"/>
              <w:rPr>
                <w:rFonts w:asciiTheme="majorHAnsi" w:hAnsiTheme="majorHAnsi" w:cstheme="majorHAnsi"/>
                <w:sz w:val="18"/>
                <w:szCs w:val="18"/>
              </w:rPr>
            </w:pPr>
            <w:r w:rsidRPr="00C96321">
              <w:rPr>
                <w:rFonts w:asciiTheme="majorHAnsi" w:hAnsiTheme="majorHAnsi" w:cstheme="majorHAnsi"/>
                <w:sz w:val="18"/>
                <w:szCs w:val="18"/>
              </w:rPr>
              <w:t>-</w:t>
            </w:r>
          </w:p>
        </w:tc>
        <w:tc>
          <w:tcPr>
            <w:tcW w:w="1134" w:type="dxa"/>
          </w:tcPr>
          <w:p w14:paraId="4540F7C7" w14:textId="2F5FF456" w:rsidR="00ED7304" w:rsidRPr="00C96321" w:rsidRDefault="00ED7304" w:rsidP="00ED7304">
            <w:pPr>
              <w:jc w:val="center"/>
              <w:rPr>
                <w:rFonts w:asciiTheme="majorHAnsi" w:hAnsiTheme="majorHAnsi" w:cstheme="majorHAnsi"/>
                <w:sz w:val="18"/>
                <w:szCs w:val="18"/>
              </w:rPr>
            </w:pPr>
            <w:r w:rsidRPr="00C96321">
              <w:rPr>
                <w:rFonts w:asciiTheme="majorHAnsi" w:hAnsiTheme="majorHAnsi" w:cstheme="majorHAnsi"/>
                <w:sz w:val="18"/>
                <w:szCs w:val="18"/>
              </w:rPr>
              <w:t>-</w:t>
            </w:r>
          </w:p>
        </w:tc>
        <w:tc>
          <w:tcPr>
            <w:tcW w:w="708" w:type="dxa"/>
          </w:tcPr>
          <w:p w14:paraId="686E652F" w14:textId="0F2D4FB3" w:rsidR="00ED7304" w:rsidRPr="00C96321" w:rsidRDefault="00ED7304" w:rsidP="00ED7304">
            <w:pPr>
              <w:jc w:val="center"/>
              <w:rPr>
                <w:rFonts w:asciiTheme="majorHAnsi" w:hAnsiTheme="majorHAnsi" w:cstheme="majorHAnsi"/>
                <w:sz w:val="18"/>
                <w:szCs w:val="18"/>
              </w:rPr>
            </w:pPr>
            <w:r w:rsidRPr="00C96321">
              <w:rPr>
                <w:rFonts w:asciiTheme="majorHAnsi" w:hAnsiTheme="majorHAnsi" w:cstheme="majorHAnsi"/>
                <w:sz w:val="18"/>
                <w:szCs w:val="18"/>
              </w:rPr>
              <w:t>No</w:t>
            </w:r>
          </w:p>
        </w:tc>
        <w:tc>
          <w:tcPr>
            <w:tcW w:w="851" w:type="dxa"/>
          </w:tcPr>
          <w:p w14:paraId="6E2C9862" w14:textId="5857524E" w:rsidR="00ED7304" w:rsidRPr="00C96321" w:rsidRDefault="00ED7304" w:rsidP="00ED7304">
            <w:pPr>
              <w:jc w:val="center"/>
              <w:rPr>
                <w:rFonts w:asciiTheme="majorHAnsi" w:hAnsiTheme="majorHAnsi" w:cstheme="majorHAnsi"/>
                <w:sz w:val="18"/>
                <w:szCs w:val="18"/>
              </w:rPr>
            </w:pPr>
            <w:r w:rsidRPr="00C96321">
              <w:rPr>
                <w:rFonts w:asciiTheme="majorHAnsi" w:hAnsiTheme="majorHAnsi" w:cstheme="majorHAnsi"/>
                <w:sz w:val="18"/>
                <w:szCs w:val="18"/>
              </w:rPr>
              <w:t>No</w:t>
            </w:r>
          </w:p>
        </w:tc>
        <w:tc>
          <w:tcPr>
            <w:tcW w:w="992" w:type="dxa"/>
          </w:tcPr>
          <w:p w14:paraId="3FDEDF6A" w14:textId="28FD50BB" w:rsidR="00ED7304" w:rsidRPr="00C96321" w:rsidRDefault="00ED7304" w:rsidP="00ED7304">
            <w:pPr>
              <w:jc w:val="center"/>
              <w:rPr>
                <w:rFonts w:asciiTheme="majorHAnsi" w:hAnsiTheme="majorHAnsi" w:cstheme="majorHAnsi"/>
                <w:sz w:val="18"/>
                <w:szCs w:val="18"/>
              </w:rPr>
            </w:pPr>
            <w:r w:rsidRPr="00C96321">
              <w:rPr>
                <w:rFonts w:asciiTheme="majorHAnsi" w:hAnsiTheme="majorHAnsi" w:cstheme="majorHAnsi"/>
                <w:sz w:val="18"/>
                <w:szCs w:val="18"/>
              </w:rPr>
              <w:t>No</w:t>
            </w:r>
          </w:p>
        </w:tc>
        <w:tc>
          <w:tcPr>
            <w:tcW w:w="1134" w:type="dxa"/>
          </w:tcPr>
          <w:p w14:paraId="642DAA11" w14:textId="190ED9F9" w:rsidR="00ED7304" w:rsidRPr="00C96321" w:rsidRDefault="00ED7304" w:rsidP="00ED7304">
            <w:pPr>
              <w:jc w:val="center"/>
              <w:rPr>
                <w:rFonts w:asciiTheme="majorHAnsi" w:hAnsiTheme="majorHAnsi" w:cstheme="majorHAnsi"/>
                <w:sz w:val="18"/>
                <w:szCs w:val="18"/>
              </w:rPr>
            </w:pPr>
            <w:r w:rsidRPr="00C96321">
              <w:rPr>
                <w:rFonts w:asciiTheme="majorHAnsi" w:hAnsiTheme="majorHAnsi" w:cstheme="majorHAnsi"/>
                <w:sz w:val="18"/>
                <w:szCs w:val="18"/>
              </w:rPr>
              <w:t>No</w:t>
            </w:r>
          </w:p>
        </w:tc>
        <w:tc>
          <w:tcPr>
            <w:tcW w:w="851" w:type="dxa"/>
          </w:tcPr>
          <w:p w14:paraId="46E22FBB" w14:textId="69CCD63C" w:rsidR="00ED7304" w:rsidRPr="00C96321" w:rsidRDefault="00ED7304" w:rsidP="00ED7304">
            <w:pPr>
              <w:jc w:val="center"/>
              <w:rPr>
                <w:rFonts w:asciiTheme="majorHAnsi" w:hAnsiTheme="majorHAnsi" w:cstheme="majorHAnsi"/>
                <w:sz w:val="18"/>
                <w:szCs w:val="18"/>
              </w:rPr>
            </w:pPr>
            <w:r w:rsidRPr="00C96321">
              <w:rPr>
                <w:rFonts w:asciiTheme="majorHAnsi" w:hAnsiTheme="majorHAnsi" w:cstheme="majorHAnsi"/>
                <w:sz w:val="18"/>
                <w:szCs w:val="18"/>
              </w:rPr>
              <w:t>No</w:t>
            </w:r>
          </w:p>
        </w:tc>
        <w:tc>
          <w:tcPr>
            <w:tcW w:w="992" w:type="dxa"/>
          </w:tcPr>
          <w:p w14:paraId="6E4E05CD" w14:textId="72439F26" w:rsidR="00ED7304" w:rsidRPr="00C96321" w:rsidRDefault="00ED7304" w:rsidP="00ED7304">
            <w:pPr>
              <w:jc w:val="center"/>
              <w:rPr>
                <w:rFonts w:asciiTheme="majorHAnsi" w:hAnsiTheme="majorHAnsi" w:cstheme="majorHAnsi"/>
                <w:sz w:val="18"/>
                <w:szCs w:val="18"/>
              </w:rPr>
            </w:pPr>
            <w:r w:rsidRPr="00C96321">
              <w:rPr>
                <w:rFonts w:asciiTheme="majorHAnsi" w:hAnsiTheme="majorHAnsi" w:cstheme="majorHAnsi"/>
                <w:sz w:val="18"/>
                <w:szCs w:val="18"/>
              </w:rPr>
              <w:t>No</w:t>
            </w:r>
          </w:p>
        </w:tc>
        <w:tc>
          <w:tcPr>
            <w:tcW w:w="992" w:type="dxa"/>
          </w:tcPr>
          <w:p w14:paraId="424186C1" w14:textId="273D6F77" w:rsidR="00ED7304" w:rsidRPr="00C96321" w:rsidRDefault="00ED7304" w:rsidP="00ED7304">
            <w:pPr>
              <w:jc w:val="center"/>
              <w:rPr>
                <w:rFonts w:asciiTheme="majorHAnsi" w:hAnsiTheme="majorHAnsi" w:cstheme="majorHAnsi"/>
                <w:sz w:val="18"/>
                <w:szCs w:val="18"/>
              </w:rPr>
            </w:pPr>
            <w:r w:rsidRPr="00C96321">
              <w:rPr>
                <w:rFonts w:asciiTheme="majorHAnsi" w:hAnsiTheme="majorHAnsi" w:cstheme="majorHAnsi"/>
                <w:sz w:val="18"/>
                <w:szCs w:val="18"/>
              </w:rPr>
              <w:t>No</w:t>
            </w:r>
          </w:p>
        </w:tc>
        <w:tc>
          <w:tcPr>
            <w:tcW w:w="1276" w:type="dxa"/>
          </w:tcPr>
          <w:p w14:paraId="66DB6890" w14:textId="7AE9E90A" w:rsidR="00ED7304" w:rsidRPr="00C96321" w:rsidRDefault="00ED7304" w:rsidP="00ED7304">
            <w:pPr>
              <w:jc w:val="center"/>
              <w:rPr>
                <w:rFonts w:asciiTheme="majorHAnsi" w:hAnsiTheme="majorHAnsi" w:cstheme="majorHAnsi"/>
                <w:sz w:val="18"/>
                <w:szCs w:val="18"/>
              </w:rPr>
            </w:pPr>
            <w:r w:rsidRPr="00C96321">
              <w:rPr>
                <w:rFonts w:asciiTheme="majorHAnsi" w:hAnsiTheme="majorHAnsi" w:cstheme="majorHAnsi"/>
                <w:sz w:val="18"/>
                <w:szCs w:val="18"/>
              </w:rPr>
              <w:t>No</w:t>
            </w:r>
          </w:p>
        </w:tc>
        <w:tc>
          <w:tcPr>
            <w:tcW w:w="850" w:type="dxa"/>
          </w:tcPr>
          <w:p w14:paraId="0A473CF9" w14:textId="7A9E2967" w:rsidR="00ED7304" w:rsidRPr="00C96321" w:rsidRDefault="00ED7304" w:rsidP="00ED7304">
            <w:pPr>
              <w:jc w:val="center"/>
              <w:rPr>
                <w:rFonts w:asciiTheme="majorHAnsi" w:hAnsiTheme="majorHAnsi" w:cstheme="majorHAnsi"/>
                <w:sz w:val="18"/>
                <w:szCs w:val="18"/>
              </w:rPr>
            </w:pPr>
            <w:r w:rsidRPr="00C96321">
              <w:rPr>
                <w:rFonts w:asciiTheme="majorHAnsi" w:hAnsiTheme="majorHAnsi" w:cstheme="majorHAnsi"/>
                <w:sz w:val="18"/>
                <w:szCs w:val="18"/>
              </w:rPr>
              <w:t>No</w:t>
            </w:r>
          </w:p>
        </w:tc>
        <w:tc>
          <w:tcPr>
            <w:tcW w:w="851" w:type="dxa"/>
          </w:tcPr>
          <w:p w14:paraId="69FADC12" w14:textId="20A74F87" w:rsidR="00ED7304" w:rsidRPr="00C96321" w:rsidRDefault="00ED7304" w:rsidP="00ED7304">
            <w:pPr>
              <w:jc w:val="center"/>
              <w:rPr>
                <w:rFonts w:asciiTheme="majorHAnsi" w:hAnsiTheme="majorHAnsi" w:cstheme="majorHAnsi"/>
                <w:sz w:val="18"/>
                <w:szCs w:val="18"/>
              </w:rPr>
            </w:pPr>
            <w:r w:rsidRPr="00C96321">
              <w:rPr>
                <w:rFonts w:asciiTheme="majorHAnsi" w:hAnsiTheme="majorHAnsi" w:cstheme="majorHAnsi"/>
                <w:sz w:val="18"/>
                <w:szCs w:val="18"/>
              </w:rPr>
              <w:t>No</w:t>
            </w:r>
          </w:p>
        </w:tc>
        <w:tc>
          <w:tcPr>
            <w:tcW w:w="1276" w:type="dxa"/>
          </w:tcPr>
          <w:p w14:paraId="57D9808B" w14:textId="4DA2B24D" w:rsidR="00ED7304" w:rsidRPr="00C96321" w:rsidRDefault="00ED7304" w:rsidP="00ED7304">
            <w:pPr>
              <w:jc w:val="center"/>
              <w:rPr>
                <w:rFonts w:asciiTheme="majorHAnsi" w:hAnsiTheme="majorHAnsi" w:cstheme="majorHAnsi"/>
                <w:sz w:val="18"/>
                <w:szCs w:val="18"/>
              </w:rPr>
            </w:pPr>
            <w:r w:rsidRPr="00C96321">
              <w:rPr>
                <w:rFonts w:asciiTheme="majorHAnsi" w:hAnsiTheme="majorHAnsi" w:cstheme="majorHAnsi"/>
                <w:sz w:val="18"/>
                <w:szCs w:val="18"/>
              </w:rPr>
              <w:t>No</w:t>
            </w:r>
          </w:p>
        </w:tc>
      </w:tr>
      <w:tr w:rsidR="00ED7304" w:rsidRPr="00C96321" w14:paraId="4531CB64" w14:textId="77777777" w:rsidTr="00B83AC9">
        <w:trPr>
          <w:trHeight w:val="333"/>
        </w:trPr>
        <w:tc>
          <w:tcPr>
            <w:tcW w:w="1844" w:type="dxa"/>
          </w:tcPr>
          <w:p w14:paraId="5BD0CABE" w14:textId="764E8664" w:rsidR="00ED7304" w:rsidRPr="00C96321" w:rsidRDefault="00ED7304" w:rsidP="00ED7304">
            <w:pPr>
              <w:rPr>
                <w:rFonts w:asciiTheme="majorHAnsi" w:hAnsiTheme="majorHAnsi" w:cstheme="majorHAnsi"/>
                <w:sz w:val="18"/>
                <w:szCs w:val="18"/>
              </w:rPr>
            </w:pPr>
            <w:r w:rsidRPr="00C96321">
              <w:rPr>
                <w:rFonts w:asciiTheme="majorHAnsi" w:hAnsiTheme="majorHAnsi" w:cstheme="majorHAnsi"/>
                <w:sz w:val="18"/>
                <w:szCs w:val="18"/>
              </w:rPr>
              <w:t>Componente 2</w:t>
            </w:r>
          </w:p>
        </w:tc>
        <w:tc>
          <w:tcPr>
            <w:tcW w:w="1276" w:type="dxa"/>
          </w:tcPr>
          <w:p w14:paraId="73FEB29D" w14:textId="7F83A78E" w:rsidR="00ED7304" w:rsidRPr="00C96321" w:rsidRDefault="00015A11" w:rsidP="00ED7304">
            <w:pPr>
              <w:rPr>
                <w:rFonts w:asciiTheme="majorHAnsi" w:hAnsiTheme="majorHAnsi" w:cstheme="majorHAnsi"/>
                <w:sz w:val="18"/>
                <w:szCs w:val="18"/>
              </w:rPr>
            </w:pPr>
            <w:r w:rsidRPr="00C96321">
              <w:rPr>
                <w:rFonts w:asciiTheme="majorHAnsi" w:hAnsiTheme="majorHAnsi" w:cstheme="majorHAnsi"/>
                <w:sz w:val="18"/>
                <w:szCs w:val="18"/>
              </w:rPr>
              <w:t>Porcentaje</w:t>
            </w:r>
            <w:r w:rsidR="00ED7304" w:rsidRPr="00C96321">
              <w:rPr>
                <w:rFonts w:asciiTheme="majorHAnsi" w:hAnsiTheme="majorHAnsi" w:cstheme="majorHAnsi"/>
                <w:sz w:val="18"/>
                <w:szCs w:val="18"/>
              </w:rPr>
              <w:t xml:space="preserve"> de población </w:t>
            </w:r>
            <w:proofErr w:type="spellStart"/>
            <w:r w:rsidR="00ED7304" w:rsidRPr="00C96321">
              <w:rPr>
                <w:rFonts w:asciiTheme="majorHAnsi" w:hAnsiTheme="majorHAnsi" w:cstheme="majorHAnsi"/>
                <w:sz w:val="18"/>
                <w:szCs w:val="18"/>
              </w:rPr>
              <w:t>reafiliada</w:t>
            </w:r>
            <w:proofErr w:type="spellEnd"/>
            <w:r w:rsidR="00ED7304" w:rsidRPr="00C96321">
              <w:rPr>
                <w:rFonts w:asciiTheme="majorHAnsi" w:hAnsiTheme="majorHAnsi" w:cstheme="majorHAnsi"/>
                <w:sz w:val="18"/>
                <w:szCs w:val="18"/>
              </w:rPr>
              <w:t xml:space="preserve"> al Sistema de </w:t>
            </w:r>
            <w:r w:rsidR="00ED7304" w:rsidRPr="00C96321">
              <w:rPr>
                <w:rFonts w:asciiTheme="majorHAnsi" w:hAnsiTheme="majorHAnsi" w:cstheme="majorHAnsi"/>
                <w:sz w:val="18"/>
                <w:szCs w:val="18"/>
              </w:rPr>
              <w:lastRenderedPageBreak/>
              <w:t>Protección Social en Salud</w:t>
            </w:r>
          </w:p>
        </w:tc>
        <w:tc>
          <w:tcPr>
            <w:tcW w:w="1134" w:type="dxa"/>
          </w:tcPr>
          <w:p w14:paraId="0D1717D7" w14:textId="32F21ECA" w:rsidR="00ED7304" w:rsidRPr="00C96321" w:rsidRDefault="00ED7304" w:rsidP="00ED7304">
            <w:pPr>
              <w:jc w:val="center"/>
              <w:rPr>
                <w:rFonts w:asciiTheme="majorHAnsi" w:hAnsiTheme="majorHAnsi" w:cstheme="majorHAnsi"/>
                <w:sz w:val="18"/>
                <w:szCs w:val="18"/>
              </w:rPr>
            </w:pPr>
            <w:r w:rsidRPr="00C96321">
              <w:rPr>
                <w:rFonts w:asciiTheme="majorHAnsi" w:hAnsiTheme="majorHAnsi" w:cstheme="majorHAnsi"/>
                <w:sz w:val="18"/>
                <w:szCs w:val="18"/>
              </w:rPr>
              <w:lastRenderedPageBreak/>
              <w:t>(B/C)*100</w:t>
            </w:r>
          </w:p>
        </w:tc>
        <w:tc>
          <w:tcPr>
            <w:tcW w:w="708" w:type="dxa"/>
          </w:tcPr>
          <w:p w14:paraId="49FA4EAC" w14:textId="355FAA38" w:rsidR="00ED7304" w:rsidRPr="00C96321" w:rsidRDefault="00ED7304" w:rsidP="00ED7304">
            <w:pPr>
              <w:jc w:val="center"/>
              <w:rPr>
                <w:rFonts w:asciiTheme="majorHAnsi" w:hAnsiTheme="majorHAnsi" w:cstheme="majorHAnsi"/>
                <w:sz w:val="18"/>
                <w:szCs w:val="18"/>
              </w:rPr>
            </w:pPr>
            <w:r w:rsidRPr="00C96321">
              <w:rPr>
                <w:rFonts w:asciiTheme="majorHAnsi" w:hAnsiTheme="majorHAnsi" w:cstheme="majorHAnsi"/>
                <w:sz w:val="18"/>
                <w:szCs w:val="18"/>
              </w:rPr>
              <w:t>Si</w:t>
            </w:r>
          </w:p>
        </w:tc>
        <w:tc>
          <w:tcPr>
            <w:tcW w:w="851" w:type="dxa"/>
          </w:tcPr>
          <w:p w14:paraId="22A905D6" w14:textId="24D602A1" w:rsidR="00ED7304" w:rsidRPr="00C96321" w:rsidRDefault="00ED7304" w:rsidP="00ED7304">
            <w:pPr>
              <w:jc w:val="center"/>
              <w:rPr>
                <w:rFonts w:asciiTheme="majorHAnsi" w:hAnsiTheme="majorHAnsi" w:cstheme="majorHAnsi"/>
                <w:sz w:val="18"/>
                <w:szCs w:val="18"/>
              </w:rPr>
            </w:pPr>
            <w:r w:rsidRPr="00C96321">
              <w:rPr>
                <w:rFonts w:asciiTheme="majorHAnsi" w:hAnsiTheme="majorHAnsi" w:cstheme="majorHAnsi"/>
                <w:sz w:val="18"/>
                <w:szCs w:val="18"/>
              </w:rPr>
              <w:t>Si</w:t>
            </w:r>
          </w:p>
        </w:tc>
        <w:tc>
          <w:tcPr>
            <w:tcW w:w="992" w:type="dxa"/>
          </w:tcPr>
          <w:p w14:paraId="4951A50E" w14:textId="412FAF28" w:rsidR="00ED7304" w:rsidRPr="00C96321" w:rsidRDefault="00ED7304" w:rsidP="00ED7304">
            <w:pPr>
              <w:jc w:val="center"/>
              <w:rPr>
                <w:rFonts w:asciiTheme="majorHAnsi" w:hAnsiTheme="majorHAnsi" w:cstheme="majorHAnsi"/>
                <w:sz w:val="18"/>
                <w:szCs w:val="18"/>
              </w:rPr>
            </w:pPr>
            <w:r w:rsidRPr="00C96321">
              <w:rPr>
                <w:rFonts w:asciiTheme="majorHAnsi" w:hAnsiTheme="majorHAnsi" w:cstheme="majorHAnsi"/>
                <w:sz w:val="18"/>
                <w:szCs w:val="18"/>
              </w:rPr>
              <w:t>Si</w:t>
            </w:r>
          </w:p>
        </w:tc>
        <w:tc>
          <w:tcPr>
            <w:tcW w:w="1134" w:type="dxa"/>
          </w:tcPr>
          <w:p w14:paraId="5C35DA68" w14:textId="5D5F751C" w:rsidR="00ED7304" w:rsidRPr="00C96321" w:rsidRDefault="00ED7304" w:rsidP="00ED7304">
            <w:pPr>
              <w:jc w:val="center"/>
              <w:rPr>
                <w:rFonts w:asciiTheme="majorHAnsi" w:hAnsiTheme="majorHAnsi" w:cstheme="majorHAnsi"/>
                <w:sz w:val="18"/>
                <w:szCs w:val="18"/>
              </w:rPr>
            </w:pPr>
            <w:r w:rsidRPr="00C96321">
              <w:rPr>
                <w:rFonts w:asciiTheme="majorHAnsi" w:hAnsiTheme="majorHAnsi" w:cstheme="majorHAnsi"/>
                <w:sz w:val="18"/>
                <w:szCs w:val="18"/>
              </w:rPr>
              <w:t>Si</w:t>
            </w:r>
          </w:p>
        </w:tc>
        <w:tc>
          <w:tcPr>
            <w:tcW w:w="851" w:type="dxa"/>
          </w:tcPr>
          <w:p w14:paraId="1908BD32" w14:textId="321C9C5F" w:rsidR="00ED7304" w:rsidRPr="00C96321" w:rsidRDefault="00ED7304" w:rsidP="00ED7304">
            <w:pPr>
              <w:jc w:val="center"/>
              <w:rPr>
                <w:rFonts w:asciiTheme="majorHAnsi" w:hAnsiTheme="majorHAnsi" w:cstheme="majorHAnsi"/>
                <w:sz w:val="18"/>
                <w:szCs w:val="18"/>
              </w:rPr>
            </w:pPr>
            <w:r w:rsidRPr="00C96321">
              <w:rPr>
                <w:rFonts w:asciiTheme="majorHAnsi" w:hAnsiTheme="majorHAnsi" w:cstheme="majorHAnsi"/>
                <w:sz w:val="18"/>
                <w:szCs w:val="18"/>
              </w:rPr>
              <w:t>Si</w:t>
            </w:r>
          </w:p>
        </w:tc>
        <w:tc>
          <w:tcPr>
            <w:tcW w:w="992" w:type="dxa"/>
          </w:tcPr>
          <w:p w14:paraId="7F4EF2D7" w14:textId="0EA7C341" w:rsidR="00ED7304" w:rsidRPr="00C96321" w:rsidRDefault="00ED7304" w:rsidP="00ED7304">
            <w:pPr>
              <w:jc w:val="center"/>
              <w:rPr>
                <w:rFonts w:asciiTheme="majorHAnsi" w:hAnsiTheme="majorHAnsi" w:cstheme="majorHAnsi"/>
                <w:sz w:val="18"/>
                <w:szCs w:val="18"/>
              </w:rPr>
            </w:pPr>
            <w:r w:rsidRPr="00C96321">
              <w:rPr>
                <w:rFonts w:asciiTheme="majorHAnsi" w:hAnsiTheme="majorHAnsi" w:cstheme="majorHAnsi"/>
                <w:sz w:val="18"/>
                <w:szCs w:val="18"/>
              </w:rPr>
              <w:t>Si</w:t>
            </w:r>
          </w:p>
        </w:tc>
        <w:tc>
          <w:tcPr>
            <w:tcW w:w="992" w:type="dxa"/>
          </w:tcPr>
          <w:p w14:paraId="12C70D7B" w14:textId="54FA46D0" w:rsidR="00ED7304" w:rsidRPr="00C96321" w:rsidRDefault="00ED7304" w:rsidP="00ED7304">
            <w:pPr>
              <w:jc w:val="center"/>
              <w:rPr>
                <w:rFonts w:asciiTheme="majorHAnsi" w:hAnsiTheme="majorHAnsi" w:cstheme="majorHAnsi"/>
                <w:sz w:val="18"/>
                <w:szCs w:val="18"/>
              </w:rPr>
            </w:pPr>
            <w:r w:rsidRPr="00C96321">
              <w:rPr>
                <w:rFonts w:asciiTheme="majorHAnsi" w:hAnsiTheme="majorHAnsi" w:cstheme="majorHAnsi"/>
                <w:sz w:val="18"/>
                <w:szCs w:val="18"/>
              </w:rPr>
              <w:t>Si</w:t>
            </w:r>
          </w:p>
        </w:tc>
        <w:tc>
          <w:tcPr>
            <w:tcW w:w="1276" w:type="dxa"/>
          </w:tcPr>
          <w:p w14:paraId="795CE665" w14:textId="207B8E3A" w:rsidR="00ED7304" w:rsidRPr="00C96321" w:rsidRDefault="00ED7304" w:rsidP="00ED7304">
            <w:pPr>
              <w:jc w:val="center"/>
              <w:rPr>
                <w:rFonts w:asciiTheme="majorHAnsi" w:hAnsiTheme="majorHAnsi" w:cstheme="majorHAnsi"/>
                <w:sz w:val="18"/>
                <w:szCs w:val="18"/>
              </w:rPr>
            </w:pPr>
            <w:r w:rsidRPr="00C96321">
              <w:rPr>
                <w:rFonts w:asciiTheme="majorHAnsi" w:hAnsiTheme="majorHAnsi" w:cstheme="majorHAnsi"/>
                <w:sz w:val="18"/>
                <w:szCs w:val="18"/>
              </w:rPr>
              <w:t>Si</w:t>
            </w:r>
          </w:p>
        </w:tc>
        <w:tc>
          <w:tcPr>
            <w:tcW w:w="850" w:type="dxa"/>
          </w:tcPr>
          <w:p w14:paraId="7BFFB22A" w14:textId="3F0C19CB" w:rsidR="00ED7304" w:rsidRPr="00C96321" w:rsidRDefault="00ED7304" w:rsidP="00ED7304">
            <w:pPr>
              <w:jc w:val="center"/>
              <w:rPr>
                <w:rFonts w:asciiTheme="majorHAnsi" w:hAnsiTheme="majorHAnsi" w:cstheme="majorHAnsi"/>
                <w:sz w:val="18"/>
                <w:szCs w:val="18"/>
              </w:rPr>
            </w:pPr>
            <w:r w:rsidRPr="00C96321">
              <w:rPr>
                <w:rFonts w:asciiTheme="majorHAnsi" w:hAnsiTheme="majorHAnsi" w:cstheme="majorHAnsi"/>
                <w:sz w:val="18"/>
                <w:szCs w:val="18"/>
              </w:rPr>
              <w:t>Si</w:t>
            </w:r>
          </w:p>
        </w:tc>
        <w:tc>
          <w:tcPr>
            <w:tcW w:w="851" w:type="dxa"/>
          </w:tcPr>
          <w:p w14:paraId="1B62F0AB" w14:textId="4E46489A" w:rsidR="00ED7304" w:rsidRPr="00C96321" w:rsidRDefault="00ED7304" w:rsidP="00ED7304">
            <w:pPr>
              <w:jc w:val="center"/>
              <w:rPr>
                <w:rFonts w:asciiTheme="majorHAnsi" w:hAnsiTheme="majorHAnsi" w:cstheme="majorHAnsi"/>
                <w:sz w:val="18"/>
                <w:szCs w:val="18"/>
              </w:rPr>
            </w:pPr>
            <w:r w:rsidRPr="00C96321">
              <w:rPr>
                <w:rFonts w:asciiTheme="majorHAnsi" w:hAnsiTheme="majorHAnsi" w:cstheme="majorHAnsi"/>
                <w:sz w:val="18"/>
                <w:szCs w:val="18"/>
              </w:rPr>
              <w:t>Si</w:t>
            </w:r>
          </w:p>
        </w:tc>
        <w:tc>
          <w:tcPr>
            <w:tcW w:w="1276" w:type="dxa"/>
          </w:tcPr>
          <w:p w14:paraId="3DB789E4" w14:textId="795C1D33" w:rsidR="00ED7304" w:rsidRPr="00C96321" w:rsidRDefault="00ED7304" w:rsidP="00ED7304">
            <w:pPr>
              <w:jc w:val="center"/>
              <w:rPr>
                <w:rFonts w:asciiTheme="majorHAnsi" w:hAnsiTheme="majorHAnsi" w:cstheme="majorHAnsi"/>
                <w:sz w:val="18"/>
                <w:szCs w:val="18"/>
              </w:rPr>
            </w:pPr>
            <w:r w:rsidRPr="00C96321">
              <w:rPr>
                <w:rFonts w:asciiTheme="majorHAnsi" w:hAnsiTheme="majorHAnsi" w:cstheme="majorHAnsi"/>
                <w:sz w:val="18"/>
                <w:szCs w:val="18"/>
              </w:rPr>
              <w:t>Si</w:t>
            </w:r>
          </w:p>
        </w:tc>
      </w:tr>
      <w:tr w:rsidR="00ED7304" w:rsidRPr="00C96321" w14:paraId="5A393443" w14:textId="77777777" w:rsidTr="00B83AC9">
        <w:trPr>
          <w:trHeight w:val="333"/>
        </w:trPr>
        <w:tc>
          <w:tcPr>
            <w:tcW w:w="1844" w:type="dxa"/>
          </w:tcPr>
          <w:p w14:paraId="52732FD6" w14:textId="424CFEAD" w:rsidR="00ED7304" w:rsidRPr="00C96321" w:rsidRDefault="00ED7304" w:rsidP="00ED7304">
            <w:pPr>
              <w:rPr>
                <w:rFonts w:asciiTheme="majorHAnsi" w:hAnsiTheme="majorHAnsi" w:cstheme="majorHAnsi"/>
                <w:sz w:val="18"/>
                <w:szCs w:val="18"/>
              </w:rPr>
            </w:pPr>
            <w:r w:rsidRPr="00C96321">
              <w:rPr>
                <w:rFonts w:asciiTheme="majorHAnsi" w:hAnsiTheme="majorHAnsi" w:cstheme="majorHAnsi"/>
                <w:sz w:val="18"/>
                <w:szCs w:val="18"/>
              </w:rPr>
              <w:t>Actividad C2A1</w:t>
            </w:r>
          </w:p>
        </w:tc>
        <w:tc>
          <w:tcPr>
            <w:tcW w:w="1276" w:type="dxa"/>
          </w:tcPr>
          <w:p w14:paraId="27FEFA3D" w14:textId="18B85038" w:rsidR="00ED7304" w:rsidRPr="00C96321" w:rsidRDefault="00ED7304" w:rsidP="00ED7304">
            <w:pPr>
              <w:jc w:val="center"/>
              <w:rPr>
                <w:rFonts w:asciiTheme="majorHAnsi" w:hAnsiTheme="majorHAnsi" w:cstheme="majorHAnsi"/>
                <w:sz w:val="18"/>
                <w:szCs w:val="18"/>
              </w:rPr>
            </w:pPr>
            <w:r w:rsidRPr="00C96321">
              <w:rPr>
                <w:rFonts w:asciiTheme="majorHAnsi" w:hAnsiTheme="majorHAnsi" w:cstheme="majorHAnsi"/>
                <w:sz w:val="18"/>
                <w:szCs w:val="18"/>
              </w:rPr>
              <w:t>-</w:t>
            </w:r>
          </w:p>
        </w:tc>
        <w:tc>
          <w:tcPr>
            <w:tcW w:w="1134" w:type="dxa"/>
          </w:tcPr>
          <w:p w14:paraId="7BD2B34C" w14:textId="71EA3202" w:rsidR="00ED7304" w:rsidRPr="00C96321" w:rsidRDefault="00ED7304" w:rsidP="00ED7304">
            <w:pPr>
              <w:jc w:val="center"/>
              <w:rPr>
                <w:rFonts w:asciiTheme="majorHAnsi" w:hAnsiTheme="majorHAnsi" w:cstheme="majorHAnsi"/>
                <w:sz w:val="18"/>
                <w:szCs w:val="18"/>
              </w:rPr>
            </w:pPr>
            <w:r w:rsidRPr="00C96321">
              <w:rPr>
                <w:rFonts w:asciiTheme="majorHAnsi" w:hAnsiTheme="majorHAnsi" w:cstheme="majorHAnsi"/>
                <w:sz w:val="18"/>
                <w:szCs w:val="18"/>
              </w:rPr>
              <w:t>-</w:t>
            </w:r>
          </w:p>
        </w:tc>
        <w:tc>
          <w:tcPr>
            <w:tcW w:w="708" w:type="dxa"/>
          </w:tcPr>
          <w:p w14:paraId="5D357334" w14:textId="408D635F" w:rsidR="00ED7304" w:rsidRPr="00C96321" w:rsidRDefault="00ED7304" w:rsidP="00ED7304">
            <w:pPr>
              <w:jc w:val="center"/>
              <w:rPr>
                <w:rFonts w:asciiTheme="majorHAnsi" w:hAnsiTheme="majorHAnsi" w:cstheme="majorHAnsi"/>
                <w:sz w:val="18"/>
                <w:szCs w:val="18"/>
              </w:rPr>
            </w:pPr>
            <w:r w:rsidRPr="00C96321">
              <w:rPr>
                <w:rFonts w:asciiTheme="majorHAnsi" w:hAnsiTheme="majorHAnsi" w:cstheme="majorHAnsi"/>
                <w:sz w:val="18"/>
                <w:szCs w:val="18"/>
              </w:rPr>
              <w:t>No</w:t>
            </w:r>
          </w:p>
        </w:tc>
        <w:tc>
          <w:tcPr>
            <w:tcW w:w="851" w:type="dxa"/>
          </w:tcPr>
          <w:p w14:paraId="669170D3" w14:textId="0B2A1C0A" w:rsidR="00ED7304" w:rsidRPr="00C96321" w:rsidRDefault="00ED7304" w:rsidP="00ED7304">
            <w:pPr>
              <w:jc w:val="center"/>
              <w:rPr>
                <w:rFonts w:asciiTheme="majorHAnsi" w:hAnsiTheme="majorHAnsi" w:cstheme="majorHAnsi"/>
                <w:sz w:val="18"/>
                <w:szCs w:val="18"/>
              </w:rPr>
            </w:pPr>
            <w:r w:rsidRPr="00C96321">
              <w:rPr>
                <w:rFonts w:asciiTheme="majorHAnsi" w:hAnsiTheme="majorHAnsi" w:cstheme="majorHAnsi"/>
                <w:sz w:val="18"/>
                <w:szCs w:val="18"/>
              </w:rPr>
              <w:t>No</w:t>
            </w:r>
          </w:p>
        </w:tc>
        <w:tc>
          <w:tcPr>
            <w:tcW w:w="992" w:type="dxa"/>
          </w:tcPr>
          <w:p w14:paraId="74A22DCF" w14:textId="69826E04" w:rsidR="00ED7304" w:rsidRPr="00C96321" w:rsidRDefault="00ED7304" w:rsidP="00ED7304">
            <w:pPr>
              <w:jc w:val="center"/>
              <w:rPr>
                <w:rFonts w:asciiTheme="majorHAnsi" w:hAnsiTheme="majorHAnsi" w:cstheme="majorHAnsi"/>
                <w:sz w:val="18"/>
                <w:szCs w:val="18"/>
              </w:rPr>
            </w:pPr>
            <w:r w:rsidRPr="00C96321">
              <w:rPr>
                <w:rFonts w:asciiTheme="majorHAnsi" w:hAnsiTheme="majorHAnsi" w:cstheme="majorHAnsi"/>
                <w:sz w:val="18"/>
                <w:szCs w:val="18"/>
              </w:rPr>
              <w:t>No</w:t>
            </w:r>
          </w:p>
        </w:tc>
        <w:tc>
          <w:tcPr>
            <w:tcW w:w="1134" w:type="dxa"/>
          </w:tcPr>
          <w:p w14:paraId="0CC45244" w14:textId="4BC38D1C" w:rsidR="00ED7304" w:rsidRPr="00C96321" w:rsidRDefault="00ED7304" w:rsidP="00ED7304">
            <w:pPr>
              <w:jc w:val="center"/>
              <w:rPr>
                <w:rFonts w:asciiTheme="majorHAnsi" w:hAnsiTheme="majorHAnsi" w:cstheme="majorHAnsi"/>
                <w:sz w:val="18"/>
                <w:szCs w:val="18"/>
              </w:rPr>
            </w:pPr>
            <w:r w:rsidRPr="00C96321">
              <w:rPr>
                <w:rFonts w:asciiTheme="majorHAnsi" w:hAnsiTheme="majorHAnsi" w:cstheme="majorHAnsi"/>
                <w:sz w:val="18"/>
                <w:szCs w:val="18"/>
              </w:rPr>
              <w:t>No</w:t>
            </w:r>
          </w:p>
        </w:tc>
        <w:tc>
          <w:tcPr>
            <w:tcW w:w="851" w:type="dxa"/>
          </w:tcPr>
          <w:p w14:paraId="6294BC1D" w14:textId="2809361A" w:rsidR="00ED7304" w:rsidRPr="00C96321" w:rsidRDefault="00ED7304" w:rsidP="00ED7304">
            <w:pPr>
              <w:jc w:val="center"/>
              <w:rPr>
                <w:rFonts w:asciiTheme="majorHAnsi" w:hAnsiTheme="majorHAnsi" w:cstheme="majorHAnsi"/>
                <w:sz w:val="18"/>
                <w:szCs w:val="18"/>
              </w:rPr>
            </w:pPr>
            <w:r w:rsidRPr="00C96321">
              <w:rPr>
                <w:rFonts w:asciiTheme="majorHAnsi" w:hAnsiTheme="majorHAnsi" w:cstheme="majorHAnsi"/>
                <w:sz w:val="18"/>
                <w:szCs w:val="18"/>
              </w:rPr>
              <w:t>No</w:t>
            </w:r>
          </w:p>
        </w:tc>
        <w:tc>
          <w:tcPr>
            <w:tcW w:w="992" w:type="dxa"/>
          </w:tcPr>
          <w:p w14:paraId="7F019453" w14:textId="046D4F80" w:rsidR="00ED7304" w:rsidRPr="00C96321" w:rsidRDefault="00ED7304" w:rsidP="00ED7304">
            <w:pPr>
              <w:jc w:val="center"/>
              <w:rPr>
                <w:rFonts w:asciiTheme="majorHAnsi" w:hAnsiTheme="majorHAnsi" w:cstheme="majorHAnsi"/>
                <w:sz w:val="18"/>
                <w:szCs w:val="18"/>
              </w:rPr>
            </w:pPr>
            <w:r w:rsidRPr="00C96321">
              <w:rPr>
                <w:rFonts w:asciiTheme="majorHAnsi" w:hAnsiTheme="majorHAnsi" w:cstheme="majorHAnsi"/>
                <w:sz w:val="18"/>
                <w:szCs w:val="18"/>
              </w:rPr>
              <w:t>No</w:t>
            </w:r>
          </w:p>
        </w:tc>
        <w:tc>
          <w:tcPr>
            <w:tcW w:w="992" w:type="dxa"/>
          </w:tcPr>
          <w:p w14:paraId="7AA434A7" w14:textId="708FA2FC" w:rsidR="00ED7304" w:rsidRPr="00C96321" w:rsidRDefault="00ED7304" w:rsidP="00ED7304">
            <w:pPr>
              <w:jc w:val="center"/>
              <w:rPr>
                <w:rFonts w:asciiTheme="majorHAnsi" w:hAnsiTheme="majorHAnsi" w:cstheme="majorHAnsi"/>
                <w:sz w:val="18"/>
                <w:szCs w:val="18"/>
              </w:rPr>
            </w:pPr>
            <w:r w:rsidRPr="00C96321">
              <w:rPr>
                <w:rFonts w:asciiTheme="majorHAnsi" w:hAnsiTheme="majorHAnsi" w:cstheme="majorHAnsi"/>
                <w:sz w:val="18"/>
                <w:szCs w:val="18"/>
              </w:rPr>
              <w:t>No</w:t>
            </w:r>
          </w:p>
        </w:tc>
        <w:tc>
          <w:tcPr>
            <w:tcW w:w="1276" w:type="dxa"/>
          </w:tcPr>
          <w:p w14:paraId="0884D84B" w14:textId="516C944F" w:rsidR="00ED7304" w:rsidRPr="00C96321" w:rsidRDefault="00ED7304" w:rsidP="00ED7304">
            <w:pPr>
              <w:jc w:val="center"/>
              <w:rPr>
                <w:rFonts w:asciiTheme="majorHAnsi" w:hAnsiTheme="majorHAnsi" w:cstheme="majorHAnsi"/>
                <w:sz w:val="18"/>
                <w:szCs w:val="18"/>
              </w:rPr>
            </w:pPr>
            <w:r w:rsidRPr="00C96321">
              <w:rPr>
                <w:rFonts w:asciiTheme="majorHAnsi" w:hAnsiTheme="majorHAnsi" w:cstheme="majorHAnsi"/>
                <w:sz w:val="18"/>
                <w:szCs w:val="18"/>
              </w:rPr>
              <w:t>No</w:t>
            </w:r>
          </w:p>
        </w:tc>
        <w:tc>
          <w:tcPr>
            <w:tcW w:w="850" w:type="dxa"/>
          </w:tcPr>
          <w:p w14:paraId="6B6A5ED4" w14:textId="4D8270CB" w:rsidR="00ED7304" w:rsidRPr="00C96321" w:rsidRDefault="00ED7304" w:rsidP="00ED7304">
            <w:pPr>
              <w:jc w:val="center"/>
              <w:rPr>
                <w:rFonts w:asciiTheme="majorHAnsi" w:hAnsiTheme="majorHAnsi" w:cstheme="majorHAnsi"/>
                <w:sz w:val="18"/>
                <w:szCs w:val="18"/>
              </w:rPr>
            </w:pPr>
            <w:r w:rsidRPr="00C96321">
              <w:rPr>
                <w:rFonts w:asciiTheme="majorHAnsi" w:hAnsiTheme="majorHAnsi" w:cstheme="majorHAnsi"/>
                <w:sz w:val="18"/>
                <w:szCs w:val="18"/>
              </w:rPr>
              <w:t>No</w:t>
            </w:r>
          </w:p>
        </w:tc>
        <w:tc>
          <w:tcPr>
            <w:tcW w:w="851" w:type="dxa"/>
          </w:tcPr>
          <w:p w14:paraId="6AC4E3F3" w14:textId="202DEA46" w:rsidR="00ED7304" w:rsidRPr="00C96321" w:rsidRDefault="00ED7304" w:rsidP="00ED7304">
            <w:pPr>
              <w:jc w:val="center"/>
              <w:rPr>
                <w:rFonts w:asciiTheme="majorHAnsi" w:hAnsiTheme="majorHAnsi" w:cstheme="majorHAnsi"/>
                <w:sz w:val="18"/>
                <w:szCs w:val="18"/>
              </w:rPr>
            </w:pPr>
            <w:r w:rsidRPr="00C96321">
              <w:rPr>
                <w:rFonts w:asciiTheme="majorHAnsi" w:hAnsiTheme="majorHAnsi" w:cstheme="majorHAnsi"/>
                <w:sz w:val="18"/>
                <w:szCs w:val="18"/>
              </w:rPr>
              <w:t>No</w:t>
            </w:r>
          </w:p>
        </w:tc>
        <w:tc>
          <w:tcPr>
            <w:tcW w:w="1276" w:type="dxa"/>
          </w:tcPr>
          <w:p w14:paraId="1E69C1B6" w14:textId="1C8140B2" w:rsidR="00ED7304" w:rsidRPr="00C96321" w:rsidRDefault="00ED7304" w:rsidP="00ED7304">
            <w:pPr>
              <w:jc w:val="center"/>
              <w:rPr>
                <w:rFonts w:asciiTheme="majorHAnsi" w:hAnsiTheme="majorHAnsi" w:cstheme="majorHAnsi"/>
                <w:sz w:val="18"/>
                <w:szCs w:val="18"/>
              </w:rPr>
            </w:pPr>
            <w:r w:rsidRPr="00C96321">
              <w:rPr>
                <w:rFonts w:asciiTheme="majorHAnsi" w:hAnsiTheme="majorHAnsi" w:cstheme="majorHAnsi"/>
                <w:sz w:val="18"/>
                <w:szCs w:val="18"/>
              </w:rPr>
              <w:t>No</w:t>
            </w:r>
          </w:p>
        </w:tc>
      </w:tr>
      <w:tr w:rsidR="00ED7304" w:rsidRPr="00C96321" w14:paraId="722CD6C8" w14:textId="77777777" w:rsidTr="00B83AC9">
        <w:trPr>
          <w:trHeight w:val="333"/>
        </w:trPr>
        <w:tc>
          <w:tcPr>
            <w:tcW w:w="1844" w:type="dxa"/>
          </w:tcPr>
          <w:p w14:paraId="59E57BD7" w14:textId="68B160CB" w:rsidR="00ED7304" w:rsidRPr="00C96321" w:rsidRDefault="00ED7304" w:rsidP="00ED7304">
            <w:pPr>
              <w:rPr>
                <w:rFonts w:asciiTheme="majorHAnsi" w:hAnsiTheme="majorHAnsi" w:cstheme="majorHAnsi"/>
                <w:sz w:val="18"/>
                <w:szCs w:val="18"/>
              </w:rPr>
            </w:pPr>
            <w:r w:rsidRPr="00C96321">
              <w:rPr>
                <w:rFonts w:asciiTheme="majorHAnsi" w:hAnsiTheme="majorHAnsi" w:cstheme="majorHAnsi"/>
                <w:sz w:val="18"/>
                <w:szCs w:val="18"/>
              </w:rPr>
              <w:t>Actividad C2A2</w:t>
            </w:r>
          </w:p>
        </w:tc>
        <w:tc>
          <w:tcPr>
            <w:tcW w:w="1276" w:type="dxa"/>
          </w:tcPr>
          <w:p w14:paraId="53CCD061" w14:textId="2D8A8C93" w:rsidR="00ED7304" w:rsidRPr="00C96321" w:rsidRDefault="00ED7304" w:rsidP="00ED7304">
            <w:pPr>
              <w:jc w:val="center"/>
              <w:rPr>
                <w:rFonts w:asciiTheme="majorHAnsi" w:hAnsiTheme="majorHAnsi" w:cstheme="majorHAnsi"/>
                <w:sz w:val="18"/>
                <w:szCs w:val="18"/>
              </w:rPr>
            </w:pPr>
            <w:r w:rsidRPr="00C96321">
              <w:rPr>
                <w:rFonts w:asciiTheme="majorHAnsi" w:hAnsiTheme="majorHAnsi" w:cstheme="majorHAnsi"/>
                <w:sz w:val="18"/>
                <w:szCs w:val="18"/>
              </w:rPr>
              <w:t>-</w:t>
            </w:r>
          </w:p>
        </w:tc>
        <w:tc>
          <w:tcPr>
            <w:tcW w:w="1134" w:type="dxa"/>
          </w:tcPr>
          <w:p w14:paraId="7362FAF1" w14:textId="373F9D53" w:rsidR="00ED7304" w:rsidRPr="00C96321" w:rsidRDefault="00ED7304" w:rsidP="00ED7304">
            <w:pPr>
              <w:jc w:val="center"/>
              <w:rPr>
                <w:rFonts w:asciiTheme="majorHAnsi" w:hAnsiTheme="majorHAnsi" w:cstheme="majorHAnsi"/>
                <w:sz w:val="18"/>
                <w:szCs w:val="18"/>
              </w:rPr>
            </w:pPr>
            <w:r w:rsidRPr="00C96321">
              <w:rPr>
                <w:rFonts w:asciiTheme="majorHAnsi" w:hAnsiTheme="majorHAnsi" w:cstheme="majorHAnsi"/>
                <w:sz w:val="18"/>
                <w:szCs w:val="18"/>
              </w:rPr>
              <w:t>-</w:t>
            </w:r>
          </w:p>
        </w:tc>
        <w:tc>
          <w:tcPr>
            <w:tcW w:w="708" w:type="dxa"/>
          </w:tcPr>
          <w:p w14:paraId="3741EA5C" w14:textId="1E833C4A" w:rsidR="00ED7304" w:rsidRPr="00C96321" w:rsidRDefault="00ED7304" w:rsidP="00ED7304">
            <w:pPr>
              <w:jc w:val="center"/>
              <w:rPr>
                <w:rFonts w:asciiTheme="majorHAnsi" w:hAnsiTheme="majorHAnsi" w:cstheme="majorHAnsi"/>
                <w:sz w:val="18"/>
                <w:szCs w:val="18"/>
              </w:rPr>
            </w:pPr>
            <w:r w:rsidRPr="00C96321">
              <w:rPr>
                <w:rFonts w:asciiTheme="majorHAnsi" w:hAnsiTheme="majorHAnsi" w:cstheme="majorHAnsi"/>
                <w:sz w:val="18"/>
                <w:szCs w:val="18"/>
              </w:rPr>
              <w:t>No</w:t>
            </w:r>
          </w:p>
        </w:tc>
        <w:tc>
          <w:tcPr>
            <w:tcW w:w="851" w:type="dxa"/>
          </w:tcPr>
          <w:p w14:paraId="76C89A2B" w14:textId="2BACB322" w:rsidR="00ED7304" w:rsidRPr="00C96321" w:rsidRDefault="00ED7304" w:rsidP="00ED7304">
            <w:pPr>
              <w:jc w:val="center"/>
              <w:rPr>
                <w:rFonts w:asciiTheme="majorHAnsi" w:hAnsiTheme="majorHAnsi" w:cstheme="majorHAnsi"/>
                <w:sz w:val="18"/>
                <w:szCs w:val="18"/>
              </w:rPr>
            </w:pPr>
            <w:r w:rsidRPr="00C96321">
              <w:rPr>
                <w:rFonts w:asciiTheme="majorHAnsi" w:hAnsiTheme="majorHAnsi" w:cstheme="majorHAnsi"/>
                <w:sz w:val="18"/>
                <w:szCs w:val="18"/>
              </w:rPr>
              <w:t>No</w:t>
            </w:r>
          </w:p>
        </w:tc>
        <w:tc>
          <w:tcPr>
            <w:tcW w:w="992" w:type="dxa"/>
          </w:tcPr>
          <w:p w14:paraId="08CF6028" w14:textId="1B60E76F" w:rsidR="00ED7304" w:rsidRPr="00C96321" w:rsidRDefault="00ED7304" w:rsidP="00ED7304">
            <w:pPr>
              <w:jc w:val="center"/>
              <w:rPr>
                <w:rFonts w:asciiTheme="majorHAnsi" w:hAnsiTheme="majorHAnsi" w:cstheme="majorHAnsi"/>
                <w:sz w:val="18"/>
                <w:szCs w:val="18"/>
              </w:rPr>
            </w:pPr>
            <w:r w:rsidRPr="00C96321">
              <w:rPr>
                <w:rFonts w:asciiTheme="majorHAnsi" w:hAnsiTheme="majorHAnsi" w:cstheme="majorHAnsi"/>
                <w:sz w:val="18"/>
                <w:szCs w:val="18"/>
              </w:rPr>
              <w:t>No</w:t>
            </w:r>
          </w:p>
        </w:tc>
        <w:tc>
          <w:tcPr>
            <w:tcW w:w="1134" w:type="dxa"/>
          </w:tcPr>
          <w:p w14:paraId="16A88DD0" w14:textId="6F9B5D1F" w:rsidR="00ED7304" w:rsidRPr="00C96321" w:rsidRDefault="00ED7304" w:rsidP="00ED7304">
            <w:pPr>
              <w:jc w:val="center"/>
              <w:rPr>
                <w:rFonts w:asciiTheme="majorHAnsi" w:hAnsiTheme="majorHAnsi" w:cstheme="majorHAnsi"/>
                <w:sz w:val="18"/>
                <w:szCs w:val="18"/>
              </w:rPr>
            </w:pPr>
            <w:r w:rsidRPr="00C96321">
              <w:rPr>
                <w:rFonts w:asciiTheme="majorHAnsi" w:hAnsiTheme="majorHAnsi" w:cstheme="majorHAnsi"/>
                <w:sz w:val="18"/>
                <w:szCs w:val="18"/>
              </w:rPr>
              <w:t>No</w:t>
            </w:r>
          </w:p>
        </w:tc>
        <w:tc>
          <w:tcPr>
            <w:tcW w:w="851" w:type="dxa"/>
          </w:tcPr>
          <w:p w14:paraId="5B552FA4" w14:textId="36505943" w:rsidR="00ED7304" w:rsidRPr="00C96321" w:rsidRDefault="00ED7304" w:rsidP="00ED7304">
            <w:pPr>
              <w:jc w:val="center"/>
              <w:rPr>
                <w:rFonts w:asciiTheme="majorHAnsi" w:hAnsiTheme="majorHAnsi" w:cstheme="majorHAnsi"/>
                <w:sz w:val="18"/>
                <w:szCs w:val="18"/>
              </w:rPr>
            </w:pPr>
            <w:r w:rsidRPr="00C96321">
              <w:rPr>
                <w:rFonts w:asciiTheme="majorHAnsi" w:hAnsiTheme="majorHAnsi" w:cstheme="majorHAnsi"/>
                <w:sz w:val="18"/>
                <w:szCs w:val="18"/>
              </w:rPr>
              <w:t>No</w:t>
            </w:r>
          </w:p>
        </w:tc>
        <w:tc>
          <w:tcPr>
            <w:tcW w:w="992" w:type="dxa"/>
          </w:tcPr>
          <w:p w14:paraId="6E118091" w14:textId="437D2180" w:rsidR="00ED7304" w:rsidRPr="00C96321" w:rsidRDefault="00ED7304" w:rsidP="00ED7304">
            <w:pPr>
              <w:jc w:val="center"/>
              <w:rPr>
                <w:rFonts w:asciiTheme="majorHAnsi" w:hAnsiTheme="majorHAnsi" w:cstheme="majorHAnsi"/>
                <w:sz w:val="18"/>
                <w:szCs w:val="18"/>
              </w:rPr>
            </w:pPr>
            <w:r w:rsidRPr="00C96321">
              <w:rPr>
                <w:rFonts w:asciiTheme="majorHAnsi" w:hAnsiTheme="majorHAnsi" w:cstheme="majorHAnsi"/>
                <w:sz w:val="18"/>
                <w:szCs w:val="18"/>
              </w:rPr>
              <w:t>No</w:t>
            </w:r>
          </w:p>
        </w:tc>
        <w:tc>
          <w:tcPr>
            <w:tcW w:w="992" w:type="dxa"/>
          </w:tcPr>
          <w:p w14:paraId="307E1A49" w14:textId="327B1440" w:rsidR="00ED7304" w:rsidRPr="00C96321" w:rsidRDefault="00ED7304" w:rsidP="00ED7304">
            <w:pPr>
              <w:jc w:val="center"/>
              <w:rPr>
                <w:rFonts w:asciiTheme="majorHAnsi" w:hAnsiTheme="majorHAnsi" w:cstheme="majorHAnsi"/>
                <w:sz w:val="18"/>
                <w:szCs w:val="18"/>
              </w:rPr>
            </w:pPr>
            <w:r w:rsidRPr="00C96321">
              <w:rPr>
                <w:rFonts w:asciiTheme="majorHAnsi" w:hAnsiTheme="majorHAnsi" w:cstheme="majorHAnsi"/>
                <w:sz w:val="18"/>
                <w:szCs w:val="18"/>
              </w:rPr>
              <w:t>No</w:t>
            </w:r>
          </w:p>
        </w:tc>
        <w:tc>
          <w:tcPr>
            <w:tcW w:w="1276" w:type="dxa"/>
          </w:tcPr>
          <w:p w14:paraId="70C333AA" w14:textId="36C4B28B" w:rsidR="00ED7304" w:rsidRPr="00C96321" w:rsidRDefault="00ED7304" w:rsidP="00ED7304">
            <w:pPr>
              <w:jc w:val="center"/>
              <w:rPr>
                <w:rFonts w:asciiTheme="majorHAnsi" w:hAnsiTheme="majorHAnsi" w:cstheme="majorHAnsi"/>
                <w:sz w:val="18"/>
                <w:szCs w:val="18"/>
              </w:rPr>
            </w:pPr>
            <w:r w:rsidRPr="00C96321">
              <w:rPr>
                <w:rFonts w:asciiTheme="majorHAnsi" w:hAnsiTheme="majorHAnsi" w:cstheme="majorHAnsi"/>
                <w:sz w:val="18"/>
                <w:szCs w:val="18"/>
              </w:rPr>
              <w:t>No</w:t>
            </w:r>
          </w:p>
        </w:tc>
        <w:tc>
          <w:tcPr>
            <w:tcW w:w="850" w:type="dxa"/>
          </w:tcPr>
          <w:p w14:paraId="0BA1F619" w14:textId="3302496D" w:rsidR="00ED7304" w:rsidRPr="00C96321" w:rsidRDefault="00ED7304" w:rsidP="00ED7304">
            <w:pPr>
              <w:jc w:val="center"/>
              <w:rPr>
                <w:rFonts w:asciiTheme="majorHAnsi" w:hAnsiTheme="majorHAnsi" w:cstheme="majorHAnsi"/>
                <w:sz w:val="18"/>
                <w:szCs w:val="18"/>
              </w:rPr>
            </w:pPr>
            <w:r w:rsidRPr="00C96321">
              <w:rPr>
                <w:rFonts w:asciiTheme="majorHAnsi" w:hAnsiTheme="majorHAnsi" w:cstheme="majorHAnsi"/>
                <w:sz w:val="18"/>
                <w:szCs w:val="18"/>
              </w:rPr>
              <w:t>No</w:t>
            </w:r>
          </w:p>
        </w:tc>
        <w:tc>
          <w:tcPr>
            <w:tcW w:w="851" w:type="dxa"/>
          </w:tcPr>
          <w:p w14:paraId="5F6AE1F1" w14:textId="79C7A6A6" w:rsidR="00ED7304" w:rsidRPr="00C96321" w:rsidRDefault="00ED7304" w:rsidP="00ED7304">
            <w:pPr>
              <w:jc w:val="center"/>
              <w:rPr>
                <w:rFonts w:asciiTheme="majorHAnsi" w:hAnsiTheme="majorHAnsi" w:cstheme="majorHAnsi"/>
                <w:sz w:val="18"/>
                <w:szCs w:val="18"/>
              </w:rPr>
            </w:pPr>
            <w:r w:rsidRPr="00C96321">
              <w:rPr>
                <w:rFonts w:asciiTheme="majorHAnsi" w:hAnsiTheme="majorHAnsi" w:cstheme="majorHAnsi"/>
                <w:sz w:val="18"/>
                <w:szCs w:val="18"/>
              </w:rPr>
              <w:t>No</w:t>
            </w:r>
          </w:p>
        </w:tc>
        <w:tc>
          <w:tcPr>
            <w:tcW w:w="1276" w:type="dxa"/>
          </w:tcPr>
          <w:p w14:paraId="226AB19F" w14:textId="7B511627" w:rsidR="00ED7304" w:rsidRPr="00C96321" w:rsidRDefault="00ED7304" w:rsidP="00ED7304">
            <w:pPr>
              <w:jc w:val="center"/>
              <w:rPr>
                <w:rFonts w:asciiTheme="majorHAnsi" w:hAnsiTheme="majorHAnsi" w:cstheme="majorHAnsi"/>
                <w:sz w:val="18"/>
                <w:szCs w:val="18"/>
              </w:rPr>
            </w:pPr>
            <w:r w:rsidRPr="00C96321">
              <w:rPr>
                <w:rFonts w:asciiTheme="majorHAnsi" w:hAnsiTheme="majorHAnsi" w:cstheme="majorHAnsi"/>
                <w:sz w:val="18"/>
                <w:szCs w:val="18"/>
              </w:rPr>
              <w:t>No</w:t>
            </w:r>
          </w:p>
        </w:tc>
      </w:tr>
    </w:tbl>
    <w:p w14:paraId="67076623" w14:textId="18890306" w:rsidR="006E2DCB" w:rsidRDefault="006E2DCB" w:rsidP="006E2DCB"/>
    <w:p w14:paraId="37260AE1" w14:textId="77777777" w:rsidR="00B83AC9" w:rsidRPr="008468E5" w:rsidRDefault="00B83AC9" w:rsidP="00B83AC9">
      <w:pPr>
        <w:jc w:val="both"/>
        <w:rPr>
          <w:rFonts w:asciiTheme="minorHAnsi" w:hAnsiTheme="minorHAnsi"/>
          <w:noProof/>
          <w:color w:val="000000" w:themeColor="text1"/>
        </w:rPr>
      </w:pPr>
    </w:p>
    <w:p w14:paraId="3D4F20E0" w14:textId="77777777" w:rsidR="00B83AC9" w:rsidRPr="008468E5" w:rsidRDefault="00B83AC9" w:rsidP="00B83AC9">
      <w:pPr>
        <w:jc w:val="both"/>
        <w:rPr>
          <w:rFonts w:asciiTheme="minorHAnsi" w:hAnsiTheme="minorHAnsi"/>
          <w:noProof/>
          <w:color w:val="000000" w:themeColor="text1"/>
        </w:rPr>
      </w:pPr>
    </w:p>
    <w:p w14:paraId="4EB35636" w14:textId="6EBA95F0" w:rsidR="00B83AC9" w:rsidRPr="008468E5" w:rsidRDefault="00B83AC9" w:rsidP="00B83AC9">
      <w:pPr>
        <w:jc w:val="both"/>
        <w:rPr>
          <w:rFonts w:asciiTheme="minorHAnsi" w:hAnsiTheme="minorHAnsi"/>
          <w:noProof/>
          <w:color w:val="000000" w:themeColor="text1"/>
        </w:rPr>
      </w:pPr>
    </w:p>
    <w:p w14:paraId="194D1A20" w14:textId="45D44066" w:rsidR="00C727F7" w:rsidRDefault="00C727F7"/>
    <w:p w14:paraId="7AB76C7B" w14:textId="69C9AC4F" w:rsidR="000422E1" w:rsidRDefault="000422E1"/>
    <w:p w14:paraId="78E435D4" w14:textId="65F1EBC4" w:rsidR="000422E1" w:rsidRDefault="000422E1"/>
    <w:p w14:paraId="0CEEB1D2" w14:textId="3C28832E" w:rsidR="000422E1" w:rsidRDefault="000422E1"/>
    <w:p w14:paraId="793D56E5" w14:textId="413B9191" w:rsidR="000422E1" w:rsidRDefault="000422E1"/>
    <w:p w14:paraId="254C439D" w14:textId="79CAB300" w:rsidR="000422E1" w:rsidRDefault="000422E1"/>
    <w:p w14:paraId="70420673" w14:textId="2FFE68EF" w:rsidR="000422E1" w:rsidRDefault="000422E1"/>
    <w:p w14:paraId="4E0C55BE" w14:textId="4A422759" w:rsidR="000422E1" w:rsidRDefault="000422E1"/>
    <w:p w14:paraId="66EC6C8D" w14:textId="170D5AA8" w:rsidR="000422E1" w:rsidRDefault="000422E1"/>
    <w:p w14:paraId="765B950D" w14:textId="32721281" w:rsidR="000422E1" w:rsidRDefault="000422E1"/>
    <w:p w14:paraId="5D3C9F3A" w14:textId="79B54F08" w:rsidR="000422E1" w:rsidRDefault="000422E1"/>
    <w:p w14:paraId="3BA5D361" w14:textId="63AAF240" w:rsidR="000422E1" w:rsidRDefault="000422E1"/>
    <w:p w14:paraId="301C5C10" w14:textId="4B04B159" w:rsidR="000422E1" w:rsidRDefault="000422E1"/>
    <w:p w14:paraId="0E146D84" w14:textId="40BA0DB0" w:rsidR="000422E1" w:rsidRDefault="000422E1"/>
    <w:p w14:paraId="3CABDD46" w14:textId="28549315" w:rsidR="000422E1" w:rsidRDefault="000422E1"/>
    <w:p w14:paraId="5F13ECAE" w14:textId="0B0334EE" w:rsidR="000422E1" w:rsidRDefault="000422E1"/>
    <w:p w14:paraId="21742E6A" w14:textId="77777777" w:rsidR="0080438E" w:rsidRDefault="0080438E">
      <w:pPr>
        <w:rPr>
          <w:rFonts w:asciiTheme="minorHAnsi" w:eastAsiaTheme="majorEastAsia" w:hAnsiTheme="minorHAnsi" w:cstheme="majorBidi"/>
          <w:noProof/>
          <w:color w:val="375622"/>
          <w:sz w:val="26"/>
          <w:szCs w:val="26"/>
        </w:rPr>
      </w:pPr>
      <w:bookmarkStart w:id="25" w:name="_Toc7718858"/>
      <w:r>
        <w:rPr>
          <w:rFonts w:asciiTheme="minorHAnsi" w:hAnsiTheme="minorHAnsi"/>
          <w:noProof/>
          <w:color w:val="375622"/>
        </w:rPr>
        <w:br w:type="page"/>
      </w:r>
    </w:p>
    <w:p w14:paraId="7B32E66E" w14:textId="31A85290" w:rsidR="000422E1" w:rsidRDefault="000422E1" w:rsidP="000422E1">
      <w:pPr>
        <w:pStyle w:val="Ttulo2"/>
        <w:ind w:left="1440"/>
        <w:rPr>
          <w:rFonts w:asciiTheme="minorHAnsi" w:hAnsiTheme="minorHAnsi"/>
          <w:noProof/>
          <w:color w:val="375622"/>
        </w:rPr>
      </w:pPr>
      <w:r w:rsidRPr="008468E5">
        <w:rPr>
          <w:rFonts w:asciiTheme="minorHAnsi" w:hAnsiTheme="minorHAnsi"/>
          <w:noProof/>
          <w:color w:val="375622"/>
        </w:rPr>
        <w:lastRenderedPageBreak/>
        <w:t xml:space="preserve">Anexo </w:t>
      </w:r>
      <w:r>
        <w:rPr>
          <w:rFonts w:asciiTheme="minorHAnsi" w:hAnsiTheme="minorHAnsi"/>
          <w:noProof/>
          <w:color w:val="375622"/>
        </w:rPr>
        <w:t>VI</w:t>
      </w:r>
      <w:r w:rsidRPr="008468E5">
        <w:rPr>
          <w:rFonts w:asciiTheme="minorHAnsi" w:hAnsiTheme="minorHAnsi"/>
          <w:noProof/>
          <w:color w:val="375622"/>
        </w:rPr>
        <w:t xml:space="preserve">: </w:t>
      </w:r>
      <w:r>
        <w:rPr>
          <w:rFonts w:asciiTheme="minorHAnsi" w:hAnsiTheme="minorHAnsi"/>
          <w:noProof/>
          <w:color w:val="375622"/>
        </w:rPr>
        <w:t>Metas del programa</w:t>
      </w:r>
      <w:bookmarkEnd w:id="25"/>
    </w:p>
    <w:p w14:paraId="6ABF05BD" w14:textId="77777777" w:rsidR="000422E1" w:rsidRDefault="000422E1" w:rsidP="000422E1"/>
    <w:p w14:paraId="3D4C268F" w14:textId="77777777" w:rsidR="000422E1" w:rsidRPr="00B83AC9" w:rsidRDefault="000422E1" w:rsidP="000422E1">
      <w:pPr>
        <w:rPr>
          <w:rFonts w:asciiTheme="minorHAnsi" w:hAnsiTheme="minorHAnsi" w:cstheme="minorHAnsi"/>
          <w:noProof/>
        </w:rPr>
      </w:pPr>
      <w:r w:rsidRPr="00B83AC9">
        <w:rPr>
          <w:rFonts w:asciiTheme="minorHAnsi" w:hAnsiTheme="minorHAnsi" w:cstheme="minorHAnsi"/>
          <w:noProof/>
        </w:rPr>
        <w:t>Nombre del Programa:</w:t>
      </w:r>
      <w:r>
        <w:rPr>
          <w:rFonts w:asciiTheme="minorHAnsi" w:hAnsiTheme="minorHAnsi" w:cstheme="minorHAnsi"/>
          <w:noProof/>
        </w:rPr>
        <w:t xml:space="preserve"> Programa Presupuestario 059 Seguro Popular</w:t>
      </w:r>
    </w:p>
    <w:p w14:paraId="2D70224D" w14:textId="77777777" w:rsidR="000422E1" w:rsidRPr="00B83AC9" w:rsidRDefault="000422E1" w:rsidP="000422E1">
      <w:pPr>
        <w:rPr>
          <w:rFonts w:asciiTheme="minorHAnsi" w:hAnsiTheme="minorHAnsi" w:cstheme="minorHAnsi"/>
          <w:noProof/>
        </w:rPr>
      </w:pPr>
      <w:r w:rsidRPr="00B83AC9">
        <w:rPr>
          <w:rFonts w:asciiTheme="minorHAnsi" w:hAnsiTheme="minorHAnsi" w:cstheme="minorHAnsi"/>
          <w:noProof/>
        </w:rPr>
        <w:t xml:space="preserve">Dependencia: Régimen Estatal de Protección Social en Salud Yucatán </w:t>
      </w:r>
    </w:p>
    <w:p w14:paraId="41E0C275" w14:textId="77777777" w:rsidR="000422E1" w:rsidRPr="00B83AC9" w:rsidRDefault="000422E1" w:rsidP="000422E1">
      <w:pPr>
        <w:rPr>
          <w:rFonts w:asciiTheme="minorHAnsi" w:hAnsiTheme="minorHAnsi" w:cstheme="minorHAnsi"/>
          <w:noProof/>
        </w:rPr>
      </w:pPr>
      <w:r w:rsidRPr="00B83AC9">
        <w:rPr>
          <w:rFonts w:asciiTheme="minorHAnsi" w:hAnsiTheme="minorHAnsi" w:cstheme="minorHAnsi"/>
          <w:noProof/>
        </w:rPr>
        <w:t>Tipo de Evaluación:</w:t>
      </w:r>
      <w:r>
        <w:rPr>
          <w:rFonts w:asciiTheme="minorHAnsi" w:hAnsiTheme="minorHAnsi" w:cstheme="minorHAnsi"/>
          <w:noProof/>
        </w:rPr>
        <w:t xml:space="preserve"> Evaluación de Diseño</w:t>
      </w:r>
    </w:p>
    <w:p w14:paraId="6690DE37" w14:textId="77777777" w:rsidR="000422E1" w:rsidRPr="00B83AC9" w:rsidRDefault="000422E1" w:rsidP="000422E1">
      <w:pPr>
        <w:rPr>
          <w:rFonts w:asciiTheme="minorHAnsi" w:hAnsiTheme="minorHAnsi" w:cstheme="minorHAnsi"/>
          <w:noProof/>
        </w:rPr>
      </w:pPr>
      <w:r w:rsidRPr="00B83AC9">
        <w:rPr>
          <w:rFonts w:asciiTheme="minorHAnsi" w:hAnsiTheme="minorHAnsi" w:cstheme="minorHAnsi"/>
          <w:noProof/>
        </w:rPr>
        <w:t>Año de Evaluación:</w:t>
      </w:r>
      <w:r>
        <w:rPr>
          <w:rFonts w:asciiTheme="minorHAnsi" w:hAnsiTheme="minorHAnsi" w:cstheme="minorHAnsi"/>
          <w:noProof/>
        </w:rPr>
        <w:t xml:space="preserve"> 2017</w:t>
      </w:r>
    </w:p>
    <w:tbl>
      <w:tblPr>
        <w:tblStyle w:val="Tablaconcuadrcula"/>
        <w:tblpPr w:leftFromText="141" w:rightFromText="141" w:vertAnchor="text" w:horzAnchor="margin" w:tblpY="194"/>
        <w:tblW w:w="13184" w:type="dxa"/>
        <w:tblLayout w:type="fixed"/>
        <w:tblLook w:val="04A0" w:firstRow="1" w:lastRow="0" w:firstColumn="1" w:lastColumn="0" w:noHBand="0" w:noVBand="1"/>
      </w:tblPr>
      <w:tblGrid>
        <w:gridCol w:w="1844"/>
        <w:gridCol w:w="1276"/>
        <w:gridCol w:w="1134"/>
        <w:gridCol w:w="986"/>
        <w:gridCol w:w="1276"/>
        <w:gridCol w:w="1276"/>
        <w:gridCol w:w="1559"/>
        <w:gridCol w:w="856"/>
        <w:gridCol w:w="1412"/>
        <w:gridCol w:w="1565"/>
      </w:tblGrid>
      <w:tr w:rsidR="000422E1" w:rsidRPr="00EA40F6" w14:paraId="455EF98D" w14:textId="77777777" w:rsidTr="006A58B6">
        <w:trPr>
          <w:trHeight w:val="1123"/>
          <w:tblHeader/>
        </w:trPr>
        <w:tc>
          <w:tcPr>
            <w:tcW w:w="1844" w:type="dxa"/>
            <w:shd w:val="clear" w:color="auto" w:fill="375622"/>
            <w:vAlign w:val="center"/>
          </w:tcPr>
          <w:p w14:paraId="172350C9" w14:textId="77777777" w:rsidR="000422E1" w:rsidRPr="00EA40F6" w:rsidRDefault="000422E1" w:rsidP="006A58B6">
            <w:pPr>
              <w:jc w:val="center"/>
              <w:rPr>
                <w:rFonts w:asciiTheme="majorHAnsi" w:hAnsiTheme="majorHAnsi" w:cstheme="majorHAnsi"/>
                <w:color w:val="FFFFFF" w:themeColor="background1"/>
                <w:sz w:val="20"/>
                <w:szCs w:val="20"/>
              </w:rPr>
            </w:pPr>
            <w:r w:rsidRPr="00EA40F6">
              <w:rPr>
                <w:rFonts w:asciiTheme="majorHAnsi" w:hAnsiTheme="majorHAnsi" w:cstheme="majorHAnsi"/>
                <w:color w:val="FFFFFF" w:themeColor="background1"/>
                <w:sz w:val="20"/>
                <w:szCs w:val="20"/>
              </w:rPr>
              <w:t>Nivel de Objetivo</w:t>
            </w:r>
          </w:p>
        </w:tc>
        <w:tc>
          <w:tcPr>
            <w:tcW w:w="1276" w:type="dxa"/>
            <w:shd w:val="clear" w:color="auto" w:fill="375622"/>
            <w:vAlign w:val="center"/>
          </w:tcPr>
          <w:p w14:paraId="40DEED49" w14:textId="77777777" w:rsidR="000422E1" w:rsidRPr="00EA40F6" w:rsidRDefault="000422E1" w:rsidP="006A58B6">
            <w:pPr>
              <w:jc w:val="center"/>
              <w:rPr>
                <w:rFonts w:asciiTheme="majorHAnsi" w:hAnsiTheme="majorHAnsi" w:cstheme="majorHAnsi"/>
                <w:color w:val="FFFFFF" w:themeColor="background1"/>
                <w:sz w:val="20"/>
                <w:szCs w:val="20"/>
              </w:rPr>
            </w:pPr>
            <w:r w:rsidRPr="00EA40F6">
              <w:rPr>
                <w:rFonts w:asciiTheme="majorHAnsi" w:hAnsiTheme="majorHAnsi" w:cstheme="majorHAnsi"/>
                <w:color w:val="FFFFFF" w:themeColor="background1"/>
                <w:sz w:val="20"/>
                <w:szCs w:val="20"/>
              </w:rPr>
              <w:t>Nombre del Indicador</w:t>
            </w:r>
          </w:p>
        </w:tc>
        <w:tc>
          <w:tcPr>
            <w:tcW w:w="1134" w:type="dxa"/>
            <w:shd w:val="clear" w:color="auto" w:fill="375622"/>
            <w:vAlign w:val="center"/>
          </w:tcPr>
          <w:p w14:paraId="4341E130" w14:textId="77777777" w:rsidR="000422E1" w:rsidRPr="00EA40F6" w:rsidRDefault="000422E1" w:rsidP="006A58B6">
            <w:pPr>
              <w:jc w:val="center"/>
              <w:rPr>
                <w:rFonts w:asciiTheme="majorHAnsi" w:hAnsiTheme="majorHAnsi" w:cstheme="majorHAnsi"/>
                <w:color w:val="FFFFFF" w:themeColor="background1"/>
                <w:sz w:val="20"/>
                <w:szCs w:val="20"/>
              </w:rPr>
            </w:pPr>
            <w:r>
              <w:rPr>
                <w:rFonts w:asciiTheme="majorHAnsi" w:hAnsiTheme="majorHAnsi" w:cstheme="majorHAnsi"/>
                <w:color w:val="FFFFFF" w:themeColor="background1"/>
                <w:sz w:val="20"/>
                <w:szCs w:val="20"/>
              </w:rPr>
              <w:t>Meta</w:t>
            </w:r>
          </w:p>
        </w:tc>
        <w:tc>
          <w:tcPr>
            <w:tcW w:w="986" w:type="dxa"/>
            <w:shd w:val="clear" w:color="auto" w:fill="375622"/>
            <w:vAlign w:val="center"/>
          </w:tcPr>
          <w:p w14:paraId="5168B5D8" w14:textId="3CCDE9BE" w:rsidR="000422E1" w:rsidRPr="00EA40F6" w:rsidRDefault="000422E1" w:rsidP="006A58B6">
            <w:pPr>
              <w:jc w:val="center"/>
              <w:rPr>
                <w:rFonts w:asciiTheme="majorHAnsi" w:hAnsiTheme="majorHAnsi" w:cstheme="majorHAnsi"/>
                <w:color w:val="FFFFFF" w:themeColor="background1"/>
                <w:sz w:val="20"/>
                <w:szCs w:val="20"/>
              </w:rPr>
            </w:pPr>
            <w:r>
              <w:rPr>
                <w:rFonts w:asciiTheme="majorHAnsi" w:hAnsiTheme="majorHAnsi" w:cstheme="majorHAnsi"/>
                <w:color w:val="FFFFFF" w:themeColor="background1"/>
                <w:sz w:val="20"/>
                <w:szCs w:val="20"/>
              </w:rPr>
              <w:t xml:space="preserve">Unidad de </w:t>
            </w:r>
            <w:r w:rsidR="00C96321">
              <w:rPr>
                <w:rFonts w:asciiTheme="majorHAnsi" w:hAnsiTheme="majorHAnsi" w:cstheme="majorHAnsi"/>
                <w:color w:val="FFFFFF" w:themeColor="background1"/>
                <w:sz w:val="20"/>
                <w:szCs w:val="20"/>
              </w:rPr>
              <w:t>Medida</w:t>
            </w:r>
          </w:p>
        </w:tc>
        <w:tc>
          <w:tcPr>
            <w:tcW w:w="1276" w:type="dxa"/>
            <w:shd w:val="clear" w:color="auto" w:fill="375622"/>
            <w:vAlign w:val="center"/>
          </w:tcPr>
          <w:p w14:paraId="3914FD48" w14:textId="77777777" w:rsidR="000422E1" w:rsidRPr="00EA40F6" w:rsidRDefault="000422E1" w:rsidP="006A58B6">
            <w:pPr>
              <w:jc w:val="center"/>
              <w:rPr>
                <w:rFonts w:asciiTheme="majorHAnsi" w:hAnsiTheme="majorHAnsi" w:cstheme="majorHAnsi"/>
                <w:color w:val="FFFFFF" w:themeColor="background1"/>
                <w:sz w:val="20"/>
                <w:szCs w:val="20"/>
              </w:rPr>
            </w:pPr>
            <w:r>
              <w:rPr>
                <w:rFonts w:asciiTheme="majorHAnsi" w:hAnsiTheme="majorHAnsi" w:cstheme="majorHAnsi"/>
                <w:color w:val="FFFFFF" w:themeColor="background1"/>
                <w:sz w:val="20"/>
                <w:szCs w:val="20"/>
              </w:rPr>
              <w:t>Justificación</w:t>
            </w:r>
          </w:p>
        </w:tc>
        <w:tc>
          <w:tcPr>
            <w:tcW w:w="1276" w:type="dxa"/>
            <w:shd w:val="clear" w:color="auto" w:fill="375622"/>
            <w:vAlign w:val="center"/>
          </w:tcPr>
          <w:p w14:paraId="75457684" w14:textId="77777777" w:rsidR="000422E1" w:rsidRPr="00EA40F6" w:rsidRDefault="000422E1" w:rsidP="006A58B6">
            <w:pPr>
              <w:jc w:val="center"/>
              <w:rPr>
                <w:rFonts w:asciiTheme="majorHAnsi" w:hAnsiTheme="majorHAnsi" w:cstheme="majorHAnsi"/>
                <w:color w:val="FFFFFF" w:themeColor="background1"/>
                <w:sz w:val="20"/>
                <w:szCs w:val="20"/>
              </w:rPr>
            </w:pPr>
            <w:r>
              <w:rPr>
                <w:rFonts w:asciiTheme="majorHAnsi" w:hAnsiTheme="majorHAnsi" w:cstheme="majorHAnsi"/>
                <w:color w:val="FFFFFF" w:themeColor="background1"/>
                <w:sz w:val="20"/>
                <w:szCs w:val="20"/>
              </w:rPr>
              <w:t>¿Orientada a impulsar el desempeño?</w:t>
            </w:r>
          </w:p>
        </w:tc>
        <w:tc>
          <w:tcPr>
            <w:tcW w:w="1559" w:type="dxa"/>
            <w:shd w:val="clear" w:color="auto" w:fill="375622"/>
            <w:vAlign w:val="center"/>
          </w:tcPr>
          <w:p w14:paraId="04E08B1C" w14:textId="77777777" w:rsidR="000422E1" w:rsidRPr="00EA40F6" w:rsidRDefault="000422E1" w:rsidP="006A58B6">
            <w:pPr>
              <w:jc w:val="center"/>
              <w:rPr>
                <w:rFonts w:asciiTheme="majorHAnsi" w:hAnsiTheme="majorHAnsi" w:cstheme="majorHAnsi"/>
                <w:color w:val="FFFFFF" w:themeColor="background1"/>
                <w:sz w:val="20"/>
                <w:szCs w:val="20"/>
              </w:rPr>
            </w:pPr>
            <w:r>
              <w:rPr>
                <w:rFonts w:asciiTheme="majorHAnsi" w:hAnsiTheme="majorHAnsi" w:cstheme="majorHAnsi"/>
                <w:color w:val="FFFFFF" w:themeColor="background1"/>
                <w:sz w:val="20"/>
                <w:szCs w:val="20"/>
              </w:rPr>
              <w:t>Justificación</w:t>
            </w:r>
          </w:p>
        </w:tc>
        <w:tc>
          <w:tcPr>
            <w:tcW w:w="856" w:type="dxa"/>
            <w:shd w:val="clear" w:color="auto" w:fill="375622"/>
            <w:vAlign w:val="center"/>
          </w:tcPr>
          <w:p w14:paraId="35456D0A" w14:textId="77777777" w:rsidR="000422E1" w:rsidRPr="00EA40F6" w:rsidRDefault="000422E1" w:rsidP="006A58B6">
            <w:pPr>
              <w:jc w:val="center"/>
              <w:rPr>
                <w:rFonts w:asciiTheme="majorHAnsi" w:hAnsiTheme="majorHAnsi" w:cstheme="majorHAnsi"/>
                <w:color w:val="FFFFFF" w:themeColor="background1"/>
                <w:sz w:val="20"/>
                <w:szCs w:val="20"/>
              </w:rPr>
            </w:pPr>
            <w:r>
              <w:rPr>
                <w:rFonts w:asciiTheme="majorHAnsi" w:hAnsiTheme="majorHAnsi" w:cstheme="majorHAnsi"/>
                <w:color w:val="FFFFFF" w:themeColor="background1"/>
                <w:sz w:val="20"/>
                <w:szCs w:val="20"/>
              </w:rPr>
              <w:t>Factible</w:t>
            </w:r>
          </w:p>
        </w:tc>
        <w:tc>
          <w:tcPr>
            <w:tcW w:w="1412" w:type="dxa"/>
            <w:shd w:val="clear" w:color="auto" w:fill="375622"/>
            <w:vAlign w:val="center"/>
          </w:tcPr>
          <w:p w14:paraId="4374F77E" w14:textId="77777777" w:rsidR="000422E1" w:rsidRPr="00EA40F6" w:rsidRDefault="000422E1" w:rsidP="006A58B6">
            <w:pPr>
              <w:jc w:val="center"/>
              <w:rPr>
                <w:rFonts w:asciiTheme="majorHAnsi" w:hAnsiTheme="majorHAnsi" w:cstheme="majorHAnsi"/>
                <w:color w:val="FFFFFF" w:themeColor="background1"/>
                <w:sz w:val="20"/>
                <w:szCs w:val="20"/>
              </w:rPr>
            </w:pPr>
            <w:r>
              <w:rPr>
                <w:rFonts w:asciiTheme="majorHAnsi" w:hAnsiTheme="majorHAnsi" w:cstheme="majorHAnsi"/>
                <w:color w:val="FFFFFF" w:themeColor="background1"/>
                <w:sz w:val="20"/>
                <w:szCs w:val="20"/>
              </w:rPr>
              <w:t>Justificación</w:t>
            </w:r>
          </w:p>
        </w:tc>
        <w:tc>
          <w:tcPr>
            <w:tcW w:w="1565" w:type="dxa"/>
            <w:shd w:val="clear" w:color="auto" w:fill="375622"/>
            <w:vAlign w:val="center"/>
          </w:tcPr>
          <w:p w14:paraId="794774F6" w14:textId="346F7890" w:rsidR="000422E1" w:rsidRPr="00EA40F6" w:rsidRDefault="000422E1" w:rsidP="006A58B6">
            <w:pPr>
              <w:jc w:val="center"/>
              <w:rPr>
                <w:rFonts w:asciiTheme="majorHAnsi" w:hAnsiTheme="majorHAnsi" w:cstheme="majorHAnsi"/>
                <w:color w:val="FFFFFF" w:themeColor="background1"/>
                <w:sz w:val="20"/>
                <w:szCs w:val="20"/>
              </w:rPr>
            </w:pPr>
            <w:r>
              <w:rPr>
                <w:rFonts w:asciiTheme="majorHAnsi" w:hAnsiTheme="majorHAnsi" w:cstheme="majorHAnsi"/>
                <w:color w:val="FFFFFF" w:themeColor="background1"/>
                <w:sz w:val="20"/>
                <w:szCs w:val="20"/>
              </w:rPr>
              <w:t>Propuesta de mejora de la meta</w:t>
            </w:r>
          </w:p>
        </w:tc>
      </w:tr>
      <w:tr w:rsidR="000422E1" w:rsidRPr="00EA40F6" w14:paraId="16230682" w14:textId="77777777" w:rsidTr="006A58B6">
        <w:trPr>
          <w:trHeight w:val="357"/>
        </w:trPr>
        <w:tc>
          <w:tcPr>
            <w:tcW w:w="1844" w:type="dxa"/>
            <w:vAlign w:val="center"/>
          </w:tcPr>
          <w:p w14:paraId="67987D8C" w14:textId="77777777" w:rsidR="000422E1" w:rsidRPr="00EA40F6" w:rsidRDefault="000422E1" w:rsidP="006A58B6">
            <w:pPr>
              <w:jc w:val="center"/>
              <w:rPr>
                <w:rFonts w:asciiTheme="majorHAnsi" w:hAnsiTheme="majorHAnsi" w:cstheme="majorHAnsi"/>
                <w:sz w:val="20"/>
                <w:szCs w:val="20"/>
              </w:rPr>
            </w:pPr>
            <w:r w:rsidRPr="00EA40F6">
              <w:rPr>
                <w:rFonts w:asciiTheme="majorHAnsi" w:hAnsiTheme="majorHAnsi" w:cstheme="majorHAnsi"/>
                <w:sz w:val="20"/>
                <w:szCs w:val="20"/>
              </w:rPr>
              <w:t>Fin</w:t>
            </w:r>
          </w:p>
        </w:tc>
        <w:tc>
          <w:tcPr>
            <w:tcW w:w="1276" w:type="dxa"/>
            <w:vAlign w:val="center"/>
          </w:tcPr>
          <w:p w14:paraId="60155034" w14:textId="77777777" w:rsidR="000422E1" w:rsidRPr="00EA40F6" w:rsidRDefault="000422E1" w:rsidP="006A58B6">
            <w:pPr>
              <w:jc w:val="center"/>
              <w:rPr>
                <w:rFonts w:asciiTheme="majorHAnsi" w:hAnsiTheme="majorHAnsi" w:cstheme="majorHAnsi"/>
                <w:sz w:val="20"/>
                <w:szCs w:val="20"/>
              </w:rPr>
            </w:pPr>
            <w:r>
              <w:rPr>
                <w:rFonts w:asciiTheme="majorHAnsi" w:hAnsiTheme="majorHAnsi" w:cstheme="majorHAnsi"/>
                <w:sz w:val="20"/>
                <w:szCs w:val="20"/>
              </w:rPr>
              <w:t>Porcentaje de población con servicios de salud</w:t>
            </w:r>
          </w:p>
        </w:tc>
        <w:tc>
          <w:tcPr>
            <w:tcW w:w="1134" w:type="dxa"/>
            <w:vAlign w:val="center"/>
          </w:tcPr>
          <w:p w14:paraId="2CB2CDC2" w14:textId="7178BE5D" w:rsidR="000422E1" w:rsidRPr="00EA40F6" w:rsidRDefault="00FA65DC" w:rsidP="006A58B6">
            <w:pPr>
              <w:jc w:val="center"/>
              <w:rPr>
                <w:rFonts w:asciiTheme="majorHAnsi" w:hAnsiTheme="majorHAnsi" w:cstheme="majorHAnsi"/>
                <w:sz w:val="20"/>
                <w:szCs w:val="20"/>
              </w:rPr>
            </w:pPr>
            <w:r>
              <w:rPr>
                <w:rFonts w:asciiTheme="majorHAnsi" w:hAnsiTheme="majorHAnsi" w:cstheme="majorHAnsi"/>
                <w:sz w:val="20"/>
                <w:szCs w:val="20"/>
              </w:rPr>
              <w:t>-</w:t>
            </w:r>
          </w:p>
        </w:tc>
        <w:tc>
          <w:tcPr>
            <w:tcW w:w="986" w:type="dxa"/>
            <w:vAlign w:val="center"/>
          </w:tcPr>
          <w:p w14:paraId="628C5069" w14:textId="4C154584" w:rsidR="000422E1" w:rsidRPr="00EA40F6" w:rsidRDefault="00FA65DC" w:rsidP="006A58B6">
            <w:pPr>
              <w:jc w:val="center"/>
              <w:rPr>
                <w:rFonts w:asciiTheme="majorHAnsi" w:hAnsiTheme="majorHAnsi" w:cstheme="majorHAnsi"/>
                <w:sz w:val="20"/>
                <w:szCs w:val="20"/>
              </w:rPr>
            </w:pPr>
            <w:r>
              <w:rPr>
                <w:rFonts w:asciiTheme="majorHAnsi" w:hAnsiTheme="majorHAnsi" w:cstheme="majorHAnsi"/>
                <w:sz w:val="20"/>
                <w:szCs w:val="20"/>
              </w:rPr>
              <w:t>-</w:t>
            </w:r>
          </w:p>
        </w:tc>
        <w:tc>
          <w:tcPr>
            <w:tcW w:w="1276" w:type="dxa"/>
            <w:vAlign w:val="center"/>
          </w:tcPr>
          <w:p w14:paraId="3BF5AA2E" w14:textId="77C94582" w:rsidR="000422E1" w:rsidRPr="00EA40F6" w:rsidRDefault="00FA65DC" w:rsidP="006A58B6">
            <w:pPr>
              <w:jc w:val="center"/>
              <w:rPr>
                <w:rFonts w:asciiTheme="majorHAnsi" w:hAnsiTheme="majorHAnsi" w:cstheme="majorHAnsi"/>
                <w:sz w:val="20"/>
                <w:szCs w:val="20"/>
              </w:rPr>
            </w:pPr>
            <w:r>
              <w:rPr>
                <w:rFonts w:asciiTheme="majorHAnsi" w:hAnsiTheme="majorHAnsi" w:cstheme="majorHAnsi"/>
                <w:sz w:val="20"/>
                <w:szCs w:val="20"/>
              </w:rPr>
              <w:t>Sin meta</w:t>
            </w:r>
          </w:p>
        </w:tc>
        <w:tc>
          <w:tcPr>
            <w:tcW w:w="1276" w:type="dxa"/>
            <w:vAlign w:val="center"/>
          </w:tcPr>
          <w:p w14:paraId="5A8E7EFA" w14:textId="53F242A0" w:rsidR="000422E1" w:rsidRPr="00EA40F6" w:rsidRDefault="00FA65DC" w:rsidP="006A58B6">
            <w:pPr>
              <w:jc w:val="center"/>
              <w:rPr>
                <w:rFonts w:asciiTheme="majorHAnsi" w:hAnsiTheme="majorHAnsi" w:cstheme="majorHAnsi"/>
                <w:sz w:val="20"/>
                <w:szCs w:val="20"/>
              </w:rPr>
            </w:pPr>
            <w:r>
              <w:rPr>
                <w:rFonts w:asciiTheme="majorHAnsi" w:hAnsiTheme="majorHAnsi" w:cstheme="majorHAnsi"/>
                <w:sz w:val="20"/>
                <w:szCs w:val="20"/>
              </w:rPr>
              <w:t>-</w:t>
            </w:r>
          </w:p>
        </w:tc>
        <w:tc>
          <w:tcPr>
            <w:tcW w:w="1559" w:type="dxa"/>
            <w:vAlign w:val="center"/>
          </w:tcPr>
          <w:p w14:paraId="27AA159D" w14:textId="4A968A13" w:rsidR="000422E1" w:rsidRPr="00EA40F6" w:rsidRDefault="00FA65DC" w:rsidP="006A58B6">
            <w:pPr>
              <w:jc w:val="center"/>
              <w:rPr>
                <w:rFonts w:asciiTheme="majorHAnsi" w:hAnsiTheme="majorHAnsi" w:cstheme="majorHAnsi"/>
                <w:sz w:val="20"/>
                <w:szCs w:val="20"/>
              </w:rPr>
            </w:pPr>
            <w:r>
              <w:rPr>
                <w:rFonts w:asciiTheme="majorHAnsi" w:hAnsiTheme="majorHAnsi" w:cstheme="majorHAnsi"/>
                <w:sz w:val="20"/>
                <w:szCs w:val="20"/>
              </w:rPr>
              <w:t>Sin meta</w:t>
            </w:r>
          </w:p>
        </w:tc>
        <w:tc>
          <w:tcPr>
            <w:tcW w:w="856" w:type="dxa"/>
            <w:vAlign w:val="center"/>
          </w:tcPr>
          <w:p w14:paraId="430BE4E1" w14:textId="236E65F3" w:rsidR="000422E1" w:rsidRPr="00EA40F6" w:rsidRDefault="00FA65DC" w:rsidP="006A58B6">
            <w:pPr>
              <w:jc w:val="center"/>
              <w:rPr>
                <w:rFonts w:asciiTheme="majorHAnsi" w:hAnsiTheme="majorHAnsi" w:cstheme="majorHAnsi"/>
                <w:sz w:val="20"/>
                <w:szCs w:val="20"/>
              </w:rPr>
            </w:pPr>
            <w:r>
              <w:rPr>
                <w:rFonts w:asciiTheme="majorHAnsi" w:hAnsiTheme="majorHAnsi" w:cstheme="majorHAnsi"/>
                <w:sz w:val="20"/>
                <w:szCs w:val="20"/>
              </w:rPr>
              <w:t>-</w:t>
            </w:r>
          </w:p>
        </w:tc>
        <w:tc>
          <w:tcPr>
            <w:tcW w:w="1412" w:type="dxa"/>
            <w:vAlign w:val="center"/>
          </w:tcPr>
          <w:p w14:paraId="3A585219" w14:textId="0523345C" w:rsidR="000422E1" w:rsidRPr="00EA40F6" w:rsidRDefault="00FA65DC" w:rsidP="006A58B6">
            <w:pPr>
              <w:jc w:val="center"/>
              <w:rPr>
                <w:rFonts w:asciiTheme="majorHAnsi" w:hAnsiTheme="majorHAnsi" w:cstheme="majorHAnsi"/>
                <w:sz w:val="20"/>
                <w:szCs w:val="20"/>
              </w:rPr>
            </w:pPr>
            <w:r>
              <w:rPr>
                <w:rFonts w:asciiTheme="majorHAnsi" w:hAnsiTheme="majorHAnsi" w:cstheme="majorHAnsi"/>
                <w:sz w:val="20"/>
                <w:szCs w:val="20"/>
              </w:rPr>
              <w:t>Sin meta</w:t>
            </w:r>
          </w:p>
        </w:tc>
        <w:tc>
          <w:tcPr>
            <w:tcW w:w="1565" w:type="dxa"/>
            <w:vAlign w:val="center"/>
          </w:tcPr>
          <w:p w14:paraId="6952520F" w14:textId="6FF05E6B" w:rsidR="000422E1" w:rsidRPr="00EA40F6" w:rsidRDefault="00FA65DC" w:rsidP="006A58B6">
            <w:pPr>
              <w:jc w:val="center"/>
              <w:rPr>
                <w:rFonts w:asciiTheme="majorHAnsi" w:hAnsiTheme="majorHAnsi" w:cstheme="majorHAnsi"/>
                <w:sz w:val="20"/>
                <w:szCs w:val="20"/>
              </w:rPr>
            </w:pPr>
            <w:r>
              <w:rPr>
                <w:rFonts w:asciiTheme="majorHAnsi" w:hAnsiTheme="majorHAnsi" w:cstheme="majorHAnsi"/>
                <w:sz w:val="20"/>
                <w:szCs w:val="20"/>
              </w:rPr>
              <w:t>Definir meta que impulse el desempeño del programa</w:t>
            </w:r>
          </w:p>
        </w:tc>
      </w:tr>
      <w:tr w:rsidR="000422E1" w:rsidRPr="00EA40F6" w14:paraId="358BB002" w14:textId="77777777" w:rsidTr="006A58B6">
        <w:trPr>
          <w:trHeight w:val="357"/>
        </w:trPr>
        <w:tc>
          <w:tcPr>
            <w:tcW w:w="1844" w:type="dxa"/>
            <w:vAlign w:val="center"/>
          </w:tcPr>
          <w:p w14:paraId="58BD62C5" w14:textId="77777777" w:rsidR="000422E1" w:rsidRPr="00EA40F6" w:rsidRDefault="000422E1" w:rsidP="006A58B6">
            <w:pPr>
              <w:jc w:val="center"/>
              <w:rPr>
                <w:rFonts w:asciiTheme="majorHAnsi" w:hAnsiTheme="majorHAnsi" w:cstheme="majorHAnsi"/>
                <w:sz w:val="20"/>
                <w:szCs w:val="20"/>
              </w:rPr>
            </w:pPr>
            <w:r w:rsidRPr="00EA40F6">
              <w:rPr>
                <w:rFonts w:asciiTheme="majorHAnsi" w:hAnsiTheme="majorHAnsi" w:cstheme="majorHAnsi"/>
                <w:sz w:val="20"/>
                <w:szCs w:val="20"/>
              </w:rPr>
              <w:t>Propósito</w:t>
            </w:r>
          </w:p>
        </w:tc>
        <w:tc>
          <w:tcPr>
            <w:tcW w:w="1276" w:type="dxa"/>
            <w:vAlign w:val="center"/>
          </w:tcPr>
          <w:p w14:paraId="74830C96" w14:textId="7F328811" w:rsidR="000422E1" w:rsidRPr="00EA40F6" w:rsidRDefault="00015A11" w:rsidP="006A58B6">
            <w:pPr>
              <w:jc w:val="center"/>
              <w:rPr>
                <w:rFonts w:asciiTheme="majorHAnsi" w:hAnsiTheme="majorHAnsi" w:cstheme="majorHAnsi"/>
                <w:sz w:val="20"/>
                <w:szCs w:val="20"/>
              </w:rPr>
            </w:pPr>
            <w:r>
              <w:rPr>
                <w:rFonts w:asciiTheme="majorHAnsi" w:hAnsiTheme="majorHAnsi" w:cstheme="majorHAnsi"/>
                <w:sz w:val="20"/>
                <w:szCs w:val="20"/>
              </w:rPr>
              <w:t>Porcentaje</w:t>
            </w:r>
            <w:r w:rsidR="000422E1">
              <w:rPr>
                <w:rFonts w:asciiTheme="majorHAnsi" w:hAnsiTheme="majorHAnsi" w:cstheme="majorHAnsi"/>
                <w:sz w:val="20"/>
                <w:szCs w:val="20"/>
              </w:rPr>
              <w:t xml:space="preserve"> de población afiliada al Sistema de Protección Social en Salud</w:t>
            </w:r>
          </w:p>
        </w:tc>
        <w:tc>
          <w:tcPr>
            <w:tcW w:w="1134" w:type="dxa"/>
            <w:vAlign w:val="center"/>
          </w:tcPr>
          <w:p w14:paraId="6286BB58" w14:textId="539BB39A" w:rsidR="000422E1" w:rsidRPr="00EA40F6" w:rsidRDefault="00FA65DC" w:rsidP="006A58B6">
            <w:pPr>
              <w:jc w:val="center"/>
              <w:rPr>
                <w:rFonts w:asciiTheme="majorHAnsi" w:hAnsiTheme="majorHAnsi" w:cstheme="majorHAnsi"/>
                <w:sz w:val="20"/>
                <w:szCs w:val="20"/>
              </w:rPr>
            </w:pPr>
            <w:r>
              <w:rPr>
                <w:rFonts w:asciiTheme="majorHAnsi" w:hAnsiTheme="majorHAnsi" w:cstheme="majorHAnsi"/>
                <w:sz w:val="20"/>
                <w:szCs w:val="20"/>
              </w:rPr>
              <w:t>95.33 %</w:t>
            </w:r>
          </w:p>
        </w:tc>
        <w:tc>
          <w:tcPr>
            <w:tcW w:w="986" w:type="dxa"/>
            <w:vAlign w:val="center"/>
          </w:tcPr>
          <w:p w14:paraId="65CE0BB0" w14:textId="22767BAB" w:rsidR="000422E1" w:rsidRPr="00EA40F6" w:rsidRDefault="00FA65DC" w:rsidP="006A58B6">
            <w:pPr>
              <w:jc w:val="center"/>
              <w:rPr>
                <w:rFonts w:asciiTheme="majorHAnsi" w:hAnsiTheme="majorHAnsi" w:cstheme="majorHAnsi"/>
                <w:sz w:val="20"/>
                <w:szCs w:val="20"/>
              </w:rPr>
            </w:pPr>
            <w:r>
              <w:rPr>
                <w:rFonts w:asciiTheme="majorHAnsi" w:hAnsiTheme="majorHAnsi" w:cstheme="majorHAnsi"/>
                <w:sz w:val="20"/>
                <w:szCs w:val="20"/>
              </w:rPr>
              <w:t>Si</w:t>
            </w:r>
          </w:p>
        </w:tc>
        <w:tc>
          <w:tcPr>
            <w:tcW w:w="1276" w:type="dxa"/>
            <w:vAlign w:val="center"/>
          </w:tcPr>
          <w:p w14:paraId="2CA34E48" w14:textId="017AE077" w:rsidR="000422E1" w:rsidRPr="00EA40F6" w:rsidRDefault="00FA65DC" w:rsidP="006A58B6">
            <w:pPr>
              <w:jc w:val="center"/>
              <w:rPr>
                <w:rFonts w:asciiTheme="majorHAnsi" w:hAnsiTheme="majorHAnsi" w:cstheme="majorHAnsi"/>
                <w:sz w:val="20"/>
                <w:szCs w:val="20"/>
              </w:rPr>
            </w:pPr>
            <w:r>
              <w:rPr>
                <w:rFonts w:asciiTheme="majorHAnsi" w:hAnsiTheme="majorHAnsi" w:cstheme="majorHAnsi"/>
                <w:sz w:val="20"/>
                <w:szCs w:val="20"/>
              </w:rPr>
              <w:t>Garantizar que un mayor número de personas se encuentren afiliadas</w:t>
            </w:r>
          </w:p>
        </w:tc>
        <w:tc>
          <w:tcPr>
            <w:tcW w:w="1276" w:type="dxa"/>
            <w:vAlign w:val="center"/>
          </w:tcPr>
          <w:p w14:paraId="0FFEF6DA" w14:textId="1A33FCF0" w:rsidR="000422E1" w:rsidRPr="00EA40F6" w:rsidRDefault="00FA65DC" w:rsidP="006A58B6">
            <w:pPr>
              <w:jc w:val="center"/>
              <w:rPr>
                <w:rFonts w:asciiTheme="majorHAnsi" w:hAnsiTheme="majorHAnsi" w:cstheme="majorHAnsi"/>
                <w:sz w:val="20"/>
                <w:szCs w:val="20"/>
              </w:rPr>
            </w:pPr>
            <w:r>
              <w:rPr>
                <w:rFonts w:asciiTheme="majorHAnsi" w:hAnsiTheme="majorHAnsi" w:cstheme="majorHAnsi"/>
                <w:sz w:val="20"/>
                <w:szCs w:val="20"/>
              </w:rPr>
              <w:t>No</w:t>
            </w:r>
          </w:p>
        </w:tc>
        <w:tc>
          <w:tcPr>
            <w:tcW w:w="1559" w:type="dxa"/>
            <w:vAlign w:val="center"/>
          </w:tcPr>
          <w:p w14:paraId="4350C2BE" w14:textId="60428594" w:rsidR="000422E1" w:rsidRPr="00EA40F6" w:rsidRDefault="00FA65DC" w:rsidP="006A58B6">
            <w:pPr>
              <w:jc w:val="center"/>
              <w:rPr>
                <w:rFonts w:asciiTheme="majorHAnsi" w:hAnsiTheme="majorHAnsi" w:cstheme="majorHAnsi"/>
                <w:sz w:val="20"/>
                <w:szCs w:val="20"/>
              </w:rPr>
            </w:pPr>
            <w:r>
              <w:rPr>
                <w:rFonts w:asciiTheme="majorHAnsi" w:hAnsiTheme="majorHAnsi" w:cstheme="majorHAnsi"/>
                <w:sz w:val="20"/>
                <w:szCs w:val="20"/>
              </w:rPr>
              <w:t xml:space="preserve">En términos abstractos, no impulsa el desempeño ya que la meta está por debajo de la </w:t>
            </w:r>
            <w:r w:rsidR="00015A11">
              <w:rPr>
                <w:rFonts w:asciiTheme="majorHAnsi" w:hAnsiTheme="majorHAnsi" w:cstheme="majorHAnsi"/>
                <w:sz w:val="20"/>
                <w:szCs w:val="20"/>
              </w:rPr>
              <w:t>línea</w:t>
            </w:r>
            <w:r>
              <w:rPr>
                <w:rFonts w:asciiTheme="majorHAnsi" w:hAnsiTheme="majorHAnsi" w:cstheme="majorHAnsi"/>
                <w:sz w:val="20"/>
                <w:szCs w:val="20"/>
              </w:rPr>
              <w:t xml:space="preserve"> base, pero se tiene que considerar que hay otro</w:t>
            </w:r>
            <w:r w:rsidR="00C82356">
              <w:rPr>
                <w:rFonts w:asciiTheme="majorHAnsi" w:hAnsiTheme="majorHAnsi" w:cstheme="majorHAnsi"/>
                <w:sz w:val="20"/>
                <w:szCs w:val="20"/>
              </w:rPr>
              <w:t>s</w:t>
            </w:r>
            <w:r>
              <w:rPr>
                <w:rFonts w:asciiTheme="majorHAnsi" w:hAnsiTheme="majorHAnsi" w:cstheme="majorHAnsi"/>
                <w:sz w:val="20"/>
                <w:szCs w:val="20"/>
              </w:rPr>
              <w:t xml:space="preserve"> factores</w:t>
            </w:r>
          </w:p>
        </w:tc>
        <w:tc>
          <w:tcPr>
            <w:tcW w:w="856" w:type="dxa"/>
            <w:vAlign w:val="center"/>
          </w:tcPr>
          <w:p w14:paraId="0C4BB9AF" w14:textId="77777777" w:rsidR="000422E1" w:rsidRPr="00EA40F6" w:rsidRDefault="000422E1" w:rsidP="006A58B6">
            <w:pPr>
              <w:jc w:val="center"/>
              <w:rPr>
                <w:rFonts w:asciiTheme="majorHAnsi" w:hAnsiTheme="majorHAnsi" w:cstheme="majorHAnsi"/>
                <w:sz w:val="20"/>
                <w:szCs w:val="20"/>
              </w:rPr>
            </w:pPr>
            <w:r>
              <w:rPr>
                <w:rFonts w:asciiTheme="majorHAnsi" w:hAnsiTheme="majorHAnsi" w:cstheme="majorHAnsi"/>
                <w:sz w:val="20"/>
                <w:szCs w:val="20"/>
              </w:rPr>
              <w:t>Si</w:t>
            </w:r>
          </w:p>
        </w:tc>
        <w:tc>
          <w:tcPr>
            <w:tcW w:w="1412" w:type="dxa"/>
            <w:vAlign w:val="center"/>
          </w:tcPr>
          <w:p w14:paraId="501F2D10" w14:textId="15F11CDF" w:rsidR="000422E1" w:rsidRPr="00EA40F6" w:rsidRDefault="00C82356" w:rsidP="006A58B6">
            <w:pPr>
              <w:jc w:val="center"/>
              <w:rPr>
                <w:rFonts w:asciiTheme="majorHAnsi" w:hAnsiTheme="majorHAnsi" w:cstheme="majorHAnsi"/>
                <w:sz w:val="20"/>
                <w:szCs w:val="20"/>
              </w:rPr>
            </w:pPr>
            <w:r>
              <w:rPr>
                <w:rFonts w:asciiTheme="majorHAnsi" w:hAnsiTheme="majorHAnsi" w:cstheme="majorHAnsi"/>
                <w:sz w:val="20"/>
                <w:szCs w:val="20"/>
              </w:rPr>
              <w:t xml:space="preserve">Dado que la meta se encuentra por debajo de la </w:t>
            </w:r>
            <w:r w:rsidR="00015A11">
              <w:rPr>
                <w:rFonts w:asciiTheme="majorHAnsi" w:hAnsiTheme="majorHAnsi" w:cstheme="majorHAnsi"/>
                <w:sz w:val="20"/>
                <w:szCs w:val="20"/>
              </w:rPr>
              <w:t>línea</w:t>
            </w:r>
            <w:r>
              <w:rPr>
                <w:rFonts w:asciiTheme="majorHAnsi" w:hAnsiTheme="majorHAnsi" w:cstheme="majorHAnsi"/>
                <w:sz w:val="20"/>
                <w:szCs w:val="20"/>
              </w:rPr>
              <w:t xml:space="preserve"> base, es factible el cumplimiento de esta</w:t>
            </w:r>
          </w:p>
        </w:tc>
        <w:tc>
          <w:tcPr>
            <w:tcW w:w="1565" w:type="dxa"/>
            <w:vAlign w:val="center"/>
          </w:tcPr>
          <w:p w14:paraId="5710AB62" w14:textId="73C829A6" w:rsidR="000422E1" w:rsidRPr="00EA40F6" w:rsidRDefault="00C82356" w:rsidP="006A58B6">
            <w:pPr>
              <w:jc w:val="center"/>
              <w:rPr>
                <w:rFonts w:asciiTheme="majorHAnsi" w:hAnsiTheme="majorHAnsi" w:cstheme="majorHAnsi"/>
                <w:sz w:val="20"/>
                <w:szCs w:val="20"/>
              </w:rPr>
            </w:pPr>
            <w:r>
              <w:rPr>
                <w:rFonts w:asciiTheme="majorHAnsi" w:hAnsiTheme="majorHAnsi" w:cstheme="majorHAnsi"/>
                <w:sz w:val="20"/>
                <w:szCs w:val="20"/>
              </w:rPr>
              <w:t xml:space="preserve">Definir una meta que represente un reto y se encuentre por encima de la </w:t>
            </w:r>
            <w:r w:rsidR="00015A11">
              <w:rPr>
                <w:rFonts w:asciiTheme="majorHAnsi" w:hAnsiTheme="majorHAnsi" w:cstheme="majorHAnsi"/>
                <w:sz w:val="20"/>
                <w:szCs w:val="20"/>
              </w:rPr>
              <w:t>línea</w:t>
            </w:r>
            <w:r>
              <w:rPr>
                <w:rFonts w:asciiTheme="majorHAnsi" w:hAnsiTheme="majorHAnsi" w:cstheme="majorHAnsi"/>
                <w:sz w:val="20"/>
                <w:szCs w:val="20"/>
              </w:rPr>
              <w:t xml:space="preserve"> base.</w:t>
            </w:r>
          </w:p>
        </w:tc>
      </w:tr>
      <w:tr w:rsidR="000422E1" w:rsidRPr="00EA40F6" w14:paraId="2AEC23EE" w14:textId="77777777" w:rsidTr="006A58B6">
        <w:trPr>
          <w:trHeight w:val="381"/>
        </w:trPr>
        <w:tc>
          <w:tcPr>
            <w:tcW w:w="1844" w:type="dxa"/>
            <w:vAlign w:val="center"/>
          </w:tcPr>
          <w:p w14:paraId="4AEC1BA9" w14:textId="77777777" w:rsidR="000422E1" w:rsidRPr="00EA40F6" w:rsidRDefault="000422E1" w:rsidP="006A58B6">
            <w:pPr>
              <w:jc w:val="center"/>
              <w:rPr>
                <w:rFonts w:asciiTheme="majorHAnsi" w:hAnsiTheme="majorHAnsi" w:cstheme="majorHAnsi"/>
                <w:sz w:val="20"/>
                <w:szCs w:val="20"/>
              </w:rPr>
            </w:pPr>
            <w:r w:rsidRPr="00EA40F6">
              <w:rPr>
                <w:rFonts w:asciiTheme="majorHAnsi" w:hAnsiTheme="majorHAnsi" w:cstheme="majorHAnsi"/>
                <w:sz w:val="20"/>
                <w:szCs w:val="20"/>
              </w:rPr>
              <w:t>Componente 1</w:t>
            </w:r>
          </w:p>
        </w:tc>
        <w:tc>
          <w:tcPr>
            <w:tcW w:w="1276" w:type="dxa"/>
            <w:vAlign w:val="center"/>
          </w:tcPr>
          <w:p w14:paraId="5EEE018D" w14:textId="77777777" w:rsidR="000422E1" w:rsidRPr="00EA40F6" w:rsidRDefault="000422E1" w:rsidP="006A58B6">
            <w:pPr>
              <w:jc w:val="center"/>
              <w:rPr>
                <w:rFonts w:asciiTheme="majorHAnsi" w:hAnsiTheme="majorHAnsi" w:cstheme="majorHAnsi"/>
                <w:sz w:val="20"/>
                <w:szCs w:val="20"/>
              </w:rPr>
            </w:pPr>
            <w:r>
              <w:rPr>
                <w:rFonts w:asciiTheme="majorHAnsi" w:hAnsiTheme="majorHAnsi" w:cstheme="majorHAnsi"/>
                <w:sz w:val="20"/>
                <w:szCs w:val="20"/>
              </w:rPr>
              <w:t>Promedio de pólizas de afiliación entregadas por módulo</w:t>
            </w:r>
          </w:p>
        </w:tc>
        <w:tc>
          <w:tcPr>
            <w:tcW w:w="1134" w:type="dxa"/>
            <w:vAlign w:val="center"/>
          </w:tcPr>
          <w:p w14:paraId="6BBE7249" w14:textId="4CA0FC12" w:rsidR="000422E1" w:rsidRPr="00EA40F6" w:rsidRDefault="00FA65DC" w:rsidP="006A58B6">
            <w:pPr>
              <w:jc w:val="center"/>
              <w:rPr>
                <w:rFonts w:asciiTheme="majorHAnsi" w:hAnsiTheme="majorHAnsi" w:cstheme="majorHAnsi"/>
                <w:sz w:val="20"/>
                <w:szCs w:val="20"/>
              </w:rPr>
            </w:pPr>
            <w:r>
              <w:rPr>
                <w:rFonts w:asciiTheme="majorHAnsi" w:hAnsiTheme="majorHAnsi" w:cstheme="majorHAnsi"/>
                <w:sz w:val="20"/>
                <w:szCs w:val="20"/>
              </w:rPr>
              <w:t>6,095.56</w:t>
            </w:r>
          </w:p>
        </w:tc>
        <w:tc>
          <w:tcPr>
            <w:tcW w:w="986" w:type="dxa"/>
            <w:vAlign w:val="center"/>
          </w:tcPr>
          <w:p w14:paraId="04334239" w14:textId="77777777" w:rsidR="000422E1" w:rsidRPr="00EA40F6" w:rsidRDefault="000422E1" w:rsidP="006A58B6">
            <w:pPr>
              <w:jc w:val="center"/>
              <w:rPr>
                <w:rFonts w:asciiTheme="majorHAnsi" w:hAnsiTheme="majorHAnsi" w:cstheme="majorHAnsi"/>
                <w:sz w:val="20"/>
                <w:szCs w:val="20"/>
              </w:rPr>
            </w:pPr>
            <w:r>
              <w:rPr>
                <w:rFonts w:asciiTheme="majorHAnsi" w:hAnsiTheme="majorHAnsi" w:cstheme="majorHAnsi"/>
                <w:sz w:val="20"/>
                <w:szCs w:val="20"/>
              </w:rPr>
              <w:t>Si</w:t>
            </w:r>
          </w:p>
        </w:tc>
        <w:tc>
          <w:tcPr>
            <w:tcW w:w="1276" w:type="dxa"/>
            <w:vAlign w:val="center"/>
          </w:tcPr>
          <w:p w14:paraId="3D80472B" w14:textId="7DE6E4BB" w:rsidR="000422E1" w:rsidRPr="00EA40F6" w:rsidRDefault="00C82356" w:rsidP="006A58B6">
            <w:pPr>
              <w:jc w:val="center"/>
              <w:rPr>
                <w:rFonts w:asciiTheme="majorHAnsi" w:hAnsiTheme="majorHAnsi" w:cstheme="majorHAnsi"/>
                <w:sz w:val="20"/>
                <w:szCs w:val="20"/>
              </w:rPr>
            </w:pPr>
            <w:r>
              <w:rPr>
                <w:rFonts w:asciiTheme="majorHAnsi" w:hAnsiTheme="majorHAnsi" w:cstheme="majorHAnsi"/>
                <w:sz w:val="20"/>
                <w:szCs w:val="20"/>
              </w:rPr>
              <w:t>Incrementar el número de pólizas entregadas por módulo</w:t>
            </w:r>
          </w:p>
        </w:tc>
        <w:tc>
          <w:tcPr>
            <w:tcW w:w="1276" w:type="dxa"/>
            <w:vAlign w:val="center"/>
          </w:tcPr>
          <w:p w14:paraId="7D371AE1" w14:textId="38A4CB6A" w:rsidR="000422E1" w:rsidRPr="00EA40F6" w:rsidRDefault="00C82356" w:rsidP="006A58B6">
            <w:pPr>
              <w:jc w:val="center"/>
              <w:rPr>
                <w:rFonts w:asciiTheme="majorHAnsi" w:hAnsiTheme="majorHAnsi" w:cstheme="majorHAnsi"/>
                <w:sz w:val="20"/>
                <w:szCs w:val="20"/>
              </w:rPr>
            </w:pPr>
            <w:r>
              <w:rPr>
                <w:rFonts w:asciiTheme="majorHAnsi" w:hAnsiTheme="majorHAnsi" w:cstheme="majorHAnsi"/>
                <w:sz w:val="20"/>
                <w:szCs w:val="20"/>
              </w:rPr>
              <w:t>No</w:t>
            </w:r>
          </w:p>
        </w:tc>
        <w:tc>
          <w:tcPr>
            <w:tcW w:w="1559" w:type="dxa"/>
            <w:vAlign w:val="center"/>
          </w:tcPr>
          <w:p w14:paraId="460F16E9" w14:textId="598D80A2" w:rsidR="000422E1" w:rsidRPr="00EA40F6" w:rsidRDefault="00C82356" w:rsidP="006A58B6">
            <w:pPr>
              <w:jc w:val="center"/>
              <w:rPr>
                <w:rFonts w:asciiTheme="majorHAnsi" w:hAnsiTheme="majorHAnsi" w:cstheme="majorHAnsi"/>
                <w:sz w:val="20"/>
                <w:szCs w:val="20"/>
              </w:rPr>
            </w:pPr>
            <w:r>
              <w:rPr>
                <w:rFonts w:asciiTheme="majorHAnsi" w:hAnsiTheme="majorHAnsi" w:cstheme="majorHAnsi"/>
                <w:sz w:val="20"/>
                <w:szCs w:val="20"/>
              </w:rPr>
              <w:t xml:space="preserve">En términos abstractos, no impulsa el desempeño ya que la meta está por debajo de la </w:t>
            </w:r>
            <w:r w:rsidR="00015A11">
              <w:rPr>
                <w:rFonts w:asciiTheme="majorHAnsi" w:hAnsiTheme="majorHAnsi" w:cstheme="majorHAnsi"/>
                <w:sz w:val="20"/>
                <w:szCs w:val="20"/>
              </w:rPr>
              <w:t>línea</w:t>
            </w:r>
            <w:r>
              <w:rPr>
                <w:rFonts w:asciiTheme="majorHAnsi" w:hAnsiTheme="majorHAnsi" w:cstheme="majorHAnsi"/>
                <w:sz w:val="20"/>
                <w:szCs w:val="20"/>
              </w:rPr>
              <w:t xml:space="preserve"> base, pero </w:t>
            </w:r>
            <w:r>
              <w:rPr>
                <w:rFonts w:asciiTheme="majorHAnsi" w:hAnsiTheme="majorHAnsi" w:cstheme="majorHAnsi"/>
                <w:sz w:val="20"/>
                <w:szCs w:val="20"/>
              </w:rPr>
              <w:lastRenderedPageBreak/>
              <w:t>se tiene que considerar que hay otros factores</w:t>
            </w:r>
          </w:p>
        </w:tc>
        <w:tc>
          <w:tcPr>
            <w:tcW w:w="856" w:type="dxa"/>
            <w:vAlign w:val="center"/>
          </w:tcPr>
          <w:p w14:paraId="4BEEB525" w14:textId="77777777" w:rsidR="000422E1" w:rsidRPr="00EA40F6" w:rsidRDefault="000422E1" w:rsidP="006A58B6">
            <w:pPr>
              <w:jc w:val="center"/>
              <w:rPr>
                <w:rFonts w:asciiTheme="majorHAnsi" w:hAnsiTheme="majorHAnsi" w:cstheme="majorHAnsi"/>
                <w:sz w:val="20"/>
                <w:szCs w:val="20"/>
              </w:rPr>
            </w:pPr>
            <w:r>
              <w:rPr>
                <w:rFonts w:asciiTheme="majorHAnsi" w:hAnsiTheme="majorHAnsi" w:cstheme="majorHAnsi"/>
                <w:sz w:val="20"/>
                <w:szCs w:val="20"/>
              </w:rPr>
              <w:lastRenderedPageBreak/>
              <w:t>Si</w:t>
            </w:r>
          </w:p>
        </w:tc>
        <w:tc>
          <w:tcPr>
            <w:tcW w:w="1412" w:type="dxa"/>
            <w:vAlign w:val="center"/>
          </w:tcPr>
          <w:p w14:paraId="1FA837BE" w14:textId="41C11AB0" w:rsidR="000422E1" w:rsidRPr="00EA40F6" w:rsidRDefault="00C82356" w:rsidP="006A58B6">
            <w:pPr>
              <w:jc w:val="center"/>
              <w:rPr>
                <w:rFonts w:asciiTheme="majorHAnsi" w:hAnsiTheme="majorHAnsi" w:cstheme="majorHAnsi"/>
                <w:sz w:val="20"/>
                <w:szCs w:val="20"/>
              </w:rPr>
            </w:pPr>
            <w:r>
              <w:rPr>
                <w:rFonts w:asciiTheme="majorHAnsi" w:hAnsiTheme="majorHAnsi" w:cstheme="majorHAnsi"/>
                <w:sz w:val="20"/>
                <w:szCs w:val="20"/>
              </w:rPr>
              <w:t xml:space="preserve">Dado que la meta se encuentra por debajo de la </w:t>
            </w:r>
            <w:r w:rsidR="00015A11">
              <w:rPr>
                <w:rFonts w:asciiTheme="majorHAnsi" w:hAnsiTheme="majorHAnsi" w:cstheme="majorHAnsi"/>
                <w:sz w:val="20"/>
                <w:szCs w:val="20"/>
              </w:rPr>
              <w:t>línea</w:t>
            </w:r>
            <w:r>
              <w:rPr>
                <w:rFonts w:asciiTheme="majorHAnsi" w:hAnsiTheme="majorHAnsi" w:cstheme="majorHAnsi"/>
                <w:sz w:val="20"/>
                <w:szCs w:val="20"/>
              </w:rPr>
              <w:t xml:space="preserve"> base, es factible el </w:t>
            </w:r>
            <w:r>
              <w:rPr>
                <w:rFonts w:asciiTheme="majorHAnsi" w:hAnsiTheme="majorHAnsi" w:cstheme="majorHAnsi"/>
                <w:sz w:val="20"/>
                <w:szCs w:val="20"/>
              </w:rPr>
              <w:lastRenderedPageBreak/>
              <w:t>cumplimiento de esta</w:t>
            </w:r>
          </w:p>
        </w:tc>
        <w:tc>
          <w:tcPr>
            <w:tcW w:w="1565" w:type="dxa"/>
            <w:vAlign w:val="center"/>
          </w:tcPr>
          <w:p w14:paraId="136F2BB3" w14:textId="631712CC" w:rsidR="000422E1" w:rsidRPr="00EA40F6" w:rsidRDefault="00C82356" w:rsidP="006A58B6">
            <w:pPr>
              <w:jc w:val="center"/>
              <w:rPr>
                <w:rFonts w:asciiTheme="majorHAnsi" w:hAnsiTheme="majorHAnsi" w:cstheme="majorHAnsi"/>
                <w:sz w:val="20"/>
                <w:szCs w:val="20"/>
              </w:rPr>
            </w:pPr>
            <w:r>
              <w:rPr>
                <w:rFonts w:asciiTheme="majorHAnsi" w:hAnsiTheme="majorHAnsi" w:cstheme="majorHAnsi"/>
                <w:sz w:val="20"/>
                <w:szCs w:val="20"/>
              </w:rPr>
              <w:lastRenderedPageBreak/>
              <w:t xml:space="preserve">Definir una meta que represente un reto y se encuentre por encima de la </w:t>
            </w:r>
            <w:r w:rsidR="00015A11">
              <w:rPr>
                <w:rFonts w:asciiTheme="majorHAnsi" w:hAnsiTheme="majorHAnsi" w:cstheme="majorHAnsi"/>
                <w:sz w:val="20"/>
                <w:szCs w:val="20"/>
              </w:rPr>
              <w:t>línea</w:t>
            </w:r>
            <w:r>
              <w:rPr>
                <w:rFonts w:asciiTheme="majorHAnsi" w:hAnsiTheme="majorHAnsi" w:cstheme="majorHAnsi"/>
                <w:sz w:val="20"/>
                <w:szCs w:val="20"/>
              </w:rPr>
              <w:t xml:space="preserve"> base.</w:t>
            </w:r>
          </w:p>
        </w:tc>
      </w:tr>
      <w:tr w:rsidR="00C82356" w:rsidRPr="00EA40F6" w14:paraId="559CFECB" w14:textId="77777777" w:rsidTr="006A58B6">
        <w:trPr>
          <w:trHeight w:val="333"/>
        </w:trPr>
        <w:tc>
          <w:tcPr>
            <w:tcW w:w="1844" w:type="dxa"/>
            <w:vAlign w:val="center"/>
          </w:tcPr>
          <w:p w14:paraId="402B3A40" w14:textId="77777777" w:rsidR="00C82356" w:rsidRPr="00EA40F6" w:rsidRDefault="00C82356" w:rsidP="006A58B6">
            <w:pPr>
              <w:jc w:val="center"/>
              <w:rPr>
                <w:rFonts w:asciiTheme="majorHAnsi" w:hAnsiTheme="majorHAnsi" w:cstheme="majorHAnsi"/>
                <w:sz w:val="20"/>
                <w:szCs w:val="20"/>
              </w:rPr>
            </w:pPr>
            <w:r w:rsidRPr="00EA40F6">
              <w:rPr>
                <w:rFonts w:asciiTheme="majorHAnsi" w:hAnsiTheme="majorHAnsi" w:cstheme="majorHAnsi"/>
                <w:sz w:val="20"/>
                <w:szCs w:val="20"/>
              </w:rPr>
              <w:t>Actividad C1A1</w:t>
            </w:r>
          </w:p>
        </w:tc>
        <w:tc>
          <w:tcPr>
            <w:tcW w:w="1276" w:type="dxa"/>
            <w:vAlign w:val="center"/>
          </w:tcPr>
          <w:p w14:paraId="55668C74" w14:textId="77777777" w:rsidR="00C82356" w:rsidRPr="00EA40F6" w:rsidRDefault="00C82356" w:rsidP="006A58B6">
            <w:pPr>
              <w:jc w:val="center"/>
              <w:rPr>
                <w:rFonts w:asciiTheme="majorHAnsi" w:hAnsiTheme="majorHAnsi" w:cstheme="majorHAnsi"/>
                <w:sz w:val="20"/>
                <w:szCs w:val="20"/>
              </w:rPr>
            </w:pPr>
            <w:r>
              <w:rPr>
                <w:rFonts w:asciiTheme="majorHAnsi" w:hAnsiTheme="majorHAnsi" w:cstheme="majorHAnsi"/>
                <w:sz w:val="20"/>
                <w:szCs w:val="20"/>
              </w:rPr>
              <w:t>-</w:t>
            </w:r>
          </w:p>
        </w:tc>
        <w:tc>
          <w:tcPr>
            <w:tcW w:w="1134" w:type="dxa"/>
            <w:vAlign w:val="center"/>
          </w:tcPr>
          <w:p w14:paraId="5A272ADC" w14:textId="637D0794" w:rsidR="00C82356" w:rsidRPr="00EA40F6" w:rsidRDefault="00C82356" w:rsidP="006A58B6">
            <w:pPr>
              <w:jc w:val="center"/>
              <w:rPr>
                <w:rFonts w:asciiTheme="majorHAnsi" w:hAnsiTheme="majorHAnsi" w:cstheme="majorHAnsi"/>
                <w:sz w:val="20"/>
                <w:szCs w:val="20"/>
              </w:rPr>
            </w:pPr>
            <w:r>
              <w:rPr>
                <w:rFonts w:asciiTheme="majorHAnsi" w:hAnsiTheme="majorHAnsi" w:cstheme="majorHAnsi"/>
                <w:sz w:val="20"/>
                <w:szCs w:val="20"/>
              </w:rPr>
              <w:t>-</w:t>
            </w:r>
          </w:p>
        </w:tc>
        <w:tc>
          <w:tcPr>
            <w:tcW w:w="986" w:type="dxa"/>
            <w:vAlign w:val="center"/>
          </w:tcPr>
          <w:p w14:paraId="2BA42944" w14:textId="4E42D5B9" w:rsidR="00C82356" w:rsidRPr="00EA40F6" w:rsidRDefault="00C82356" w:rsidP="006A58B6">
            <w:pPr>
              <w:jc w:val="center"/>
              <w:rPr>
                <w:rFonts w:asciiTheme="majorHAnsi" w:hAnsiTheme="majorHAnsi" w:cstheme="majorHAnsi"/>
                <w:sz w:val="20"/>
                <w:szCs w:val="20"/>
              </w:rPr>
            </w:pPr>
            <w:r>
              <w:rPr>
                <w:rFonts w:asciiTheme="majorHAnsi" w:hAnsiTheme="majorHAnsi" w:cstheme="majorHAnsi"/>
                <w:sz w:val="20"/>
                <w:szCs w:val="20"/>
              </w:rPr>
              <w:t>-</w:t>
            </w:r>
          </w:p>
        </w:tc>
        <w:tc>
          <w:tcPr>
            <w:tcW w:w="1276" w:type="dxa"/>
            <w:vAlign w:val="center"/>
          </w:tcPr>
          <w:p w14:paraId="53CFEC65" w14:textId="750DEB5A" w:rsidR="00C82356" w:rsidRPr="00EA40F6" w:rsidRDefault="00C82356" w:rsidP="006A58B6">
            <w:pPr>
              <w:jc w:val="center"/>
              <w:rPr>
                <w:rFonts w:asciiTheme="majorHAnsi" w:hAnsiTheme="majorHAnsi" w:cstheme="majorHAnsi"/>
                <w:sz w:val="20"/>
                <w:szCs w:val="20"/>
              </w:rPr>
            </w:pPr>
            <w:r>
              <w:rPr>
                <w:rFonts w:asciiTheme="majorHAnsi" w:hAnsiTheme="majorHAnsi" w:cstheme="majorHAnsi"/>
                <w:sz w:val="20"/>
                <w:szCs w:val="20"/>
              </w:rPr>
              <w:t>Sin meta</w:t>
            </w:r>
          </w:p>
        </w:tc>
        <w:tc>
          <w:tcPr>
            <w:tcW w:w="1276" w:type="dxa"/>
            <w:vAlign w:val="center"/>
          </w:tcPr>
          <w:p w14:paraId="6AACBE99" w14:textId="64020B20" w:rsidR="00C82356" w:rsidRPr="00EA40F6" w:rsidRDefault="00C82356" w:rsidP="006A58B6">
            <w:pPr>
              <w:jc w:val="center"/>
              <w:rPr>
                <w:rFonts w:asciiTheme="majorHAnsi" w:hAnsiTheme="majorHAnsi" w:cstheme="majorHAnsi"/>
                <w:sz w:val="20"/>
                <w:szCs w:val="20"/>
              </w:rPr>
            </w:pPr>
            <w:r>
              <w:rPr>
                <w:rFonts w:asciiTheme="majorHAnsi" w:hAnsiTheme="majorHAnsi" w:cstheme="majorHAnsi"/>
                <w:sz w:val="20"/>
                <w:szCs w:val="20"/>
              </w:rPr>
              <w:t>-</w:t>
            </w:r>
          </w:p>
        </w:tc>
        <w:tc>
          <w:tcPr>
            <w:tcW w:w="1559" w:type="dxa"/>
            <w:vAlign w:val="center"/>
          </w:tcPr>
          <w:p w14:paraId="0018E09B" w14:textId="51149D79" w:rsidR="00C82356" w:rsidRPr="00EA40F6" w:rsidRDefault="00C82356" w:rsidP="006A58B6">
            <w:pPr>
              <w:jc w:val="center"/>
              <w:rPr>
                <w:rFonts w:asciiTheme="majorHAnsi" w:hAnsiTheme="majorHAnsi" w:cstheme="majorHAnsi"/>
                <w:sz w:val="20"/>
                <w:szCs w:val="20"/>
              </w:rPr>
            </w:pPr>
            <w:r>
              <w:rPr>
                <w:rFonts w:asciiTheme="majorHAnsi" w:hAnsiTheme="majorHAnsi" w:cstheme="majorHAnsi"/>
                <w:sz w:val="20"/>
                <w:szCs w:val="20"/>
              </w:rPr>
              <w:t>Sin meta</w:t>
            </w:r>
          </w:p>
        </w:tc>
        <w:tc>
          <w:tcPr>
            <w:tcW w:w="856" w:type="dxa"/>
            <w:vAlign w:val="center"/>
          </w:tcPr>
          <w:p w14:paraId="556D58CC" w14:textId="12903A3E" w:rsidR="00C82356" w:rsidRPr="00EA40F6" w:rsidRDefault="00C82356" w:rsidP="006A58B6">
            <w:pPr>
              <w:jc w:val="center"/>
              <w:rPr>
                <w:rFonts w:asciiTheme="majorHAnsi" w:hAnsiTheme="majorHAnsi" w:cstheme="majorHAnsi"/>
                <w:sz w:val="20"/>
                <w:szCs w:val="20"/>
              </w:rPr>
            </w:pPr>
            <w:r>
              <w:rPr>
                <w:rFonts w:asciiTheme="majorHAnsi" w:hAnsiTheme="majorHAnsi" w:cstheme="majorHAnsi"/>
                <w:sz w:val="20"/>
                <w:szCs w:val="20"/>
              </w:rPr>
              <w:t>-</w:t>
            </w:r>
          </w:p>
        </w:tc>
        <w:tc>
          <w:tcPr>
            <w:tcW w:w="1412" w:type="dxa"/>
            <w:vAlign w:val="center"/>
          </w:tcPr>
          <w:p w14:paraId="5EF476AE" w14:textId="09F8BFBC" w:rsidR="00C82356" w:rsidRPr="00EA40F6" w:rsidRDefault="00C82356" w:rsidP="006A58B6">
            <w:pPr>
              <w:jc w:val="center"/>
              <w:rPr>
                <w:rFonts w:asciiTheme="majorHAnsi" w:hAnsiTheme="majorHAnsi" w:cstheme="majorHAnsi"/>
                <w:sz w:val="20"/>
                <w:szCs w:val="20"/>
              </w:rPr>
            </w:pPr>
            <w:r>
              <w:rPr>
                <w:rFonts w:asciiTheme="majorHAnsi" w:hAnsiTheme="majorHAnsi" w:cstheme="majorHAnsi"/>
                <w:sz w:val="20"/>
                <w:szCs w:val="20"/>
              </w:rPr>
              <w:t>Sin meta</w:t>
            </w:r>
          </w:p>
        </w:tc>
        <w:tc>
          <w:tcPr>
            <w:tcW w:w="1565" w:type="dxa"/>
            <w:vAlign w:val="center"/>
          </w:tcPr>
          <w:p w14:paraId="6379E041" w14:textId="06993EA5" w:rsidR="00C82356" w:rsidRPr="00EA40F6" w:rsidRDefault="00C82356" w:rsidP="006A58B6">
            <w:pPr>
              <w:jc w:val="center"/>
              <w:rPr>
                <w:rFonts w:asciiTheme="majorHAnsi" w:hAnsiTheme="majorHAnsi" w:cstheme="majorHAnsi"/>
                <w:sz w:val="20"/>
                <w:szCs w:val="20"/>
              </w:rPr>
            </w:pPr>
            <w:r>
              <w:rPr>
                <w:rFonts w:asciiTheme="majorHAnsi" w:hAnsiTheme="majorHAnsi" w:cstheme="majorHAnsi"/>
                <w:sz w:val="20"/>
                <w:szCs w:val="20"/>
              </w:rPr>
              <w:t>Definir meta que impulse el desempeño del programa</w:t>
            </w:r>
          </w:p>
        </w:tc>
      </w:tr>
      <w:tr w:rsidR="00386323" w:rsidRPr="00EA40F6" w14:paraId="25CD3614" w14:textId="77777777" w:rsidTr="006A58B6">
        <w:trPr>
          <w:trHeight w:val="333"/>
        </w:trPr>
        <w:tc>
          <w:tcPr>
            <w:tcW w:w="1844" w:type="dxa"/>
            <w:vAlign w:val="center"/>
          </w:tcPr>
          <w:p w14:paraId="02E7A225" w14:textId="77777777" w:rsidR="00386323" w:rsidRPr="00EA40F6" w:rsidRDefault="00386323" w:rsidP="006A58B6">
            <w:pPr>
              <w:jc w:val="center"/>
              <w:rPr>
                <w:rFonts w:asciiTheme="majorHAnsi" w:hAnsiTheme="majorHAnsi" w:cstheme="majorHAnsi"/>
                <w:sz w:val="20"/>
                <w:szCs w:val="20"/>
              </w:rPr>
            </w:pPr>
            <w:r w:rsidRPr="00EA40F6">
              <w:rPr>
                <w:rFonts w:asciiTheme="majorHAnsi" w:hAnsiTheme="majorHAnsi" w:cstheme="majorHAnsi"/>
                <w:sz w:val="20"/>
                <w:szCs w:val="20"/>
              </w:rPr>
              <w:t>Actividad C1A2</w:t>
            </w:r>
          </w:p>
        </w:tc>
        <w:tc>
          <w:tcPr>
            <w:tcW w:w="1276" w:type="dxa"/>
            <w:vAlign w:val="center"/>
          </w:tcPr>
          <w:p w14:paraId="0B44043E" w14:textId="77777777" w:rsidR="00386323" w:rsidRPr="00EA40F6" w:rsidRDefault="00386323" w:rsidP="006A58B6">
            <w:pPr>
              <w:jc w:val="center"/>
              <w:rPr>
                <w:rFonts w:asciiTheme="majorHAnsi" w:hAnsiTheme="majorHAnsi" w:cstheme="majorHAnsi"/>
                <w:sz w:val="20"/>
                <w:szCs w:val="20"/>
              </w:rPr>
            </w:pPr>
            <w:r>
              <w:rPr>
                <w:rFonts w:asciiTheme="majorHAnsi" w:hAnsiTheme="majorHAnsi" w:cstheme="majorHAnsi"/>
                <w:sz w:val="20"/>
                <w:szCs w:val="20"/>
              </w:rPr>
              <w:t>-</w:t>
            </w:r>
          </w:p>
        </w:tc>
        <w:tc>
          <w:tcPr>
            <w:tcW w:w="1134" w:type="dxa"/>
            <w:vAlign w:val="center"/>
          </w:tcPr>
          <w:p w14:paraId="4B6364BD" w14:textId="40A97F38" w:rsidR="00386323" w:rsidRPr="00EA40F6" w:rsidRDefault="00386323" w:rsidP="006A58B6">
            <w:pPr>
              <w:jc w:val="center"/>
              <w:rPr>
                <w:rFonts w:asciiTheme="majorHAnsi" w:hAnsiTheme="majorHAnsi" w:cstheme="majorHAnsi"/>
                <w:sz w:val="20"/>
                <w:szCs w:val="20"/>
              </w:rPr>
            </w:pPr>
            <w:r>
              <w:rPr>
                <w:rFonts w:asciiTheme="majorHAnsi" w:hAnsiTheme="majorHAnsi" w:cstheme="majorHAnsi"/>
                <w:sz w:val="20"/>
                <w:szCs w:val="20"/>
              </w:rPr>
              <w:t>-</w:t>
            </w:r>
          </w:p>
        </w:tc>
        <w:tc>
          <w:tcPr>
            <w:tcW w:w="986" w:type="dxa"/>
            <w:vAlign w:val="center"/>
          </w:tcPr>
          <w:p w14:paraId="3F1C898E" w14:textId="428C3199" w:rsidR="00386323" w:rsidRPr="00EA40F6" w:rsidRDefault="00386323" w:rsidP="006A58B6">
            <w:pPr>
              <w:jc w:val="center"/>
              <w:rPr>
                <w:rFonts w:asciiTheme="majorHAnsi" w:hAnsiTheme="majorHAnsi" w:cstheme="majorHAnsi"/>
                <w:sz w:val="20"/>
                <w:szCs w:val="20"/>
              </w:rPr>
            </w:pPr>
            <w:r>
              <w:rPr>
                <w:rFonts w:asciiTheme="majorHAnsi" w:hAnsiTheme="majorHAnsi" w:cstheme="majorHAnsi"/>
                <w:sz w:val="20"/>
                <w:szCs w:val="20"/>
              </w:rPr>
              <w:t>-</w:t>
            </w:r>
          </w:p>
        </w:tc>
        <w:tc>
          <w:tcPr>
            <w:tcW w:w="1276" w:type="dxa"/>
            <w:vAlign w:val="center"/>
          </w:tcPr>
          <w:p w14:paraId="44D5F483" w14:textId="17579CE4" w:rsidR="00386323" w:rsidRPr="00EA40F6" w:rsidRDefault="00386323" w:rsidP="006A58B6">
            <w:pPr>
              <w:jc w:val="center"/>
              <w:rPr>
                <w:rFonts w:asciiTheme="majorHAnsi" w:hAnsiTheme="majorHAnsi" w:cstheme="majorHAnsi"/>
                <w:sz w:val="20"/>
                <w:szCs w:val="20"/>
              </w:rPr>
            </w:pPr>
            <w:r>
              <w:rPr>
                <w:rFonts w:asciiTheme="majorHAnsi" w:hAnsiTheme="majorHAnsi" w:cstheme="majorHAnsi"/>
                <w:sz w:val="20"/>
                <w:szCs w:val="20"/>
              </w:rPr>
              <w:t>Sin meta</w:t>
            </w:r>
          </w:p>
        </w:tc>
        <w:tc>
          <w:tcPr>
            <w:tcW w:w="1276" w:type="dxa"/>
            <w:vAlign w:val="center"/>
          </w:tcPr>
          <w:p w14:paraId="5F121CF4" w14:textId="57D48F51" w:rsidR="00386323" w:rsidRPr="00EA40F6" w:rsidRDefault="00386323" w:rsidP="006A58B6">
            <w:pPr>
              <w:jc w:val="center"/>
              <w:rPr>
                <w:rFonts w:asciiTheme="majorHAnsi" w:hAnsiTheme="majorHAnsi" w:cstheme="majorHAnsi"/>
                <w:sz w:val="20"/>
                <w:szCs w:val="20"/>
              </w:rPr>
            </w:pPr>
            <w:r>
              <w:rPr>
                <w:rFonts w:asciiTheme="majorHAnsi" w:hAnsiTheme="majorHAnsi" w:cstheme="majorHAnsi"/>
                <w:sz w:val="20"/>
                <w:szCs w:val="20"/>
              </w:rPr>
              <w:t>-</w:t>
            </w:r>
          </w:p>
        </w:tc>
        <w:tc>
          <w:tcPr>
            <w:tcW w:w="1559" w:type="dxa"/>
            <w:vAlign w:val="center"/>
          </w:tcPr>
          <w:p w14:paraId="54EDB4E6" w14:textId="3C0AFF91" w:rsidR="00386323" w:rsidRPr="00EA40F6" w:rsidRDefault="00386323" w:rsidP="006A58B6">
            <w:pPr>
              <w:jc w:val="center"/>
              <w:rPr>
                <w:rFonts w:asciiTheme="majorHAnsi" w:hAnsiTheme="majorHAnsi" w:cstheme="majorHAnsi"/>
                <w:sz w:val="20"/>
                <w:szCs w:val="20"/>
              </w:rPr>
            </w:pPr>
            <w:r>
              <w:rPr>
                <w:rFonts w:asciiTheme="majorHAnsi" w:hAnsiTheme="majorHAnsi" w:cstheme="majorHAnsi"/>
                <w:sz w:val="20"/>
                <w:szCs w:val="20"/>
              </w:rPr>
              <w:t>Sin meta</w:t>
            </w:r>
          </w:p>
        </w:tc>
        <w:tc>
          <w:tcPr>
            <w:tcW w:w="856" w:type="dxa"/>
            <w:vAlign w:val="center"/>
          </w:tcPr>
          <w:p w14:paraId="3E41C9D9" w14:textId="1C3D1840" w:rsidR="00386323" w:rsidRPr="00EA40F6" w:rsidRDefault="00386323" w:rsidP="006A58B6">
            <w:pPr>
              <w:jc w:val="center"/>
              <w:rPr>
                <w:rFonts w:asciiTheme="majorHAnsi" w:hAnsiTheme="majorHAnsi" w:cstheme="majorHAnsi"/>
                <w:sz w:val="20"/>
                <w:szCs w:val="20"/>
              </w:rPr>
            </w:pPr>
            <w:r>
              <w:rPr>
                <w:rFonts w:asciiTheme="majorHAnsi" w:hAnsiTheme="majorHAnsi" w:cstheme="majorHAnsi"/>
                <w:sz w:val="20"/>
                <w:szCs w:val="20"/>
              </w:rPr>
              <w:t>-</w:t>
            </w:r>
          </w:p>
        </w:tc>
        <w:tc>
          <w:tcPr>
            <w:tcW w:w="1412" w:type="dxa"/>
            <w:vAlign w:val="center"/>
          </w:tcPr>
          <w:p w14:paraId="7CE9720E" w14:textId="6FE7AB80" w:rsidR="00386323" w:rsidRPr="00EA40F6" w:rsidRDefault="00386323" w:rsidP="006A58B6">
            <w:pPr>
              <w:jc w:val="center"/>
              <w:rPr>
                <w:rFonts w:asciiTheme="majorHAnsi" w:hAnsiTheme="majorHAnsi" w:cstheme="majorHAnsi"/>
                <w:sz w:val="20"/>
                <w:szCs w:val="20"/>
              </w:rPr>
            </w:pPr>
            <w:r>
              <w:rPr>
                <w:rFonts w:asciiTheme="majorHAnsi" w:hAnsiTheme="majorHAnsi" w:cstheme="majorHAnsi"/>
                <w:sz w:val="20"/>
                <w:szCs w:val="20"/>
              </w:rPr>
              <w:t>Sin meta</w:t>
            </w:r>
          </w:p>
        </w:tc>
        <w:tc>
          <w:tcPr>
            <w:tcW w:w="1565" w:type="dxa"/>
            <w:vAlign w:val="center"/>
          </w:tcPr>
          <w:p w14:paraId="22C97654" w14:textId="333BF8E7" w:rsidR="00386323" w:rsidRPr="00EA40F6" w:rsidRDefault="00386323" w:rsidP="006A58B6">
            <w:pPr>
              <w:jc w:val="center"/>
              <w:rPr>
                <w:rFonts w:asciiTheme="majorHAnsi" w:hAnsiTheme="majorHAnsi" w:cstheme="majorHAnsi"/>
                <w:sz w:val="20"/>
                <w:szCs w:val="20"/>
              </w:rPr>
            </w:pPr>
            <w:r>
              <w:rPr>
                <w:rFonts w:asciiTheme="majorHAnsi" w:hAnsiTheme="majorHAnsi" w:cstheme="majorHAnsi"/>
                <w:sz w:val="20"/>
                <w:szCs w:val="20"/>
              </w:rPr>
              <w:t>Definir meta que impulse el desempeño del programa</w:t>
            </w:r>
          </w:p>
        </w:tc>
      </w:tr>
      <w:tr w:rsidR="00386323" w:rsidRPr="00EA40F6" w14:paraId="12EC4CB6" w14:textId="77777777" w:rsidTr="006A58B6">
        <w:trPr>
          <w:trHeight w:val="333"/>
        </w:trPr>
        <w:tc>
          <w:tcPr>
            <w:tcW w:w="1844" w:type="dxa"/>
            <w:vAlign w:val="center"/>
          </w:tcPr>
          <w:p w14:paraId="4CA074A2" w14:textId="77777777" w:rsidR="00386323" w:rsidRPr="00EA40F6" w:rsidRDefault="00386323" w:rsidP="006A58B6">
            <w:pPr>
              <w:jc w:val="center"/>
              <w:rPr>
                <w:rFonts w:asciiTheme="majorHAnsi" w:hAnsiTheme="majorHAnsi" w:cstheme="majorHAnsi"/>
                <w:sz w:val="20"/>
                <w:szCs w:val="20"/>
              </w:rPr>
            </w:pPr>
            <w:r w:rsidRPr="00EA40F6">
              <w:rPr>
                <w:rFonts w:asciiTheme="majorHAnsi" w:hAnsiTheme="majorHAnsi" w:cstheme="majorHAnsi"/>
                <w:sz w:val="20"/>
                <w:szCs w:val="20"/>
              </w:rPr>
              <w:t>Componente 2</w:t>
            </w:r>
          </w:p>
        </w:tc>
        <w:tc>
          <w:tcPr>
            <w:tcW w:w="1276" w:type="dxa"/>
            <w:vAlign w:val="center"/>
          </w:tcPr>
          <w:p w14:paraId="42A73CC0" w14:textId="6F5FC649" w:rsidR="00386323" w:rsidRPr="00EA40F6" w:rsidRDefault="00015A11" w:rsidP="006A58B6">
            <w:pPr>
              <w:jc w:val="center"/>
              <w:rPr>
                <w:rFonts w:asciiTheme="majorHAnsi" w:hAnsiTheme="majorHAnsi" w:cstheme="majorHAnsi"/>
                <w:sz w:val="20"/>
                <w:szCs w:val="20"/>
              </w:rPr>
            </w:pPr>
            <w:r>
              <w:rPr>
                <w:rFonts w:asciiTheme="majorHAnsi" w:hAnsiTheme="majorHAnsi" w:cstheme="majorHAnsi"/>
                <w:sz w:val="20"/>
                <w:szCs w:val="20"/>
              </w:rPr>
              <w:t>Porcentaje</w:t>
            </w:r>
            <w:r w:rsidR="00386323">
              <w:rPr>
                <w:rFonts w:asciiTheme="majorHAnsi" w:hAnsiTheme="majorHAnsi" w:cstheme="majorHAnsi"/>
                <w:sz w:val="20"/>
                <w:szCs w:val="20"/>
              </w:rPr>
              <w:t xml:space="preserve"> de población </w:t>
            </w:r>
            <w:proofErr w:type="spellStart"/>
            <w:r w:rsidR="00386323">
              <w:rPr>
                <w:rFonts w:asciiTheme="majorHAnsi" w:hAnsiTheme="majorHAnsi" w:cstheme="majorHAnsi"/>
                <w:sz w:val="20"/>
                <w:szCs w:val="20"/>
              </w:rPr>
              <w:t>reafiliada</w:t>
            </w:r>
            <w:proofErr w:type="spellEnd"/>
            <w:r w:rsidR="00386323">
              <w:rPr>
                <w:rFonts w:asciiTheme="majorHAnsi" w:hAnsiTheme="majorHAnsi" w:cstheme="majorHAnsi"/>
                <w:sz w:val="20"/>
                <w:szCs w:val="20"/>
              </w:rPr>
              <w:t xml:space="preserve"> al Sistema de Protección Social en Salud</w:t>
            </w:r>
          </w:p>
        </w:tc>
        <w:tc>
          <w:tcPr>
            <w:tcW w:w="1134" w:type="dxa"/>
            <w:vAlign w:val="center"/>
          </w:tcPr>
          <w:p w14:paraId="24D259AF" w14:textId="0B4D3E40" w:rsidR="00386323" w:rsidRPr="00EA40F6" w:rsidRDefault="00386323" w:rsidP="006A58B6">
            <w:pPr>
              <w:jc w:val="center"/>
              <w:rPr>
                <w:rFonts w:asciiTheme="majorHAnsi" w:hAnsiTheme="majorHAnsi" w:cstheme="majorHAnsi"/>
                <w:sz w:val="20"/>
                <w:szCs w:val="20"/>
              </w:rPr>
            </w:pPr>
            <w:r>
              <w:rPr>
                <w:rFonts w:asciiTheme="majorHAnsi" w:hAnsiTheme="majorHAnsi" w:cstheme="majorHAnsi"/>
                <w:sz w:val="20"/>
                <w:szCs w:val="20"/>
              </w:rPr>
              <w:t>90.00%</w:t>
            </w:r>
          </w:p>
        </w:tc>
        <w:tc>
          <w:tcPr>
            <w:tcW w:w="986" w:type="dxa"/>
            <w:vAlign w:val="center"/>
          </w:tcPr>
          <w:p w14:paraId="34C75070" w14:textId="77777777" w:rsidR="00386323" w:rsidRPr="00EA40F6" w:rsidRDefault="00386323" w:rsidP="006A58B6">
            <w:pPr>
              <w:jc w:val="center"/>
              <w:rPr>
                <w:rFonts w:asciiTheme="majorHAnsi" w:hAnsiTheme="majorHAnsi" w:cstheme="majorHAnsi"/>
                <w:sz w:val="20"/>
                <w:szCs w:val="20"/>
              </w:rPr>
            </w:pPr>
            <w:r>
              <w:rPr>
                <w:rFonts w:asciiTheme="majorHAnsi" w:hAnsiTheme="majorHAnsi" w:cstheme="majorHAnsi"/>
                <w:sz w:val="20"/>
                <w:szCs w:val="20"/>
              </w:rPr>
              <w:t>Si</w:t>
            </w:r>
          </w:p>
        </w:tc>
        <w:tc>
          <w:tcPr>
            <w:tcW w:w="1276" w:type="dxa"/>
            <w:vAlign w:val="center"/>
          </w:tcPr>
          <w:p w14:paraId="5D65A590" w14:textId="6EE7D2AC" w:rsidR="00386323" w:rsidRPr="00EA40F6" w:rsidRDefault="00386323" w:rsidP="006A58B6">
            <w:pPr>
              <w:jc w:val="center"/>
              <w:rPr>
                <w:rFonts w:asciiTheme="majorHAnsi" w:hAnsiTheme="majorHAnsi" w:cstheme="majorHAnsi"/>
                <w:sz w:val="20"/>
                <w:szCs w:val="20"/>
              </w:rPr>
            </w:pPr>
            <w:r>
              <w:rPr>
                <w:rFonts w:asciiTheme="majorHAnsi" w:hAnsiTheme="majorHAnsi" w:cstheme="majorHAnsi"/>
                <w:sz w:val="20"/>
                <w:szCs w:val="20"/>
              </w:rPr>
              <w:t xml:space="preserve">Garantizar que un mayor número de personas sea </w:t>
            </w:r>
            <w:proofErr w:type="spellStart"/>
            <w:r>
              <w:rPr>
                <w:rFonts w:asciiTheme="majorHAnsi" w:hAnsiTheme="majorHAnsi" w:cstheme="majorHAnsi"/>
                <w:sz w:val="20"/>
                <w:szCs w:val="20"/>
              </w:rPr>
              <w:t>reafiliada</w:t>
            </w:r>
            <w:proofErr w:type="spellEnd"/>
          </w:p>
        </w:tc>
        <w:tc>
          <w:tcPr>
            <w:tcW w:w="1276" w:type="dxa"/>
            <w:vAlign w:val="center"/>
          </w:tcPr>
          <w:p w14:paraId="1F8D6D17" w14:textId="33FDC826" w:rsidR="00386323" w:rsidRPr="00EA40F6" w:rsidRDefault="00386323" w:rsidP="006A58B6">
            <w:pPr>
              <w:jc w:val="center"/>
              <w:rPr>
                <w:rFonts w:asciiTheme="majorHAnsi" w:hAnsiTheme="majorHAnsi" w:cstheme="majorHAnsi"/>
                <w:sz w:val="20"/>
                <w:szCs w:val="20"/>
              </w:rPr>
            </w:pPr>
            <w:r>
              <w:rPr>
                <w:rFonts w:asciiTheme="majorHAnsi" w:hAnsiTheme="majorHAnsi" w:cstheme="majorHAnsi"/>
                <w:sz w:val="20"/>
                <w:szCs w:val="20"/>
              </w:rPr>
              <w:t>No</w:t>
            </w:r>
          </w:p>
        </w:tc>
        <w:tc>
          <w:tcPr>
            <w:tcW w:w="1559" w:type="dxa"/>
            <w:vAlign w:val="center"/>
          </w:tcPr>
          <w:p w14:paraId="0F9ED4CA" w14:textId="5EFB520F" w:rsidR="00386323" w:rsidRPr="00EA40F6" w:rsidRDefault="00386323" w:rsidP="006A58B6">
            <w:pPr>
              <w:jc w:val="center"/>
              <w:rPr>
                <w:rFonts w:asciiTheme="majorHAnsi" w:hAnsiTheme="majorHAnsi" w:cstheme="majorHAnsi"/>
                <w:sz w:val="20"/>
                <w:szCs w:val="20"/>
              </w:rPr>
            </w:pPr>
            <w:r>
              <w:rPr>
                <w:rFonts w:asciiTheme="majorHAnsi" w:hAnsiTheme="majorHAnsi" w:cstheme="majorHAnsi"/>
                <w:sz w:val="20"/>
                <w:szCs w:val="20"/>
              </w:rPr>
              <w:t xml:space="preserve">En términos abstractos, no impulsa el desempeño ya que la meta está por debajo de la </w:t>
            </w:r>
            <w:r w:rsidR="00015A11">
              <w:rPr>
                <w:rFonts w:asciiTheme="majorHAnsi" w:hAnsiTheme="majorHAnsi" w:cstheme="majorHAnsi"/>
                <w:sz w:val="20"/>
                <w:szCs w:val="20"/>
              </w:rPr>
              <w:t>línea</w:t>
            </w:r>
            <w:r>
              <w:rPr>
                <w:rFonts w:asciiTheme="majorHAnsi" w:hAnsiTheme="majorHAnsi" w:cstheme="majorHAnsi"/>
                <w:sz w:val="20"/>
                <w:szCs w:val="20"/>
              </w:rPr>
              <w:t xml:space="preserve"> base, pero se tiene que considerar que hay otros factores</w:t>
            </w:r>
          </w:p>
        </w:tc>
        <w:tc>
          <w:tcPr>
            <w:tcW w:w="856" w:type="dxa"/>
            <w:vAlign w:val="center"/>
          </w:tcPr>
          <w:p w14:paraId="5B55FD28" w14:textId="77777777" w:rsidR="00386323" w:rsidRPr="00EA40F6" w:rsidRDefault="00386323" w:rsidP="006A58B6">
            <w:pPr>
              <w:jc w:val="center"/>
              <w:rPr>
                <w:rFonts w:asciiTheme="majorHAnsi" w:hAnsiTheme="majorHAnsi" w:cstheme="majorHAnsi"/>
                <w:sz w:val="20"/>
                <w:szCs w:val="20"/>
              </w:rPr>
            </w:pPr>
            <w:r>
              <w:rPr>
                <w:rFonts w:asciiTheme="majorHAnsi" w:hAnsiTheme="majorHAnsi" w:cstheme="majorHAnsi"/>
                <w:sz w:val="20"/>
                <w:szCs w:val="20"/>
              </w:rPr>
              <w:t>Si</w:t>
            </w:r>
          </w:p>
        </w:tc>
        <w:tc>
          <w:tcPr>
            <w:tcW w:w="1412" w:type="dxa"/>
            <w:vAlign w:val="center"/>
          </w:tcPr>
          <w:p w14:paraId="0CDDD514" w14:textId="7E015331" w:rsidR="00386323" w:rsidRPr="00EA40F6" w:rsidRDefault="00386323" w:rsidP="006A58B6">
            <w:pPr>
              <w:jc w:val="center"/>
              <w:rPr>
                <w:rFonts w:asciiTheme="majorHAnsi" w:hAnsiTheme="majorHAnsi" w:cstheme="majorHAnsi"/>
                <w:sz w:val="20"/>
                <w:szCs w:val="20"/>
              </w:rPr>
            </w:pPr>
            <w:r>
              <w:rPr>
                <w:rFonts w:asciiTheme="majorHAnsi" w:hAnsiTheme="majorHAnsi" w:cstheme="majorHAnsi"/>
                <w:sz w:val="20"/>
                <w:szCs w:val="20"/>
              </w:rPr>
              <w:t xml:space="preserve">Dado que la meta se encuentra por debajo de la </w:t>
            </w:r>
            <w:r w:rsidR="00015A11">
              <w:rPr>
                <w:rFonts w:asciiTheme="majorHAnsi" w:hAnsiTheme="majorHAnsi" w:cstheme="majorHAnsi"/>
                <w:sz w:val="20"/>
                <w:szCs w:val="20"/>
              </w:rPr>
              <w:t>línea</w:t>
            </w:r>
            <w:r>
              <w:rPr>
                <w:rFonts w:asciiTheme="majorHAnsi" w:hAnsiTheme="majorHAnsi" w:cstheme="majorHAnsi"/>
                <w:sz w:val="20"/>
                <w:szCs w:val="20"/>
              </w:rPr>
              <w:t xml:space="preserve"> base, es factible el cumplimiento de esta</w:t>
            </w:r>
          </w:p>
        </w:tc>
        <w:tc>
          <w:tcPr>
            <w:tcW w:w="1565" w:type="dxa"/>
            <w:vAlign w:val="center"/>
          </w:tcPr>
          <w:p w14:paraId="3544292C" w14:textId="4DA3F198" w:rsidR="00386323" w:rsidRPr="00EA40F6" w:rsidRDefault="00386323" w:rsidP="006A58B6">
            <w:pPr>
              <w:jc w:val="center"/>
              <w:rPr>
                <w:rFonts w:asciiTheme="majorHAnsi" w:hAnsiTheme="majorHAnsi" w:cstheme="majorHAnsi"/>
                <w:sz w:val="20"/>
                <w:szCs w:val="20"/>
              </w:rPr>
            </w:pPr>
            <w:r>
              <w:rPr>
                <w:rFonts w:asciiTheme="majorHAnsi" w:hAnsiTheme="majorHAnsi" w:cstheme="majorHAnsi"/>
                <w:sz w:val="20"/>
                <w:szCs w:val="20"/>
              </w:rPr>
              <w:t xml:space="preserve">Definir una meta que represente un reto y se encuentre por encima de la </w:t>
            </w:r>
            <w:r w:rsidR="00015A11">
              <w:rPr>
                <w:rFonts w:asciiTheme="majorHAnsi" w:hAnsiTheme="majorHAnsi" w:cstheme="majorHAnsi"/>
                <w:sz w:val="20"/>
                <w:szCs w:val="20"/>
              </w:rPr>
              <w:t>línea</w:t>
            </w:r>
            <w:r>
              <w:rPr>
                <w:rFonts w:asciiTheme="majorHAnsi" w:hAnsiTheme="majorHAnsi" w:cstheme="majorHAnsi"/>
                <w:sz w:val="20"/>
                <w:szCs w:val="20"/>
              </w:rPr>
              <w:t xml:space="preserve"> base.</w:t>
            </w:r>
          </w:p>
        </w:tc>
      </w:tr>
      <w:tr w:rsidR="00386323" w:rsidRPr="00EA40F6" w14:paraId="31DC4DD5" w14:textId="77777777" w:rsidTr="006A58B6">
        <w:trPr>
          <w:trHeight w:val="333"/>
        </w:trPr>
        <w:tc>
          <w:tcPr>
            <w:tcW w:w="1844" w:type="dxa"/>
            <w:vAlign w:val="center"/>
          </w:tcPr>
          <w:p w14:paraId="0E479FC9" w14:textId="77777777" w:rsidR="00386323" w:rsidRPr="00EA40F6" w:rsidRDefault="00386323" w:rsidP="006A58B6">
            <w:pPr>
              <w:jc w:val="center"/>
              <w:rPr>
                <w:rFonts w:asciiTheme="majorHAnsi" w:hAnsiTheme="majorHAnsi" w:cstheme="majorHAnsi"/>
                <w:sz w:val="20"/>
                <w:szCs w:val="20"/>
              </w:rPr>
            </w:pPr>
            <w:r w:rsidRPr="00EA40F6">
              <w:rPr>
                <w:rFonts w:asciiTheme="majorHAnsi" w:hAnsiTheme="majorHAnsi" w:cstheme="majorHAnsi"/>
                <w:sz w:val="20"/>
                <w:szCs w:val="20"/>
              </w:rPr>
              <w:t>Actividad C2A1</w:t>
            </w:r>
          </w:p>
        </w:tc>
        <w:tc>
          <w:tcPr>
            <w:tcW w:w="1276" w:type="dxa"/>
            <w:vAlign w:val="center"/>
          </w:tcPr>
          <w:p w14:paraId="6CC9A84D" w14:textId="77777777" w:rsidR="00386323" w:rsidRPr="00EA40F6" w:rsidRDefault="00386323" w:rsidP="006A58B6">
            <w:pPr>
              <w:jc w:val="center"/>
              <w:rPr>
                <w:rFonts w:asciiTheme="majorHAnsi" w:hAnsiTheme="majorHAnsi" w:cstheme="majorHAnsi"/>
                <w:sz w:val="20"/>
                <w:szCs w:val="20"/>
              </w:rPr>
            </w:pPr>
            <w:r>
              <w:rPr>
                <w:rFonts w:asciiTheme="majorHAnsi" w:hAnsiTheme="majorHAnsi" w:cstheme="majorHAnsi"/>
                <w:sz w:val="20"/>
                <w:szCs w:val="20"/>
              </w:rPr>
              <w:t>-</w:t>
            </w:r>
          </w:p>
        </w:tc>
        <w:tc>
          <w:tcPr>
            <w:tcW w:w="1134" w:type="dxa"/>
            <w:vAlign w:val="center"/>
          </w:tcPr>
          <w:p w14:paraId="0F4A7A5A" w14:textId="561140B3" w:rsidR="00386323" w:rsidRPr="00EA40F6" w:rsidRDefault="00386323" w:rsidP="006A58B6">
            <w:pPr>
              <w:jc w:val="center"/>
              <w:rPr>
                <w:rFonts w:asciiTheme="majorHAnsi" w:hAnsiTheme="majorHAnsi" w:cstheme="majorHAnsi"/>
                <w:sz w:val="20"/>
                <w:szCs w:val="20"/>
              </w:rPr>
            </w:pPr>
            <w:r>
              <w:rPr>
                <w:rFonts w:asciiTheme="majorHAnsi" w:hAnsiTheme="majorHAnsi" w:cstheme="majorHAnsi"/>
                <w:sz w:val="20"/>
                <w:szCs w:val="20"/>
              </w:rPr>
              <w:t>-</w:t>
            </w:r>
          </w:p>
        </w:tc>
        <w:tc>
          <w:tcPr>
            <w:tcW w:w="986" w:type="dxa"/>
            <w:vAlign w:val="center"/>
          </w:tcPr>
          <w:p w14:paraId="37448339" w14:textId="6CB40944" w:rsidR="00386323" w:rsidRPr="00EA40F6" w:rsidRDefault="00386323" w:rsidP="006A58B6">
            <w:pPr>
              <w:jc w:val="center"/>
              <w:rPr>
                <w:rFonts w:asciiTheme="majorHAnsi" w:hAnsiTheme="majorHAnsi" w:cstheme="majorHAnsi"/>
                <w:sz w:val="20"/>
                <w:szCs w:val="20"/>
              </w:rPr>
            </w:pPr>
            <w:r>
              <w:rPr>
                <w:rFonts w:asciiTheme="majorHAnsi" w:hAnsiTheme="majorHAnsi" w:cstheme="majorHAnsi"/>
                <w:sz w:val="20"/>
                <w:szCs w:val="20"/>
              </w:rPr>
              <w:t>-</w:t>
            </w:r>
          </w:p>
        </w:tc>
        <w:tc>
          <w:tcPr>
            <w:tcW w:w="1276" w:type="dxa"/>
            <w:vAlign w:val="center"/>
          </w:tcPr>
          <w:p w14:paraId="5A6AE1D8" w14:textId="51D46186" w:rsidR="00386323" w:rsidRPr="00EA40F6" w:rsidRDefault="00386323" w:rsidP="006A58B6">
            <w:pPr>
              <w:jc w:val="center"/>
              <w:rPr>
                <w:rFonts w:asciiTheme="majorHAnsi" w:hAnsiTheme="majorHAnsi" w:cstheme="majorHAnsi"/>
                <w:sz w:val="20"/>
                <w:szCs w:val="20"/>
              </w:rPr>
            </w:pPr>
            <w:r>
              <w:rPr>
                <w:rFonts w:asciiTheme="majorHAnsi" w:hAnsiTheme="majorHAnsi" w:cstheme="majorHAnsi"/>
                <w:sz w:val="20"/>
                <w:szCs w:val="20"/>
              </w:rPr>
              <w:t>Sin meta</w:t>
            </w:r>
          </w:p>
        </w:tc>
        <w:tc>
          <w:tcPr>
            <w:tcW w:w="1276" w:type="dxa"/>
            <w:vAlign w:val="center"/>
          </w:tcPr>
          <w:p w14:paraId="516707E4" w14:textId="45FBC5A4" w:rsidR="00386323" w:rsidRPr="00EA40F6" w:rsidRDefault="00386323" w:rsidP="006A58B6">
            <w:pPr>
              <w:jc w:val="center"/>
              <w:rPr>
                <w:rFonts w:asciiTheme="majorHAnsi" w:hAnsiTheme="majorHAnsi" w:cstheme="majorHAnsi"/>
                <w:sz w:val="20"/>
                <w:szCs w:val="20"/>
              </w:rPr>
            </w:pPr>
            <w:r>
              <w:rPr>
                <w:rFonts w:asciiTheme="majorHAnsi" w:hAnsiTheme="majorHAnsi" w:cstheme="majorHAnsi"/>
                <w:sz w:val="20"/>
                <w:szCs w:val="20"/>
              </w:rPr>
              <w:t>-</w:t>
            </w:r>
          </w:p>
        </w:tc>
        <w:tc>
          <w:tcPr>
            <w:tcW w:w="1559" w:type="dxa"/>
            <w:vAlign w:val="center"/>
          </w:tcPr>
          <w:p w14:paraId="78A6894C" w14:textId="53A064F0" w:rsidR="00386323" w:rsidRPr="00EA40F6" w:rsidRDefault="00386323" w:rsidP="006A58B6">
            <w:pPr>
              <w:jc w:val="center"/>
              <w:rPr>
                <w:rFonts w:asciiTheme="majorHAnsi" w:hAnsiTheme="majorHAnsi" w:cstheme="majorHAnsi"/>
                <w:sz w:val="20"/>
                <w:szCs w:val="20"/>
              </w:rPr>
            </w:pPr>
            <w:r>
              <w:rPr>
                <w:rFonts w:asciiTheme="majorHAnsi" w:hAnsiTheme="majorHAnsi" w:cstheme="majorHAnsi"/>
                <w:sz w:val="20"/>
                <w:szCs w:val="20"/>
              </w:rPr>
              <w:t>Sin meta</w:t>
            </w:r>
          </w:p>
        </w:tc>
        <w:tc>
          <w:tcPr>
            <w:tcW w:w="856" w:type="dxa"/>
            <w:vAlign w:val="center"/>
          </w:tcPr>
          <w:p w14:paraId="27EE0FCA" w14:textId="6D4124CB" w:rsidR="00386323" w:rsidRPr="00EA40F6" w:rsidRDefault="00386323" w:rsidP="006A58B6">
            <w:pPr>
              <w:jc w:val="center"/>
              <w:rPr>
                <w:rFonts w:asciiTheme="majorHAnsi" w:hAnsiTheme="majorHAnsi" w:cstheme="majorHAnsi"/>
                <w:sz w:val="20"/>
                <w:szCs w:val="20"/>
              </w:rPr>
            </w:pPr>
            <w:r>
              <w:rPr>
                <w:rFonts w:asciiTheme="majorHAnsi" w:hAnsiTheme="majorHAnsi" w:cstheme="majorHAnsi"/>
                <w:sz w:val="20"/>
                <w:szCs w:val="20"/>
              </w:rPr>
              <w:t>-</w:t>
            </w:r>
          </w:p>
        </w:tc>
        <w:tc>
          <w:tcPr>
            <w:tcW w:w="1412" w:type="dxa"/>
            <w:vAlign w:val="center"/>
          </w:tcPr>
          <w:p w14:paraId="72E07080" w14:textId="26282F52" w:rsidR="00386323" w:rsidRPr="00EA40F6" w:rsidRDefault="00386323" w:rsidP="006A58B6">
            <w:pPr>
              <w:jc w:val="center"/>
              <w:rPr>
                <w:rFonts w:asciiTheme="majorHAnsi" w:hAnsiTheme="majorHAnsi" w:cstheme="majorHAnsi"/>
                <w:sz w:val="20"/>
                <w:szCs w:val="20"/>
              </w:rPr>
            </w:pPr>
            <w:r>
              <w:rPr>
                <w:rFonts w:asciiTheme="majorHAnsi" w:hAnsiTheme="majorHAnsi" w:cstheme="majorHAnsi"/>
                <w:sz w:val="20"/>
                <w:szCs w:val="20"/>
              </w:rPr>
              <w:t>Sin meta</w:t>
            </w:r>
          </w:p>
        </w:tc>
        <w:tc>
          <w:tcPr>
            <w:tcW w:w="1565" w:type="dxa"/>
            <w:vAlign w:val="center"/>
          </w:tcPr>
          <w:p w14:paraId="2748E094" w14:textId="5E09638F" w:rsidR="00386323" w:rsidRPr="00EA40F6" w:rsidRDefault="00386323" w:rsidP="006A58B6">
            <w:pPr>
              <w:jc w:val="center"/>
              <w:rPr>
                <w:rFonts w:asciiTheme="majorHAnsi" w:hAnsiTheme="majorHAnsi" w:cstheme="majorHAnsi"/>
                <w:sz w:val="20"/>
                <w:szCs w:val="20"/>
              </w:rPr>
            </w:pPr>
            <w:r>
              <w:rPr>
                <w:rFonts w:asciiTheme="majorHAnsi" w:hAnsiTheme="majorHAnsi" w:cstheme="majorHAnsi"/>
                <w:sz w:val="20"/>
                <w:szCs w:val="20"/>
              </w:rPr>
              <w:t>Definir meta que impulse el desempeño del programa</w:t>
            </w:r>
          </w:p>
        </w:tc>
      </w:tr>
      <w:tr w:rsidR="00386323" w:rsidRPr="00EA40F6" w14:paraId="63F43E69" w14:textId="77777777" w:rsidTr="006A58B6">
        <w:trPr>
          <w:trHeight w:val="333"/>
        </w:trPr>
        <w:tc>
          <w:tcPr>
            <w:tcW w:w="1844" w:type="dxa"/>
            <w:vAlign w:val="center"/>
          </w:tcPr>
          <w:p w14:paraId="6BA2A377" w14:textId="77777777" w:rsidR="00386323" w:rsidRPr="00EA40F6" w:rsidRDefault="00386323" w:rsidP="006A58B6">
            <w:pPr>
              <w:jc w:val="center"/>
              <w:rPr>
                <w:rFonts w:asciiTheme="majorHAnsi" w:hAnsiTheme="majorHAnsi" w:cstheme="majorHAnsi"/>
                <w:sz w:val="20"/>
                <w:szCs w:val="20"/>
              </w:rPr>
            </w:pPr>
            <w:r w:rsidRPr="00EA40F6">
              <w:rPr>
                <w:rFonts w:asciiTheme="majorHAnsi" w:hAnsiTheme="majorHAnsi" w:cstheme="majorHAnsi"/>
                <w:sz w:val="20"/>
                <w:szCs w:val="20"/>
              </w:rPr>
              <w:t>Actividad C2A2</w:t>
            </w:r>
          </w:p>
        </w:tc>
        <w:tc>
          <w:tcPr>
            <w:tcW w:w="1276" w:type="dxa"/>
            <w:vAlign w:val="center"/>
          </w:tcPr>
          <w:p w14:paraId="59660A2F" w14:textId="77777777" w:rsidR="00386323" w:rsidRPr="00EA40F6" w:rsidRDefault="00386323" w:rsidP="006A58B6">
            <w:pPr>
              <w:jc w:val="center"/>
              <w:rPr>
                <w:rFonts w:asciiTheme="majorHAnsi" w:hAnsiTheme="majorHAnsi" w:cstheme="majorHAnsi"/>
                <w:sz w:val="20"/>
                <w:szCs w:val="20"/>
              </w:rPr>
            </w:pPr>
            <w:r>
              <w:rPr>
                <w:rFonts w:asciiTheme="majorHAnsi" w:hAnsiTheme="majorHAnsi" w:cstheme="majorHAnsi"/>
                <w:sz w:val="20"/>
                <w:szCs w:val="20"/>
              </w:rPr>
              <w:t>-</w:t>
            </w:r>
          </w:p>
        </w:tc>
        <w:tc>
          <w:tcPr>
            <w:tcW w:w="1134" w:type="dxa"/>
            <w:vAlign w:val="center"/>
          </w:tcPr>
          <w:p w14:paraId="3AA193F4" w14:textId="313D0526" w:rsidR="00386323" w:rsidRPr="00EA40F6" w:rsidRDefault="00386323" w:rsidP="006A58B6">
            <w:pPr>
              <w:jc w:val="center"/>
              <w:rPr>
                <w:rFonts w:asciiTheme="majorHAnsi" w:hAnsiTheme="majorHAnsi" w:cstheme="majorHAnsi"/>
                <w:sz w:val="20"/>
                <w:szCs w:val="20"/>
              </w:rPr>
            </w:pPr>
            <w:r>
              <w:rPr>
                <w:rFonts w:asciiTheme="majorHAnsi" w:hAnsiTheme="majorHAnsi" w:cstheme="majorHAnsi"/>
                <w:sz w:val="20"/>
                <w:szCs w:val="20"/>
              </w:rPr>
              <w:t>-</w:t>
            </w:r>
          </w:p>
        </w:tc>
        <w:tc>
          <w:tcPr>
            <w:tcW w:w="986" w:type="dxa"/>
            <w:vAlign w:val="center"/>
          </w:tcPr>
          <w:p w14:paraId="63B5BA2D" w14:textId="208B89B9" w:rsidR="00386323" w:rsidRPr="00EA40F6" w:rsidRDefault="00386323" w:rsidP="006A58B6">
            <w:pPr>
              <w:jc w:val="center"/>
              <w:rPr>
                <w:rFonts w:asciiTheme="majorHAnsi" w:hAnsiTheme="majorHAnsi" w:cstheme="majorHAnsi"/>
                <w:sz w:val="20"/>
                <w:szCs w:val="20"/>
              </w:rPr>
            </w:pPr>
            <w:r>
              <w:rPr>
                <w:rFonts w:asciiTheme="majorHAnsi" w:hAnsiTheme="majorHAnsi" w:cstheme="majorHAnsi"/>
                <w:sz w:val="20"/>
                <w:szCs w:val="20"/>
              </w:rPr>
              <w:t>-</w:t>
            </w:r>
          </w:p>
        </w:tc>
        <w:tc>
          <w:tcPr>
            <w:tcW w:w="1276" w:type="dxa"/>
            <w:vAlign w:val="center"/>
          </w:tcPr>
          <w:p w14:paraId="4DB43593" w14:textId="242F32BC" w:rsidR="00386323" w:rsidRPr="00EA40F6" w:rsidRDefault="00386323" w:rsidP="006A58B6">
            <w:pPr>
              <w:jc w:val="center"/>
              <w:rPr>
                <w:rFonts w:asciiTheme="majorHAnsi" w:hAnsiTheme="majorHAnsi" w:cstheme="majorHAnsi"/>
                <w:sz w:val="20"/>
                <w:szCs w:val="20"/>
              </w:rPr>
            </w:pPr>
            <w:r>
              <w:rPr>
                <w:rFonts w:asciiTheme="majorHAnsi" w:hAnsiTheme="majorHAnsi" w:cstheme="majorHAnsi"/>
                <w:sz w:val="20"/>
                <w:szCs w:val="20"/>
              </w:rPr>
              <w:t>Sin meta</w:t>
            </w:r>
          </w:p>
        </w:tc>
        <w:tc>
          <w:tcPr>
            <w:tcW w:w="1276" w:type="dxa"/>
            <w:vAlign w:val="center"/>
          </w:tcPr>
          <w:p w14:paraId="15783174" w14:textId="1AFB8CBF" w:rsidR="00386323" w:rsidRPr="00EA40F6" w:rsidRDefault="00386323" w:rsidP="006A58B6">
            <w:pPr>
              <w:jc w:val="center"/>
              <w:rPr>
                <w:rFonts w:asciiTheme="majorHAnsi" w:hAnsiTheme="majorHAnsi" w:cstheme="majorHAnsi"/>
                <w:sz w:val="20"/>
                <w:szCs w:val="20"/>
              </w:rPr>
            </w:pPr>
            <w:r>
              <w:rPr>
                <w:rFonts w:asciiTheme="majorHAnsi" w:hAnsiTheme="majorHAnsi" w:cstheme="majorHAnsi"/>
                <w:sz w:val="20"/>
                <w:szCs w:val="20"/>
              </w:rPr>
              <w:t>-</w:t>
            </w:r>
          </w:p>
        </w:tc>
        <w:tc>
          <w:tcPr>
            <w:tcW w:w="1559" w:type="dxa"/>
            <w:vAlign w:val="center"/>
          </w:tcPr>
          <w:p w14:paraId="3F0DFBF1" w14:textId="7A050EBB" w:rsidR="00386323" w:rsidRPr="00EA40F6" w:rsidRDefault="00386323" w:rsidP="006A58B6">
            <w:pPr>
              <w:jc w:val="center"/>
              <w:rPr>
                <w:rFonts w:asciiTheme="majorHAnsi" w:hAnsiTheme="majorHAnsi" w:cstheme="majorHAnsi"/>
                <w:sz w:val="20"/>
                <w:szCs w:val="20"/>
              </w:rPr>
            </w:pPr>
            <w:r>
              <w:rPr>
                <w:rFonts w:asciiTheme="majorHAnsi" w:hAnsiTheme="majorHAnsi" w:cstheme="majorHAnsi"/>
                <w:sz w:val="20"/>
                <w:szCs w:val="20"/>
              </w:rPr>
              <w:t>Sin meta</w:t>
            </w:r>
          </w:p>
        </w:tc>
        <w:tc>
          <w:tcPr>
            <w:tcW w:w="856" w:type="dxa"/>
            <w:vAlign w:val="center"/>
          </w:tcPr>
          <w:p w14:paraId="16872D5C" w14:textId="0BDA9480" w:rsidR="00386323" w:rsidRPr="00EA40F6" w:rsidRDefault="00386323" w:rsidP="006A58B6">
            <w:pPr>
              <w:jc w:val="center"/>
              <w:rPr>
                <w:rFonts w:asciiTheme="majorHAnsi" w:hAnsiTheme="majorHAnsi" w:cstheme="majorHAnsi"/>
                <w:sz w:val="20"/>
                <w:szCs w:val="20"/>
              </w:rPr>
            </w:pPr>
            <w:r>
              <w:rPr>
                <w:rFonts w:asciiTheme="majorHAnsi" w:hAnsiTheme="majorHAnsi" w:cstheme="majorHAnsi"/>
                <w:sz w:val="20"/>
                <w:szCs w:val="20"/>
              </w:rPr>
              <w:t>-</w:t>
            </w:r>
          </w:p>
        </w:tc>
        <w:tc>
          <w:tcPr>
            <w:tcW w:w="1412" w:type="dxa"/>
            <w:vAlign w:val="center"/>
          </w:tcPr>
          <w:p w14:paraId="5AE3EFF9" w14:textId="4D903CA7" w:rsidR="00386323" w:rsidRPr="00EA40F6" w:rsidRDefault="00386323" w:rsidP="006A58B6">
            <w:pPr>
              <w:jc w:val="center"/>
              <w:rPr>
                <w:rFonts w:asciiTheme="majorHAnsi" w:hAnsiTheme="majorHAnsi" w:cstheme="majorHAnsi"/>
                <w:sz w:val="20"/>
                <w:szCs w:val="20"/>
              </w:rPr>
            </w:pPr>
            <w:r>
              <w:rPr>
                <w:rFonts w:asciiTheme="majorHAnsi" w:hAnsiTheme="majorHAnsi" w:cstheme="majorHAnsi"/>
                <w:sz w:val="20"/>
                <w:szCs w:val="20"/>
              </w:rPr>
              <w:t>Sin meta</w:t>
            </w:r>
          </w:p>
        </w:tc>
        <w:tc>
          <w:tcPr>
            <w:tcW w:w="1565" w:type="dxa"/>
            <w:vAlign w:val="center"/>
          </w:tcPr>
          <w:p w14:paraId="7579FD38" w14:textId="3DDEA6B3" w:rsidR="00386323" w:rsidRPr="00EA40F6" w:rsidRDefault="00386323" w:rsidP="006A58B6">
            <w:pPr>
              <w:jc w:val="center"/>
              <w:rPr>
                <w:rFonts w:asciiTheme="majorHAnsi" w:hAnsiTheme="majorHAnsi" w:cstheme="majorHAnsi"/>
                <w:sz w:val="20"/>
                <w:szCs w:val="20"/>
              </w:rPr>
            </w:pPr>
            <w:r>
              <w:rPr>
                <w:rFonts w:asciiTheme="majorHAnsi" w:hAnsiTheme="majorHAnsi" w:cstheme="majorHAnsi"/>
                <w:sz w:val="20"/>
                <w:szCs w:val="20"/>
              </w:rPr>
              <w:t>Definir meta que impulse el desempeño del programa</w:t>
            </w:r>
          </w:p>
        </w:tc>
      </w:tr>
    </w:tbl>
    <w:p w14:paraId="15125426" w14:textId="77777777" w:rsidR="000422E1" w:rsidRDefault="000422E1"/>
    <w:p w14:paraId="2F104B98" w14:textId="77777777" w:rsidR="000422E1" w:rsidRDefault="000422E1"/>
    <w:p w14:paraId="3D72CA9D" w14:textId="77D3CB1D" w:rsidR="00C727F7" w:rsidRDefault="00C727F7"/>
    <w:p w14:paraId="7A570077" w14:textId="77777777" w:rsidR="00BA7E1B" w:rsidRDefault="00BA7E1B">
      <w:pPr>
        <w:sectPr w:rsidR="00BA7E1B" w:rsidSect="00BA7E1B">
          <w:pgSz w:w="15840" w:h="12240" w:orient="landscape"/>
          <w:pgMar w:top="1701" w:right="1418" w:bottom="1701" w:left="1418" w:header="709" w:footer="709" w:gutter="0"/>
          <w:pgNumType w:chapStyle="1"/>
          <w:cols w:space="708"/>
          <w:docGrid w:linePitch="360"/>
        </w:sectPr>
      </w:pPr>
    </w:p>
    <w:p w14:paraId="6225E027" w14:textId="1C441143" w:rsidR="00C727F7" w:rsidRDefault="00C727F7"/>
    <w:p w14:paraId="2AEC714E" w14:textId="7906AEC7" w:rsidR="00386323" w:rsidRDefault="00386323" w:rsidP="00386323">
      <w:pPr>
        <w:pStyle w:val="Ttulo2"/>
        <w:ind w:left="1440"/>
        <w:rPr>
          <w:rFonts w:asciiTheme="minorHAnsi" w:hAnsiTheme="minorHAnsi"/>
          <w:noProof/>
          <w:color w:val="375622"/>
        </w:rPr>
      </w:pPr>
      <w:bookmarkStart w:id="26" w:name="_Toc7718859"/>
      <w:r w:rsidRPr="008468E5">
        <w:rPr>
          <w:rFonts w:asciiTheme="minorHAnsi" w:hAnsiTheme="minorHAnsi"/>
          <w:noProof/>
          <w:color w:val="375622"/>
        </w:rPr>
        <w:t xml:space="preserve">Anexo </w:t>
      </w:r>
      <w:r>
        <w:rPr>
          <w:rFonts w:asciiTheme="minorHAnsi" w:hAnsiTheme="minorHAnsi"/>
          <w:noProof/>
          <w:color w:val="375622"/>
        </w:rPr>
        <w:t>VII</w:t>
      </w:r>
      <w:r w:rsidRPr="008468E5">
        <w:rPr>
          <w:rFonts w:asciiTheme="minorHAnsi" w:hAnsiTheme="minorHAnsi"/>
          <w:noProof/>
          <w:color w:val="375622"/>
        </w:rPr>
        <w:t xml:space="preserve">: </w:t>
      </w:r>
      <w:r>
        <w:rPr>
          <w:rFonts w:asciiTheme="minorHAnsi" w:hAnsiTheme="minorHAnsi"/>
          <w:noProof/>
          <w:color w:val="375622"/>
        </w:rPr>
        <w:t>Propuesta de mejora de la MIR</w:t>
      </w:r>
      <w:bookmarkEnd w:id="26"/>
    </w:p>
    <w:p w14:paraId="37EC22FA" w14:textId="77777777" w:rsidR="00386323" w:rsidRPr="00386323" w:rsidRDefault="00386323" w:rsidP="00386323"/>
    <w:tbl>
      <w:tblPr>
        <w:tblStyle w:val="Tablaconcuadrcula"/>
        <w:tblW w:w="0" w:type="auto"/>
        <w:tblLayout w:type="fixed"/>
        <w:tblLook w:val="04A0" w:firstRow="1" w:lastRow="0" w:firstColumn="1" w:lastColumn="0" w:noHBand="0" w:noVBand="1"/>
      </w:tblPr>
      <w:tblGrid>
        <w:gridCol w:w="2122"/>
        <w:gridCol w:w="1417"/>
        <w:gridCol w:w="1418"/>
        <w:gridCol w:w="1134"/>
        <w:gridCol w:w="1417"/>
        <w:gridCol w:w="1320"/>
      </w:tblGrid>
      <w:tr w:rsidR="00386323" w:rsidRPr="008468E5" w14:paraId="3BE9D1E1" w14:textId="77777777" w:rsidTr="00A857D6">
        <w:trPr>
          <w:tblHeader/>
        </w:trPr>
        <w:tc>
          <w:tcPr>
            <w:tcW w:w="2122" w:type="dxa"/>
            <w:vMerge w:val="restart"/>
            <w:shd w:val="clear" w:color="auto" w:fill="375622"/>
            <w:vAlign w:val="center"/>
          </w:tcPr>
          <w:p w14:paraId="1B409810" w14:textId="77777777" w:rsidR="00386323" w:rsidRPr="008468E5" w:rsidRDefault="00386323" w:rsidP="00A857D6">
            <w:pPr>
              <w:jc w:val="center"/>
              <w:rPr>
                <w:rFonts w:asciiTheme="minorHAnsi" w:hAnsiTheme="minorHAnsi"/>
                <w:noProof/>
                <w:color w:val="000000" w:themeColor="text1"/>
                <w:sz w:val="20"/>
                <w:szCs w:val="20"/>
              </w:rPr>
            </w:pPr>
            <w:r w:rsidRPr="008468E5">
              <w:rPr>
                <w:rFonts w:asciiTheme="minorHAnsi" w:hAnsiTheme="minorHAnsi"/>
                <w:noProof/>
                <w:color w:val="FFFFFF" w:themeColor="background1"/>
                <w:sz w:val="20"/>
                <w:szCs w:val="20"/>
              </w:rPr>
              <w:t>RESUMEN NARRATIVO</w:t>
            </w:r>
          </w:p>
        </w:tc>
        <w:tc>
          <w:tcPr>
            <w:tcW w:w="3969" w:type="dxa"/>
            <w:gridSpan w:val="3"/>
            <w:shd w:val="clear" w:color="auto" w:fill="375622"/>
            <w:vAlign w:val="center"/>
          </w:tcPr>
          <w:p w14:paraId="18165D0E" w14:textId="77777777" w:rsidR="00386323" w:rsidRPr="008468E5" w:rsidRDefault="00386323" w:rsidP="00A857D6">
            <w:pPr>
              <w:jc w:val="center"/>
              <w:rPr>
                <w:rFonts w:asciiTheme="minorHAnsi" w:hAnsiTheme="minorHAnsi"/>
                <w:noProof/>
                <w:color w:val="000000" w:themeColor="text1"/>
                <w:sz w:val="20"/>
                <w:szCs w:val="20"/>
              </w:rPr>
            </w:pPr>
            <w:r w:rsidRPr="008468E5">
              <w:rPr>
                <w:rFonts w:asciiTheme="minorHAnsi" w:hAnsiTheme="minorHAnsi"/>
                <w:noProof/>
                <w:color w:val="FFFFFF" w:themeColor="background1"/>
                <w:sz w:val="20"/>
                <w:szCs w:val="20"/>
              </w:rPr>
              <w:t>INDICADORES</w:t>
            </w:r>
          </w:p>
        </w:tc>
        <w:tc>
          <w:tcPr>
            <w:tcW w:w="1417" w:type="dxa"/>
            <w:vMerge w:val="restart"/>
            <w:shd w:val="clear" w:color="auto" w:fill="375622"/>
            <w:vAlign w:val="center"/>
          </w:tcPr>
          <w:p w14:paraId="2CFCA141" w14:textId="77777777" w:rsidR="00386323" w:rsidRPr="008468E5" w:rsidRDefault="00386323" w:rsidP="00A857D6">
            <w:pPr>
              <w:jc w:val="center"/>
              <w:rPr>
                <w:rFonts w:asciiTheme="minorHAnsi" w:hAnsiTheme="minorHAnsi"/>
                <w:noProof/>
                <w:color w:val="000000" w:themeColor="text1"/>
                <w:sz w:val="20"/>
                <w:szCs w:val="20"/>
              </w:rPr>
            </w:pPr>
            <w:r w:rsidRPr="008468E5">
              <w:rPr>
                <w:rFonts w:asciiTheme="minorHAnsi" w:hAnsiTheme="minorHAnsi"/>
                <w:noProof/>
                <w:color w:val="FFFFFF" w:themeColor="background1"/>
                <w:sz w:val="20"/>
                <w:szCs w:val="20"/>
              </w:rPr>
              <w:t>MEDIOS DE VERIFICACIÓN</w:t>
            </w:r>
          </w:p>
        </w:tc>
        <w:tc>
          <w:tcPr>
            <w:tcW w:w="1320" w:type="dxa"/>
            <w:vMerge w:val="restart"/>
            <w:shd w:val="clear" w:color="auto" w:fill="375622"/>
            <w:vAlign w:val="center"/>
          </w:tcPr>
          <w:p w14:paraId="72C2F2CF" w14:textId="77777777" w:rsidR="00386323" w:rsidRPr="008468E5" w:rsidRDefault="00386323" w:rsidP="00A857D6">
            <w:pPr>
              <w:jc w:val="center"/>
              <w:rPr>
                <w:rFonts w:asciiTheme="minorHAnsi" w:hAnsiTheme="minorHAnsi"/>
                <w:noProof/>
                <w:color w:val="000000" w:themeColor="text1"/>
                <w:sz w:val="20"/>
                <w:szCs w:val="20"/>
              </w:rPr>
            </w:pPr>
            <w:r w:rsidRPr="008468E5">
              <w:rPr>
                <w:rFonts w:asciiTheme="minorHAnsi" w:hAnsiTheme="minorHAnsi"/>
                <w:noProof/>
                <w:color w:val="FFFFFF" w:themeColor="background1"/>
                <w:sz w:val="20"/>
                <w:szCs w:val="20"/>
              </w:rPr>
              <w:t>SUPUESTOS</w:t>
            </w:r>
          </w:p>
        </w:tc>
      </w:tr>
      <w:tr w:rsidR="00386323" w:rsidRPr="008468E5" w14:paraId="1FC28683" w14:textId="77777777" w:rsidTr="00A857D6">
        <w:trPr>
          <w:tblHeader/>
        </w:trPr>
        <w:tc>
          <w:tcPr>
            <w:tcW w:w="2122" w:type="dxa"/>
            <w:vMerge/>
            <w:shd w:val="clear" w:color="auto" w:fill="375622"/>
            <w:vAlign w:val="center"/>
          </w:tcPr>
          <w:p w14:paraId="1425871F" w14:textId="77777777" w:rsidR="00386323" w:rsidRPr="008468E5" w:rsidRDefault="00386323" w:rsidP="00A857D6">
            <w:pPr>
              <w:jc w:val="center"/>
              <w:rPr>
                <w:rFonts w:asciiTheme="minorHAnsi" w:hAnsiTheme="minorHAnsi"/>
                <w:noProof/>
                <w:color w:val="000000" w:themeColor="text1"/>
              </w:rPr>
            </w:pPr>
          </w:p>
        </w:tc>
        <w:tc>
          <w:tcPr>
            <w:tcW w:w="1417" w:type="dxa"/>
            <w:shd w:val="clear" w:color="auto" w:fill="375622"/>
          </w:tcPr>
          <w:p w14:paraId="7EBD76B1" w14:textId="77777777" w:rsidR="00386323" w:rsidRPr="008468E5" w:rsidRDefault="00386323" w:rsidP="00A857D6">
            <w:pPr>
              <w:jc w:val="both"/>
              <w:rPr>
                <w:rFonts w:asciiTheme="minorHAnsi" w:hAnsiTheme="minorHAnsi"/>
                <w:noProof/>
                <w:color w:val="000000" w:themeColor="text1"/>
                <w:sz w:val="16"/>
                <w:szCs w:val="16"/>
              </w:rPr>
            </w:pPr>
            <w:r w:rsidRPr="008468E5">
              <w:rPr>
                <w:rFonts w:asciiTheme="minorHAnsi" w:hAnsiTheme="minorHAnsi"/>
                <w:noProof/>
                <w:color w:val="FFFFFF" w:themeColor="background1"/>
                <w:sz w:val="16"/>
                <w:szCs w:val="16"/>
              </w:rPr>
              <w:t>INDICADOR</w:t>
            </w:r>
          </w:p>
        </w:tc>
        <w:tc>
          <w:tcPr>
            <w:tcW w:w="1418" w:type="dxa"/>
            <w:shd w:val="clear" w:color="auto" w:fill="375622"/>
          </w:tcPr>
          <w:p w14:paraId="457F5A9D" w14:textId="77777777" w:rsidR="00386323" w:rsidRPr="008468E5" w:rsidRDefault="00386323" w:rsidP="00A857D6">
            <w:pPr>
              <w:jc w:val="both"/>
              <w:rPr>
                <w:rFonts w:asciiTheme="minorHAnsi" w:hAnsiTheme="minorHAnsi"/>
                <w:noProof/>
                <w:color w:val="000000" w:themeColor="text1"/>
                <w:sz w:val="16"/>
                <w:szCs w:val="16"/>
              </w:rPr>
            </w:pPr>
            <w:r w:rsidRPr="008468E5">
              <w:rPr>
                <w:rFonts w:asciiTheme="minorHAnsi" w:hAnsiTheme="minorHAnsi"/>
                <w:noProof/>
                <w:color w:val="FFFFFF" w:themeColor="background1"/>
                <w:sz w:val="16"/>
                <w:szCs w:val="16"/>
              </w:rPr>
              <w:t>FÓRMULA</w:t>
            </w:r>
          </w:p>
        </w:tc>
        <w:tc>
          <w:tcPr>
            <w:tcW w:w="1134" w:type="dxa"/>
            <w:shd w:val="clear" w:color="auto" w:fill="375622"/>
          </w:tcPr>
          <w:p w14:paraId="41C40BAE" w14:textId="77777777" w:rsidR="00386323" w:rsidRPr="008468E5" w:rsidRDefault="00386323" w:rsidP="00A857D6">
            <w:pPr>
              <w:jc w:val="both"/>
              <w:rPr>
                <w:rFonts w:asciiTheme="minorHAnsi" w:hAnsiTheme="minorHAnsi"/>
                <w:noProof/>
                <w:color w:val="000000" w:themeColor="text1"/>
                <w:sz w:val="16"/>
                <w:szCs w:val="16"/>
              </w:rPr>
            </w:pPr>
            <w:r w:rsidRPr="008468E5">
              <w:rPr>
                <w:rFonts w:asciiTheme="minorHAnsi" w:hAnsiTheme="minorHAnsi"/>
                <w:noProof/>
                <w:color w:val="FFFFFF" w:themeColor="background1"/>
                <w:sz w:val="16"/>
                <w:szCs w:val="16"/>
              </w:rPr>
              <w:t>FRECUENCIA</w:t>
            </w:r>
          </w:p>
        </w:tc>
        <w:tc>
          <w:tcPr>
            <w:tcW w:w="1417" w:type="dxa"/>
            <w:vMerge/>
            <w:shd w:val="clear" w:color="auto" w:fill="375622"/>
          </w:tcPr>
          <w:p w14:paraId="1900F977" w14:textId="77777777" w:rsidR="00386323" w:rsidRPr="008468E5" w:rsidRDefault="00386323" w:rsidP="00A857D6">
            <w:pPr>
              <w:jc w:val="both"/>
              <w:rPr>
                <w:rFonts w:asciiTheme="minorHAnsi" w:hAnsiTheme="minorHAnsi"/>
                <w:noProof/>
                <w:color w:val="000000" w:themeColor="text1"/>
                <w:sz w:val="20"/>
                <w:szCs w:val="20"/>
              </w:rPr>
            </w:pPr>
          </w:p>
        </w:tc>
        <w:tc>
          <w:tcPr>
            <w:tcW w:w="1320" w:type="dxa"/>
            <w:vMerge/>
            <w:shd w:val="clear" w:color="auto" w:fill="375622"/>
          </w:tcPr>
          <w:p w14:paraId="556F093F" w14:textId="77777777" w:rsidR="00386323" w:rsidRPr="008468E5" w:rsidRDefault="00386323" w:rsidP="00A857D6">
            <w:pPr>
              <w:jc w:val="both"/>
              <w:rPr>
                <w:rFonts w:asciiTheme="minorHAnsi" w:hAnsiTheme="minorHAnsi"/>
                <w:noProof/>
                <w:color w:val="000000" w:themeColor="text1"/>
                <w:sz w:val="20"/>
                <w:szCs w:val="20"/>
              </w:rPr>
            </w:pPr>
          </w:p>
        </w:tc>
      </w:tr>
      <w:tr w:rsidR="00386323" w:rsidRPr="008468E5" w14:paraId="66C7176A" w14:textId="77777777" w:rsidTr="00A857D6">
        <w:tc>
          <w:tcPr>
            <w:tcW w:w="2122" w:type="dxa"/>
            <w:vAlign w:val="center"/>
          </w:tcPr>
          <w:p w14:paraId="04AF1427" w14:textId="77777777" w:rsidR="00386323" w:rsidRPr="008468E5" w:rsidRDefault="00386323" w:rsidP="00A857D6">
            <w:pPr>
              <w:jc w:val="center"/>
              <w:rPr>
                <w:rFonts w:asciiTheme="minorHAnsi" w:hAnsiTheme="minorHAnsi"/>
                <w:b/>
                <w:noProof/>
                <w:sz w:val="20"/>
                <w:szCs w:val="20"/>
              </w:rPr>
            </w:pPr>
            <w:r w:rsidRPr="008468E5">
              <w:rPr>
                <w:rFonts w:asciiTheme="minorHAnsi" w:hAnsiTheme="minorHAnsi"/>
                <w:b/>
                <w:noProof/>
                <w:sz w:val="20"/>
                <w:szCs w:val="20"/>
              </w:rPr>
              <w:t>FIN</w:t>
            </w:r>
          </w:p>
          <w:p w14:paraId="4BA4D75C" w14:textId="77777777" w:rsidR="00386323" w:rsidRPr="008468E5" w:rsidRDefault="00386323" w:rsidP="00A857D6">
            <w:pPr>
              <w:jc w:val="center"/>
              <w:rPr>
                <w:rFonts w:asciiTheme="minorHAnsi" w:hAnsiTheme="minorHAnsi"/>
                <w:noProof/>
                <w:sz w:val="20"/>
                <w:szCs w:val="20"/>
              </w:rPr>
            </w:pPr>
            <w:r w:rsidRPr="008468E5">
              <w:rPr>
                <w:rFonts w:asciiTheme="minorHAnsi" w:hAnsiTheme="minorHAnsi"/>
                <w:noProof/>
                <w:sz w:val="20"/>
                <w:szCs w:val="20"/>
              </w:rPr>
              <w:t>Contribuir al incremento de la cobertura efectiva de servicios de salud en el Estado mediante la afiliación de personas sin Seguridad Social.</w:t>
            </w:r>
          </w:p>
        </w:tc>
        <w:tc>
          <w:tcPr>
            <w:tcW w:w="1417" w:type="dxa"/>
            <w:vAlign w:val="center"/>
          </w:tcPr>
          <w:p w14:paraId="0DE6D14C" w14:textId="77777777" w:rsidR="00386323" w:rsidRPr="008468E5" w:rsidRDefault="00386323" w:rsidP="00A857D6">
            <w:pPr>
              <w:jc w:val="both"/>
              <w:rPr>
                <w:rFonts w:asciiTheme="minorHAnsi" w:hAnsiTheme="minorHAnsi"/>
                <w:noProof/>
                <w:color w:val="000000" w:themeColor="text1"/>
                <w:sz w:val="20"/>
                <w:szCs w:val="20"/>
              </w:rPr>
            </w:pPr>
            <w:r w:rsidRPr="008468E5">
              <w:rPr>
                <w:rFonts w:asciiTheme="minorHAnsi" w:hAnsiTheme="minorHAnsi"/>
                <w:noProof/>
                <w:color w:val="000000" w:themeColor="text1"/>
                <w:sz w:val="20"/>
                <w:szCs w:val="20"/>
              </w:rPr>
              <w:t>Porcentaje de población con servicios de salud.</w:t>
            </w:r>
          </w:p>
        </w:tc>
        <w:tc>
          <w:tcPr>
            <w:tcW w:w="1418" w:type="dxa"/>
          </w:tcPr>
          <w:p w14:paraId="6AF80129" w14:textId="77777777" w:rsidR="00386323" w:rsidRPr="008468E5" w:rsidRDefault="00386323" w:rsidP="00A857D6">
            <w:pPr>
              <w:jc w:val="both"/>
              <w:rPr>
                <w:rFonts w:asciiTheme="minorHAnsi" w:hAnsiTheme="minorHAnsi"/>
                <w:noProof/>
                <w:color w:val="000000" w:themeColor="text1"/>
                <w:sz w:val="15"/>
                <w:szCs w:val="15"/>
              </w:rPr>
            </w:pPr>
          </w:p>
          <w:p w14:paraId="475176B5" w14:textId="77777777" w:rsidR="00386323" w:rsidRPr="008468E5" w:rsidRDefault="00386323" w:rsidP="00A857D6">
            <w:pPr>
              <w:jc w:val="both"/>
              <w:rPr>
                <w:rFonts w:asciiTheme="minorHAnsi" w:hAnsiTheme="minorHAnsi"/>
                <w:noProof/>
                <w:color w:val="000000" w:themeColor="text1"/>
                <w:sz w:val="15"/>
                <w:szCs w:val="15"/>
              </w:rPr>
            </w:pPr>
          </w:p>
          <w:p w14:paraId="1B43DE7D" w14:textId="77777777" w:rsidR="00386323" w:rsidRPr="008468E5" w:rsidRDefault="00386323" w:rsidP="00A857D6">
            <w:pPr>
              <w:jc w:val="both"/>
              <w:rPr>
                <w:rFonts w:asciiTheme="minorHAnsi" w:hAnsiTheme="minorHAnsi"/>
                <w:noProof/>
                <w:color w:val="000000" w:themeColor="text1"/>
                <w:sz w:val="15"/>
                <w:szCs w:val="15"/>
              </w:rPr>
            </w:pPr>
          </w:p>
          <w:p w14:paraId="15BB27FF" w14:textId="77777777" w:rsidR="00386323" w:rsidRPr="008468E5" w:rsidRDefault="00FC7C3D" w:rsidP="00A857D6">
            <w:pPr>
              <w:jc w:val="both"/>
              <w:rPr>
                <w:rFonts w:asciiTheme="minorHAnsi" w:hAnsiTheme="minorHAnsi"/>
                <w:noProof/>
                <w:color w:val="000000" w:themeColor="text1"/>
                <w:sz w:val="15"/>
                <w:szCs w:val="15"/>
              </w:rPr>
            </w:pPr>
            <m:oMathPara>
              <m:oMath>
                <m:f>
                  <m:fPr>
                    <m:ctrlPr>
                      <w:rPr>
                        <w:rFonts w:ascii="Cambria Math" w:hAnsi="Cambria Math"/>
                        <w:i/>
                        <w:noProof/>
                        <w:color w:val="000000" w:themeColor="text1"/>
                        <w:sz w:val="15"/>
                        <w:szCs w:val="15"/>
                      </w:rPr>
                    </m:ctrlPr>
                  </m:fPr>
                  <m:num>
                    <m:r>
                      <w:rPr>
                        <w:rFonts w:ascii="Cambria Math" w:hAnsi="Cambria Math"/>
                        <w:noProof/>
                        <w:color w:val="000000" w:themeColor="text1"/>
                        <w:sz w:val="15"/>
                        <w:szCs w:val="15"/>
                      </w:rPr>
                      <m:t>(D+SP)</m:t>
                    </m:r>
                  </m:num>
                  <m:den>
                    <m:r>
                      <w:rPr>
                        <w:rFonts w:ascii="Cambria Math" w:hAnsi="Cambria Math"/>
                        <w:noProof/>
                        <w:color w:val="000000" w:themeColor="text1"/>
                        <w:sz w:val="15"/>
                        <w:szCs w:val="15"/>
                      </w:rPr>
                      <m:t>PT</m:t>
                    </m:r>
                  </m:den>
                </m:f>
                <m:r>
                  <w:rPr>
                    <w:rFonts w:ascii="Cambria Math" w:hAnsi="Cambria Math"/>
                    <w:noProof/>
                    <w:color w:val="000000" w:themeColor="text1"/>
                    <w:sz w:val="15"/>
                    <w:szCs w:val="15"/>
                  </w:rPr>
                  <m:t>*100</m:t>
                </m:r>
              </m:oMath>
            </m:oMathPara>
          </w:p>
          <w:p w14:paraId="47FA1929" w14:textId="77777777" w:rsidR="00386323" w:rsidRDefault="00386323" w:rsidP="00A857D6">
            <w:pPr>
              <w:rPr>
                <w:rFonts w:asciiTheme="minorHAnsi" w:hAnsiTheme="minorHAnsi"/>
                <w:noProof/>
                <w:sz w:val="15"/>
                <w:szCs w:val="15"/>
              </w:rPr>
            </w:pPr>
          </w:p>
          <w:p w14:paraId="60A40439" w14:textId="77777777" w:rsidR="00386323" w:rsidRDefault="00386323" w:rsidP="00A857D6">
            <w:pPr>
              <w:rPr>
                <w:rFonts w:asciiTheme="minorHAnsi" w:hAnsiTheme="minorHAnsi"/>
                <w:noProof/>
                <w:sz w:val="11"/>
                <w:szCs w:val="11"/>
              </w:rPr>
            </w:pPr>
            <w:r>
              <w:rPr>
                <w:rFonts w:asciiTheme="minorHAnsi" w:hAnsiTheme="minorHAnsi"/>
                <w:noProof/>
                <w:sz w:val="11"/>
                <w:szCs w:val="11"/>
              </w:rPr>
              <w:t>SP:Población con Seguro Popular</w:t>
            </w:r>
          </w:p>
          <w:p w14:paraId="0F42DFBE" w14:textId="77777777" w:rsidR="00386323" w:rsidRDefault="00386323" w:rsidP="00A857D6">
            <w:pPr>
              <w:rPr>
                <w:rFonts w:asciiTheme="minorHAnsi" w:hAnsiTheme="minorHAnsi"/>
                <w:noProof/>
                <w:sz w:val="11"/>
                <w:szCs w:val="11"/>
              </w:rPr>
            </w:pPr>
            <w:r>
              <w:rPr>
                <w:rFonts w:asciiTheme="minorHAnsi" w:hAnsiTheme="minorHAnsi"/>
                <w:noProof/>
                <w:sz w:val="11"/>
                <w:szCs w:val="11"/>
              </w:rPr>
              <w:t>D: Población con Seguridad Social</w:t>
            </w:r>
          </w:p>
          <w:p w14:paraId="138E381E" w14:textId="77777777" w:rsidR="00386323" w:rsidRPr="00D928D6" w:rsidRDefault="00386323" w:rsidP="00A857D6">
            <w:pPr>
              <w:rPr>
                <w:rFonts w:asciiTheme="minorHAnsi" w:hAnsiTheme="minorHAnsi"/>
                <w:noProof/>
                <w:sz w:val="11"/>
                <w:szCs w:val="11"/>
              </w:rPr>
            </w:pPr>
            <w:r>
              <w:rPr>
                <w:rFonts w:asciiTheme="minorHAnsi" w:hAnsiTheme="minorHAnsi"/>
                <w:noProof/>
                <w:sz w:val="11"/>
                <w:szCs w:val="11"/>
              </w:rPr>
              <w:t>PT:Población Total</w:t>
            </w:r>
          </w:p>
          <w:p w14:paraId="520BA44C" w14:textId="77777777" w:rsidR="00386323" w:rsidRPr="008468E5" w:rsidRDefault="00386323" w:rsidP="00A857D6">
            <w:pPr>
              <w:ind w:left="1416"/>
              <w:rPr>
                <w:rFonts w:asciiTheme="minorHAnsi" w:hAnsiTheme="minorHAnsi"/>
                <w:noProof/>
                <w:sz w:val="20"/>
                <w:szCs w:val="20"/>
              </w:rPr>
            </w:pPr>
          </w:p>
        </w:tc>
        <w:tc>
          <w:tcPr>
            <w:tcW w:w="1134" w:type="dxa"/>
          </w:tcPr>
          <w:p w14:paraId="23AAE9CD" w14:textId="77777777" w:rsidR="00386323" w:rsidRPr="008468E5" w:rsidRDefault="00386323" w:rsidP="00A857D6">
            <w:pPr>
              <w:jc w:val="center"/>
              <w:rPr>
                <w:rFonts w:asciiTheme="minorHAnsi" w:hAnsiTheme="minorHAnsi"/>
                <w:noProof/>
                <w:color w:val="000000" w:themeColor="text1"/>
                <w:sz w:val="20"/>
                <w:szCs w:val="20"/>
              </w:rPr>
            </w:pPr>
          </w:p>
          <w:p w14:paraId="6ED8306A" w14:textId="77777777" w:rsidR="00386323" w:rsidRPr="008468E5" w:rsidRDefault="00386323" w:rsidP="00A857D6">
            <w:pPr>
              <w:jc w:val="center"/>
              <w:rPr>
                <w:rFonts w:asciiTheme="minorHAnsi" w:hAnsiTheme="minorHAnsi"/>
                <w:noProof/>
                <w:color w:val="000000" w:themeColor="text1"/>
                <w:sz w:val="20"/>
                <w:szCs w:val="20"/>
              </w:rPr>
            </w:pPr>
          </w:p>
          <w:p w14:paraId="76C655A1" w14:textId="77777777" w:rsidR="00386323" w:rsidRPr="008468E5" w:rsidRDefault="00386323" w:rsidP="00A857D6">
            <w:pPr>
              <w:jc w:val="center"/>
              <w:rPr>
                <w:rFonts w:asciiTheme="minorHAnsi" w:hAnsiTheme="minorHAnsi"/>
                <w:noProof/>
                <w:color w:val="000000" w:themeColor="text1"/>
                <w:sz w:val="20"/>
                <w:szCs w:val="20"/>
              </w:rPr>
            </w:pPr>
          </w:p>
          <w:p w14:paraId="31CFFCE5" w14:textId="77777777" w:rsidR="00386323" w:rsidRPr="008468E5" w:rsidRDefault="00386323" w:rsidP="00A857D6">
            <w:pPr>
              <w:jc w:val="center"/>
              <w:rPr>
                <w:rFonts w:asciiTheme="minorHAnsi" w:hAnsiTheme="minorHAnsi"/>
                <w:noProof/>
                <w:color w:val="000000" w:themeColor="text1"/>
                <w:sz w:val="20"/>
                <w:szCs w:val="20"/>
              </w:rPr>
            </w:pPr>
            <w:r w:rsidRPr="008468E5">
              <w:rPr>
                <w:rFonts w:asciiTheme="minorHAnsi" w:hAnsiTheme="minorHAnsi"/>
                <w:noProof/>
                <w:color w:val="000000" w:themeColor="text1"/>
                <w:sz w:val="20"/>
                <w:szCs w:val="20"/>
              </w:rPr>
              <w:t>Anual</w:t>
            </w:r>
          </w:p>
        </w:tc>
        <w:tc>
          <w:tcPr>
            <w:tcW w:w="1417" w:type="dxa"/>
          </w:tcPr>
          <w:p w14:paraId="1325BD54" w14:textId="77777777" w:rsidR="00386323" w:rsidRPr="008468E5" w:rsidRDefault="00386323" w:rsidP="00A857D6">
            <w:pPr>
              <w:jc w:val="both"/>
              <w:rPr>
                <w:rFonts w:asciiTheme="minorHAnsi" w:hAnsiTheme="minorHAnsi"/>
                <w:noProof/>
                <w:color w:val="000000" w:themeColor="text1"/>
                <w:sz w:val="20"/>
                <w:szCs w:val="20"/>
              </w:rPr>
            </w:pPr>
          </w:p>
          <w:p w14:paraId="29DCF4B7" w14:textId="77777777" w:rsidR="00386323" w:rsidRPr="008468E5" w:rsidRDefault="00386323" w:rsidP="00A857D6">
            <w:pPr>
              <w:jc w:val="both"/>
              <w:rPr>
                <w:rFonts w:asciiTheme="minorHAnsi" w:hAnsiTheme="minorHAnsi"/>
                <w:noProof/>
                <w:color w:val="000000" w:themeColor="text1"/>
                <w:sz w:val="20"/>
                <w:szCs w:val="20"/>
              </w:rPr>
            </w:pPr>
          </w:p>
          <w:p w14:paraId="1CA4E8F9" w14:textId="77777777" w:rsidR="00386323" w:rsidRPr="008468E5" w:rsidRDefault="00386323" w:rsidP="00A857D6">
            <w:pPr>
              <w:jc w:val="both"/>
              <w:rPr>
                <w:rFonts w:asciiTheme="minorHAnsi" w:hAnsiTheme="minorHAnsi"/>
                <w:noProof/>
                <w:color w:val="000000" w:themeColor="text1"/>
                <w:sz w:val="20"/>
                <w:szCs w:val="20"/>
              </w:rPr>
            </w:pPr>
            <w:r w:rsidRPr="008468E5">
              <w:rPr>
                <w:rFonts w:asciiTheme="minorHAnsi" w:hAnsiTheme="minorHAnsi"/>
                <w:noProof/>
                <w:color w:val="000000" w:themeColor="text1"/>
                <w:sz w:val="20"/>
                <w:szCs w:val="20"/>
              </w:rPr>
              <w:t>P</w:t>
            </w:r>
            <w:r>
              <w:rPr>
                <w:rFonts w:asciiTheme="minorHAnsi" w:hAnsiTheme="minorHAnsi"/>
                <w:noProof/>
                <w:color w:val="000000" w:themeColor="text1"/>
                <w:sz w:val="20"/>
                <w:szCs w:val="20"/>
              </w:rPr>
              <w:t>o</w:t>
            </w:r>
            <w:r w:rsidRPr="008468E5">
              <w:rPr>
                <w:rFonts w:asciiTheme="minorHAnsi" w:hAnsiTheme="minorHAnsi"/>
                <w:noProof/>
                <w:color w:val="000000" w:themeColor="text1"/>
                <w:sz w:val="20"/>
                <w:szCs w:val="20"/>
              </w:rPr>
              <w:t xml:space="preserve">rtal </w:t>
            </w:r>
          </w:p>
          <w:p w14:paraId="7D8A5FC9" w14:textId="77777777" w:rsidR="00386323" w:rsidRPr="008468E5" w:rsidRDefault="00386323" w:rsidP="00A857D6">
            <w:pPr>
              <w:jc w:val="both"/>
              <w:rPr>
                <w:rFonts w:asciiTheme="minorHAnsi" w:hAnsiTheme="minorHAnsi"/>
                <w:noProof/>
                <w:color w:val="000000" w:themeColor="text1"/>
                <w:sz w:val="20"/>
                <w:szCs w:val="20"/>
              </w:rPr>
            </w:pPr>
            <w:r w:rsidRPr="008468E5">
              <w:rPr>
                <w:rFonts w:asciiTheme="minorHAnsi" w:hAnsiTheme="minorHAnsi"/>
                <w:noProof/>
                <w:color w:val="000000" w:themeColor="text1"/>
                <w:sz w:val="20"/>
                <w:szCs w:val="20"/>
              </w:rPr>
              <w:t>REPSSY</w:t>
            </w:r>
          </w:p>
        </w:tc>
        <w:tc>
          <w:tcPr>
            <w:tcW w:w="1320" w:type="dxa"/>
          </w:tcPr>
          <w:p w14:paraId="40899F3A" w14:textId="77777777" w:rsidR="00386323" w:rsidRPr="008468E5" w:rsidRDefault="00386323" w:rsidP="00A857D6">
            <w:pPr>
              <w:jc w:val="both"/>
              <w:rPr>
                <w:rFonts w:asciiTheme="minorHAnsi" w:hAnsiTheme="minorHAnsi"/>
                <w:noProof/>
                <w:color w:val="000000" w:themeColor="text1"/>
                <w:sz w:val="20"/>
                <w:szCs w:val="20"/>
              </w:rPr>
            </w:pPr>
          </w:p>
          <w:p w14:paraId="7AAE3BA0" w14:textId="77777777" w:rsidR="00386323" w:rsidRPr="008468E5" w:rsidRDefault="00386323" w:rsidP="00A857D6">
            <w:pPr>
              <w:jc w:val="both"/>
              <w:rPr>
                <w:rFonts w:asciiTheme="minorHAnsi" w:hAnsiTheme="minorHAnsi"/>
                <w:noProof/>
                <w:color w:val="000000" w:themeColor="text1"/>
                <w:sz w:val="20"/>
                <w:szCs w:val="20"/>
              </w:rPr>
            </w:pPr>
          </w:p>
          <w:p w14:paraId="093254E0" w14:textId="77777777" w:rsidR="00386323" w:rsidRPr="008468E5" w:rsidRDefault="00386323" w:rsidP="00A857D6">
            <w:pPr>
              <w:jc w:val="both"/>
              <w:rPr>
                <w:rFonts w:asciiTheme="minorHAnsi" w:hAnsiTheme="minorHAnsi"/>
                <w:noProof/>
                <w:color w:val="000000" w:themeColor="text1"/>
                <w:sz w:val="20"/>
                <w:szCs w:val="20"/>
              </w:rPr>
            </w:pPr>
          </w:p>
          <w:p w14:paraId="6AEED0A4" w14:textId="77777777" w:rsidR="00386323" w:rsidRPr="008468E5" w:rsidRDefault="00386323" w:rsidP="00A857D6">
            <w:pPr>
              <w:jc w:val="both"/>
              <w:rPr>
                <w:rFonts w:asciiTheme="minorHAnsi" w:hAnsiTheme="minorHAnsi"/>
                <w:noProof/>
                <w:color w:val="000000" w:themeColor="text1"/>
                <w:sz w:val="20"/>
                <w:szCs w:val="20"/>
              </w:rPr>
            </w:pPr>
            <w:r w:rsidRPr="008468E5">
              <w:rPr>
                <w:rFonts w:asciiTheme="minorHAnsi" w:hAnsiTheme="minorHAnsi"/>
                <w:noProof/>
                <w:color w:val="000000" w:themeColor="text1"/>
                <w:sz w:val="20"/>
                <w:szCs w:val="20"/>
              </w:rPr>
              <w:t>Sin Supuestos</w:t>
            </w:r>
          </w:p>
        </w:tc>
      </w:tr>
      <w:tr w:rsidR="00386323" w:rsidRPr="008468E5" w14:paraId="6C434F1A" w14:textId="77777777" w:rsidTr="00A857D6">
        <w:tc>
          <w:tcPr>
            <w:tcW w:w="2122" w:type="dxa"/>
            <w:vAlign w:val="center"/>
          </w:tcPr>
          <w:p w14:paraId="7EDA36D0" w14:textId="77777777" w:rsidR="00386323" w:rsidRPr="008468E5" w:rsidRDefault="00386323" w:rsidP="00A857D6">
            <w:pPr>
              <w:jc w:val="center"/>
              <w:rPr>
                <w:rFonts w:asciiTheme="minorHAnsi" w:hAnsiTheme="minorHAnsi"/>
                <w:b/>
                <w:noProof/>
                <w:sz w:val="20"/>
                <w:szCs w:val="20"/>
              </w:rPr>
            </w:pPr>
            <w:r w:rsidRPr="008468E5">
              <w:rPr>
                <w:rFonts w:asciiTheme="minorHAnsi" w:hAnsiTheme="minorHAnsi"/>
                <w:b/>
                <w:noProof/>
                <w:sz w:val="20"/>
                <w:szCs w:val="20"/>
              </w:rPr>
              <w:t>PROPÓSITO</w:t>
            </w:r>
          </w:p>
          <w:p w14:paraId="1475CCB1" w14:textId="77777777" w:rsidR="00386323" w:rsidRPr="008468E5" w:rsidRDefault="00386323" w:rsidP="00A857D6">
            <w:pPr>
              <w:jc w:val="center"/>
              <w:rPr>
                <w:rFonts w:asciiTheme="minorHAnsi" w:hAnsiTheme="minorHAnsi"/>
                <w:noProof/>
                <w:color w:val="000000" w:themeColor="text1"/>
                <w:sz w:val="20"/>
                <w:szCs w:val="20"/>
              </w:rPr>
            </w:pPr>
            <w:r w:rsidRPr="008468E5">
              <w:rPr>
                <w:rFonts w:asciiTheme="minorHAnsi" w:hAnsiTheme="minorHAnsi"/>
                <w:noProof/>
                <w:sz w:val="20"/>
                <w:szCs w:val="20"/>
              </w:rPr>
              <w:t>Población sin seguridad social está afiliada al Sistema de Protección Social en Salud.</w:t>
            </w:r>
          </w:p>
        </w:tc>
        <w:tc>
          <w:tcPr>
            <w:tcW w:w="1417" w:type="dxa"/>
            <w:vAlign w:val="center"/>
          </w:tcPr>
          <w:p w14:paraId="063A50FC" w14:textId="77777777" w:rsidR="00386323" w:rsidRPr="008468E5" w:rsidRDefault="00386323" w:rsidP="00A857D6">
            <w:pPr>
              <w:jc w:val="both"/>
              <w:rPr>
                <w:rFonts w:asciiTheme="minorHAnsi" w:hAnsiTheme="minorHAnsi"/>
                <w:noProof/>
                <w:color w:val="000000" w:themeColor="text1"/>
                <w:sz w:val="20"/>
                <w:szCs w:val="20"/>
              </w:rPr>
            </w:pPr>
            <w:r w:rsidRPr="008468E5">
              <w:rPr>
                <w:rFonts w:asciiTheme="minorHAnsi" w:hAnsiTheme="minorHAnsi"/>
                <w:noProof/>
                <w:color w:val="000000" w:themeColor="text1"/>
                <w:sz w:val="20"/>
                <w:szCs w:val="20"/>
              </w:rPr>
              <w:t>Porcentaje de población sin Seguridad Social, afiliada al Sistema de Protección Social en Salud</w:t>
            </w:r>
          </w:p>
        </w:tc>
        <w:tc>
          <w:tcPr>
            <w:tcW w:w="1418" w:type="dxa"/>
          </w:tcPr>
          <w:p w14:paraId="06418D3F" w14:textId="77777777" w:rsidR="00386323" w:rsidRPr="008468E5" w:rsidRDefault="00386323" w:rsidP="00A857D6">
            <w:pPr>
              <w:jc w:val="both"/>
              <w:rPr>
                <w:rFonts w:asciiTheme="minorHAnsi" w:hAnsiTheme="minorHAnsi"/>
                <w:noProof/>
                <w:color w:val="000000" w:themeColor="text1"/>
                <w:sz w:val="15"/>
                <w:szCs w:val="15"/>
              </w:rPr>
            </w:pPr>
          </w:p>
          <w:p w14:paraId="1BD4581F" w14:textId="77777777" w:rsidR="00386323" w:rsidRPr="008468E5" w:rsidRDefault="00386323" w:rsidP="00A857D6">
            <w:pPr>
              <w:jc w:val="both"/>
              <w:rPr>
                <w:rFonts w:asciiTheme="minorHAnsi" w:hAnsiTheme="minorHAnsi"/>
                <w:noProof/>
                <w:color w:val="000000" w:themeColor="text1"/>
                <w:sz w:val="15"/>
                <w:szCs w:val="15"/>
              </w:rPr>
            </w:pPr>
          </w:p>
          <w:p w14:paraId="3C455383" w14:textId="77777777" w:rsidR="00386323" w:rsidRPr="00D928D6" w:rsidRDefault="00FC7C3D" w:rsidP="00A857D6">
            <w:pPr>
              <w:jc w:val="both"/>
              <w:rPr>
                <w:rFonts w:asciiTheme="minorHAnsi" w:hAnsiTheme="minorHAnsi"/>
                <w:noProof/>
                <w:color w:val="000000" w:themeColor="text1"/>
                <w:sz w:val="15"/>
                <w:szCs w:val="15"/>
              </w:rPr>
            </w:pPr>
            <m:oMathPara>
              <m:oMath>
                <m:f>
                  <m:fPr>
                    <m:ctrlPr>
                      <w:rPr>
                        <w:rFonts w:ascii="Cambria Math" w:hAnsi="Cambria Math"/>
                        <w:i/>
                        <w:noProof/>
                        <w:color w:val="000000" w:themeColor="text1"/>
                        <w:sz w:val="15"/>
                        <w:szCs w:val="15"/>
                      </w:rPr>
                    </m:ctrlPr>
                  </m:fPr>
                  <m:num>
                    <m:r>
                      <w:rPr>
                        <w:rFonts w:ascii="Cambria Math" w:hAnsi="Cambria Math"/>
                        <w:noProof/>
                        <w:color w:val="000000" w:themeColor="text1"/>
                        <w:sz w:val="15"/>
                        <w:szCs w:val="15"/>
                      </w:rPr>
                      <m:t>SP</m:t>
                    </m:r>
                  </m:num>
                  <m:den>
                    <m:r>
                      <w:rPr>
                        <w:rFonts w:ascii="Cambria Math" w:hAnsi="Cambria Math"/>
                        <w:noProof/>
                        <w:color w:val="000000" w:themeColor="text1"/>
                        <w:sz w:val="15"/>
                        <w:szCs w:val="15"/>
                      </w:rPr>
                      <m:t>PSS</m:t>
                    </m:r>
                  </m:den>
                </m:f>
                <m:r>
                  <w:rPr>
                    <w:rFonts w:ascii="Cambria Math" w:hAnsi="Cambria Math"/>
                    <w:noProof/>
                    <w:color w:val="000000" w:themeColor="text1"/>
                    <w:sz w:val="15"/>
                    <w:szCs w:val="15"/>
                  </w:rPr>
                  <m:t>*100</m:t>
                </m:r>
              </m:oMath>
            </m:oMathPara>
          </w:p>
          <w:p w14:paraId="4AA18F8C" w14:textId="77777777" w:rsidR="00386323" w:rsidRPr="008468E5" w:rsidRDefault="00386323" w:rsidP="00A857D6">
            <w:pPr>
              <w:jc w:val="both"/>
              <w:rPr>
                <w:rFonts w:asciiTheme="minorHAnsi" w:hAnsiTheme="minorHAnsi"/>
                <w:noProof/>
                <w:color w:val="000000" w:themeColor="text1"/>
                <w:sz w:val="15"/>
                <w:szCs w:val="15"/>
              </w:rPr>
            </w:pPr>
          </w:p>
          <w:p w14:paraId="330CC839" w14:textId="77777777" w:rsidR="00386323" w:rsidRDefault="00386323" w:rsidP="00A857D6">
            <w:pPr>
              <w:rPr>
                <w:rFonts w:asciiTheme="minorHAnsi" w:hAnsiTheme="minorHAnsi"/>
                <w:noProof/>
                <w:sz w:val="11"/>
                <w:szCs w:val="11"/>
              </w:rPr>
            </w:pPr>
            <w:r>
              <w:rPr>
                <w:rFonts w:asciiTheme="minorHAnsi" w:hAnsiTheme="minorHAnsi"/>
                <w:noProof/>
                <w:sz w:val="11"/>
                <w:szCs w:val="11"/>
              </w:rPr>
              <w:t>SP:Población con Seguro Popular</w:t>
            </w:r>
          </w:p>
          <w:p w14:paraId="0C6A0ECC" w14:textId="77777777" w:rsidR="00386323" w:rsidRPr="00CD6A97" w:rsidRDefault="00386323" w:rsidP="00A857D6">
            <w:pPr>
              <w:rPr>
                <w:rFonts w:asciiTheme="minorHAnsi" w:hAnsiTheme="minorHAnsi"/>
                <w:noProof/>
                <w:sz w:val="11"/>
                <w:szCs w:val="11"/>
              </w:rPr>
            </w:pPr>
            <w:r>
              <w:rPr>
                <w:rFonts w:asciiTheme="minorHAnsi" w:hAnsiTheme="minorHAnsi"/>
                <w:noProof/>
                <w:sz w:val="11"/>
                <w:szCs w:val="11"/>
              </w:rPr>
              <w:t>PSS: Población sin Seguridad Social</w:t>
            </w:r>
          </w:p>
        </w:tc>
        <w:tc>
          <w:tcPr>
            <w:tcW w:w="1134" w:type="dxa"/>
          </w:tcPr>
          <w:p w14:paraId="5BC664A6" w14:textId="77777777" w:rsidR="00386323" w:rsidRPr="008468E5" w:rsidRDefault="00386323" w:rsidP="00A857D6">
            <w:pPr>
              <w:jc w:val="both"/>
              <w:rPr>
                <w:rFonts w:asciiTheme="minorHAnsi" w:hAnsiTheme="minorHAnsi"/>
                <w:noProof/>
                <w:color w:val="000000" w:themeColor="text1"/>
                <w:sz w:val="20"/>
                <w:szCs w:val="20"/>
              </w:rPr>
            </w:pPr>
          </w:p>
          <w:p w14:paraId="65102B83" w14:textId="77777777" w:rsidR="00386323" w:rsidRPr="008468E5" w:rsidRDefault="00386323" w:rsidP="00A857D6">
            <w:pPr>
              <w:jc w:val="both"/>
              <w:rPr>
                <w:rFonts w:asciiTheme="minorHAnsi" w:hAnsiTheme="minorHAnsi"/>
                <w:noProof/>
                <w:color w:val="000000" w:themeColor="text1"/>
                <w:sz w:val="20"/>
                <w:szCs w:val="20"/>
              </w:rPr>
            </w:pPr>
          </w:p>
          <w:p w14:paraId="3862406B" w14:textId="77777777" w:rsidR="00386323" w:rsidRPr="008468E5" w:rsidRDefault="00386323" w:rsidP="00A857D6">
            <w:pPr>
              <w:jc w:val="both"/>
              <w:rPr>
                <w:rFonts w:asciiTheme="minorHAnsi" w:hAnsiTheme="minorHAnsi"/>
                <w:noProof/>
                <w:color w:val="000000" w:themeColor="text1"/>
                <w:sz w:val="20"/>
                <w:szCs w:val="20"/>
              </w:rPr>
            </w:pPr>
          </w:p>
          <w:p w14:paraId="2C4E1E11" w14:textId="77777777" w:rsidR="00386323" w:rsidRPr="008468E5" w:rsidRDefault="00386323" w:rsidP="00A857D6">
            <w:pPr>
              <w:jc w:val="center"/>
              <w:rPr>
                <w:rFonts w:asciiTheme="minorHAnsi" w:hAnsiTheme="minorHAnsi"/>
                <w:noProof/>
                <w:color w:val="000000" w:themeColor="text1"/>
                <w:sz w:val="20"/>
                <w:szCs w:val="20"/>
              </w:rPr>
            </w:pPr>
            <w:r w:rsidRPr="008468E5">
              <w:rPr>
                <w:rFonts w:asciiTheme="minorHAnsi" w:hAnsiTheme="minorHAnsi"/>
                <w:noProof/>
                <w:color w:val="000000" w:themeColor="text1"/>
                <w:sz w:val="20"/>
                <w:szCs w:val="20"/>
              </w:rPr>
              <w:t>Anual</w:t>
            </w:r>
          </w:p>
        </w:tc>
        <w:tc>
          <w:tcPr>
            <w:tcW w:w="1417" w:type="dxa"/>
          </w:tcPr>
          <w:p w14:paraId="4BE439CF" w14:textId="77777777" w:rsidR="00386323" w:rsidRPr="008468E5" w:rsidRDefault="00386323" w:rsidP="00A857D6">
            <w:pPr>
              <w:jc w:val="both"/>
              <w:rPr>
                <w:rFonts w:asciiTheme="minorHAnsi" w:hAnsiTheme="minorHAnsi"/>
                <w:noProof/>
                <w:color w:val="000000" w:themeColor="text1"/>
                <w:sz w:val="20"/>
                <w:szCs w:val="20"/>
              </w:rPr>
            </w:pPr>
          </w:p>
          <w:p w14:paraId="0D8A868E" w14:textId="77777777" w:rsidR="00386323" w:rsidRPr="008468E5" w:rsidRDefault="00386323" w:rsidP="00A857D6">
            <w:pPr>
              <w:jc w:val="both"/>
              <w:rPr>
                <w:rFonts w:asciiTheme="minorHAnsi" w:hAnsiTheme="minorHAnsi"/>
                <w:noProof/>
                <w:color w:val="000000" w:themeColor="text1"/>
                <w:sz w:val="20"/>
                <w:szCs w:val="20"/>
              </w:rPr>
            </w:pPr>
          </w:p>
          <w:p w14:paraId="1658AC96" w14:textId="77777777" w:rsidR="00386323" w:rsidRPr="008468E5" w:rsidRDefault="00386323" w:rsidP="00A857D6">
            <w:pPr>
              <w:jc w:val="both"/>
              <w:rPr>
                <w:rFonts w:asciiTheme="minorHAnsi" w:hAnsiTheme="minorHAnsi"/>
                <w:noProof/>
                <w:color w:val="000000" w:themeColor="text1"/>
                <w:sz w:val="20"/>
                <w:szCs w:val="20"/>
              </w:rPr>
            </w:pPr>
            <w:r w:rsidRPr="008468E5">
              <w:rPr>
                <w:rFonts w:asciiTheme="minorHAnsi" w:hAnsiTheme="minorHAnsi"/>
                <w:noProof/>
                <w:color w:val="000000" w:themeColor="text1"/>
                <w:sz w:val="20"/>
                <w:szCs w:val="20"/>
              </w:rPr>
              <w:t>P</w:t>
            </w:r>
            <w:r>
              <w:rPr>
                <w:rFonts w:asciiTheme="minorHAnsi" w:hAnsiTheme="minorHAnsi"/>
                <w:noProof/>
                <w:color w:val="000000" w:themeColor="text1"/>
                <w:sz w:val="20"/>
                <w:szCs w:val="20"/>
              </w:rPr>
              <w:t>o</w:t>
            </w:r>
            <w:r w:rsidRPr="008468E5">
              <w:rPr>
                <w:rFonts w:asciiTheme="minorHAnsi" w:hAnsiTheme="minorHAnsi"/>
                <w:noProof/>
                <w:color w:val="000000" w:themeColor="text1"/>
                <w:sz w:val="20"/>
                <w:szCs w:val="20"/>
              </w:rPr>
              <w:t xml:space="preserve">rtal </w:t>
            </w:r>
          </w:p>
          <w:p w14:paraId="62E1B667" w14:textId="77777777" w:rsidR="00386323" w:rsidRPr="008468E5" w:rsidRDefault="00386323" w:rsidP="00A857D6">
            <w:pPr>
              <w:jc w:val="both"/>
              <w:rPr>
                <w:rFonts w:asciiTheme="minorHAnsi" w:hAnsiTheme="minorHAnsi"/>
                <w:noProof/>
                <w:color w:val="000000" w:themeColor="text1"/>
                <w:sz w:val="20"/>
                <w:szCs w:val="20"/>
              </w:rPr>
            </w:pPr>
            <w:r w:rsidRPr="008468E5">
              <w:rPr>
                <w:rFonts w:asciiTheme="minorHAnsi" w:hAnsiTheme="minorHAnsi"/>
                <w:noProof/>
                <w:color w:val="000000" w:themeColor="text1"/>
                <w:sz w:val="20"/>
                <w:szCs w:val="20"/>
              </w:rPr>
              <w:t>REPSSY</w:t>
            </w:r>
          </w:p>
          <w:p w14:paraId="081F8B4D" w14:textId="77777777" w:rsidR="00386323" w:rsidRPr="008468E5" w:rsidRDefault="00386323" w:rsidP="00A857D6">
            <w:pPr>
              <w:jc w:val="both"/>
              <w:rPr>
                <w:rFonts w:asciiTheme="minorHAnsi" w:hAnsiTheme="minorHAnsi"/>
                <w:noProof/>
                <w:color w:val="000000" w:themeColor="text1"/>
                <w:sz w:val="20"/>
                <w:szCs w:val="20"/>
              </w:rPr>
            </w:pPr>
          </w:p>
        </w:tc>
        <w:tc>
          <w:tcPr>
            <w:tcW w:w="1320" w:type="dxa"/>
          </w:tcPr>
          <w:p w14:paraId="3D2FC271" w14:textId="77777777" w:rsidR="00386323" w:rsidRPr="008468E5" w:rsidRDefault="00386323" w:rsidP="00A857D6">
            <w:pPr>
              <w:jc w:val="both"/>
              <w:rPr>
                <w:rFonts w:asciiTheme="minorHAnsi" w:hAnsiTheme="minorHAnsi"/>
                <w:noProof/>
                <w:color w:val="000000" w:themeColor="text1"/>
                <w:sz w:val="20"/>
                <w:szCs w:val="20"/>
              </w:rPr>
            </w:pPr>
            <w:r w:rsidRPr="008468E5">
              <w:rPr>
                <w:rFonts w:asciiTheme="minorHAnsi" w:hAnsiTheme="minorHAnsi"/>
                <w:noProof/>
                <w:color w:val="000000" w:themeColor="text1"/>
                <w:sz w:val="20"/>
                <w:szCs w:val="20"/>
              </w:rPr>
              <w:t>Las unidades médicas están acreditadas. Las unidades médicas están cercanas.</w:t>
            </w:r>
          </w:p>
        </w:tc>
      </w:tr>
      <w:tr w:rsidR="00386323" w:rsidRPr="008468E5" w14:paraId="2C46428A" w14:textId="77777777" w:rsidTr="00A857D6">
        <w:tc>
          <w:tcPr>
            <w:tcW w:w="2122" w:type="dxa"/>
            <w:vAlign w:val="center"/>
          </w:tcPr>
          <w:p w14:paraId="6D3E816B" w14:textId="77777777" w:rsidR="00386323" w:rsidRPr="008468E5" w:rsidRDefault="00386323" w:rsidP="00A857D6">
            <w:pPr>
              <w:jc w:val="center"/>
              <w:rPr>
                <w:rFonts w:asciiTheme="minorHAnsi" w:hAnsiTheme="minorHAnsi"/>
                <w:b/>
                <w:noProof/>
                <w:sz w:val="20"/>
                <w:szCs w:val="20"/>
              </w:rPr>
            </w:pPr>
            <w:r w:rsidRPr="008468E5">
              <w:rPr>
                <w:rFonts w:asciiTheme="minorHAnsi" w:hAnsiTheme="minorHAnsi"/>
                <w:b/>
                <w:noProof/>
                <w:sz w:val="20"/>
                <w:szCs w:val="20"/>
              </w:rPr>
              <w:t>COMPONENTE 1</w:t>
            </w:r>
          </w:p>
          <w:p w14:paraId="11F7D225" w14:textId="77777777" w:rsidR="00386323" w:rsidRPr="008468E5" w:rsidRDefault="00386323" w:rsidP="00A857D6">
            <w:pPr>
              <w:jc w:val="center"/>
              <w:rPr>
                <w:rFonts w:asciiTheme="minorHAnsi" w:hAnsiTheme="minorHAnsi"/>
                <w:noProof/>
                <w:color w:val="000000" w:themeColor="text1"/>
                <w:sz w:val="20"/>
                <w:szCs w:val="20"/>
              </w:rPr>
            </w:pPr>
            <w:r w:rsidRPr="008468E5">
              <w:rPr>
                <w:rFonts w:asciiTheme="minorHAnsi" w:hAnsiTheme="minorHAnsi"/>
                <w:noProof/>
                <w:sz w:val="20"/>
                <w:szCs w:val="20"/>
              </w:rPr>
              <w:t>Polizas de afiliación entregadas</w:t>
            </w:r>
          </w:p>
        </w:tc>
        <w:tc>
          <w:tcPr>
            <w:tcW w:w="1417" w:type="dxa"/>
            <w:vAlign w:val="center"/>
          </w:tcPr>
          <w:p w14:paraId="6B459B0C" w14:textId="77777777" w:rsidR="00386323" w:rsidRPr="008468E5" w:rsidRDefault="00386323" w:rsidP="00A857D6">
            <w:pPr>
              <w:jc w:val="both"/>
              <w:rPr>
                <w:rFonts w:asciiTheme="minorHAnsi" w:hAnsiTheme="minorHAnsi"/>
                <w:noProof/>
                <w:color w:val="000000" w:themeColor="text1"/>
                <w:sz w:val="20"/>
                <w:szCs w:val="20"/>
              </w:rPr>
            </w:pPr>
            <w:r w:rsidRPr="008468E5">
              <w:rPr>
                <w:rFonts w:asciiTheme="minorHAnsi" w:hAnsiTheme="minorHAnsi"/>
                <w:noProof/>
                <w:color w:val="000000" w:themeColor="text1"/>
                <w:sz w:val="20"/>
                <w:szCs w:val="20"/>
              </w:rPr>
              <w:t>Porcentaje de población afiliada por módulo</w:t>
            </w:r>
          </w:p>
        </w:tc>
        <w:tc>
          <w:tcPr>
            <w:tcW w:w="1418" w:type="dxa"/>
          </w:tcPr>
          <w:p w14:paraId="685A11BE" w14:textId="77777777" w:rsidR="00386323" w:rsidRPr="008468E5" w:rsidRDefault="00386323" w:rsidP="00A857D6">
            <w:pPr>
              <w:jc w:val="both"/>
              <w:rPr>
                <w:rFonts w:asciiTheme="minorHAnsi" w:hAnsiTheme="minorHAnsi"/>
                <w:noProof/>
                <w:color w:val="000000" w:themeColor="text1"/>
                <w:sz w:val="15"/>
                <w:szCs w:val="15"/>
              </w:rPr>
            </w:pPr>
          </w:p>
          <w:p w14:paraId="6267A5ED" w14:textId="77777777" w:rsidR="00386323" w:rsidRPr="00CD6A97" w:rsidRDefault="00FC7C3D" w:rsidP="00A857D6">
            <w:pPr>
              <w:jc w:val="both"/>
              <w:rPr>
                <w:rFonts w:asciiTheme="minorHAnsi" w:hAnsiTheme="minorHAnsi"/>
                <w:noProof/>
                <w:color w:val="000000" w:themeColor="text1"/>
                <w:sz w:val="15"/>
                <w:szCs w:val="15"/>
              </w:rPr>
            </w:pPr>
            <m:oMathPara>
              <m:oMath>
                <m:f>
                  <m:fPr>
                    <m:ctrlPr>
                      <w:rPr>
                        <w:rFonts w:ascii="Cambria Math" w:hAnsi="Cambria Math"/>
                        <w:i/>
                        <w:noProof/>
                        <w:color w:val="000000" w:themeColor="text1"/>
                        <w:sz w:val="15"/>
                        <w:szCs w:val="15"/>
                      </w:rPr>
                    </m:ctrlPr>
                  </m:fPr>
                  <m:num>
                    <m:r>
                      <w:rPr>
                        <w:rFonts w:ascii="Cambria Math" w:hAnsi="Cambria Math"/>
                        <w:noProof/>
                        <w:color w:val="000000" w:themeColor="text1"/>
                        <w:sz w:val="15"/>
                        <w:szCs w:val="15"/>
                      </w:rPr>
                      <m:t>SPM</m:t>
                    </m:r>
                  </m:num>
                  <m:den>
                    <m:r>
                      <w:rPr>
                        <w:rFonts w:ascii="Cambria Math" w:hAnsi="Cambria Math"/>
                        <w:noProof/>
                        <w:color w:val="000000" w:themeColor="text1"/>
                        <w:sz w:val="15"/>
                        <w:szCs w:val="15"/>
                      </w:rPr>
                      <m:t>PSSM</m:t>
                    </m:r>
                  </m:den>
                </m:f>
                <m:r>
                  <w:rPr>
                    <w:rFonts w:ascii="Cambria Math" w:hAnsi="Cambria Math"/>
                    <w:noProof/>
                    <w:color w:val="000000" w:themeColor="text1"/>
                    <w:sz w:val="15"/>
                    <w:szCs w:val="15"/>
                  </w:rPr>
                  <m:t>*100</m:t>
                </m:r>
              </m:oMath>
            </m:oMathPara>
          </w:p>
          <w:p w14:paraId="3D555143" w14:textId="77777777" w:rsidR="00386323" w:rsidRPr="00CD6A97" w:rsidRDefault="00386323" w:rsidP="00A857D6">
            <w:pPr>
              <w:jc w:val="both"/>
              <w:rPr>
                <w:rFonts w:asciiTheme="minorHAnsi" w:hAnsiTheme="minorHAnsi"/>
                <w:noProof/>
                <w:color w:val="000000" w:themeColor="text1"/>
                <w:sz w:val="15"/>
                <w:szCs w:val="15"/>
              </w:rPr>
            </w:pPr>
          </w:p>
          <w:p w14:paraId="0D1B3ADB" w14:textId="77777777" w:rsidR="00386323" w:rsidRDefault="00386323" w:rsidP="00A857D6">
            <w:pPr>
              <w:jc w:val="both"/>
              <w:rPr>
                <w:rFonts w:asciiTheme="minorHAnsi" w:hAnsiTheme="minorHAnsi"/>
                <w:noProof/>
                <w:sz w:val="11"/>
                <w:szCs w:val="11"/>
              </w:rPr>
            </w:pPr>
            <w:r>
              <w:rPr>
                <w:rFonts w:asciiTheme="minorHAnsi" w:hAnsiTheme="minorHAnsi"/>
                <w:noProof/>
                <w:sz w:val="11"/>
                <w:szCs w:val="11"/>
              </w:rPr>
              <w:t>PSSM: Población sin Seguridad Social por Módulo</w:t>
            </w:r>
          </w:p>
          <w:p w14:paraId="68AD89EB" w14:textId="77777777" w:rsidR="00386323" w:rsidRPr="00CD6A97" w:rsidRDefault="00386323" w:rsidP="00A857D6">
            <w:pPr>
              <w:jc w:val="both"/>
              <w:rPr>
                <w:rFonts w:asciiTheme="minorHAnsi" w:hAnsiTheme="minorHAnsi"/>
                <w:noProof/>
                <w:sz w:val="11"/>
                <w:szCs w:val="11"/>
              </w:rPr>
            </w:pPr>
            <w:r>
              <w:rPr>
                <w:rFonts w:asciiTheme="minorHAnsi" w:hAnsiTheme="minorHAnsi"/>
                <w:noProof/>
                <w:sz w:val="11"/>
                <w:szCs w:val="11"/>
              </w:rPr>
              <w:t>SPM: Población son Seguro Popular por Módulo.</w:t>
            </w:r>
          </w:p>
        </w:tc>
        <w:tc>
          <w:tcPr>
            <w:tcW w:w="1134" w:type="dxa"/>
          </w:tcPr>
          <w:p w14:paraId="6490FC92" w14:textId="77777777" w:rsidR="00386323" w:rsidRPr="008468E5" w:rsidRDefault="00386323" w:rsidP="00A857D6">
            <w:pPr>
              <w:jc w:val="both"/>
              <w:rPr>
                <w:rFonts w:asciiTheme="minorHAnsi" w:hAnsiTheme="minorHAnsi"/>
                <w:noProof/>
                <w:color w:val="000000" w:themeColor="text1"/>
                <w:sz w:val="20"/>
                <w:szCs w:val="20"/>
              </w:rPr>
            </w:pPr>
          </w:p>
          <w:p w14:paraId="29366513" w14:textId="77777777" w:rsidR="00386323" w:rsidRPr="008468E5" w:rsidRDefault="00386323" w:rsidP="00A857D6">
            <w:pPr>
              <w:jc w:val="both"/>
              <w:rPr>
                <w:rFonts w:asciiTheme="minorHAnsi" w:hAnsiTheme="minorHAnsi"/>
                <w:noProof/>
                <w:color w:val="000000" w:themeColor="text1"/>
                <w:sz w:val="20"/>
                <w:szCs w:val="20"/>
              </w:rPr>
            </w:pPr>
          </w:p>
          <w:p w14:paraId="26D0634B" w14:textId="77777777" w:rsidR="00386323" w:rsidRPr="008468E5" w:rsidRDefault="00386323" w:rsidP="00A857D6">
            <w:pPr>
              <w:jc w:val="both"/>
              <w:rPr>
                <w:rFonts w:asciiTheme="minorHAnsi" w:hAnsiTheme="minorHAnsi"/>
                <w:noProof/>
                <w:color w:val="000000" w:themeColor="text1"/>
                <w:sz w:val="20"/>
                <w:szCs w:val="20"/>
              </w:rPr>
            </w:pPr>
            <w:r w:rsidRPr="008468E5">
              <w:rPr>
                <w:rFonts w:asciiTheme="minorHAnsi" w:hAnsiTheme="minorHAnsi"/>
                <w:noProof/>
                <w:color w:val="000000" w:themeColor="text1"/>
                <w:sz w:val="20"/>
                <w:szCs w:val="20"/>
              </w:rPr>
              <w:t>Semestral</w:t>
            </w:r>
          </w:p>
        </w:tc>
        <w:tc>
          <w:tcPr>
            <w:tcW w:w="1417" w:type="dxa"/>
          </w:tcPr>
          <w:p w14:paraId="237E0279" w14:textId="77777777" w:rsidR="00386323" w:rsidRPr="008468E5" w:rsidRDefault="00386323" w:rsidP="00A857D6">
            <w:pPr>
              <w:jc w:val="both"/>
              <w:rPr>
                <w:rFonts w:asciiTheme="minorHAnsi" w:hAnsiTheme="minorHAnsi"/>
                <w:noProof/>
                <w:color w:val="000000" w:themeColor="text1"/>
                <w:sz w:val="20"/>
                <w:szCs w:val="20"/>
              </w:rPr>
            </w:pPr>
          </w:p>
          <w:p w14:paraId="3431A7B6" w14:textId="77777777" w:rsidR="00386323" w:rsidRPr="008468E5" w:rsidRDefault="00386323" w:rsidP="00A857D6">
            <w:pPr>
              <w:jc w:val="both"/>
              <w:rPr>
                <w:rFonts w:asciiTheme="minorHAnsi" w:hAnsiTheme="minorHAnsi"/>
                <w:noProof/>
                <w:color w:val="000000" w:themeColor="text1"/>
                <w:sz w:val="20"/>
                <w:szCs w:val="20"/>
              </w:rPr>
            </w:pPr>
            <w:r w:rsidRPr="008468E5">
              <w:rPr>
                <w:rFonts w:asciiTheme="minorHAnsi" w:hAnsiTheme="minorHAnsi"/>
                <w:noProof/>
                <w:color w:val="000000" w:themeColor="text1"/>
                <w:sz w:val="20"/>
                <w:szCs w:val="20"/>
              </w:rPr>
              <w:t>P</w:t>
            </w:r>
            <w:r>
              <w:rPr>
                <w:rFonts w:asciiTheme="minorHAnsi" w:hAnsiTheme="minorHAnsi"/>
                <w:noProof/>
                <w:color w:val="000000" w:themeColor="text1"/>
                <w:sz w:val="20"/>
                <w:szCs w:val="20"/>
              </w:rPr>
              <w:t>o</w:t>
            </w:r>
            <w:r w:rsidRPr="008468E5">
              <w:rPr>
                <w:rFonts w:asciiTheme="minorHAnsi" w:hAnsiTheme="minorHAnsi"/>
                <w:noProof/>
                <w:color w:val="000000" w:themeColor="text1"/>
                <w:sz w:val="20"/>
                <w:szCs w:val="20"/>
              </w:rPr>
              <w:t xml:space="preserve">rtal </w:t>
            </w:r>
          </w:p>
          <w:p w14:paraId="6FFBBD18" w14:textId="77777777" w:rsidR="00386323" w:rsidRPr="008468E5" w:rsidRDefault="00386323" w:rsidP="00A857D6">
            <w:pPr>
              <w:jc w:val="both"/>
              <w:rPr>
                <w:rFonts w:asciiTheme="minorHAnsi" w:hAnsiTheme="minorHAnsi"/>
                <w:noProof/>
                <w:color w:val="000000" w:themeColor="text1"/>
                <w:sz w:val="20"/>
                <w:szCs w:val="20"/>
              </w:rPr>
            </w:pPr>
            <w:r w:rsidRPr="008468E5">
              <w:rPr>
                <w:rFonts w:asciiTheme="minorHAnsi" w:hAnsiTheme="minorHAnsi"/>
                <w:noProof/>
                <w:color w:val="000000" w:themeColor="text1"/>
                <w:sz w:val="20"/>
                <w:szCs w:val="20"/>
              </w:rPr>
              <w:t>REPSSY</w:t>
            </w:r>
          </w:p>
        </w:tc>
        <w:tc>
          <w:tcPr>
            <w:tcW w:w="1320" w:type="dxa"/>
          </w:tcPr>
          <w:p w14:paraId="2792229A" w14:textId="77777777" w:rsidR="00386323" w:rsidRPr="008468E5" w:rsidRDefault="00386323" w:rsidP="00A857D6">
            <w:pPr>
              <w:jc w:val="both"/>
              <w:rPr>
                <w:rFonts w:asciiTheme="minorHAnsi" w:hAnsiTheme="minorHAnsi"/>
                <w:noProof/>
                <w:color w:val="000000" w:themeColor="text1"/>
                <w:sz w:val="20"/>
                <w:szCs w:val="20"/>
              </w:rPr>
            </w:pPr>
            <w:r w:rsidRPr="008468E5">
              <w:rPr>
                <w:rFonts w:asciiTheme="minorHAnsi" w:hAnsiTheme="minorHAnsi"/>
                <w:noProof/>
                <w:color w:val="000000" w:themeColor="text1"/>
                <w:sz w:val="20"/>
                <w:szCs w:val="20"/>
              </w:rPr>
              <w:t>Pólizas de afiliación son entregadas de forma exp</w:t>
            </w:r>
            <w:r>
              <w:rPr>
                <w:rFonts w:asciiTheme="minorHAnsi" w:hAnsiTheme="minorHAnsi"/>
                <w:noProof/>
                <w:color w:val="000000" w:themeColor="text1"/>
                <w:sz w:val="20"/>
                <w:szCs w:val="20"/>
              </w:rPr>
              <w:t>e</w:t>
            </w:r>
            <w:r w:rsidRPr="008468E5">
              <w:rPr>
                <w:rFonts w:asciiTheme="minorHAnsi" w:hAnsiTheme="minorHAnsi"/>
                <w:noProof/>
                <w:color w:val="000000" w:themeColor="text1"/>
                <w:sz w:val="20"/>
                <w:szCs w:val="20"/>
              </w:rPr>
              <w:t>dita</w:t>
            </w:r>
          </w:p>
        </w:tc>
      </w:tr>
      <w:tr w:rsidR="00386323" w:rsidRPr="008468E5" w14:paraId="0F3DE7FD" w14:textId="77777777" w:rsidTr="00A857D6">
        <w:tc>
          <w:tcPr>
            <w:tcW w:w="2122" w:type="dxa"/>
            <w:vAlign w:val="center"/>
          </w:tcPr>
          <w:p w14:paraId="1E7384BF" w14:textId="77777777" w:rsidR="00386323" w:rsidRPr="008468E5" w:rsidRDefault="00386323" w:rsidP="00A857D6">
            <w:pPr>
              <w:jc w:val="center"/>
              <w:rPr>
                <w:rFonts w:asciiTheme="minorHAnsi" w:hAnsiTheme="minorHAnsi"/>
                <w:b/>
                <w:noProof/>
                <w:sz w:val="20"/>
                <w:szCs w:val="20"/>
              </w:rPr>
            </w:pPr>
            <w:r w:rsidRPr="008468E5">
              <w:rPr>
                <w:rFonts w:asciiTheme="minorHAnsi" w:hAnsiTheme="minorHAnsi"/>
                <w:b/>
                <w:noProof/>
                <w:sz w:val="20"/>
                <w:szCs w:val="20"/>
              </w:rPr>
              <w:t>ACTIVIDAD 1</w:t>
            </w:r>
          </w:p>
          <w:p w14:paraId="50B85A58" w14:textId="77777777" w:rsidR="00386323" w:rsidRPr="008468E5" w:rsidRDefault="00386323" w:rsidP="00A857D6">
            <w:pPr>
              <w:jc w:val="center"/>
              <w:rPr>
                <w:rFonts w:asciiTheme="minorHAnsi" w:hAnsiTheme="minorHAnsi"/>
                <w:noProof/>
                <w:color w:val="000000" w:themeColor="text1"/>
                <w:sz w:val="20"/>
                <w:szCs w:val="20"/>
              </w:rPr>
            </w:pPr>
            <w:r w:rsidRPr="008468E5">
              <w:rPr>
                <w:rFonts w:asciiTheme="minorHAnsi" w:hAnsiTheme="minorHAnsi"/>
                <w:noProof/>
                <w:color w:val="000000" w:themeColor="text1"/>
                <w:sz w:val="20"/>
                <w:szCs w:val="20"/>
              </w:rPr>
              <w:t>Campañas de afiliación</w:t>
            </w:r>
          </w:p>
        </w:tc>
        <w:tc>
          <w:tcPr>
            <w:tcW w:w="1417" w:type="dxa"/>
            <w:vAlign w:val="center"/>
          </w:tcPr>
          <w:p w14:paraId="4B6EBC55" w14:textId="77777777" w:rsidR="00386323" w:rsidRPr="008468E5" w:rsidRDefault="00386323" w:rsidP="00A857D6">
            <w:pPr>
              <w:jc w:val="both"/>
              <w:rPr>
                <w:rFonts w:asciiTheme="minorHAnsi" w:hAnsiTheme="minorHAnsi"/>
                <w:noProof/>
                <w:color w:val="000000" w:themeColor="text1"/>
                <w:sz w:val="20"/>
                <w:szCs w:val="20"/>
              </w:rPr>
            </w:pPr>
            <w:r w:rsidRPr="008468E5">
              <w:rPr>
                <w:rFonts w:asciiTheme="minorHAnsi" w:hAnsiTheme="minorHAnsi"/>
                <w:noProof/>
                <w:color w:val="000000" w:themeColor="text1"/>
                <w:sz w:val="20"/>
                <w:szCs w:val="20"/>
              </w:rPr>
              <w:t>Tiempo promedio de entrega de la póliza de afiliación</w:t>
            </w:r>
          </w:p>
        </w:tc>
        <w:tc>
          <w:tcPr>
            <w:tcW w:w="1418" w:type="dxa"/>
          </w:tcPr>
          <w:p w14:paraId="723BE4F7" w14:textId="77777777" w:rsidR="00386323" w:rsidRPr="008468E5" w:rsidRDefault="00386323" w:rsidP="00A857D6">
            <w:pPr>
              <w:jc w:val="both"/>
              <w:rPr>
                <w:rFonts w:asciiTheme="minorHAnsi" w:hAnsiTheme="minorHAnsi"/>
                <w:noProof/>
                <w:color w:val="000000" w:themeColor="text1"/>
                <w:sz w:val="15"/>
                <w:szCs w:val="15"/>
              </w:rPr>
            </w:pPr>
          </w:p>
          <w:p w14:paraId="7ECBBAA2" w14:textId="77777777" w:rsidR="00386323" w:rsidRPr="008468E5" w:rsidRDefault="00386323" w:rsidP="00A857D6">
            <w:pPr>
              <w:jc w:val="both"/>
              <w:rPr>
                <w:rFonts w:asciiTheme="minorHAnsi" w:hAnsiTheme="minorHAnsi"/>
                <w:noProof/>
                <w:color w:val="000000" w:themeColor="text1"/>
                <w:sz w:val="15"/>
                <w:szCs w:val="15"/>
              </w:rPr>
            </w:pPr>
          </w:p>
          <w:p w14:paraId="68C3D00F" w14:textId="77777777" w:rsidR="00386323" w:rsidRPr="008468E5" w:rsidRDefault="00FC7C3D" w:rsidP="00A857D6">
            <w:pPr>
              <w:jc w:val="both"/>
              <w:rPr>
                <w:rFonts w:asciiTheme="minorHAnsi" w:hAnsiTheme="minorHAnsi"/>
                <w:noProof/>
                <w:color w:val="000000" w:themeColor="text1"/>
                <w:sz w:val="15"/>
                <w:szCs w:val="15"/>
              </w:rPr>
            </w:pPr>
            <m:oMathPara>
              <m:oMath>
                <m:f>
                  <m:fPr>
                    <m:ctrlPr>
                      <w:rPr>
                        <w:rFonts w:ascii="Cambria Math" w:hAnsi="Cambria Math"/>
                        <w:i/>
                        <w:noProof/>
                        <w:color w:val="000000" w:themeColor="text1"/>
                        <w:sz w:val="15"/>
                        <w:szCs w:val="15"/>
                      </w:rPr>
                    </m:ctrlPr>
                  </m:fPr>
                  <m:num>
                    <m:r>
                      <w:rPr>
                        <w:rFonts w:ascii="Cambria Math" w:hAnsi="Cambria Math"/>
                        <w:noProof/>
                        <w:color w:val="000000" w:themeColor="text1"/>
                        <w:sz w:val="15"/>
                        <w:szCs w:val="15"/>
                      </w:rPr>
                      <m:t>T</m:t>
                    </m:r>
                  </m:num>
                  <m:den>
                    <m:r>
                      <w:rPr>
                        <w:rFonts w:ascii="Cambria Math" w:hAnsi="Cambria Math"/>
                        <w:noProof/>
                        <w:color w:val="000000" w:themeColor="text1"/>
                        <w:sz w:val="15"/>
                        <w:szCs w:val="15"/>
                      </w:rPr>
                      <m:t>PAE</m:t>
                    </m:r>
                  </m:den>
                </m:f>
              </m:oMath>
            </m:oMathPara>
          </w:p>
          <w:p w14:paraId="3B11CF5A" w14:textId="77777777" w:rsidR="00386323" w:rsidRDefault="00386323" w:rsidP="00A857D6">
            <w:pPr>
              <w:jc w:val="both"/>
              <w:rPr>
                <w:rFonts w:asciiTheme="minorHAnsi" w:hAnsiTheme="minorHAnsi"/>
                <w:noProof/>
                <w:color w:val="000000" w:themeColor="text1"/>
                <w:sz w:val="20"/>
                <w:szCs w:val="20"/>
              </w:rPr>
            </w:pPr>
          </w:p>
          <w:p w14:paraId="354C8BDC" w14:textId="77777777" w:rsidR="00386323" w:rsidRDefault="00386323" w:rsidP="00A857D6">
            <w:pPr>
              <w:jc w:val="both"/>
              <w:rPr>
                <w:rFonts w:asciiTheme="minorHAnsi" w:hAnsiTheme="minorHAnsi"/>
                <w:noProof/>
                <w:sz w:val="11"/>
                <w:szCs w:val="11"/>
              </w:rPr>
            </w:pPr>
            <w:r>
              <w:rPr>
                <w:rFonts w:asciiTheme="minorHAnsi" w:hAnsiTheme="minorHAnsi"/>
                <w:noProof/>
                <w:sz w:val="11"/>
                <w:szCs w:val="11"/>
              </w:rPr>
              <w:t>PAE: Pólizas de afiliación entregadas</w:t>
            </w:r>
          </w:p>
          <w:p w14:paraId="549E3A6E" w14:textId="77777777" w:rsidR="00386323" w:rsidRPr="00CD6A97" w:rsidRDefault="00386323" w:rsidP="00A857D6">
            <w:pPr>
              <w:jc w:val="both"/>
              <w:rPr>
                <w:rFonts w:asciiTheme="minorHAnsi" w:hAnsiTheme="minorHAnsi"/>
                <w:noProof/>
                <w:sz w:val="11"/>
                <w:szCs w:val="11"/>
              </w:rPr>
            </w:pPr>
            <w:r>
              <w:rPr>
                <w:rFonts w:asciiTheme="minorHAnsi" w:hAnsiTheme="minorHAnsi"/>
                <w:noProof/>
                <w:sz w:val="11"/>
                <w:szCs w:val="11"/>
              </w:rPr>
              <w:t>T:Suma de todo el tiempo invertido en entregar pólizas.</w:t>
            </w:r>
          </w:p>
        </w:tc>
        <w:tc>
          <w:tcPr>
            <w:tcW w:w="1134" w:type="dxa"/>
          </w:tcPr>
          <w:p w14:paraId="5534810D" w14:textId="77777777" w:rsidR="00386323" w:rsidRPr="008468E5" w:rsidRDefault="00386323" w:rsidP="00A857D6">
            <w:pPr>
              <w:jc w:val="both"/>
              <w:rPr>
                <w:rFonts w:asciiTheme="minorHAnsi" w:hAnsiTheme="minorHAnsi"/>
                <w:noProof/>
                <w:color w:val="000000" w:themeColor="text1"/>
                <w:sz w:val="20"/>
                <w:szCs w:val="20"/>
              </w:rPr>
            </w:pPr>
          </w:p>
          <w:p w14:paraId="5A47A98F" w14:textId="77777777" w:rsidR="00386323" w:rsidRPr="008468E5" w:rsidRDefault="00386323" w:rsidP="00A857D6">
            <w:pPr>
              <w:jc w:val="both"/>
              <w:rPr>
                <w:rFonts w:asciiTheme="minorHAnsi" w:hAnsiTheme="minorHAnsi"/>
                <w:noProof/>
                <w:color w:val="000000" w:themeColor="text1"/>
                <w:sz w:val="20"/>
                <w:szCs w:val="20"/>
              </w:rPr>
            </w:pPr>
          </w:p>
          <w:p w14:paraId="0A40CAFD" w14:textId="77777777" w:rsidR="00386323" w:rsidRPr="008468E5" w:rsidRDefault="00386323" w:rsidP="00A857D6">
            <w:pPr>
              <w:jc w:val="both"/>
              <w:rPr>
                <w:rFonts w:asciiTheme="minorHAnsi" w:hAnsiTheme="minorHAnsi"/>
                <w:noProof/>
                <w:color w:val="000000" w:themeColor="text1"/>
                <w:sz w:val="20"/>
                <w:szCs w:val="20"/>
              </w:rPr>
            </w:pPr>
          </w:p>
          <w:p w14:paraId="72B7FEEF" w14:textId="77777777" w:rsidR="00386323" w:rsidRPr="008468E5" w:rsidRDefault="00386323" w:rsidP="00A857D6">
            <w:pPr>
              <w:jc w:val="both"/>
              <w:rPr>
                <w:rFonts w:asciiTheme="minorHAnsi" w:hAnsiTheme="minorHAnsi"/>
                <w:noProof/>
                <w:color w:val="000000" w:themeColor="text1"/>
                <w:sz w:val="20"/>
                <w:szCs w:val="20"/>
              </w:rPr>
            </w:pPr>
            <w:r w:rsidRPr="008468E5">
              <w:rPr>
                <w:rFonts w:asciiTheme="minorHAnsi" w:hAnsiTheme="minorHAnsi"/>
                <w:noProof/>
                <w:color w:val="000000" w:themeColor="text1"/>
                <w:sz w:val="20"/>
                <w:szCs w:val="20"/>
              </w:rPr>
              <w:t>Semestral</w:t>
            </w:r>
          </w:p>
        </w:tc>
        <w:tc>
          <w:tcPr>
            <w:tcW w:w="1417" w:type="dxa"/>
          </w:tcPr>
          <w:p w14:paraId="17BC0B6A" w14:textId="77777777" w:rsidR="00386323" w:rsidRPr="008468E5" w:rsidRDefault="00386323" w:rsidP="00A857D6">
            <w:pPr>
              <w:jc w:val="both"/>
              <w:rPr>
                <w:rFonts w:asciiTheme="minorHAnsi" w:hAnsiTheme="minorHAnsi"/>
                <w:noProof/>
                <w:color w:val="000000" w:themeColor="text1"/>
                <w:sz w:val="20"/>
                <w:szCs w:val="20"/>
              </w:rPr>
            </w:pPr>
          </w:p>
          <w:p w14:paraId="240EAD43" w14:textId="77777777" w:rsidR="00386323" w:rsidRPr="008468E5" w:rsidRDefault="00386323" w:rsidP="00A857D6">
            <w:pPr>
              <w:jc w:val="both"/>
              <w:rPr>
                <w:rFonts w:asciiTheme="minorHAnsi" w:hAnsiTheme="minorHAnsi"/>
                <w:noProof/>
                <w:color w:val="000000" w:themeColor="text1"/>
                <w:sz w:val="20"/>
                <w:szCs w:val="20"/>
              </w:rPr>
            </w:pPr>
          </w:p>
          <w:p w14:paraId="6219AF51" w14:textId="77777777" w:rsidR="00386323" w:rsidRPr="008468E5" w:rsidRDefault="00386323" w:rsidP="00A857D6">
            <w:pPr>
              <w:jc w:val="both"/>
              <w:rPr>
                <w:rFonts w:asciiTheme="minorHAnsi" w:hAnsiTheme="minorHAnsi"/>
                <w:noProof/>
                <w:color w:val="000000" w:themeColor="text1"/>
                <w:sz w:val="20"/>
                <w:szCs w:val="20"/>
              </w:rPr>
            </w:pPr>
            <w:r w:rsidRPr="008468E5">
              <w:rPr>
                <w:rFonts w:asciiTheme="minorHAnsi" w:hAnsiTheme="minorHAnsi"/>
                <w:noProof/>
                <w:color w:val="000000" w:themeColor="text1"/>
                <w:sz w:val="20"/>
                <w:szCs w:val="20"/>
              </w:rPr>
              <w:t>P</w:t>
            </w:r>
            <w:r>
              <w:rPr>
                <w:rFonts w:asciiTheme="minorHAnsi" w:hAnsiTheme="minorHAnsi"/>
                <w:noProof/>
                <w:color w:val="000000" w:themeColor="text1"/>
                <w:sz w:val="20"/>
                <w:szCs w:val="20"/>
              </w:rPr>
              <w:t>o</w:t>
            </w:r>
            <w:r w:rsidRPr="008468E5">
              <w:rPr>
                <w:rFonts w:asciiTheme="minorHAnsi" w:hAnsiTheme="minorHAnsi"/>
                <w:noProof/>
                <w:color w:val="000000" w:themeColor="text1"/>
                <w:sz w:val="20"/>
                <w:szCs w:val="20"/>
              </w:rPr>
              <w:t xml:space="preserve">rtal </w:t>
            </w:r>
          </w:p>
          <w:p w14:paraId="0E679750" w14:textId="77777777" w:rsidR="00386323" w:rsidRPr="008468E5" w:rsidRDefault="00386323" w:rsidP="00A857D6">
            <w:pPr>
              <w:jc w:val="both"/>
              <w:rPr>
                <w:rFonts w:asciiTheme="minorHAnsi" w:hAnsiTheme="minorHAnsi"/>
                <w:noProof/>
                <w:color w:val="000000" w:themeColor="text1"/>
                <w:sz w:val="20"/>
                <w:szCs w:val="20"/>
              </w:rPr>
            </w:pPr>
            <w:r w:rsidRPr="008468E5">
              <w:rPr>
                <w:rFonts w:asciiTheme="minorHAnsi" w:hAnsiTheme="minorHAnsi"/>
                <w:noProof/>
                <w:color w:val="000000" w:themeColor="text1"/>
                <w:sz w:val="20"/>
                <w:szCs w:val="20"/>
              </w:rPr>
              <w:t>REPSSY</w:t>
            </w:r>
          </w:p>
        </w:tc>
        <w:tc>
          <w:tcPr>
            <w:tcW w:w="1320" w:type="dxa"/>
          </w:tcPr>
          <w:p w14:paraId="37248638" w14:textId="77777777" w:rsidR="00386323" w:rsidRPr="008468E5" w:rsidRDefault="00386323" w:rsidP="00A857D6">
            <w:pPr>
              <w:jc w:val="both"/>
              <w:rPr>
                <w:rFonts w:asciiTheme="minorHAnsi" w:hAnsiTheme="minorHAnsi"/>
                <w:noProof/>
                <w:color w:val="000000" w:themeColor="text1"/>
                <w:sz w:val="20"/>
                <w:szCs w:val="20"/>
              </w:rPr>
            </w:pPr>
            <w:r w:rsidRPr="008468E5">
              <w:rPr>
                <w:rFonts w:asciiTheme="minorHAnsi" w:hAnsiTheme="minorHAnsi"/>
                <w:noProof/>
                <w:color w:val="000000" w:themeColor="text1"/>
                <w:sz w:val="20"/>
                <w:szCs w:val="20"/>
              </w:rPr>
              <w:t>Las campañas de afiliación son efectivas y se entregan en un tiempo breve</w:t>
            </w:r>
          </w:p>
        </w:tc>
      </w:tr>
      <w:tr w:rsidR="00386323" w:rsidRPr="008468E5" w14:paraId="490B717A" w14:textId="77777777" w:rsidTr="00A857D6">
        <w:tc>
          <w:tcPr>
            <w:tcW w:w="2122" w:type="dxa"/>
            <w:vAlign w:val="center"/>
          </w:tcPr>
          <w:p w14:paraId="54F99FFD" w14:textId="77777777" w:rsidR="00386323" w:rsidRPr="008468E5" w:rsidRDefault="00386323" w:rsidP="00A857D6">
            <w:pPr>
              <w:jc w:val="center"/>
              <w:rPr>
                <w:rFonts w:asciiTheme="minorHAnsi" w:hAnsiTheme="minorHAnsi"/>
                <w:b/>
                <w:noProof/>
                <w:sz w:val="20"/>
                <w:szCs w:val="20"/>
              </w:rPr>
            </w:pPr>
            <w:r w:rsidRPr="008468E5">
              <w:rPr>
                <w:rFonts w:asciiTheme="minorHAnsi" w:hAnsiTheme="minorHAnsi"/>
                <w:b/>
                <w:noProof/>
                <w:sz w:val="20"/>
                <w:szCs w:val="20"/>
              </w:rPr>
              <w:t>COMPONENTE 2</w:t>
            </w:r>
          </w:p>
          <w:p w14:paraId="077B86E7" w14:textId="77777777" w:rsidR="00386323" w:rsidRPr="008468E5" w:rsidRDefault="00386323" w:rsidP="00A857D6">
            <w:pPr>
              <w:jc w:val="center"/>
              <w:rPr>
                <w:rFonts w:asciiTheme="minorHAnsi" w:hAnsiTheme="minorHAnsi"/>
                <w:b/>
                <w:noProof/>
                <w:sz w:val="20"/>
                <w:szCs w:val="20"/>
              </w:rPr>
            </w:pPr>
            <w:r w:rsidRPr="008468E5">
              <w:rPr>
                <w:rFonts w:asciiTheme="minorHAnsi" w:hAnsiTheme="minorHAnsi"/>
                <w:noProof/>
                <w:sz w:val="20"/>
                <w:szCs w:val="20"/>
              </w:rPr>
              <w:t>Polizas de reafiiación entregadas</w:t>
            </w:r>
          </w:p>
        </w:tc>
        <w:tc>
          <w:tcPr>
            <w:tcW w:w="1417" w:type="dxa"/>
            <w:vAlign w:val="center"/>
          </w:tcPr>
          <w:p w14:paraId="28F3052A" w14:textId="77777777" w:rsidR="00386323" w:rsidRPr="008468E5" w:rsidRDefault="00386323" w:rsidP="00A857D6">
            <w:pPr>
              <w:jc w:val="both"/>
              <w:rPr>
                <w:rFonts w:asciiTheme="minorHAnsi" w:hAnsiTheme="minorHAnsi"/>
                <w:noProof/>
                <w:color w:val="000000" w:themeColor="text1"/>
                <w:sz w:val="20"/>
                <w:szCs w:val="20"/>
              </w:rPr>
            </w:pPr>
            <w:r w:rsidRPr="008468E5">
              <w:rPr>
                <w:rFonts w:asciiTheme="minorHAnsi" w:hAnsiTheme="minorHAnsi"/>
                <w:noProof/>
                <w:color w:val="000000" w:themeColor="text1"/>
                <w:sz w:val="20"/>
                <w:szCs w:val="20"/>
              </w:rPr>
              <w:t>Porcentaje de población reafiliada al Sistema de Protección Social en Salud</w:t>
            </w:r>
          </w:p>
        </w:tc>
        <w:tc>
          <w:tcPr>
            <w:tcW w:w="1418" w:type="dxa"/>
          </w:tcPr>
          <w:p w14:paraId="0E19ED69" w14:textId="77777777" w:rsidR="00386323" w:rsidRPr="008468E5" w:rsidRDefault="00386323" w:rsidP="00A857D6">
            <w:pPr>
              <w:jc w:val="both"/>
              <w:rPr>
                <w:rFonts w:asciiTheme="minorHAnsi" w:hAnsiTheme="minorHAnsi"/>
                <w:noProof/>
                <w:color w:val="000000" w:themeColor="text1"/>
                <w:sz w:val="15"/>
                <w:szCs w:val="15"/>
              </w:rPr>
            </w:pPr>
          </w:p>
          <w:p w14:paraId="13B57DC2" w14:textId="77777777" w:rsidR="00386323" w:rsidRPr="008468E5" w:rsidRDefault="00386323" w:rsidP="00A857D6">
            <w:pPr>
              <w:jc w:val="both"/>
              <w:rPr>
                <w:rFonts w:asciiTheme="minorHAnsi" w:hAnsiTheme="minorHAnsi"/>
                <w:noProof/>
                <w:color w:val="000000" w:themeColor="text1"/>
                <w:sz w:val="15"/>
                <w:szCs w:val="15"/>
              </w:rPr>
            </w:pPr>
          </w:p>
          <w:p w14:paraId="34A64030" w14:textId="77777777" w:rsidR="00386323" w:rsidRPr="00CD6A97" w:rsidRDefault="00FC7C3D" w:rsidP="00A857D6">
            <w:pPr>
              <w:jc w:val="both"/>
              <w:rPr>
                <w:rFonts w:asciiTheme="minorHAnsi" w:hAnsiTheme="minorHAnsi"/>
                <w:noProof/>
                <w:color w:val="000000" w:themeColor="text1"/>
                <w:sz w:val="15"/>
                <w:szCs w:val="15"/>
              </w:rPr>
            </w:pPr>
            <m:oMathPara>
              <m:oMath>
                <m:f>
                  <m:fPr>
                    <m:ctrlPr>
                      <w:rPr>
                        <w:rFonts w:ascii="Cambria Math" w:hAnsi="Cambria Math"/>
                        <w:i/>
                        <w:noProof/>
                        <w:color w:val="000000" w:themeColor="text1"/>
                        <w:sz w:val="15"/>
                        <w:szCs w:val="15"/>
                      </w:rPr>
                    </m:ctrlPr>
                  </m:fPr>
                  <m:num>
                    <m:r>
                      <w:rPr>
                        <w:rFonts w:ascii="Cambria Math" w:hAnsi="Cambria Math"/>
                        <w:noProof/>
                        <w:color w:val="000000" w:themeColor="text1"/>
                        <w:sz w:val="15"/>
                        <w:szCs w:val="15"/>
                      </w:rPr>
                      <m:t>APR</m:t>
                    </m:r>
                  </m:num>
                  <m:den>
                    <m:r>
                      <w:rPr>
                        <w:rFonts w:ascii="Cambria Math" w:hAnsi="Cambria Math"/>
                        <w:noProof/>
                        <w:color w:val="000000" w:themeColor="text1"/>
                        <w:sz w:val="15"/>
                        <w:szCs w:val="15"/>
                      </w:rPr>
                      <m:t>APV</m:t>
                    </m:r>
                  </m:den>
                </m:f>
                <m:r>
                  <w:rPr>
                    <w:rFonts w:ascii="Cambria Math" w:hAnsi="Cambria Math"/>
                    <w:noProof/>
                    <w:color w:val="000000" w:themeColor="text1"/>
                    <w:sz w:val="15"/>
                    <w:szCs w:val="15"/>
                  </w:rPr>
                  <m:t>*100</m:t>
                </m:r>
              </m:oMath>
            </m:oMathPara>
          </w:p>
          <w:p w14:paraId="68F93A91" w14:textId="77777777" w:rsidR="00386323" w:rsidRPr="008468E5" w:rsidRDefault="00386323" w:rsidP="00A857D6">
            <w:pPr>
              <w:jc w:val="both"/>
              <w:rPr>
                <w:rFonts w:asciiTheme="minorHAnsi" w:hAnsiTheme="minorHAnsi"/>
                <w:noProof/>
                <w:color w:val="000000" w:themeColor="text1"/>
                <w:sz w:val="15"/>
                <w:szCs w:val="15"/>
              </w:rPr>
            </w:pPr>
          </w:p>
          <w:p w14:paraId="3C48B14E" w14:textId="77777777" w:rsidR="00386323" w:rsidRDefault="00386323" w:rsidP="00A857D6">
            <w:pPr>
              <w:jc w:val="both"/>
              <w:rPr>
                <w:rFonts w:asciiTheme="minorHAnsi" w:hAnsiTheme="minorHAnsi"/>
                <w:noProof/>
                <w:sz w:val="11"/>
                <w:szCs w:val="11"/>
              </w:rPr>
            </w:pPr>
            <w:r>
              <w:rPr>
                <w:rFonts w:asciiTheme="minorHAnsi" w:hAnsiTheme="minorHAnsi"/>
                <w:noProof/>
                <w:sz w:val="11"/>
                <w:szCs w:val="11"/>
              </w:rPr>
              <w:t>APV:Afiliados con póliza por vencer</w:t>
            </w:r>
          </w:p>
          <w:p w14:paraId="4BC6D500" w14:textId="77777777" w:rsidR="00386323" w:rsidRPr="00CD6A97" w:rsidRDefault="00386323" w:rsidP="00A857D6">
            <w:pPr>
              <w:jc w:val="both"/>
              <w:rPr>
                <w:rFonts w:asciiTheme="minorHAnsi" w:hAnsiTheme="minorHAnsi"/>
                <w:noProof/>
                <w:sz w:val="11"/>
                <w:szCs w:val="11"/>
              </w:rPr>
            </w:pPr>
            <w:r>
              <w:rPr>
                <w:rFonts w:asciiTheme="minorHAnsi" w:hAnsiTheme="minorHAnsi"/>
                <w:noProof/>
                <w:sz w:val="11"/>
                <w:szCs w:val="11"/>
              </w:rPr>
              <w:t>APR:Afiliados con póliza renovada</w:t>
            </w:r>
          </w:p>
        </w:tc>
        <w:tc>
          <w:tcPr>
            <w:tcW w:w="1134" w:type="dxa"/>
          </w:tcPr>
          <w:p w14:paraId="25E64EC6" w14:textId="77777777" w:rsidR="00386323" w:rsidRPr="008468E5" w:rsidRDefault="00386323" w:rsidP="00A857D6">
            <w:pPr>
              <w:jc w:val="both"/>
              <w:rPr>
                <w:rFonts w:asciiTheme="minorHAnsi" w:hAnsiTheme="minorHAnsi"/>
                <w:noProof/>
                <w:color w:val="000000" w:themeColor="text1"/>
                <w:sz w:val="20"/>
                <w:szCs w:val="20"/>
              </w:rPr>
            </w:pPr>
          </w:p>
          <w:p w14:paraId="0F68B961" w14:textId="77777777" w:rsidR="00386323" w:rsidRPr="008468E5" w:rsidRDefault="00386323" w:rsidP="00A857D6">
            <w:pPr>
              <w:jc w:val="both"/>
              <w:rPr>
                <w:rFonts w:asciiTheme="minorHAnsi" w:hAnsiTheme="minorHAnsi"/>
                <w:noProof/>
                <w:color w:val="000000" w:themeColor="text1"/>
                <w:sz w:val="20"/>
                <w:szCs w:val="20"/>
              </w:rPr>
            </w:pPr>
          </w:p>
          <w:p w14:paraId="3F9C8199" w14:textId="77777777" w:rsidR="00386323" w:rsidRPr="008468E5" w:rsidRDefault="00386323" w:rsidP="00A857D6">
            <w:pPr>
              <w:jc w:val="both"/>
              <w:rPr>
                <w:rFonts w:asciiTheme="minorHAnsi" w:hAnsiTheme="minorHAnsi"/>
                <w:noProof/>
                <w:color w:val="000000" w:themeColor="text1"/>
                <w:sz w:val="20"/>
                <w:szCs w:val="20"/>
              </w:rPr>
            </w:pPr>
            <w:r w:rsidRPr="008468E5">
              <w:rPr>
                <w:rFonts w:asciiTheme="minorHAnsi" w:hAnsiTheme="minorHAnsi"/>
                <w:noProof/>
                <w:color w:val="000000" w:themeColor="text1"/>
                <w:sz w:val="20"/>
                <w:szCs w:val="20"/>
              </w:rPr>
              <w:t>Semestral</w:t>
            </w:r>
          </w:p>
        </w:tc>
        <w:tc>
          <w:tcPr>
            <w:tcW w:w="1417" w:type="dxa"/>
          </w:tcPr>
          <w:p w14:paraId="7224AFBC" w14:textId="77777777" w:rsidR="00386323" w:rsidRPr="008468E5" w:rsidRDefault="00386323" w:rsidP="00A857D6">
            <w:pPr>
              <w:jc w:val="both"/>
              <w:rPr>
                <w:rFonts w:asciiTheme="minorHAnsi" w:hAnsiTheme="minorHAnsi"/>
                <w:noProof/>
                <w:color w:val="000000" w:themeColor="text1"/>
                <w:sz w:val="20"/>
                <w:szCs w:val="20"/>
              </w:rPr>
            </w:pPr>
          </w:p>
          <w:p w14:paraId="0476A162" w14:textId="77777777" w:rsidR="00386323" w:rsidRPr="008468E5" w:rsidRDefault="00386323" w:rsidP="00A857D6">
            <w:pPr>
              <w:jc w:val="both"/>
              <w:rPr>
                <w:rFonts w:asciiTheme="minorHAnsi" w:hAnsiTheme="minorHAnsi"/>
                <w:noProof/>
                <w:color w:val="000000" w:themeColor="text1"/>
                <w:sz w:val="20"/>
                <w:szCs w:val="20"/>
              </w:rPr>
            </w:pPr>
            <w:r w:rsidRPr="008468E5">
              <w:rPr>
                <w:rFonts w:asciiTheme="minorHAnsi" w:hAnsiTheme="minorHAnsi"/>
                <w:noProof/>
                <w:color w:val="000000" w:themeColor="text1"/>
                <w:sz w:val="20"/>
                <w:szCs w:val="20"/>
              </w:rPr>
              <w:t>P</w:t>
            </w:r>
            <w:r>
              <w:rPr>
                <w:rFonts w:asciiTheme="minorHAnsi" w:hAnsiTheme="minorHAnsi"/>
                <w:noProof/>
                <w:color w:val="000000" w:themeColor="text1"/>
                <w:sz w:val="20"/>
                <w:szCs w:val="20"/>
              </w:rPr>
              <w:t>o</w:t>
            </w:r>
            <w:r w:rsidRPr="008468E5">
              <w:rPr>
                <w:rFonts w:asciiTheme="minorHAnsi" w:hAnsiTheme="minorHAnsi"/>
                <w:noProof/>
                <w:color w:val="000000" w:themeColor="text1"/>
                <w:sz w:val="20"/>
                <w:szCs w:val="20"/>
              </w:rPr>
              <w:t xml:space="preserve">rtal </w:t>
            </w:r>
          </w:p>
          <w:p w14:paraId="5619D73C" w14:textId="77777777" w:rsidR="00386323" w:rsidRPr="008468E5" w:rsidRDefault="00386323" w:rsidP="00A857D6">
            <w:pPr>
              <w:jc w:val="both"/>
              <w:rPr>
                <w:rFonts w:asciiTheme="minorHAnsi" w:hAnsiTheme="minorHAnsi"/>
                <w:noProof/>
                <w:color w:val="000000" w:themeColor="text1"/>
                <w:sz w:val="20"/>
                <w:szCs w:val="20"/>
              </w:rPr>
            </w:pPr>
            <w:r w:rsidRPr="008468E5">
              <w:rPr>
                <w:rFonts w:asciiTheme="minorHAnsi" w:hAnsiTheme="minorHAnsi"/>
                <w:noProof/>
                <w:color w:val="000000" w:themeColor="text1"/>
                <w:sz w:val="20"/>
                <w:szCs w:val="20"/>
              </w:rPr>
              <w:t>REPSSY</w:t>
            </w:r>
          </w:p>
        </w:tc>
        <w:tc>
          <w:tcPr>
            <w:tcW w:w="1320" w:type="dxa"/>
          </w:tcPr>
          <w:p w14:paraId="38630033" w14:textId="77777777" w:rsidR="00386323" w:rsidRPr="008468E5" w:rsidRDefault="00386323" w:rsidP="00A857D6">
            <w:pPr>
              <w:jc w:val="both"/>
              <w:rPr>
                <w:rFonts w:asciiTheme="minorHAnsi" w:hAnsiTheme="minorHAnsi"/>
                <w:noProof/>
                <w:color w:val="000000" w:themeColor="text1"/>
                <w:sz w:val="20"/>
                <w:szCs w:val="20"/>
              </w:rPr>
            </w:pPr>
            <w:r w:rsidRPr="008468E5">
              <w:rPr>
                <w:rFonts w:asciiTheme="minorHAnsi" w:hAnsiTheme="minorHAnsi"/>
                <w:noProof/>
                <w:color w:val="000000" w:themeColor="text1"/>
                <w:sz w:val="20"/>
                <w:szCs w:val="20"/>
              </w:rPr>
              <w:t>Pólizas de reafiliación son entregadas de forma expédita</w:t>
            </w:r>
          </w:p>
        </w:tc>
      </w:tr>
      <w:tr w:rsidR="00386323" w:rsidRPr="008468E5" w14:paraId="6EAA0458" w14:textId="77777777" w:rsidTr="00A857D6">
        <w:tc>
          <w:tcPr>
            <w:tcW w:w="2122" w:type="dxa"/>
            <w:vAlign w:val="center"/>
          </w:tcPr>
          <w:p w14:paraId="570D4410" w14:textId="77777777" w:rsidR="00386323" w:rsidRPr="008468E5" w:rsidRDefault="00386323" w:rsidP="00A857D6">
            <w:pPr>
              <w:jc w:val="center"/>
              <w:rPr>
                <w:rFonts w:asciiTheme="minorHAnsi" w:hAnsiTheme="minorHAnsi"/>
                <w:b/>
                <w:noProof/>
                <w:sz w:val="20"/>
                <w:szCs w:val="20"/>
              </w:rPr>
            </w:pPr>
            <w:r w:rsidRPr="008468E5">
              <w:rPr>
                <w:rFonts w:asciiTheme="minorHAnsi" w:hAnsiTheme="minorHAnsi"/>
                <w:b/>
                <w:noProof/>
                <w:sz w:val="20"/>
                <w:szCs w:val="20"/>
              </w:rPr>
              <w:t>ACTIVIDAD 2</w:t>
            </w:r>
          </w:p>
          <w:p w14:paraId="32F9057C" w14:textId="77777777" w:rsidR="00386323" w:rsidRPr="008468E5" w:rsidRDefault="00386323" w:rsidP="00A857D6">
            <w:pPr>
              <w:jc w:val="center"/>
              <w:rPr>
                <w:rFonts w:asciiTheme="minorHAnsi" w:hAnsiTheme="minorHAnsi"/>
                <w:b/>
                <w:noProof/>
                <w:sz w:val="20"/>
                <w:szCs w:val="20"/>
              </w:rPr>
            </w:pPr>
            <w:r w:rsidRPr="008468E5">
              <w:rPr>
                <w:rFonts w:asciiTheme="minorHAnsi" w:hAnsiTheme="minorHAnsi"/>
                <w:noProof/>
                <w:sz w:val="20"/>
                <w:szCs w:val="20"/>
              </w:rPr>
              <w:t>Actualización del Padrón de Beneficiarios</w:t>
            </w:r>
          </w:p>
        </w:tc>
        <w:tc>
          <w:tcPr>
            <w:tcW w:w="1417" w:type="dxa"/>
            <w:vAlign w:val="center"/>
          </w:tcPr>
          <w:p w14:paraId="16544090" w14:textId="77777777" w:rsidR="00386323" w:rsidRPr="008468E5" w:rsidRDefault="00386323" w:rsidP="00A857D6">
            <w:pPr>
              <w:jc w:val="both"/>
              <w:rPr>
                <w:rFonts w:asciiTheme="minorHAnsi" w:hAnsiTheme="minorHAnsi"/>
                <w:noProof/>
                <w:color w:val="000000" w:themeColor="text1"/>
                <w:sz w:val="20"/>
                <w:szCs w:val="20"/>
              </w:rPr>
            </w:pPr>
            <w:r w:rsidRPr="008468E5">
              <w:rPr>
                <w:rFonts w:asciiTheme="minorHAnsi" w:hAnsiTheme="minorHAnsi"/>
                <w:noProof/>
                <w:color w:val="000000" w:themeColor="text1"/>
                <w:sz w:val="20"/>
                <w:szCs w:val="20"/>
              </w:rPr>
              <w:t>Porcentaje de afiliados con póliza por vencer.</w:t>
            </w:r>
          </w:p>
        </w:tc>
        <w:tc>
          <w:tcPr>
            <w:tcW w:w="1418" w:type="dxa"/>
          </w:tcPr>
          <w:p w14:paraId="393D97F9" w14:textId="77777777" w:rsidR="00386323" w:rsidRPr="008468E5" w:rsidRDefault="00386323" w:rsidP="00A857D6">
            <w:pPr>
              <w:jc w:val="both"/>
              <w:rPr>
                <w:rFonts w:asciiTheme="minorHAnsi" w:hAnsiTheme="minorHAnsi"/>
                <w:noProof/>
                <w:color w:val="000000" w:themeColor="text1"/>
                <w:sz w:val="15"/>
                <w:szCs w:val="15"/>
              </w:rPr>
            </w:pPr>
          </w:p>
          <w:p w14:paraId="0AFC0620" w14:textId="77777777" w:rsidR="00386323" w:rsidRPr="00CD6A97" w:rsidRDefault="00FC7C3D" w:rsidP="00A857D6">
            <w:pPr>
              <w:jc w:val="both"/>
              <w:rPr>
                <w:rFonts w:asciiTheme="minorHAnsi" w:hAnsiTheme="minorHAnsi"/>
                <w:noProof/>
                <w:color w:val="000000" w:themeColor="text1"/>
                <w:sz w:val="15"/>
                <w:szCs w:val="15"/>
              </w:rPr>
            </w:pPr>
            <m:oMathPara>
              <m:oMath>
                <m:f>
                  <m:fPr>
                    <m:ctrlPr>
                      <w:rPr>
                        <w:rFonts w:ascii="Cambria Math" w:hAnsi="Cambria Math"/>
                        <w:i/>
                        <w:noProof/>
                        <w:color w:val="000000" w:themeColor="text1"/>
                        <w:sz w:val="15"/>
                        <w:szCs w:val="15"/>
                      </w:rPr>
                    </m:ctrlPr>
                  </m:fPr>
                  <m:num>
                    <m:r>
                      <w:rPr>
                        <w:rFonts w:ascii="Cambria Math" w:hAnsi="Cambria Math"/>
                        <w:noProof/>
                        <w:color w:val="000000" w:themeColor="text1"/>
                        <w:sz w:val="15"/>
                        <w:szCs w:val="15"/>
                      </w:rPr>
                      <m:t>APV</m:t>
                    </m:r>
                  </m:num>
                  <m:den>
                    <m:r>
                      <w:rPr>
                        <w:rFonts w:ascii="Cambria Math" w:hAnsi="Cambria Math"/>
                        <w:noProof/>
                        <w:color w:val="000000" w:themeColor="text1"/>
                        <w:sz w:val="15"/>
                        <w:szCs w:val="15"/>
                      </w:rPr>
                      <m:t>SP</m:t>
                    </m:r>
                  </m:den>
                </m:f>
                <m:r>
                  <w:rPr>
                    <w:rFonts w:ascii="Cambria Math" w:hAnsi="Cambria Math"/>
                    <w:noProof/>
                    <w:color w:val="000000" w:themeColor="text1"/>
                    <w:sz w:val="15"/>
                    <w:szCs w:val="15"/>
                  </w:rPr>
                  <m:t>*100</m:t>
                </m:r>
              </m:oMath>
            </m:oMathPara>
          </w:p>
          <w:p w14:paraId="0183A4DD" w14:textId="77777777" w:rsidR="00386323" w:rsidRPr="008468E5" w:rsidRDefault="00386323" w:rsidP="00A857D6">
            <w:pPr>
              <w:jc w:val="both"/>
              <w:rPr>
                <w:rFonts w:asciiTheme="minorHAnsi" w:hAnsiTheme="minorHAnsi"/>
                <w:noProof/>
                <w:color w:val="000000" w:themeColor="text1"/>
                <w:sz w:val="15"/>
                <w:szCs w:val="15"/>
              </w:rPr>
            </w:pPr>
          </w:p>
          <w:p w14:paraId="32585E58" w14:textId="77777777" w:rsidR="00386323" w:rsidRDefault="00386323" w:rsidP="00A857D6">
            <w:pPr>
              <w:rPr>
                <w:rFonts w:asciiTheme="minorHAnsi" w:hAnsiTheme="minorHAnsi"/>
                <w:noProof/>
                <w:sz w:val="11"/>
                <w:szCs w:val="11"/>
              </w:rPr>
            </w:pPr>
            <w:r>
              <w:rPr>
                <w:rFonts w:asciiTheme="minorHAnsi" w:hAnsiTheme="minorHAnsi"/>
                <w:noProof/>
                <w:sz w:val="11"/>
                <w:szCs w:val="11"/>
              </w:rPr>
              <w:t>SP:Población con Seguro Popular</w:t>
            </w:r>
          </w:p>
          <w:p w14:paraId="03282852" w14:textId="77777777" w:rsidR="00386323" w:rsidRPr="00CD6A97" w:rsidRDefault="00386323" w:rsidP="00A857D6">
            <w:pPr>
              <w:rPr>
                <w:rFonts w:asciiTheme="minorHAnsi" w:hAnsiTheme="minorHAnsi"/>
                <w:noProof/>
                <w:sz w:val="11"/>
                <w:szCs w:val="11"/>
              </w:rPr>
            </w:pPr>
            <w:r>
              <w:rPr>
                <w:rFonts w:asciiTheme="minorHAnsi" w:hAnsiTheme="minorHAnsi"/>
                <w:noProof/>
                <w:sz w:val="11"/>
                <w:szCs w:val="11"/>
              </w:rPr>
              <w:t>APV:Afiliados con póliza por vencer</w:t>
            </w:r>
          </w:p>
        </w:tc>
        <w:tc>
          <w:tcPr>
            <w:tcW w:w="1134" w:type="dxa"/>
          </w:tcPr>
          <w:p w14:paraId="369F824E" w14:textId="77777777" w:rsidR="00386323" w:rsidRPr="008468E5" w:rsidRDefault="00386323" w:rsidP="00A857D6">
            <w:pPr>
              <w:jc w:val="both"/>
              <w:rPr>
                <w:rFonts w:asciiTheme="minorHAnsi" w:hAnsiTheme="minorHAnsi"/>
                <w:noProof/>
                <w:color w:val="000000" w:themeColor="text1"/>
                <w:sz w:val="20"/>
                <w:szCs w:val="20"/>
              </w:rPr>
            </w:pPr>
          </w:p>
          <w:p w14:paraId="2056C87D" w14:textId="77777777" w:rsidR="00386323" w:rsidRPr="008468E5" w:rsidRDefault="00386323" w:rsidP="00A857D6">
            <w:pPr>
              <w:jc w:val="both"/>
              <w:rPr>
                <w:rFonts w:asciiTheme="minorHAnsi" w:hAnsiTheme="minorHAnsi"/>
                <w:noProof/>
                <w:color w:val="000000" w:themeColor="text1"/>
                <w:sz w:val="20"/>
                <w:szCs w:val="20"/>
              </w:rPr>
            </w:pPr>
          </w:p>
          <w:p w14:paraId="3C56238D" w14:textId="77777777" w:rsidR="00386323" w:rsidRPr="008468E5" w:rsidRDefault="00386323" w:rsidP="00A857D6">
            <w:pPr>
              <w:jc w:val="both"/>
              <w:rPr>
                <w:rFonts w:asciiTheme="minorHAnsi" w:hAnsiTheme="minorHAnsi"/>
                <w:noProof/>
                <w:color w:val="000000" w:themeColor="text1"/>
                <w:sz w:val="20"/>
                <w:szCs w:val="20"/>
              </w:rPr>
            </w:pPr>
            <w:r w:rsidRPr="008468E5">
              <w:rPr>
                <w:rFonts w:asciiTheme="minorHAnsi" w:hAnsiTheme="minorHAnsi"/>
                <w:noProof/>
                <w:color w:val="000000" w:themeColor="text1"/>
                <w:sz w:val="20"/>
                <w:szCs w:val="20"/>
              </w:rPr>
              <w:t>Trimestral</w:t>
            </w:r>
          </w:p>
        </w:tc>
        <w:tc>
          <w:tcPr>
            <w:tcW w:w="1417" w:type="dxa"/>
          </w:tcPr>
          <w:p w14:paraId="4F9E9E48" w14:textId="77777777" w:rsidR="00386323" w:rsidRPr="008468E5" w:rsidRDefault="00386323" w:rsidP="00A857D6">
            <w:pPr>
              <w:jc w:val="both"/>
              <w:rPr>
                <w:rFonts w:asciiTheme="minorHAnsi" w:hAnsiTheme="minorHAnsi"/>
                <w:noProof/>
                <w:color w:val="000000" w:themeColor="text1"/>
                <w:sz w:val="20"/>
                <w:szCs w:val="20"/>
              </w:rPr>
            </w:pPr>
          </w:p>
          <w:p w14:paraId="132B03A1" w14:textId="77777777" w:rsidR="00386323" w:rsidRPr="008468E5" w:rsidRDefault="00386323" w:rsidP="00A857D6">
            <w:pPr>
              <w:jc w:val="both"/>
              <w:rPr>
                <w:rFonts w:asciiTheme="minorHAnsi" w:hAnsiTheme="minorHAnsi"/>
                <w:noProof/>
                <w:color w:val="000000" w:themeColor="text1"/>
                <w:sz w:val="20"/>
                <w:szCs w:val="20"/>
              </w:rPr>
            </w:pPr>
            <w:r w:rsidRPr="008468E5">
              <w:rPr>
                <w:rFonts w:asciiTheme="minorHAnsi" w:hAnsiTheme="minorHAnsi"/>
                <w:noProof/>
                <w:color w:val="000000" w:themeColor="text1"/>
                <w:sz w:val="20"/>
                <w:szCs w:val="20"/>
              </w:rPr>
              <w:t>P</w:t>
            </w:r>
            <w:r>
              <w:rPr>
                <w:rFonts w:asciiTheme="minorHAnsi" w:hAnsiTheme="minorHAnsi"/>
                <w:noProof/>
                <w:color w:val="000000" w:themeColor="text1"/>
                <w:sz w:val="20"/>
                <w:szCs w:val="20"/>
              </w:rPr>
              <w:t>o</w:t>
            </w:r>
            <w:r w:rsidRPr="008468E5">
              <w:rPr>
                <w:rFonts w:asciiTheme="minorHAnsi" w:hAnsiTheme="minorHAnsi"/>
                <w:noProof/>
                <w:color w:val="000000" w:themeColor="text1"/>
                <w:sz w:val="20"/>
                <w:szCs w:val="20"/>
              </w:rPr>
              <w:t xml:space="preserve">rtal </w:t>
            </w:r>
          </w:p>
          <w:p w14:paraId="7436F84C" w14:textId="77777777" w:rsidR="00386323" w:rsidRPr="008468E5" w:rsidRDefault="00386323" w:rsidP="00A857D6">
            <w:pPr>
              <w:jc w:val="both"/>
              <w:rPr>
                <w:rFonts w:asciiTheme="minorHAnsi" w:hAnsiTheme="minorHAnsi"/>
                <w:noProof/>
                <w:color w:val="000000" w:themeColor="text1"/>
                <w:sz w:val="20"/>
                <w:szCs w:val="20"/>
              </w:rPr>
            </w:pPr>
            <w:r w:rsidRPr="008468E5">
              <w:rPr>
                <w:rFonts w:asciiTheme="minorHAnsi" w:hAnsiTheme="minorHAnsi"/>
                <w:noProof/>
                <w:color w:val="000000" w:themeColor="text1"/>
                <w:sz w:val="20"/>
                <w:szCs w:val="20"/>
              </w:rPr>
              <w:t>REPSSY</w:t>
            </w:r>
          </w:p>
        </w:tc>
        <w:tc>
          <w:tcPr>
            <w:tcW w:w="1320" w:type="dxa"/>
          </w:tcPr>
          <w:p w14:paraId="7BE08061" w14:textId="77777777" w:rsidR="00386323" w:rsidRPr="008468E5" w:rsidRDefault="00386323" w:rsidP="00A857D6">
            <w:pPr>
              <w:jc w:val="both"/>
              <w:rPr>
                <w:rFonts w:asciiTheme="minorHAnsi" w:hAnsiTheme="minorHAnsi"/>
                <w:noProof/>
                <w:color w:val="000000" w:themeColor="text1"/>
                <w:sz w:val="20"/>
                <w:szCs w:val="20"/>
              </w:rPr>
            </w:pPr>
            <w:r w:rsidRPr="008468E5">
              <w:rPr>
                <w:rFonts w:asciiTheme="minorHAnsi" w:hAnsiTheme="minorHAnsi"/>
                <w:noProof/>
                <w:color w:val="000000" w:themeColor="text1"/>
                <w:sz w:val="20"/>
                <w:szCs w:val="20"/>
              </w:rPr>
              <w:t>Los afiliados con pólizas por vencer, solicitan su reafiliación.</w:t>
            </w:r>
          </w:p>
        </w:tc>
      </w:tr>
    </w:tbl>
    <w:p w14:paraId="5DA8852A" w14:textId="46FEBF85" w:rsidR="00386323" w:rsidRDefault="00386323"/>
    <w:p w14:paraId="756FA184" w14:textId="24707DB1" w:rsidR="00C727F7" w:rsidRDefault="00386323">
      <w:r>
        <w:br w:type="page"/>
      </w:r>
    </w:p>
    <w:p w14:paraId="39EDAC73" w14:textId="6DFD9416" w:rsidR="00C727F7" w:rsidRDefault="00C727F7"/>
    <w:p w14:paraId="1A4710A1" w14:textId="3071A139" w:rsidR="00386323" w:rsidRDefault="00386323" w:rsidP="00386323">
      <w:pPr>
        <w:pStyle w:val="Ttulo2"/>
        <w:ind w:left="1440"/>
        <w:rPr>
          <w:rFonts w:asciiTheme="minorHAnsi" w:hAnsiTheme="minorHAnsi"/>
          <w:noProof/>
          <w:color w:val="375622"/>
        </w:rPr>
      </w:pPr>
      <w:bookmarkStart w:id="27" w:name="_Toc7718860"/>
      <w:r w:rsidRPr="008468E5">
        <w:rPr>
          <w:rFonts w:asciiTheme="minorHAnsi" w:hAnsiTheme="minorHAnsi"/>
          <w:noProof/>
          <w:color w:val="375622"/>
        </w:rPr>
        <w:t xml:space="preserve">Anexo </w:t>
      </w:r>
      <w:r>
        <w:rPr>
          <w:rFonts w:asciiTheme="minorHAnsi" w:hAnsiTheme="minorHAnsi"/>
          <w:noProof/>
          <w:color w:val="375622"/>
        </w:rPr>
        <w:t>VIII</w:t>
      </w:r>
      <w:r w:rsidRPr="008468E5">
        <w:rPr>
          <w:rFonts w:asciiTheme="minorHAnsi" w:hAnsiTheme="minorHAnsi"/>
          <w:noProof/>
          <w:color w:val="375622"/>
        </w:rPr>
        <w:t xml:space="preserve">: </w:t>
      </w:r>
      <w:r>
        <w:rPr>
          <w:rFonts w:asciiTheme="minorHAnsi" w:hAnsiTheme="minorHAnsi"/>
          <w:noProof/>
          <w:color w:val="375622"/>
        </w:rPr>
        <w:t>Gastos desglosados del Programa</w:t>
      </w:r>
      <w:bookmarkEnd w:id="27"/>
    </w:p>
    <w:p w14:paraId="1242CA06" w14:textId="274CF224" w:rsidR="00E0371C" w:rsidRDefault="00E0371C" w:rsidP="00E0371C"/>
    <w:p w14:paraId="5C7AA3AA" w14:textId="77777777" w:rsidR="00E0371C" w:rsidRDefault="00E0371C" w:rsidP="00E0371C"/>
    <w:p w14:paraId="67E59C21" w14:textId="77777777" w:rsidR="00E0371C" w:rsidRPr="00B83AC9" w:rsidRDefault="00E0371C" w:rsidP="00E0371C">
      <w:pPr>
        <w:rPr>
          <w:rFonts w:asciiTheme="minorHAnsi" w:hAnsiTheme="minorHAnsi" w:cstheme="minorHAnsi"/>
          <w:noProof/>
        </w:rPr>
      </w:pPr>
      <w:r w:rsidRPr="00B83AC9">
        <w:rPr>
          <w:rFonts w:asciiTheme="minorHAnsi" w:hAnsiTheme="minorHAnsi" w:cstheme="minorHAnsi"/>
          <w:noProof/>
        </w:rPr>
        <w:t>Nombre del Programa:</w:t>
      </w:r>
      <w:r>
        <w:rPr>
          <w:rFonts w:asciiTheme="minorHAnsi" w:hAnsiTheme="minorHAnsi" w:cstheme="minorHAnsi"/>
          <w:noProof/>
        </w:rPr>
        <w:t xml:space="preserve"> Programa Presupuestario 059 Seguro Popular</w:t>
      </w:r>
    </w:p>
    <w:p w14:paraId="6EA382FD" w14:textId="77777777" w:rsidR="00E0371C" w:rsidRPr="00B83AC9" w:rsidRDefault="00E0371C" w:rsidP="00E0371C">
      <w:pPr>
        <w:rPr>
          <w:rFonts w:asciiTheme="minorHAnsi" w:hAnsiTheme="minorHAnsi" w:cstheme="minorHAnsi"/>
          <w:noProof/>
        </w:rPr>
      </w:pPr>
      <w:r w:rsidRPr="00B83AC9">
        <w:rPr>
          <w:rFonts w:asciiTheme="minorHAnsi" w:hAnsiTheme="minorHAnsi" w:cstheme="minorHAnsi"/>
          <w:noProof/>
        </w:rPr>
        <w:t xml:space="preserve">Dependencia: Régimen Estatal de Protección Social en Salud Yucatán </w:t>
      </w:r>
    </w:p>
    <w:p w14:paraId="11E51E6C" w14:textId="77777777" w:rsidR="00E0371C" w:rsidRPr="00B83AC9" w:rsidRDefault="00E0371C" w:rsidP="00E0371C">
      <w:pPr>
        <w:rPr>
          <w:rFonts w:asciiTheme="minorHAnsi" w:hAnsiTheme="minorHAnsi" w:cstheme="minorHAnsi"/>
          <w:noProof/>
        </w:rPr>
      </w:pPr>
      <w:r w:rsidRPr="00B83AC9">
        <w:rPr>
          <w:rFonts w:asciiTheme="minorHAnsi" w:hAnsiTheme="minorHAnsi" w:cstheme="minorHAnsi"/>
          <w:noProof/>
        </w:rPr>
        <w:t>Tipo de Evaluación:</w:t>
      </w:r>
      <w:r>
        <w:rPr>
          <w:rFonts w:asciiTheme="minorHAnsi" w:hAnsiTheme="minorHAnsi" w:cstheme="minorHAnsi"/>
          <w:noProof/>
        </w:rPr>
        <w:t xml:space="preserve"> Evaluación de Diseño</w:t>
      </w:r>
    </w:p>
    <w:p w14:paraId="4DF21E20" w14:textId="5425C0D3" w:rsidR="00E0371C" w:rsidRPr="00E0371C" w:rsidRDefault="00E0371C" w:rsidP="00E0371C">
      <w:pPr>
        <w:rPr>
          <w:rFonts w:asciiTheme="minorHAnsi" w:hAnsiTheme="minorHAnsi" w:cstheme="minorHAnsi"/>
          <w:noProof/>
        </w:rPr>
      </w:pPr>
      <w:r w:rsidRPr="00B83AC9">
        <w:rPr>
          <w:rFonts w:asciiTheme="minorHAnsi" w:hAnsiTheme="minorHAnsi" w:cstheme="minorHAnsi"/>
          <w:noProof/>
        </w:rPr>
        <w:t>Año de Evaluación:</w:t>
      </w:r>
      <w:r>
        <w:rPr>
          <w:rFonts w:asciiTheme="minorHAnsi" w:hAnsiTheme="minorHAnsi" w:cstheme="minorHAnsi"/>
          <w:noProof/>
        </w:rPr>
        <w:t xml:space="preserve"> 2017</w:t>
      </w:r>
    </w:p>
    <w:p w14:paraId="342707CE" w14:textId="58632E65" w:rsidR="00C727F7" w:rsidRDefault="00C727F7"/>
    <w:tbl>
      <w:tblPr>
        <w:tblStyle w:val="Tablaconcuadrcula"/>
        <w:tblW w:w="0" w:type="auto"/>
        <w:tblLook w:val="04A0" w:firstRow="1" w:lastRow="0" w:firstColumn="1" w:lastColumn="0" w:noHBand="0" w:noVBand="1"/>
      </w:tblPr>
      <w:tblGrid>
        <w:gridCol w:w="2942"/>
        <w:gridCol w:w="2943"/>
        <w:gridCol w:w="2943"/>
      </w:tblGrid>
      <w:tr w:rsidR="00386323" w:rsidRPr="008468E5" w14:paraId="42ABA70F" w14:textId="77777777" w:rsidTr="00A857D6">
        <w:tc>
          <w:tcPr>
            <w:tcW w:w="2942" w:type="dxa"/>
            <w:shd w:val="clear" w:color="auto" w:fill="375622"/>
          </w:tcPr>
          <w:p w14:paraId="4757FD10" w14:textId="77777777" w:rsidR="00386323" w:rsidRPr="008468E5" w:rsidRDefault="00386323" w:rsidP="00A857D6">
            <w:pPr>
              <w:jc w:val="center"/>
              <w:rPr>
                <w:rFonts w:asciiTheme="minorHAnsi" w:hAnsiTheme="minorHAnsi"/>
                <w:noProof/>
              </w:rPr>
            </w:pPr>
            <w:r w:rsidRPr="008468E5">
              <w:rPr>
                <w:rFonts w:asciiTheme="minorHAnsi" w:hAnsiTheme="minorHAnsi"/>
                <w:noProof/>
                <w:color w:val="FFFFFF" w:themeColor="background1"/>
              </w:rPr>
              <w:t>CAPÍTULO</w:t>
            </w:r>
          </w:p>
        </w:tc>
        <w:tc>
          <w:tcPr>
            <w:tcW w:w="2943" w:type="dxa"/>
            <w:shd w:val="clear" w:color="auto" w:fill="375622"/>
          </w:tcPr>
          <w:p w14:paraId="15942B5A" w14:textId="77777777" w:rsidR="00386323" w:rsidRPr="008468E5" w:rsidRDefault="00386323" w:rsidP="00A857D6">
            <w:pPr>
              <w:jc w:val="center"/>
              <w:rPr>
                <w:rFonts w:asciiTheme="minorHAnsi" w:hAnsiTheme="minorHAnsi"/>
                <w:noProof/>
              </w:rPr>
            </w:pPr>
            <w:r w:rsidRPr="008468E5">
              <w:rPr>
                <w:rFonts w:asciiTheme="minorHAnsi" w:hAnsiTheme="minorHAnsi"/>
                <w:noProof/>
                <w:color w:val="FFFFFF" w:themeColor="background1"/>
              </w:rPr>
              <w:t>APROBADO</w:t>
            </w:r>
          </w:p>
        </w:tc>
        <w:tc>
          <w:tcPr>
            <w:tcW w:w="2943" w:type="dxa"/>
            <w:shd w:val="clear" w:color="auto" w:fill="375622"/>
          </w:tcPr>
          <w:p w14:paraId="704FDBAE" w14:textId="77777777" w:rsidR="00386323" w:rsidRPr="008468E5" w:rsidRDefault="00386323" w:rsidP="00A857D6">
            <w:pPr>
              <w:jc w:val="center"/>
              <w:rPr>
                <w:rFonts w:asciiTheme="minorHAnsi" w:hAnsiTheme="minorHAnsi"/>
                <w:noProof/>
              </w:rPr>
            </w:pPr>
            <w:r w:rsidRPr="008468E5">
              <w:rPr>
                <w:rFonts w:asciiTheme="minorHAnsi" w:hAnsiTheme="minorHAnsi"/>
                <w:noProof/>
                <w:color w:val="FFFFFF" w:themeColor="background1"/>
              </w:rPr>
              <w:t>EJERCIDO</w:t>
            </w:r>
          </w:p>
        </w:tc>
      </w:tr>
      <w:tr w:rsidR="00386323" w:rsidRPr="008468E5" w14:paraId="2D4D0652" w14:textId="77777777" w:rsidTr="00A857D6">
        <w:tc>
          <w:tcPr>
            <w:tcW w:w="2942" w:type="dxa"/>
          </w:tcPr>
          <w:p w14:paraId="4E34C63C" w14:textId="77777777" w:rsidR="00386323" w:rsidRPr="008468E5" w:rsidRDefault="00386323" w:rsidP="00A857D6">
            <w:pPr>
              <w:jc w:val="center"/>
              <w:rPr>
                <w:rFonts w:asciiTheme="minorHAnsi" w:hAnsiTheme="minorHAnsi"/>
                <w:noProof/>
              </w:rPr>
            </w:pPr>
            <w:r w:rsidRPr="008468E5">
              <w:rPr>
                <w:rFonts w:asciiTheme="minorHAnsi" w:hAnsiTheme="minorHAnsi"/>
                <w:noProof/>
              </w:rPr>
              <w:t>1000</w:t>
            </w:r>
          </w:p>
        </w:tc>
        <w:tc>
          <w:tcPr>
            <w:tcW w:w="2943" w:type="dxa"/>
          </w:tcPr>
          <w:p w14:paraId="59A5D931" w14:textId="77777777" w:rsidR="00386323" w:rsidRPr="008468E5" w:rsidRDefault="00386323" w:rsidP="00A857D6">
            <w:pPr>
              <w:jc w:val="center"/>
              <w:rPr>
                <w:rFonts w:asciiTheme="minorHAnsi" w:hAnsiTheme="minorHAnsi"/>
                <w:noProof/>
              </w:rPr>
            </w:pPr>
            <w:r w:rsidRPr="008468E5">
              <w:rPr>
                <w:rFonts w:asciiTheme="minorHAnsi" w:hAnsiTheme="minorHAnsi"/>
                <w:noProof/>
              </w:rPr>
              <w:t xml:space="preserve">  $16,584,994.48</w:t>
            </w:r>
          </w:p>
        </w:tc>
        <w:tc>
          <w:tcPr>
            <w:tcW w:w="2943" w:type="dxa"/>
          </w:tcPr>
          <w:p w14:paraId="4A8A0E22" w14:textId="77777777" w:rsidR="00386323" w:rsidRPr="008468E5" w:rsidRDefault="00386323" w:rsidP="00A857D6">
            <w:pPr>
              <w:jc w:val="center"/>
              <w:rPr>
                <w:rFonts w:asciiTheme="minorHAnsi" w:hAnsiTheme="minorHAnsi"/>
                <w:noProof/>
              </w:rPr>
            </w:pPr>
            <w:r w:rsidRPr="008468E5">
              <w:rPr>
                <w:rFonts w:asciiTheme="minorHAnsi" w:hAnsiTheme="minorHAnsi"/>
                <w:noProof/>
              </w:rPr>
              <w:t xml:space="preserve">  $16,884,138.17</w:t>
            </w:r>
          </w:p>
        </w:tc>
      </w:tr>
      <w:tr w:rsidR="00386323" w:rsidRPr="008468E5" w14:paraId="2B6EAD7A" w14:textId="77777777" w:rsidTr="00A857D6">
        <w:tc>
          <w:tcPr>
            <w:tcW w:w="2942" w:type="dxa"/>
          </w:tcPr>
          <w:p w14:paraId="7EF834B4" w14:textId="77777777" w:rsidR="00386323" w:rsidRPr="008468E5" w:rsidRDefault="00386323" w:rsidP="00A857D6">
            <w:pPr>
              <w:jc w:val="center"/>
              <w:rPr>
                <w:rFonts w:asciiTheme="minorHAnsi" w:hAnsiTheme="minorHAnsi"/>
                <w:noProof/>
              </w:rPr>
            </w:pPr>
            <w:r w:rsidRPr="008468E5">
              <w:rPr>
                <w:rFonts w:asciiTheme="minorHAnsi" w:hAnsiTheme="minorHAnsi"/>
                <w:noProof/>
              </w:rPr>
              <w:t>2000</w:t>
            </w:r>
          </w:p>
        </w:tc>
        <w:tc>
          <w:tcPr>
            <w:tcW w:w="2943" w:type="dxa"/>
          </w:tcPr>
          <w:p w14:paraId="130AD115" w14:textId="77777777" w:rsidR="00386323" w:rsidRPr="008468E5" w:rsidRDefault="00386323" w:rsidP="00A857D6">
            <w:pPr>
              <w:jc w:val="center"/>
              <w:rPr>
                <w:rFonts w:asciiTheme="minorHAnsi" w:hAnsiTheme="minorHAnsi"/>
                <w:noProof/>
              </w:rPr>
            </w:pPr>
            <w:r w:rsidRPr="008468E5">
              <w:rPr>
                <w:rFonts w:asciiTheme="minorHAnsi" w:hAnsiTheme="minorHAnsi"/>
                <w:noProof/>
              </w:rPr>
              <w:t xml:space="preserve">    $2,021,500.00</w:t>
            </w:r>
          </w:p>
        </w:tc>
        <w:tc>
          <w:tcPr>
            <w:tcW w:w="2943" w:type="dxa"/>
          </w:tcPr>
          <w:p w14:paraId="2103D77D" w14:textId="77777777" w:rsidR="00386323" w:rsidRPr="008468E5" w:rsidRDefault="00386323" w:rsidP="00A857D6">
            <w:pPr>
              <w:jc w:val="center"/>
              <w:rPr>
                <w:rFonts w:asciiTheme="minorHAnsi" w:hAnsiTheme="minorHAnsi"/>
                <w:noProof/>
              </w:rPr>
            </w:pPr>
            <w:r w:rsidRPr="008468E5">
              <w:rPr>
                <w:rFonts w:asciiTheme="minorHAnsi" w:hAnsiTheme="minorHAnsi"/>
                <w:noProof/>
              </w:rPr>
              <w:t xml:space="preserve">    $1,333,436.66</w:t>
            </w:r>
          </w:p>
        </w:tc>
      </w:tr>
      <w:tr w:rsidR="00386323" w:rsidRPr="008468E5" w14:paraId="515CD25F" w14:textId="77777777" w:rsidTr="00A857D6">
        <w:tc>
          <w:tcPr>
            <w:tcW w:w="2942" w:type="dxa"/>
          </w:tcPr>
          <w:p w14:paraId="5001FDB5" w14:textId="77777777" w:rsidR="00386323" w:rsidRPr="008468E5" w:rsidRDefault="00386323" w:rsidP="00A857D6">
            <w:pPr>
              <w:jc w:val="center"/>
              <w:rPr>
                <w:rFonts w:asciiTheme="minorHAnsi" w:hAnsiTheme="minorHAnsi"/>
                <w:noProof/>
              </w:rPr>
            </w:pPr>
            <w:r w:rsidRPr="008468E5">
              <w:rPr>
                <w:rFonts w:asciiTheme="minorHAnsi" w:hAnsiTheme="minorHAnsi"/>
                <w:noProof/>
              </w:rPr>
              <w:t>3000</w:t>
            </w:r>
          </w:p>
        </w:tc>
        <w:tc>
          <w:tcPr>
            <w:tcW w:w="2943" w:type="dxa"/>
          </w:tcPr>
          <w:p w14:paraId="776EE12B" w14:textId="77777777" w:rsidR="00386323" w:rsidRPr="008468E5" w:rsidRDefault="00386323" w:rsidP="00A857D6">
            <w:pPr>
              <w:jc w:val="center"/>
              <w:rPr>
                <w:rFonts w:asciiTheme="minorHAnsi" w:hAnsiTheme="minorHAnsi"/>
                <w:noProof/>
              </w:rPr>
            </w:pPr>
            <w:r w:rsidRPr="008468E5">
              <w:rPr>
                <w:rFonts w:asciiTheme="minorHAnsi" w:hAnsiTheme="minorHAnsi"/>
                <w:noProof/>
              </w:rPr>
              <w:t>$129,005,084.00</w:t>
            </w:r>
          </w:p>
        </w:tc>
        <w:tc>
          <w:tcPr>
            <w:tcW w:w="2943" w:type="dxa"/>
          </w:tcPr>
          <w:p w14:paraId="73C11558" w14:textId="77777777" w:rsidR="00386323" w:rsidRPr="008468E5" w:rsidRDefault="00386323" w:rsidP="00A857D6">
            <w:pPr>
              <w:jc w:val="center"/>
              <w:rPr>
                <w:rFonts w:asciiTheme="minorHAnsi" w:hAnsiTheme="minorHAnsi"/>
                <w:noProof/>
              </w:rPr>
            </w:pPr>
            <w:r w:rsidRPr="008468E5">
              <w:rPr>
                <w:rFonts w:asciiTheme="minorHAnsi" w:hAnsiTheme="minorHAnsi"/>
                <w:noProof/>
              </w:rPr>
              <w:t xml:space="preserve">  $33,887,708.72</w:t>
            </w:r>
          </w:p>
        </w:tc>
      </w:tr>
      <w:tr w:rsidR="00386323" w:rsidRPr="008468E5" w14:paraId="2E234D78" w14:textId="77777777" w:rsidTr="00A857D6">
        <w:tc>
          <w:tcPr>
            <w:tcW w:w="2942" w:type="dxa"/>
          </w:tcPr>
          <w:p w14:paraId="70FF54A9" w14:textId="77777777" w:rsidR="00386323" w:rsidRPr="008468E5" w:rsidRDefault="00386323" w:rsidP="00A857D6">
            <w:pPr>
              <w:jc w:val="center"/>
              <w:rPr>
                <w:rFonts w:asciiTheme="minorHAnsi" w:hAnsiTheme="minorHAnsi"/>
                <w:noProof/>
              </w:rPr>
            </w:pPr>
            <w:r w:rsidRPr="008468E5">
              <w:rPr>
                <w:rFonts w:asciiTheme="minorHAnsi" w:hAnsiTheme="minorHAnsi"/>
                <w:noProof/>
              </w:rPr>
              <w:t>4000</w:t>
            </w:r>
          </w:p>
        </w:tc>
        <w:tc>
          <w:tcPr>
            <w:tcW w:w="2943" w:type="dxa"/>
          </w:tcPr>
          <w:p w14:paraId="0E5FC28C" w14:textId="77777777" w:rsidR="00386323" w:rsidRPr="008468E5" w:rsidRDefault="00386323" w:rsidP="00A857D6">
            <w:pPr>
              <w:jc w:val="center"/>
              <w:rPr>
                <w:rFonts w:asciiTheme="minorHAnsi" w:hAnsiTheme="minorHAnsi"/>
                <w:noProof/>
              </w:rPr>
            </w:pPr>
            <w:r w:rsidRPr="008468E5">
              <w:rPr>
                <w:rFonts w:asciiTheme="minorHAnsi" w:hAnsiTheme="minorHAnsi"/>
                <w:noProof/>
              </w:rPr>
              <w:t>$628,775,893.00</w:t>
            </w:r>
          </w:p>
        </w:tc>
        <w:tc>
          <w:tcPr>
            <w:tcW w:w="2943" w:type="dxa"/>
          </w:tcPr>
          <w:p w14:paraId="0AB71EBF" w14:textId="77777777" w:rsidR="00386323" w:rsidRPr="008468E5" w:rsidRDefault="00386323" w:rsidP="00A857D6">
            <w:pPr>
              <w:jc w:val="center"/>
              <w:rPr>
                <w:rFonts w:asciiTheme="minorHAnsi" w:hAnsiTheme="minorHAnsi"/>
                <w:noProof/>
              </w:rPr>
            </w:pPr>
            <w:r w:rsidRPr="008468E5">
              <w:rPr>
                <w:rFonts w:asciiTheme="minorHAnsi" w:hAnsiTheme="minorHAnsi"/>
                <w:noProof/>
              </w:rPr>
              <w:t>$585,287,088.40</w:t>
            </w:r>
          </w:p>
        </w:tc>
      </w:tr>
      <w:tr w:rsidR="00386323" w:rsidRPr="008468E5" w14:paraId="57DE0099" w14:textId="77777777" w:rsidTr="00A857D6">
        <w:tc>
          <w:tcPr>
            <w:tcW w:w="2942" w:type="dxa"/>
          </w:tcPr>
          <w:p w14:paraId="1B5FC465" w14:textId="77777777" w:rsidR="00386323" w:rsidRPr="008468E5" w:rsidRDefault="00386323" w:rsidP="00A857D6">
            <w:pPr>
              <w:jc w:val="center"/>
              <w:rPr>
                <w:rFonts w:asciiTheme="minorHAnsi" w:hAnsiTheme="minorHAnsi"/>
                <w:noProof/>
              </w:rPr>
            </w:pPr>
            <w:r w:rsidRPr="008468E5">
              <w:rPr>
                <w:rFonts w:asciiTheme="minorHAnsi" w:hAnsiTheme="minorHAnsi"/>
                <w:noProof/>
              </w:rPr>
              <w:t>5000</w:t>
            </w:r>
          </w:p>
        </w:tc>
        <w:tc>
          <w:tcPr>
            <w:tcW w:w="2943" w:type="dxa"/>
          </w:tcPr>
          <w:p w14:paraId="43FE1B53" w14:textId="77777777" w:rsidR="00386323" w:rsidRPr="008468E5" w:rsidRDefault="00386323" w:rsidP="00A857D6">
            <w:pPr>
              <w:jc w:val="center"/>
              <w:rPr>
                <w:rFonts w:asciiTheme="minorHAnsi" w:hAnsiTheme="minorHAnsi"/>
                <w:noProof/>
              </w:rPr>
            </w:pPr>
            <w:r w:rsidRPr="008468E5">
              <w:rPr>
                <w:rFonts w:asciiTheme="minorHAnsi" w:hAnsiTheme="minorHAnsi"/>
                <w:noProof/>
              </w:rPr>
              <w:t xml:space="preserve">    $1,269,005.52</w:t>
            </w:r>
          </w:p>
        </w:tc>
        <w:tc>
          <w:tcPr>
            <w:tcW w:w="2943" w:type="dxa"/>
          </w:tcPr>
          <w:p w14:paraId="066B27AE" w14:textId="77777777" w:rsidR="00386323" w:rsidRPr="008468E5" w:rsidRDefault="00386323" w:rsidP="00A857D6">
            <w:pPr>
              <w:jc w:val="center"/>
              <w:rPr>
                <w:rFonts w:asciiTheme="minorHAnsi" w:hAnsiTheme="minorHAnsi"/>
                <w:noProof/>
              </w:rPr>
            </w:pPr>
            <w:r w:rsidRPr="008468E5">
              <w:rPr>
                <w:rFonts w:asciiTheme="minorHAnsi" w:hAnsiTheme="minorHAnsi"/>
                <w:noProof/>
              </w:rPr>
              <w:t xml:space="preserve">    $1,218,847.68</w:t>
            </w:r>
          </w:p>
        </w:tc>
      </w:tr>
      <w:tr w:rsidR="00386323" w:rsidRPr="008468E5" w14:paraId="5DCBD9D0" w14:textId="77777777" w:rsidTr="00A857D6">
        <w:tc>
          <w:tcPr>
            <w:tcW w:w="2942" w:type="dxa"/>
            <w:shd w:val="clear" w:color="auto" w:fill="375622"/>
          </w:tcPr>
          <w:p w14:paraId="7AC9C4DF" w14:textId="77777777" w:rsidR="00386323" w:rsidRPr="008468E5" w:rsidRDefault="00386323" w:rsidP="00A857D6">
            <w:pPr>
              <w:jc w:val="center"/>
              <w:rPr>
                <w:rFonts w:asciiTheme="minorHAnsi" w:hAnsiTheme="minorHAnsi"/>
                <w:noProof/>
                <w:color w:val="FFFFFF" w:themeColor="background1"/>
              </w:rPr>
            </w:pPr>
            <w:r w:rsidRPr="008468E5">
              <w:rPr>
                <w:rFonts w:asciiTheme="minorHAnsi" w:hAnsiTheme="minorHAnsi"/>
                <w:noProof/>
                <w:color w:val="FFFFFF" w:themeColor="background1"/>
              </w:rPr>
              <w:t>TOTAL</w:t>
            </w:r>
          </w:p>
        </w:tc>
        <w:tc>
          <w:tcPr>
            <w:tcW w:w="2943" w:type="dxa"/>
            <w:shd w:val="clear" w:color="auto" w:fill="375622"/>
          </w:tcPr>
          <w:p w14:paraId="2992904E" w14:textId="77777777" w:rsidR="00386323" w:rsidRPr="008468E5" w:rsidRDefault="00386323" w:rsidP="00A857D6">
            <w:pPr>
              <w:jc w:val="center"/>
              <w:rPr>
                <w:rFonts w:asciiTheme="minorHAnsi" w:hAnsiTheme="minorHAnsi"/>
                <w:noProof/>
                <w:color w:val="FFFFFF" w:themeColor="background1"/>
              </w:rPr>
            </w:pPr>
            <w:r w:rsidRPr="008468E5">
              <w:rPr>
                <w:rFonts w:asciiTheme="minorHAnsi" w:hAnsiTheme="minorHAnsi"/>
                <w:noProof/>
                <w:color w:val="FFFFFF" w:themeColor="background1"/>
              </w:rPr>
              <w:t>$777,656,477.00</w:t>
            </w:r>
          </w:p>
        </w:tc>
        <w:tc>
          <w:tcPr>
            <w:tcW w:w="2943" w:type="dxa"/>
            <w:shd w:val="clear" w:color="auto" w:fill="375622"/>
          </w:tcPr>
          <w:p w14:paraId="76B6CC63" w14:textId="77777777" w:rsidR="00386323" w:rsidRPr="008468E5" w:rsidRDefault="00386323" w:rsidP="00A857D6">
            <w:pPr>
              <w:jc w:val="center"/>
              <w:rPr>
                <w:rFonts w:asciiTheme="minorHAnsi" w:hAnsiTheme="minorHAnsi"/>
                <w:noProof/>
                <w:color w:val="FFFFFF" w:themeColor="background1"/>
              </w:rPr>
            </w:pPr>
            <w:r w:rsidRPr="008468E5">
              <w:rPr>
                <w:rFonts w:asciiTheme="minorHAnsi" w:hAnsiTheme="minorHAnsi"/>
                <w:noProof/>
                <w:color w:val="FFFFFF" w:themeColor="background1"/>
              </w:rPr>
              <w:t>$638,611,219.60</w:t>
            </w:r>
          </w:p>
        </w:tc>
      </w:tr>
    </w:tbl>
    <w:p w14:paraId="6FF7BA3F" w14:textId="4A769079" w:rsidR="00386323" w:rsidRDefault="00386323"/>
    <w:p w14:paraId="00F2D8F7" w14:textId="77777777" w:rsidR="00023BF8" w:rsidRDefault="00023BF8"/>
    <w:p w14:paraId="0AC5B4B6" w14:textId="77777777" w:rsidR="00023BF8" w:rsidRDefault="00023BF8"/>
    <w:p w14:paraId="1DE8AB77" w14:textId="77777777" w:rsidR="00023BF8" w:rsidRDefault="00023BF8"/>
    <w:p w14:paraId="5400A090" w14:textId="77777777" w:rsidR="00023BF8" w:rsidRDefault="00023BF8"/>
    <w:p w14:paraId="5FF8FAA6" w14:textId="77777777" w:rsidR="00023BF8" w:rsidRDefault="00023BF8"/>
    <w:p w14:paraId="445CC300" w14:textId="77777777" w:rsidR="00023BF8" w:rsidRDefault="00023BF8"/>
    <w:p w14:paraId="7AAC52DD" w14:textId="77777777" w:rsidR="00023BF8" w:rsidRDefault="00023BF8"/>
    <w:p w14:paraId="0A2DE08B" w14:textId="77777777" w:rsidR="00023BF8" w:rsidRDefault="00023BF8"/>
    <w:p w14:paraId="6AA44616" w14:textId="77777777" w:rsidR="00023BF8" w:rsidRDefault="00023BF8"/>
    <w:p w14:paraId="1655D455" w14:textId="77777777" w:rsidR="00023BF8" w:rsidRDefault="00023BF8"/>
    <w:p w14:paraId="4EE22195" w14:textId="77777777" w:rsidR="00023BF8" w:rsidRDefault="00023BF8"/>
    <w:p w14:paraId="2F318D8B" w14:textId="77777777" w:rsidR="00023BF8" w:rsidRDefault="00023BF8"/>
    <w:p w14:paraId="4CB499B5" w14:textId="77777777" w:rsidR="00023BF8" w:rsidRDefault="00023BF8"/>
    <w:p w14:paraId="1C68FA04" w14:textId="77777777" w:rsidR="00023BF8" w:rsidRDefault="00023BF8"/>
    <w:p w14:paraId="3E98D322" w14:textId="77777777" w:rsidR="00023BF8" w:rsidRDefault="00023BF8"/>
    <w:p w14:paraId="7E9234C5" w14:textId="77777777" w:rsidR="00023BF8" w:rsidRDefault="00023BF8"/>
    <w:p w14:paraId="6516AD12" w14:textId="77777777" w:rsidR="00023BF8" w:rsidRDefault="00023BF8"/>
    <w:p w14:paraId="6F439E12" w14:textId="77777777" w:rsidR="00023BF8" w:rsidRDefault="00023BF8"/>
    <w:p w14:paraId="6B1D8430" w14:textId="77777777" w:rsidR="00023BF8" w:rsidRDefault="00023BF8"/>
    <w:p w14:paraId="504B02F2" w14:textId="77777777" w:rsidR="00023BF8" w:rsidRDefault="00023BF8"/>
    <w:p w14:paraId="2E5D87EB" w14:textId="77777777" w:rsidR="00023BF8" w:rsidRDefault="00023BF8"/>
    <w:p w14:paraId="489E92A5" w14:textId="77777777" w:rsidR="00023BF8" w:rsidRDefault="00023BF8"/>
    <w:p w14:paraId="1212DAA1" w14:textId="77777777" w:rsidR="00023BF8" w:rsidRDefault="00023BF8"/>
    <w:p w14:paraId="3358673C" w14:textId="77777777" w:rsidR="00023BF8" w:rsidRDefault="00023BF8"/>
    <w:p w14:paraId="1E07B22A" w14:textId="77777777" w:rsidR="00023BF8" w:rsidRDefault="00023BF8"/>
    <w:p w14:paraId="55882B54" w14:textId="77777777" w:rsidR="00023BF8" w:rsidRDefault="00023BF8"/>
    <w:p w14:paraId="3AF3A8CC" w14:textId="77777777" w:rsidR="0009085A" w:rsidRDefault="0009085A">
      <w:pPr>
        <w:sectPr w:rsidR="0009085A" w:rsidSect="00BA7E1B">
          <w:pgSz w:w="12240" w:h="15840"/>
          <w:pgMar w:top="1418" w:right="1701" w:bottom="1418" w:left="1701" w:header="709" w:footer="709" w:gutter="0"/>
          <w:pgNumType w:chapStyle="1"/>
          <w:cols w:space="708"/>
          <w:docGrid w:linePitch="360"/>
        </w:sectPr>
      </w:pPr>
    </w:p>
    <w:p w14:paraId="66E902EB" w14:textId="3CFBAAAC" w:rsidR="0009085A" w:rsidRDefault="0009085A" w:rsidP="0009085A">
      <w:pPr>
        <w:pStyle w:val="Ttulo2"/>
        <w:ind w:left="1440"/>
        <w:rPr>
          <w:rFonts w:asciiTheme="minorHAnsi" w:hAnsiTheme="minorHAnsi"/>
          <w:noProof/>
          <w:color w:val="375622"/>
        </w:rPr>
      </w:pPr>
      <w:bookmarkStart w:id="28" w:name="_Toc7718861"/>
      <w:r w:rsidRPr="008468E5">
        <w:rPr>
          <w:rFonts w:asciiTheme="minorHAnsi" w:hAnsiTheme="minorHAnsi"/>
          <w:noProof/>
          <w:color w:val="375622"/>
        </w:rPr>
        <w:lastRenderedPageBreak/>
        <w:t xml:space="preserve">Anexo </w:t>
      </w:r>
      <w:r>
        <w:rPr>
          <w:rFonts w:asciiTheme="minorHAnsi" w:hAnsiTheme="minorHAnsi"/>
          <w:noProof/>
          <w:color w:val="375622"/>
        </w:rPr>
        <w:t>IX</w:t>
      </w:r>
      <w:r w:rsidRPr="008468E5">
        <w:rPr>
          <w:rFonts w:asciiTheme="minorHAnsi" w:hAnsiTheme="minorHAnsi"/>
          <w:noProof/>
          <w:color w:val="375622"/>
        </w:rPr>
        <w:t xml:space="preserve">: </w:t>
      </w:r>
      <w:r>
        <w:rPr>
          <w:rFonts w:asciiTheme="minorHAnsi" w:hAnsiTheme="minorHAnsi"/>
          <w:noProof/>
          <w:color w:val="375622"/>
        </w:rPr>
        <w:t>Complementariedad y coincidencias con otros programas</w:t>
      </w:r>
      <w:bookmarkEnd w:id="28"/>
    </w:p>
    <w:p w14:paraId="1DCF6014" w14:textId="37A59FB4" w:rsidR="00E0371C" w:rsidRDefault="00E0371C" w:rsidP="00E0371C"/>
    <w:p w14:paraId="7B829923" w14:textId="77777777" w:rsidR="00E0371C" w:rsidRPr="00B83AC9" w:rsidRDefault="00E0371C" w:rsidP="00E0371C">
      <w:pPr>
        <w:rPr>
          <w:rFonts w:asciiTheme="minorHAnsi" w:hAnsiTheme="minorHAnsi" w:cstheme="minorHAnsi"/>
          <w:noProof/>
        </w:rPr>
      </w:pPr>
      <w:r w:rsidRPr="00B83AC9">
        <w:rPr>
          <w:rFonts w:asciiTheme="minorHAnsi" w:hAnsiTheme="minorHAnsi" w:cstheme="minorHAnsi"/>
          <w:noProof/>
        </w:rPr>
        <w:t>Nombre del Programa:</w:t>
      </w:r>
      <w:r>
        <w:rPr>
          <w:rFonts w:asciiTheme="minorHAnsi" w:hAnsiTheme="minorHAnsi" w:cstheme="minorHAnsi"/>
          <w:noProof/>
        </w:rPr>
        <w:t xml:space="preserve"> Programa Presupuestario 059 Seguro Popular</w:t>
      </w:r>
    </w:p>
    <w:p w14:paraId="5C39BC63" w14:textId="77777777" w:rsidR="00E0371C" w:rsidRPr="00B83AC9" w:rsidRDefault="00E0371C" w:rsidP="00E0371C">
      <w:pPr>
        <w:rPr>
          <w:rFonts w:asciiTheme="minorHAnsi" w:hAnsiTheme="minorHAnsi" w:cstheme="minorHAnsi"/>
          <w:noProof/>
        </w:rPr>
      </w:pPr>
      <w:r w:rsidRPr="00B83AC9">
        <w:rPr>
          <w:rFonts w:asciiTheme="minorHAnsi" w:hAnsiTheme="minorHAnsi" w:cstheme="minorHAnsi"/>
          <w:noProof/>
        </w:rPr>
        <w:t xml:space="preserve">Dependencia: Régimen Estatal de Protección Social en Salud Yucatán </w:t>
      </w:r>
    </w:p>
    <w:p w14:paraId="2DFD18BA" w14:textId="77777777" w:rsidR="00E0371C" w:rsidRPr="00B83AC9" w:rsidRDefault="00E0371C" w:rsidP="00E0371C">
      <w:pPr>
        <w:rPr>
          <w:rFonts w:asciiTheme="minorHAnsi" w:hAnsiTheme="minorHAnsi" w:cstheme="minorHAnsi"/>
          <w:noProof/>
        </w:rPr>
      </w:pPr>
      <w:r w:rsidRPr="00B83AC9">
        <w:rPr>
          <w:rFonts w:asciiTheme="minorHAnsi" w:hAnsiTheme="minorHAnsi" w:cstheme="minorHAnsi"/>
          <w:noProof/>
        </w:rPr>
        <w:t>Tipo de Evaluación:</w:t>
      </w:r>
      <w:r>
        <w:rPr>
          <w:rFonts w:asciiTheme="minorHAnsi" w:hAnsiTheme="minorHAnsi" w:cstheme="minorHAnsi"/>
          <w:noProof/>
        </w:rPr>
        <w:t xml:space="preserve"> Evaluación de Diseño</w:t>
      </w:r>
    </w:p>
    <w:p w14:paraId="67EC9E52" w14:textId="623B0169" w:rsidR="00E0371C" w:rsidRPr="00E0371C" w:rsidRDefault="00E0371C" w:rsidP="00E0371C">
      <w:pPr>
        <w:rPr>
          <w:rFonts w:asciiTheme="minorHAnsi" w:hAnsiTheme="minorHAnsi" w:cstheme="minorHAnsi"/>
          <w:noProof/>
        </w:rPr>
      </w:pPr>
      <w:r w:rsidRPr="00B83AC9">
        <w:rPr>
          <w:rFonts w:asciiTheme="minorHAnsi" w:hAnsiTheme="minorHAnsi" w:cstheme="minorHAnsi"/>
          <w:noProof/>
        </w:rPr>
        <w:t>Año de Evaluación:</w:t>
      </w:r>
      <w:r>
        <w:rPr>
          <w:rFonts w:asciiTheme="minorHAnsi" w:hAnsiTheme="minorHAnsi" w:cstheme="minorHAnsi"/>
          <w:noProof/>
        </w:rPr>
        <w:t xml:space="preserve"> 2017</w:t>
      </w:r>
    </w:p>
    <w:p w14:paraId="18FCEF1C" w14:textId="77777777" w:rsidR="0009085A" w:rsidRPr="0009085A" w:rsidRDefault="0009085A" w:rsidP="0009085A"/>
    <w:tbl>
      <w:tblPr>
        <w:tblStyle w:val="Tablaconcuadrcula"/>
        <w:tblW w:w="13325" w:type="dxa"/>
        <w:tblInd w:w="-5" w:type="dxa"/>
        <w:tblLayout w:type="fixed"/>
        <w:tblLook w:val="04A0" w:firstRow="1" w:lastRow="0" w:firstColumn="1" w:lastColumn="0" w:noHBand="0" w:noVBand="1"/>
      </w:tblPr>
      <w:tblGrid>
        <w:gridCol w:w="1418"/>
        <w:gridCol w:w="1276"/>
        <w:gridCol w:w="1984"/>
        <w:gridCol w:w="1134"/>
        <w:gridCol w:w="1418"/>
        <w:gridCol w:w="2409"/>
        <w:gridCol w:w="3686"/>
      </w:tblGrid>
      <w:tr w:rsidR="00C60C8C" w:rsidRPr="00EA40F6" w14:paraId="2658C09A" w14:textId="77777777" w:rsidTr="00C60C8C">
        <w:trPr>
          <w:trHeight w:val="1123"/>
          <w:tblHeader/>
        </w:trPr>
        <w:tc>
          <w:tcPr>
            <w:tcW w:w="1418" w:type="dxa"/>
            <w:shd w:val="clear" w:color="auto" w:fill="375622"/>
          </w:tcPr>
          <w:p w14:paraId="14270C7B" w14:textId="69E64F96" w:rsidR="00C60C8C" w:rsidRPr="00EA40F6" w:rsidRDefault="00C60C8C" w:rsidP="00A857D6">
            <w:pPr>
              <w:rPr>
                <w:rFonts w:asciiTheme="majorHAnsi" w:hAnsiTheme="majorHAnsi" w:cstheme="majorHAnsi"/>
                <w:color w:val="FFFFFF" w:themeColor="background1"/>
                <w:sz w:val="20"/>
                <w:szCs w:val="20"/>
              </w:rPr>
            </w:pPr>
            <w:r>
              <w:rPr>
                <w:rFonts w:asciiTheme="majorHAnsi" w:hAnsiTheme="majorHAnsi" w:cstheme="majorHAnsi"/>
                <w:color w:val="FFFFFF" w:themeColor="background1"/>
                <w:sz w:val="20"/>
                <w:szCs w:val="20"/>
              </w:rPr>
              <w:t>Nombre del Programa</w:t>
            </w:r>
          </w:p>
        </w:tc>
        <w:tc>
          <w:tcPr>
            <w:tcW w:w="1276" w:type="dxa"/>
            <w:shd w:val="clear" w:color="auto" w:fill="375622"/>
          </w:tcPr>
          <w:p w14:paraId="39167C6F" w14:textId="1D676049" w:rsidR="00C60C8C" w:rsidRPr="00EA40F6" w:rsidRDefault="00C60C8C" w:rsidP="00A857D6">
            <w:pPr>
              <w:rPr>
                <w:rFonts w:asciiTheme="majorHAnsi" w:hAnsiTheme="majorHAnsi" w:cstheme="majorHAnsi"/>
                <w:color w:val="FFFFFF" w:themeColor="background1"/>
                <w:sz w:val="20"/>
                <w:szCs w:val="20"/>
              </w:rPr>
            </w:pPr>
            <w:r>
              <w:rPr>
                <w:rFonts w:asciiTheme="majorHAnsi" w:hAnsiTheme="majorHAnsi" w:cstheme="majorHAnsi"/>
                <w:color w:val="FFFFFF" w:themeColor="background1"/>
                <w:sz w:val="20"/>
                <w:szCs w:val="20"/>
              </w:rPr>
              <w:t>Dependencia/ Entidad</w:t>
            </w:r>
          </w:p>
        </w:tc>
        <w:tc>
          <w:tcPr>
            <w:tcW w:w="1984" w:type="dxa"/>
            <w:shd w:val="clear" w:color="auto" w:fill="375622"/>
          </w:tcPr>
          <w:p w14:paraId="2EB0718E" w14:textId="6E08E505" w:rsidR="00C60C8C" w:rsidRPr="00EA40F6" w:rsidRDefault="00C60C8C" w:rsidP="00A857D6">
            <w:pPr>
              <w:rPr>
                <w:rFonts w:asciiTheme="majorHAnsi" w:hAnsiTheme="majorHAnsi" w:cstheme="majorHAnsi"/>
                <w:color w:val="FFFFFF" w:themeColor="background1"/>
                <w:sz w:val="20"/>
                <w:szCs w:val="20"/>
              </w:rPr>
            </w:pPr>
            <w:r>
              <w:rPr>
                <w:rFonts w:asciiTheme="majorHAnsi" w:hAnsiTheme="majorHAnsi" w:cstheme="majorHAnsi"/>
                <w:color w:val="FFFFFF" w:themeColor="background1"/>
                <w:sz w:val="20"/>
                <w:szCs w:val="20"/>
              </w:rPr>
              <w:t>Propósito</w:t>
            </w:r>
          </w:p>
        </w:tc>
        <w:tc>
          <w:tcPr>
            <w:tcW w:w="1134" w:type="dxa"/>
            <w:shd w:val="clear" w:color="auto" w:fill="375622"/>
          </w:tcPr>
          <w:p w14:paraId="420123EF" w14:textId="67015054" w:rsidR="00C60C8C" w:rsidRPr="00EA40F6" w:rsidRDefault="00C60C8C" w:rsidP="00A857D6">
            <w:pPr>
              <w:rPr>
                <w:rFonts w:asciiTheme="majorHAnsi" w:hAnsiTheme="majorHAnsi" w:cstheme="majorHAnsi"/>
                <w:color w:val="FFFFFF" w:themeColor="background1"/>
                <w:sz w:val="20"/>
                <w:szCs w:val="20"/>
              </w:rPr>
            </w:pPr>
            <w:r>
              <w:rPr>
                <w:rFonts w:asciiTheme="majorHAnsi" w:hAnsiTheme="majorHAnsi" w:cstheme="majorHAnsi"/>
                <w:color w:val="FFFFFF" w:themeColor="background1"/>
                <w:sz w:val="20"/>
                <w:szCs w:val="20"/>
              </w:rPr>
              <w:t>Población Objetivo</w:t>
            </w:r>
          </w:p>
        </w:tc>
        <w:tc>
          <w:tcPr>
            <w:tcW w:w="1418" w:type="dxa"/>
            <w:shd w:val="clear" w:color="auto" w:fill="375622"/>
          </w:tcPr>
          <w:p w14:paraId="1E936F58" w14:textId="4B4F71CB" w:rsidR="00C60C8C" w:rsidRPr="00EA40F6" w:rsidRDefault="00C60C8C" w:rsidP="00A857D6">
            <w:pPr>
              <w:rPr>
                <w:rFonts w:asciiTheme="majorHAnsi" w:hAnsiTheme="majorHAnsi" w:cstheme="majorHAnsi"/>
                <w:color w:val="FFFFFF" w:themeColor="background1"/>
                <w:sz w:val="20"/>
                <w:szCs w:val="20"/>
              </w:rPr>
            </w:pPr>
            <w:r>
              <w:rPr>
                <w:rFonts w:asciiTheme="majorHAnsi" w:hAnsiTheme="majorHAnsi" w:cstheme="majorHAnsi"/>
                <w:color w:val="FFFFFF" w:themeColor="background1"/>
                <w:sz w:val="20"/>
                <w:szCs w:val="20"/>
              </w:rPr>
              <w:t xml:space="preserve">Cobertura </w:t>
            </w:r>
            <w:r w:rsidR="004D7D20">
              <w:rPr>
                <w:rFonts w:asciiTheme="majorHAnsi" w:hAnsiTheme="majorHAnsi" w:cstheme="majorHAnsi"/>
                <w:color w:val="FFFFFF" w:themeColor="background1"/>
                <w:sz w:val="20"/>
                <w:szCs w:val="20"/>
              </w:rPr>
              <w:t>Geográfica</w:t>
            </w:r>
          </w:p>
        </w:tc>
        <w:tc>
          <w:tcPr>
            <w:tcW w:w="2409" w:type="dxa"/>
            <w:shd w:val="clear" w:color="auto" w:fill="375622"/>
          </w:tcPr>
          <w:p w14:paraId="3EF10B44" w14:textId="42212CDB" w:rsidR="00C60C8C" w:rsidRPr="00EA40F6" w:rsidRDefault="00C60C8C" w:rsidP="00A857D6">
            <w:pPr>
              <w:rPr>
                <w:rFonts w:asciiTheme="majorHAnsi" w:hAnsiTheme="majorHAnsi" w:cstheme="majorHAnsi"/>
                <w:color w:val="FFFFFF" w:themeColor="background1"/>
                <w:sz w:val="20"/>
                <w:szCs w:val="20"/>
              </w:rPr>
            </w:pPr>
            <w:r>
              <w:rPr>
                <w:rFonts w:asciiTheme="majorHAnsi" w:hAnsiTheme="majorHAnsi" w:cstheme="majorHAnsi"/>
                <w:color w:val="FFFFFF" w:themeColor="background1"/>
                <w:sz w:val="20"/>
                <w:szCs w:val="20"/>
              </w:rPr>
              <w:t>¿Con cuáles programas coincide?</w:t>
            </w:r>
          </w:p>
        </w:tc>
        <w:tc>
          <w:tcPr>
            <w:tcW w:w="3686" w:type="dxa"/>
            <w:shd w:val="clear" w:color="auto" w:fill="375622"/>
          </w:tcPr>
          <w:p w14:paraId="404A0E30" w14:textId="25771CEE" w:rsidR="00C60C8C" w:rsidRPr="00EA40F6" w:rsidRDefault="00C60C8C" w:rsidP="00A857D6">
            <w:pPr>
              <w:rPr>
                <w:rFonts w:asciiTheme="majorHAnsi" w:hAnsiTheme="majorHAnsi" w:cstheme="majorHAnsi"/>
                <w:color w:val="FFFFFF" w:themeColor="background1"/>
                <w:sz w:val="20"/>
                <w:szCs w:val="20"/>
              </w:rPr>
            </w:pPr>
            <w:r>
              <w:rPr>
                <w:rFonts w:asciiTheme="majorHAnsi" w:hAnsiTheme="majorHAnsi" w:cstheme="majorHAnsi"/>
                <w:color w:val="FFFFFF" w:themeColor="background1"/>
                <w:sz w:val="20"/>
                <w:szCs w:val="20"/>
              </w:rPr>
              <w:t>Justificación</w:t>
            </w:r>
          </w:p>
        </w:tc>
      </w:tr>
      <w:tr w:rsidR="00C60C8C" w:rsidRPr="00EA40F6" w14:paraId="0A60FA17" w14:textId="77777777" w:rsidTr="00C60C8C">
        <w:trPr>
          <w:trHeight w:val="357"/>
        </w:trPr>
        <w:tc>
          <w:tcPr>
            <w:tcW w:w="1418" w:type="dxa"/>
          </w:tcPr>
          <w:p w14:paraId="35E19EF3" w14:textId="4E5E5954" w:rsidR="00C60C8C" w:rsidRPr="00EA40F6" w:rsidRDefault="00C60C8C" w:rsidP="00AC5AF5">
            <w:pPr>
              <w:rPr>
                <w:rFonts w:asciiTheme="majorHAnsi" w:hAnsiTheme="majorHAnsi" w:cstheme="majorHAnsi"/>
                <w:sz w:val="20"/>
                <w:szCs w:val="20"/>
              </w:rPr>
            </w:pPr>
            <w:r>
              <w:rPr>
                <w:rFonts w:asciiTheme="majorHAnsi" w:hAnsiTheme="majorHAnsi" w:cstheme="majorHAnsi"/>
                <w:sz w:val="20"/>
                <w:szCs w:val="20"/>
              </w:rPr>
              <w:t>58 Protección Social en Salud-Prospera</w:t>
            </w:r>
          </w:p>
        </w:tc>
        <w:tc>
          <w:tcPr>
            <w:tcW w:w="1276" w:type="dxa"/>
          </w:tcPr>
          <w:p w14:paraId="2B9BA34D" w14:textId="0F635D6D" w:rsidR="00C60C8C" w:rsidRPr="00EA40F6" w:rsidRDefault="00C60C8C" w:rsidP="00AC5AF5">
            <w:pPr>
              <w:rPr>
                <w:rFonts w:asciiTheme="majorHAnsi" w:hAnsiTheme="majorHAnsi" w:cstheme="majorHAnsi"/>
                <w:sz w:val="20"/>
                <w:szCs w:val="20"/>
              </w:rPr>
            </w:pPr>
            <w:r>
              <w:rPr>
                <w:rFonts w:asciiTheme="majorHAnsi" w:hAnsiTheme="majorHAnsi" w:cstheme="majorHAnsi"/>
                <w:sz w:val="20"/>
                <w:szCs w:val="20"/>
              </w:rPr>
              <w:t xml:space="preserve">Secretarías de Desarrollo Social </w:t>
            </w:r>
            <w:r w:rsidR="00015A11">
              <w:rPr>
                <w:rFonts w:asciiTheme="majorHAnsi" w:hAnsiTheme="majorHAnsi" w:cstheme="majorHAnsi"/>
                <w:sz w:val="20"/>
                <w:szCs w:val="20"/>
              </w:rPr>
              <w:t>y Comités</w:t>
            </w:r>
            <w:r>
              <w:rPr>
                <w:rFonts w:asciiTheme="majorHAnsi" w:hAnsiTheme="majorHAnsi" w:cstheme="majorHAnsi"/>
                <w:sz w:val="20"/>
                <w:szCs w:val="20"/>
              </w:rPr>
              <w:t xml:space="preserve"> Técnicos </w:t>
            </w:r>
            <w:r w:rsidR="004D7D20">
              <w:rPr>
                <w:rFonts w:asciiTheme="majorHAnsi" w:hAnsiTheme="majorHAnsi" w:cstheme="majorHAnsi"/>
                <w:sz w:val="20"/>
                <w:szCs w:val="20"/>
              </w:rPr>
              <w:t>Estatales</w:t>
            </w:r>
          </w:p>
        </w:tc>
        <w:tc>
          <w:tcPr>
            <w:tcW w:w="1984" w:type="dxa"/>
          </w:tcPr>
          <w:p w14:paraId="0CD47E58" w14:textId="6D9A8713" w:rsidR="00C60C8C" w:rsidRPr="00EA40F6" w:rsidRDefault="00C60C8C" w:rsidP="00AC5AF5">
            <w:pPr>
              <w:rPr>
                <w:rFonts w:asciiTheme="majorHAnsi" w:hAnsiTheme="majorHAnsi" w:cstheme="majorHAnsi"/>
                <w:sz w:val="20"/>
                <w:szCs w:val="20"/>
              </w:rPr>
            </w:pPr>
            <w:r>
              <w:rPr>
                <w:rFonts w:asciiTheme="majorHAnsi" w:hAnsiTheme="majorHAnsi" w:cstheme="majorHAnsi"/>
                <w:sz w:val="20"/>
                <w:szCs w:val="20"/>
              </w:rPr>
              <w:t>Generación de ingresos, bienestar económico, inclusión financiera y laboral, educación, alimentación y salud dirigida a la población que se encuentra en situación de pobreza</w:t>
            </w:r>
          </w:p>
        </w:tc>
        <w:tc>
          <w:tcPr>
            <w:tcW w:w="1134" w:type="dxa"/>
          </w:tcPr>
          <w:p w14:paraId="4EFFA061" w14:textId="775857CD" w:rsidR="00C60C8C" w:rsidRPr="00EA40F6" w:rsidRDefault="00C60C8C" w:rsidP="00AC5AF5">
            <w:pPr>
              <w:rPr>
                <w:rFonts w:asciiTheme="majorHAnsi" w:hAnsiTheme="majorHAnsi" w:cstheme="majorHAnsi"/>
                <w:sz w:val="20"/>
                <w:szCs w:val="20"/>
              </w:rPr>
            </w:pPr>
            <w:r>
              <w:rPr>
                <w:rFonts w:asciiTheme="majorHAnsi" w:hAnsiTheme="majorHAnsi" w:cstheme="majorHAnsi"/>
                <w:sz w:val="20"/>
                <w:szCs w:val="20"/>
              </w:rPr>
              <w:t>Población en situación de pobreza</w:t>
            </w:r>
          </w:p>
        </w:tc>
        <w:tc>
          <w:tcPr>
            <w:tcW w:w="1418" w:type="dxa"/>
          </w:tcPr>
          <w:p w14:paraId="236FB49D" w14:textId="69AD5310" w:rsidR="00C60C8C" w:rsidRPr="00EA40F6" w:rsidRDefault="00C60C8C" w:rsidP="00AC5AF5">
            <w:pPr>
              <w:rPr>
                <w:rFonts w:asciiTheme="majorHAnsi" w:hAnsiTheme="majorHAnsi" w:cstheme="majorHAnsi"/>
                <w:sz w:val="20"/>
                <w:szCs w:val="20"/>
              </w:rPr>
            </w:pPr>
            <w:r>
              <w:rPr>
                <w:rFonts w:asciiTheme="majorHAnsi" w:hAnsiTheme="majorHAnsi" w:cstheme="majorHAnsi"/>
                <w:sz w:val="20"/>
                <w:szCs w:val="20"/>
              </w:rPr>
              <w:t xml:space="preserve">Cobertura nacional </w:t>
            </w:r>
          </w:p>
        </w:tc>
        <w:tc>
          <w:tcPr>
            <w:tcW w:w="2409" w:type="dxa"/>
          </w:tcPr>
          <w:p w14:paraId="7174B71E" w14:textId="488E0E2E" w:rsidR="00C60C8C" w:rsidRPr="00EA40F6" w:rsidRDefault="00C60C8C" w:rsidP="00AC5AF5">
            <w:pPr>
              <w:rPr>
                <w:rFonts w:asciiTheme="majorHAnsi" w:hAnsiTheme="majorHAnsi" w:cstheme="majorHAnsi"/>
                <w:sz w:val="20"/>
                <w:szCs w:val="20"/>
              </w:rPr>
            </w:pPr>
            <w:r>
              <w:rPr>
                <w:rFonts w:asciiTheme="majorHAnsi" w:hAnsiTheme="majorHAnsi" w:cstheme="majorHAnsi"/>
                <w:sz w:val="20"/>
                <w:szCs w:val="20"/>
              </w:rPr>
              <w:t>Específicamente el sector salud del Programa Prospera tiene ciertas coincidencias con el Programa del Seguro Popular</w:t>
            </w:r>
          </w:p>
        </w:tc>
        <w:tc>
          <w:tcPr>
            <w:tcW w:w="3686" w:type="dxa"/>
          </w:tcPr>
          <w:p w14:paraId="25A1EBDE" w14:textId="667BBE7F" w:rsidR="00C60C8C" w:rsidRPr="00EA40F6" w:rsidRDefault="00C60C8C" w:rsidP="00AC5AF5">
            <w:pPr>
              <w:rPr>
                <w:rFonts w:asciiTheme="majorHAnsi" w:hAnsiTheme="majorHAnsi" w:cstheme="majorHAnsi"/>
                <w:sz w:val="20"/>
                <w:szCs w:val="20"/>
              </w:rPr>
            </w:pPr>
            <w:r>
              <w:rPr>
                <w:rFonts w:asciiTheme="majorHAnsi" w:hAnsiTheme="majorHAnsi" w:cstheme="majorHAnsi"/>
                <w:sz w:val="20"/>
                <w:szCs w:val="20"/>
              </w:rPr>
              <w:t xml:space="preserve">Ambos programas tienen por objetivo contribuir al cumplimiento efectivo de los derechos sociales, y en el caso del programa prospera </w:t>
            </w:r>
            <w:r w:rsidR="004D7D20">
              <w:rPr>
                <w:rFonts w:asciiTheme="majorHAnsi" w:hAnsiTheme="majorHAnsi" w:cstheme="majorHAnsi"/>
                <w:sz w:val="20"/>
                <w:szCs w:val="20"/>
              </w:rPr>
              <w:t>principalmente</w:t>
            </w:r>
            <w:r>
              <w:rPr>
                <w:rFonts w:asciiTheme="majorHAnsi" w:hAnsiTheme="majorHAnsi" w:cstheme="majorHAnsi"/>
                <w:sz w:val="20"/>
                <w:szCs w:val="20"/>
              </w:rPr>
              <w:t xml:space="preserve"> en el fortalecimiento de la alimentación y la salud.</w:t>
            </w:r>
            <w:r w:rsidR="00E0371C">
              <w:rPr>
                <w:rFonts w:asciiTheme="majorHAnsi" w:hAnsiTheme="majorHAnsi" w:cstheme="majorHAnsi"/>
                <w:sz w:val="20"/>
                <w:szCs w:val="20"/>
              </w:rPr>
              <w:t xml:space="preserve"> Por otro lado, el Programa del Seguro Popular busca </w:t>
            </w:r>
            <w:r w:rsidR="00E0371C" w:rsidRPr="00E0371C">
              <w:rPr>
                <w:rFonts w:asciiTheme="majorHAnsi" w:hAnsiTheme="majorHAnsi" w:cstheme="majorHAnsi"/>
                <w:sz w:val="20"/>
                <w:szCs w:val="20"/>
              </w:rPr>
              <w:t>Contribuir al incremento de la cobertura efectiva de servicios de salud</w:t>
            </w:r>
          </w:p>
        </w:tc>
      </w:tr>
    </w:tbl>
    <w:p w14:paraId="41914607" w14:textId="1F8135A4" w:rsidR="00386323" w:rsidRDefault="00386323"/>
    <w:p w14:paraId="1275C0EA" w14:textId="3FFC4CF2" w:rsidR="00C727F7" w:rsidRDefault="00C727F7"/>
    <w:p w14:paraId="4D20B4A8" w14:textId="7ABF7B93" w:rsidR="0009085A" w:rsidRDefault="0009085A"/>
    <w:p w14:paraId="1EF4C1D9" w14:textId="0CB204E5" w:rsidR="0009085A" w:rsidRDefault="0009085A"/>
    <w:p w14:paraId="24728050" w14:textId="57B13C9A" w:rsidR="00E0371C" w:rsidRDefault="00E0371C"/>
    <w:p w14:paraId="456EBAFC" w14:textId="4408239F" w:rsidR="00E0371C" w:rsidRDefault="00E0371C"/>
    <w:p w14:paraId="074B6EF2" w14:textId="73EBE7C4" w:rsidR="00E0371C" w:rsidRDefault="00E0371C"/>
    <w:p w14:paraId="3C2750B3" w14:textId="4B4FBEAA" w:rsidR="00E0371C" w:rsidRDefault="00E0371C"/>
    <w:p w14:paraId="4D525F37" w14:textId="6C1BAA8D" w:rsidR="00E0371C" w:rsidRDefault="00E0371C"/>
    <w:p w14:paraId="7C6AE0CD" w14:textId="2B3F02CC" w:rsidR="00E0371C" w:rsidRDefault="00E0371C"/>
    <w:p w14:paraId="2B5B1C5C" w14:textId="615BBD80" w:rsidR="00E0371C" w:rsidRDefault="00E0371C"/>
    <w:p w14:paraId="1781CDAA" w14:textId="77777777" w:rsidR="00E0371C" w:rsidRDefault="00E0371C"/>
    <w:p w14:paraId="7AA408D7" w14:textId="202CD795" w:rsidR="00E0371C" w:rsidRPr="00AF4990" w:rsidRDefault="00E0371C" w:rsidP="00AF4990">
      <w:pPr>
        <w:pStyle w:val="Ttulo2"/>
        <w:ind w:left="1440"/>
        <w:rPr>
          <w:rFonts w:asciiTheme="minorHAnsi" w:hAnsiTheme="minorHAnsi"/>
          <w:noProof/>
          <w:color w:val="375622"/>
        </w:rPr>
      </w:pPr>
      <w:bookmarkStart w:id="29" w:name="_Toc7718862"/>
      <w:r w:rsidRPr="008468E5">
        <w:rPr>
          <w:rFonts w:asciiTheme="minorHAnsi" w:hAnsiTheme="minorHAnsi"/>
          <w:noProof/>
          <w:color w:val="375622"/>
        </w:rPr>
        <w:t xml:space="preserve">Anexo </w:t>
      </w:r>
      <w:r>
        <w:rPr>
          <w:rFonts w:asciiTheme="minorHAnsi" w:hAnsiTheme="minorHAnsi"/>
          <w:noProof/>
          <w:color w:val="375622"/>
        </w:rPr>
        <w:t>X</w:t>
      </w:r>
      <w:r w:rsidRPr="008468E5">
        <w:rPr>
          <w:rFonts w:asciiTheme="minorHAnsi" w:hAnsiTheme="minorHAnsi"/>
          <w:noProof/>
          <w:color w:val="375622"/>
        </w:rPr>
        <w:t xml:space="preserve">: </w:t>
      </w:r>
      <w:r>
        <w:rPr>
          <w:rFonts w:asciiTheme="minorHAnsi" w:hAnsiTheme="minorHAnsi"/>
          <w:noProof/>
          <w:color w:val="375622"/>
        </w:rPr>
        <w:t>Valoración Final del Programa</w:t>
      </w:r>
      <w:bookmarkEnd w:id="29"/>
    </w:p>
    <w:p w14:paraId="01F40BDB" w14:textId="77777777" w:rsidR="00E0371C" w:rsidRPr="00AF4990" w:rsidRDefault="00E0371C" w:rsidP="004D7D20">
      <w:pPr>
        <w:spacing w:before="240"/>
        <w:rPr>
          <w:rFonts w:asciiTheme="minorHAnsi" w:hAnsiTheme="minorHAnsi" w:cstheme="minorHAnsi"/>
          <w:noProof/>
          <w:sz w:val="20"/>
          <w:szCs w:val="20"/>
        </w:rPr>
      </w:pPr>
      <w:r w:rsidRPr="00AF4990">
        <w:rPr>
          <w:rFonts w:asciiTheme="minorHAnsi" w:hAnsiTheme="minorHAnsi" w:cstheme="minorHAnsi"/>
          <w:noProof/>
          <w:sz w:val="20"/>
          <w:szCs w:val="20"/>
        </w:rPr>
        <w:t>Nombre del Programa: Programa Presupuestario 059 Seguro Popular</w:t>
      </w:r>
    </w:p>
    <w:p w14:paraId="0A778BD5" w14:textId="77777777" w:rsidR="00E0371C" w:rsidRPr="00AF4990" w:rsidRDefault="00E0371C" w:rsidP="00E0371C">
      <w:pPr>
        <w:rPr>
          <w:rFonts w:asciiTheme="minorHAnsi" w:hAnsiTheme="minorHAnsi" w:cstheme="minorHAnsi"/>
          <w:noProof/>
          <w:sz w:val="20"/>
          <w:szCs w:val="20"/>
        </w:rPr>
      </w:pPr>
      <w:r w:rsidRPr="00AF4990">
        <w:rPr>
          <w:rFonts w:asciiTheme="minorHAnsi" w:hAnsiTheme="minorHAnsi" w:cstheme="minorHAnsi"/>
          <w:noProof/>
          <w:sz w:val="20"/>
          <w:szCs w:val="20"/>
        </w:rPr>
        <w:t xml:space="preserve">Dependencia: Régimen Estatal de Protección Social en Salud Yucatán </w:t>
      </w:r>
    </w:p>
    <w:p w14:paraId="273C117F" w14:textId="77777777" w:rsidR="00E0371C" w:rsidRPr="00AF4990" w:rsidRDefault="00E0371C" w:rsidP="00E0371C">
      <w:pPr>
        <w:rPr>
          <w:rFonts w:asciiTheme="minorHAnsi" w:hAnsiTheme="minorHAnsi" w:cstheme="minorHAnsi"/>
          <w:noProof/>
          <w:sz w:val="20"/>
          <w:szCs w:val="20"/>
        </w:rPr>
      </w:pPr>
      <w:r w:rsidRPr="00AF4990">
        <w:rPr>
          <w:rFonts w:asciiTheme="minorHAnsi" w:hAnsiTheme="minorHAnsi" w:cstheme="minorHAnsi"/>
          <w:noProof/>
          <w:sz w:val="20"/>
          <w:szCs w:val="20"/>
        </w:rPr>
        <w:t>Tipo de Evaluación: Evaluación de Diseño</w:t>
      </w:r>
    </w:p>
    <w:p w14:paraId="651CA170" w14:textId="73573209" w:rsidR="00F11066" w:rsidRPr="00AF4990" w:rsidRDefault="00E0371C" w:rsidP="004D7D20">
      <w:pPr>
        <w:spacing w:after="240"/>
        <w:rPr>
          <w:rFonts w:asciiTheme="minorHAnsi" w:hAnsiTheme="minorHAnsi" w:cstheme="minorHAnsi"/>
          <w:noProof/>
          <w:sz w:val="20"/>
          <w:szCs w:val="20"/>
        </w:rPr>
      </w:pPr>
      <w:r w:rsidRPr="00AF4990">
        <w:rPr>
          <w:rFonts w:asciiTheme="minorHAnsi" w:hAnsiTheme="minorHAnsi" w:cstheme="minorHAnsi"/>
          <w:noProof/>
          <w:sz w:val="20"/>
          <w:szCs w:val="20"/>
        </w:rPr>
        <w:t>Año de Evaluación: 2017</w:t>
      </w:r>
    </w:p>
    <w:tbl>
      <w:tblPr>
        <w:tblStyle w:val="Tablaconcuadrcula"/>
        <w:tblW w:w="13750" w:type="dxa"/>
        <w:tblInd w:w="-5" w:type="dxa"/>
        <w:tblLayout w:type="fixed"/>
        <w:tblLook w:val="04A0" w:firstRow="1" w:lastRow="0" w:firstColumn="1" w:lastColumn="0" w:noHBand="0" w:noVBand="1"/>
      </w:tblPr>
      <w:tblGrid>
        <w:gridCol w:w="6521"/>
        <w:gridCol w:w="1701"/>
        <w:gridCol w:w="5528"/>
      </w:tblGrid>
      <w:tr w:rsidR="00AC5AF5" w:rsidRPr="00EA40F6" w14:paraId="407535B5" w14:textId="77777777" w:rsidTr="00AC5AF5">
        <w:trPr>
          <w:trHeight w:val="767"/>
          <w:tblHeader/>
        </w:trPr>
        <w:tc>
          <w:tcPr>
            <w:tcW w:w="6521" w:type="dxa"/>
            <w:shd w:val="clear" w:color="auto" w:fill="375622"/>
          </w:tcPr>
          <w:p w14:paraId="78CC0611" w14:textId="77321096" w:rsidR="00AC5AF5" w:rsidRPr="00EA40F6" w:rsidRDefault="00AC5AF5" w:rsidP="00AC5AF5">
            <w:pPr>
              <w:jc w:val="center"/>
              <w:rPr>
                <w:rFonts w:asciiTheme="majorHAnsi" w:hAnsiTheme="majorHAnsi" w:cstheme="majorHAnsi"/>
                <w:color w:val="FFFFFF" w:themeColor="background1"/>
                <w:sz w:val="20"/>
                <w:szCs w:val="20"/>
              </w:rPr>
            </w:pPr>
            <w:r>
              <w:rPr>
                <w:rFonts w:asciiTheme="majorHAnsi" w:hAnsiTheme="majorHAnsi" w:cstheme="majorHAnsi"/>
                <w:color w:val="FFFFFF" w:themeColor="background1"/>
                <w:sz w:val="20"/>
                <w:szCs w:val="20"/>
              </w:rPr>
              <w:t>Tema</w:t>
            </w:r>
          </w:p>
        </w:tc>
        <w:tc>
          <w:tcPr>
            <w:tcW w:w="1701" w:type="dxa"/>
            <w:shd w:val="clear" w:color="auto" w:fill="375622"/>
          </w:tcPr>
          <w:p w14:paraId="4611B79B" w14:textId="3A3EC56A" w:rsidR="00AC5AF5" w:rsidRPr="00EA40F6" w:rsidRDefault="00AC5AF5" w:rsidP="00AC5AF5">
            <w:pPr>
              <w:jc w:val="center"/>
              <w:rPr>
                <w:rFonts w:asciiTheme="majorHAnsi" w:hAnsiTheme="majorHAnsi" w:cstheme="majorHAnsi"/>
                <w:color w:val="FFFFFF" w:themeColor="background1"/>
                <w:sz w:val="20"/>
                <w:szCs w:val="20"/>
              </w:rPr>
            </w:pPr>
            <w:r>
              <w:rPr>
                <w:rFonts w:asciiTheme="majorHAnsi" w:hAnsiTheme="majorHAnsi" w:cstheme="majorHAnsi"/>
                <w:color w:val="FFFFFF" w:themeColor="background1"/>
                <w:sz w:val="20"/>
                <w:szCs w:val="20"/>
              </w:rPr>
              <w:t>Nivel (promedio por tema)</w:t>
            </w:r>
          </w:p>
        </w:tc>
        <w:tc>
          <w:tcPr>
            <w:tcW w:w="5528" w:type="dxa"/>
            <w:shd w:val="clear" w:color="auto" w:fill="375622"/>
          </w:tcPr>
          <w:p w14:paraId="30BD91D9" w14:textId="26EF1A7A" w:rsidR="00AC5AF5" w:rsidRPr="00EA40F6" w:rsidRDefault="00AC5AF5" w:rsidP="00AC5AF5">
            <w:pPr>
              <w:jc w:val="center"/>
              <w:rPr>
                <w:rFonts w:asciiTheme="majorHAnsi" w:hAnsiTheme="majorHAnsi" w:cstheme="majorHAnsi"/>
                <w:color w:val="FFFFFF" w:themeColor="background1"/>
                <w:sz w:val="20"/>
                <w:szCs w:val="20"/>
              </w:rPr>
            </w:pPr>
            <w:r>
              <w:rPr>
                <w:rFonts w:asciiTheme="majorHAnsi" w:hAnsiTheme="majorHAnsi" w:cstheme="majorHAnsi"/>
                <w:color w:val="FFFFFF" w:themeColor="background1"/>
                <w:sz w:val="20"/>
                <w:szCs w:val="20"/>
              </w:rPr>
              <w:t>Justificación</w:t>
            </w:r>
          </w:p>
        </w:tc>
      </w:tr>
      <w:tr w:rsidR="00AC5AF5" w:rsidRPr="00EA40F6" w14:paraId="5D8A43B4" w14:textId="77777777" w:rsidTr="00AC5AF5">
        <w:trPr>
          <w:trHeight w:val="357"/>
        </w:trPr>
        <w:tc>
          <w:tcPr>
            <w:tcW w:w="6521" w:type="dxa"/>
          </w:tcPr>
          <w:p w14:paraId="6B9A38B8" w14:textId="0DEEB6B9" w:rsidR="00AC5AF5" w:rsidRPr="00EA40F6" w:rsidRDefault="00AC5AF5" w:rsidP="00A857D6">
            <w:pPr>
              <w:rPr>
                <w:rFonts w:asciiTheme="majorHAnsi" w:hAnsiTheme="majorHAnsi" w:cstheme="majorHAnsi"/>
                <w:sz w:val="20"/>
                <w:szCs w:val="20"/>
              </w:rPr>
            </w:pPr>
            <w:r>
              <w:rPr>
                <w:rFonts w:asciiTheme="majorHAnsi" w:hAnsiTheme="majorHAnsi" w:cstheme="majorHAnsi"/>
                <w:sz w:val="20"/>
                <w:szCs w:val="20"/>
              </w:rPr>
              <w:t>Justificación de la creación y del diseño del Programa.</w:t>
            </w:r>
          </w:p>
        </w:tc>
        <w:tc>
          <w:tcPr>
            <w:tcW w:w="1701" w:type="dxa"/>
          </w:tcPr>
          <w:p w14:paraId="167ECE20" w14:textId="354F1C5F" w:rsidR="00AC5AF5" w:rsidRPr="00EA40F6" w:rsidRDefault="007113D5" w:rsidP="007113D5">
            <w:pPr>
              <w:jc w:val="center"/>
              <w:rPr>
                <w:rFonts w:asciiTheme="majorHAnsi" w:hAnsiTheme="majorHAnsi" w:cstheme="majorHAnsi"/>
                <w:sz w:val="20"/>
                <w:szCs w:val="20"/>
              </w:rPr>
            </w:pPr>
            <w:r>
              <w:rPr>
                <w:rFonts w:asciiTheme="majorHAnsi" w:hAnsiTheme="majorHAnsi" w:cstheme="majorHAnsi"/>
                <w:sz w:val="20"/>
                <w:szCs w:val="20"/>
              </w:rPr>
              <w:t>4</w:t>
            </w:r>
          </w:p>
        </w:tc>
        <w:tc>
          <w:tcPr>
            <w:tcW w:w="5528" w:type="dxa"/>
          </w:tcPr>
          <w:p w14:paraId="19B66F07" w14:textId="4334170C" w:rsidR="00AC5AF5" w:rsidRPr="00EA40F6" w:rsidRDefault="007113D5" w:rsidP="007113D5">
            <w:pPr>
              <w:rPr>
                <w:rFonts w:asciiTheme="majorHAnsi" w:hAnsiTheme="majorHAnsi" w:cstheme="majorHAnsi"/>
                <w:sz w:val="20"/>
                <w:szCs w:val="20"/>
              </w:rPr>
            </w:pPr>
            <w:r>
              <w:rPr>
                <w:rFonts w:asciiTheme="majorHAnsi" w:hAnsiTheme="majorHAnsi" w:cstheme="majorHAnsi"/>
                <w:sz w:val="20"/>
                <w:szCs w:val="20"/>
              </w:rPr>
              <w:t xml:space="preserve">Cumple con los criterios de evaluación que </w:t>
            </w:r>
            <w:r w:rsidR="004D7D20">
              <w:rPr>
                <w:rFonts w:asciiTheme="majorHAnsi" w:hAnsiTheme="majorHAnsi" w:cstheme="majorHAnsi"/>
                <w:sz w:val="20"/>
                <w:szCs w:val="20"/>
              </w:rPr>
              <w:t>evalúan</w:t>
            </w:r>
            <w:r>
              <w:rPr>
                <w:rFonts w:asciiTheme="majorHAnsi" w:hAnsiTheme="majorHAnsi" w:cstheme="majorHAnsi"/>
                <w:sz w:val="20"/>
                <w:szCs w:val="20"/>
              </w:rPr>
              <w:t xml:space="preserve"> la justificación del Programa. Solo se tiene una pequeña área de oportunidad en la definición de la población objetivo.</w:t>
            </w:r>
          </w:p>
        </w:tc>
      </w:tr>
      <w:tr w:rsidR="00AC5AF5" w:rsidRPr="00EA40F6" w14:paraId="0F4E4E1B" w14:textId="77777777" w:rsidTr="00AC5AF5">
        <w:trPr>
          <w:trHeight w:val="357"/>
        </w:trPr>
        <w:tc>
          <w:tcPr>
            <w:tcW w:w="6521" w:type="dxa"/>
          </w:tcPr>
          <w:p w14:paraId="76170232" w14:textId="7AFDFEA4" w:rsidR="00AC5AF5" w:rsidRDefault="00AC5AF5" w:rsidP="00A857D6">
            <w:pPr>
              <w:rPr>
                <w:rFonts w:asciiTheme="majorHAnsi" w:hAnsiTheme="majorHAnsi" w:cstheme="majorHAnsi"/>
                <w:sz w:val="20"/>
                <w:szCs w:val="20"/>
              </w:rPr>
            </w:pPr>
            <w:r>
              <w:rPr>
                <w:rFonts w:asciiTheme="majorHAnsi" w:hAnsiTheme="majorHAnsi" w:cstheme="majorHAnsi"/>
                <w:sz w:val="20"/>
                <w:szCs w:val="20"/>
              </w:rPr>
              <w:t xml:space="preserve">Contribución a la meta y estrategias nacionales y estatales </w:t>
            </w:r>
          </w:p>
        </w:tc>
        <w:tc>
          <w:tcPr>
            <w:tcW w:w="1701" w:type="dxa"/>
          </w:tcPr>
          <w:p w14:paraId="6BBC35E4" w14:textId="37003743" w:rsidR="00AC5AF5" w:rsidRDefault="007113D5" w:rsidP="007113D5">
            <w:pPr>
              <w:jc w:val="center"/>
              <w:rPr>
                <w:rFonts w:asciiTheme="majorHAnsi" w:hAnsiTheme="majorHAnsi" w:cstheme="majorHAnsi"/>
                <w:sz w:val="20"/>
                <w:szCs w:val="20"/>
              </w:rPr>
            </w:pPr>
            <w:r>
              <w:rPr>
                <w:rFonts w:asciiTheme="majorHAnsi" w:hAnsiTheme="majorHAnsi" w:cstheme="majorHAnsi"/>
                <w:sz w:val="20"/>
                <w:szCs w:val="20"/>
              </w:rPr>
              <w:t>3</w:t>
            </w:r>
          </w:p>
        </w:tc>
        <w:tc>
          <w:tcPr>
            <w:tcW w:w="5528" w:type="dxa"/>
          </w:tcPr>
          <w:p w14:paraId="2E6C643D" w14:textId="71388400" w:rsidR="00AC5AF5" w:rsidRDefault="00AF4990" w:rsidP="007113D5">
            <w:pPr>
              <w:rPr>
                <w:rFonts w:asciiTheme="majorHAnsi" w:hAnsiTheme="majorHAnsi" w:cstheme="majorHAnsi"/>
                <w:sz w:val="20"/>
                <w:szCs w:val="20"/>
              </w:rPr>
            </w:pPr>
            <w:r>
              <w:rPr>
                <w:rFonts w:asciiTheme="majorHAnsi" w:hAnsiTheme="majorHAnsi" w:cstheme="majorHAnsi"/>
                <w:sz w:val="20"/>
                <w:szCs w:val="20"/>
              </w:rPr>
              <w:t>Indudablemente se contribuye a la meta y estrategias tanto nacionales como estatales, no obstante, no se identifica en la documentación entregada el impacto del cumplimiento del propósito.</w:t>
            </w:r>
          </w:p>
        </w:tc>
      </w:tr>
      <w:tr w:rsidR="00AC5AF5" w:rsidRPr="00EA40F6" w14:paraId="5DAC6D00" w14:textId="77777777" w:rsidTr="00AC5AF5">
        <w:trPr>
          <w:trHeight w:val="357"/>
        </w:trPr>
        <w:tc>
          <w:tcPr>
            <w:tcW w:w="6521" w:type="dxa"/>
          </w:tcPr>
          <w:p w14:paraId="7D83CBC3" w14:textId="35529265" w:rsidR="00AC5AF5" w:rsidRDefault="00AC5AF5" w:rsidP="00A857D6">
            <w:pPr>
              <w:rPr>
                <w:rFonts w:asciiTheme="majorHAnsi" w:hAnsiTheme="majorHAnsi" w:cstheme="majorHAnsi"/>
                <w:sz w:val="20"/>
                <w:szCs w:val="20"/>
              </w:rPr>
            </w:pPr>
            <w:r>
              <w:rPr>
                <w:rFonts w:asciiTheme="majorHAnsi" w:hAnsiTheme="majorHAnsi" w:cstheme="majorHAnsi"/>
                <w:sz w:val="20"/>
                <w:szCs w:val="20"/>
              </w:rPr>
              <w:t>Población potencial, objetivo y mecanismo de elegibilidad</w:t>
            </w:r>
          </w:p>
        </w:tc>
        <w:tc>
          <w:tcPr>
            <w:tcW w:w="1701" w:type="dxa"/>
          </w:tcPr>
          <w:p w14:paraId="442CECA7" w14:textId="1E54DB82" w:rsidR="00AC5AF5" w:rsidRDefault="007113D5" w:rsidP="007113D5">
            <w:pPr>
              <w:jc w:val="center"/>
              <w:rPr>
                <w:rFonts w:asciiTheme="majorHAnsi" w:hAnsiTheme="majorHAnsi" w:cstheme="majorHAnsi"/>
                <w:sz w:val="20"/>
                <w:szCs w:val="20"/>
              </w:rPr>
            </w:pPr>
            <w:r>
              <w:rPr>
                <w:rFonts w:asciiTheme="majorHAnsi" w:hAnsiTheme="majorHAnsi" w:cstheme="majorHAnsi"/>
                <w:sz w:val="20"/>
                <w:szCs w:val="20"/>
              </w:rPr>
              <w:t>3</w:t>
            </w:r>
          </w:p>
        </w:tc>
        <w:tc>
          <w:tcPr>
            <w:tcW w:w="5528" w:type="dxa"/>
          </w:tcPr>
          <w:p w14:paraId="0A7FA367" w14:textId="4BAF95C6" w:rsidR="00AC5AF5" w:rsidRDefault="00F11066" w:rsidP="007113D5">
            <w:pPr>
              <w:rPr>
                <w:rFonts w:asciiTheme="majorHAnsi" w:hAnsiTheme="majorHAnsi" w:cstheme="majorHAnsi"/>
                <w:sz w:val="20"/>
                <w:szCs w:val="20"/>
              </w:rPr>
            </w:pPr>
            <w:r>
              <w:rPr>
                <w:rFonts w:asciiTheme="majorHAnsi" w:hAnsiTheme="majorHAnsi" w:cstheme="majorHAnsi"/>
                <w:sz w:val="20"/>
                <w:szCs w:val="20"/>
              </w:rPr>
              <w:t>La principal área de oportunidad dentro de este apartado es la consistencia en el uso de la definición tanto de población potencial como objetivo en documentos oficiales del Programa.</w:t>
            </w:r>
          </w:p>
        </w:tc>
      </w:tr>
      <w:tr w:rsidR="00AC5AF5" w:rsidRPr="00EA40F6" w14:paraId="338B5CC0" w14:textId="77777777" w:rsidTr="00AC5AF5">
        <w:trPr>
          <w:trHeight w:val="357"/>
        </w:trPr>
        <w:tc>
          <w:tcPr>
            <w:tcW w:w="6521" w:type="dxa"/>
          </w:tcPr>
          <w:p w14:paraId="3ADE76E3" w14:textId="3C2989A1" w:rsidR="00AC5AF5" w:rsidRDefault="00AC5AF5" w:rsidP="00A857D6">
            <w:pPr>
              <w:rPr>
                <w:rFonts w:asciiTheme="majorHAnsi" w:hAnsiTheme="majorHAnsi" w:cstheme="majorHAnsi"/>
                <w:sz w:val="20"/>
                <w:szCs w:val="20"/>
              </w:rPr>
            </w:pPr>
            <w:r>
              <w:rPr>
                <w:rFonts w:asciiTheme="majorHAnsi" w:hAnsiTheme="majorHAnsi" w:cstheme="majorHAnsi"/>
                <w:sz w:val="20"/>
                <w:szCs w:val="20"/>
              </w:rPr>
              <w:t>Padrón de beneficiarios y mecanismos de atención</w:t>
            </w:r>
          </w:p>
        </w:tc>
        <w:tc>
          <w:tcPr>
            <w:tcW w:w="1701" w:type="dxa"/>
          </w:tcPr>
          <w:p w14:paraId="0383ACCC" w14:textId="3875DFB8" w:rsidR="00AC5AF5" w:rsidRDefault="007113D5" w:rsidP="007113D5">
            <w:pPr>
              <w:jc w:val="center"/>
              <w:rPr>
                <w:rFonts w:asciiTheme="majorHAnsi" w:hAnsiTheme="majorHAnsi" w:cstheme="majorHAnsi"/>
                <w:sz w:val="20"/>
                <w:szCs w:val="20"/>
              </w:rPr>
            </w:pPr>
            <w:r>
              <w:rPr>
                <w:rFonts w:asciiTheme="majorHAnsi" w:hAnsiTheme="majorHAnsi" w:cstheme="majorHAnsi"/>
                <w:sz w:val="20"/>
                <w:szCs w:val="20"/>
              </w:rPr>
              <w:t>4</w:t>
            </w:r>
          </w:p>
        </w:tc>
        <w:tc>
          <w:tcPr>
            <w:tcW w:w="5528" w:type="dxa"/>
          </w:tcPr>
          <w:p w14:paraId="6D88C8C7" w14:textId="176BB183" w:rsidR="00AC5AF5" w:rsidRDefault="00F11066" w:rsidP="007113D5">
            <w:pPr>
              <w:rPr>
                <w:rFonts w:asciiTheme="majorHAnsi" w:hAnsiTheme="majorHAnsi" w:cstheme="majorHAnsi"/>
                <w:sz w:val="20"/>
                <w:szCs w:val="20"/>
              </w:rPr>
            </w:pPr>
            <w:r>
              <w:rPr>
                <w:rFonts w:asciiTheme="majorHAnsi" w:hAnsiTheme="majorHAnsi" w:cstheme="majorHAnsi"/>
                <w:sz w:val="20"/>
                <w:szCs w:val="20"/>
              </w:rPr>
              <w:t>Este punto es necesario destacarlo, ya que la gestión del REPSSY hace que se cumplan de manera cabal los lineamientos y mecanismos de elegibilidad y depuración de la base de datos del padrón de beneficiarios.</w:t>
            </w:r>
          </w:p>
        </w:tc>
      </w:tr>
      <w:tr w:rsidR="00AC5AF5" w:rsidRPr="00EA40F6" w14:paraId="4488C0A9" w14:textId="77777777" w:rsidTr="00AC5AF5">
        <w:trPr>
          <w:trHeight w:val="357"/>
        </w:trPr>
        <w:tc>
          <w:tcPr>
            <w:tcW w:w="6521" w:type="dxa"/>
          </w:tcPr>
          <w:p w14:paraId="0A070C4D" w14:textId="5C2E16FB" w:rsidR="00AC5AF5" w:rsidRDefault="00AC5AF5" w:rsidP="00A857D6">
            <w:pPr>
              <w:rPr>
                <w:rFonts w:asciiTheme="majorHAnsi" w:hAnsiTheme="majorHAnsi" w:cstheme="majorHAnsi"/>
                <w:sz w:val="20"/>
                <w:szCs w:val="20"/>
              </w:rPr>
            </w:pPr>
            <w:r>
              <w:rPr>
                <w:rFonts w:asciiTheme="majorHAnsi" w:hAnsiTheme="majorHAnsi" w:cstheme="majorHAnsi"/>
                <w:sz w:val="20"/>
                <w:szCs w:val="20"/>
              </w:rPr>
              <w:t>Matriz de Indicadores para Resultados</w:t>
            </w:r>
          </w:p>
        </w:tc>
        <w:tc>
          <w:tcPr>
            <w:tcW w:w="1701" w:type="dxa"/>
          </w:tcPr>
          <w:p w14:paraId="4B6F8D76" w14:textId="1D14795A" w:rsidR="00AC5AF5" w:rsidRDefault="007113D5" w:rsidP="007113D5">
            <w:pPr>
              <w:jc w:val="center"/>
              <w:rPr>
                <w:rFonts w:asciiTheme="majorHAnsi" w:hAnsiTheme="majorHAnsi" w:cstheme="majorHAnsi"/>
                <w:sz w:val="20"/>
                <w:szCs w:val="20"/>
              </w:rPr>
            </w:pPr>
            <w:r>
              <w:rPr>
                <w:rFonts w:asciiTheme="majorHAnsi" w:hAnsiTheme="majorHAnsi" w:cstheme="majorHAnsi"/>
                <w:sz w:val="20"/>
                <w:szCs w:val="20"/>
              </w:rPr>
              <w:t>3</w:t>
            </w:r>
          </w:p>
        </w:tc>
        <w:tc>
          <w:tcPr>
            <w:tcW w:w="5528" w:type="dxa"/>
          </w:tcPr>
          <w:p w14:paraId="1192B725" w14:textId="57C49BA0" w:rsidR="00AC5AF5" w:rsidRDefault="00F11066" w:rsidP="007113D5">
            <w:pPr>
              <w:rPr>
                <w:rFonts w:asciiTheme="majorHAnsi" w:hAnsiTheme="majorHAnsi" w:cstheme="majorHAnsi"/>
                <w:sz w:val="20"/>
                <w:szCs w:val="20"/>
              </w:rPr>
            </w:pPr>
            <w:r>
              <w:rPr>
                <w:rFonts w:asciiTheme="majorHAnsi" w:hAnsiTheme="majorHAnsi" w:cstheme="majorHAnsi"/>
                <w:sz w:val="20"/>
                <w:szCs w:val="20"/>
              </w:rPr>
              <w:t>En este apartado radican las principales áreas de oportunidad ya que hacen falta elementos para realizar un seguimiento puntual del programa.</w:t>
            </w:r>
          </w:p>
        </w:tc>
      </w:tr>
      <w:tr w:rsidR="00AC5AF5" w:rsidRPr="00EA40F6" w14:paraId="262D5BC4" w14:textId="77777777" w:rsidTr="00AC5AF5">
        <w:trPr>
          <w:trHeight w:val="357"/>
        </w:trPr>
        <w:tc>
          <w:tcPr>
            <w:tcW w:w="6521" w:type="dxa"/>
          </w:tcPr>
          <w:p w14:paraId="4D53F267" w14:textId="16FF4DB7" w:rsidR="00AC5AF5" w:rsidRDefault="00AC5AF5" w:rsidP="00A857D6">
            <w:pPr>
              <w:rPr>
                <w:rFonts w:asciiTheme="majorHAnsi" w:hAnsiTheme="majorHAnsi" w:cstheme="majorHAnsi"/>
                <w:sz w:val="20"/>
                <w:szCs w:val="20"/>
              </w:rPr>
            </w:pPr>
            <w:r>
              <w:rPr>
                <w:rFonts w:asciiTheme="majorHAnsi" w:hAnsiTheme="majorHAnsi" w:cstheme="majorHAnsi"/>
                <w:sz w:val="20"/>
                <w:szCs w:val="20"/>
              </w:rPr>
              <w:t>Presupuesto y rendición de cuentas</w:t>
            </w:r>
          </w:p>
        </w:tc>
        <w:tc>
          <w:tcPr>
            <w:tcW w:w="1701" w:type="dxa"/>
          </w:tcPr>
          <w:p w14:paraId="28873F8C" w14:textId="35802D90" w:rsidR="00AC5AF5" w:rsidRDefault="007113D5" w:rsidP="007113D5">
            <w:pPr>
              <w:jc w:val="center"/>
              <w:rPr>
                <w:rFonts w:asciiTheme="majorHAnsi" w:hAnsiTheme="majorHAnsi" w:cstheme="majorHAnsi"/>
                <w:sz w:val="20"/>
                <w:szCs w:val="20"/>
              </w:rPr>
            </w:pPr>
            <w:r>
              <w:rPr>
                <w:rFonts w:asciiTheme="majorHAnsi" w:hAnsiTheme="majorHAnsi" w:cstheme="majorHAnsi"/>
                <w:sz w:val="20"/>
                <w:szCs w:val="20"/>
              </w:rPr>
              <w:t>3</w:t>
            </w:r>
          </w:p>
        </w:tc>
        <w:tc>
          <w:tcPr>
            <w:tcW w:w="5528" w:type="dxa"/>
          </w:tcPr>
          <w:p w14:paraId="679DA770" w14:textId="3989AB7C" w:rsidR="00AC5AF5" w:rsidRDefault="00AF4990" w:rsidP="007113D5">
            <w:pPr>
              <w:rPr>
                <w:rFonts w:asciiTheme="majorHAnsi" w:hAnsiTheme="majorHAnsi" w:cstheme="majorHAnsi"/>
                <w:sz w:val="20"/>
                <w:szCs w:val="20"/>
              </w:rPr>
            </w:pPr>
            <w:r>
              <w:rPr>
                <w:rFonts w:asciiTheme="majorHAnsi" w:hAnsiTheme="majorHAnsi" w:cstheme="majorHAnsi"/>
                <w:sz w:val="20"/>
                <w:szCs w:val="20"/>
              </w:rPr>
              <w:t>Cierta información financiera no es de carácter público, por lo que para poder realizar el análisis se solicitó dicha información a la dependencia encargada. A su vez, el padrón de beneficiarios no se encuentra disponible en su totalidad.</w:t>
            </w:r>
          </w:p>
        </w:tc>
      </w:tr>
      <w:tr w:rsidR="00AC5AF5" w:rsidRPr="00EA40F6" w14:paraId="0D41C306" w14:textId="77777777" w:rsidTr="00AC5AF5">
        <w:trPr>
          <w:trHeight w:val="357"/>
        </w:trPr>
        <w:tc>
          <w:tcPr>
            <w:tcW w:w="6521" w:type="dxa"/>
          </w:tcPr>
          <w:p w14:paraId="35262D25" w14:textId="09477101" w:rsidR="00AC5AF5" w:rsidRDefault="00AC5AF5" w:rsidP="00A857D6">
            <w:pPr>
              <w:rPr>
                <w:rFonts w:asciiTheme="majorHAnsi" w:hAnsiTheme="majorHAnsi" w:cstheme="majorHAnsi"/>
                <w:sz w:val="20"/>
                <w:szCs w:val="20"/>
              </w:rPr>
            </w:pPr>
            <w:r>
              <w:rPr>
                <w:rFonts w:asciiTheme="majorHAnsi" w:hAnsiTheme="majorHAnsi" w:cstheme="majorHAnsi"/>
                <w:sz w:val="20"/>
                <w:szCs w:val="20"/>
              </w:rPr>
              <w:t>Complementariedades y coincidencias con otros programas</w:t>
            </w:r>
          </w:p>
        </w:tc>
        <w:tc>
          <w:tcPr>
            <w:tcW w:w="1701" w:type="dxa"/>
          </w:tcPr>
          <w:p w14:paraId="149EAE19" w14:textId="1EC594F3" w:rsidR="00AC5AF5" w:rsidRDefault="007113D5" w:rsidP="007113D5">
            <w:pPr>
              <w:jc w:val="center"/>
              <w:rPr>
                <w:rFonts w:asciiTheme="majorHAnsi" w:hAnsiTheme="majorHAnsi" w:cstheme="majorHAnsi"/>
                <w:sz w:val="20"/>
                <w:szCs w:val="20"/>
              </w:rPr>
            </w:pPr>
            <w:r>
              <w:rPr>
                <w:rFonts w:asciiTheme="majorHAnsi" w:hAnsiTheme="majorHAnsi" w:cstheme="majorHAnsi"/>
                <w:sz w:val="20"/>
                <w:szCs w:val="20"/>
              </w:rPr>
              <w:t>N.A</w:t>
            </w:r>
          </w:p>
        </w:tc>
        <w:tc>
          <w:tcPr>
            <w:tcW w:w="5528" w:type="dxa"/>
          </w:tcPr>
          <w:p w14:paraId="2689BDC4" w14:textId="15D9C308" w:rsidR="00AC5AF5" w:rsidRDefault="00F11066" w:rsidP="007113D5">
            <w:pPr>
              <w:rPr>
                <w:rFonts w:asciiTheme="majorHAnsi" w:hAnsiTheme="majorHAnsi" w:cstheme="majorHAnsi"/>
                <w:sz w:val="20"/>
                <w:szCs w:val="20"/>
              </w:rPr>
            </w:pPr>
            <w:r>
              <w:rPr>
                <w:rFonts w:asciiTheme="majorHAnsi" w:hAnsiTheme="majorHAnsi" w:cstheme="majorHAnsi"/>
                <w:sz w:val="20"/>
                <w:szCs w:val="20"/>
              </w:rPr>
              <w:t>Evaluación cualitativa</w:t>
            </w:r>
          </w:p>
        </w:tc>
      </w:tr>
      <w:tr w:rsidR="00AC5AF5" w:rsidRPr="00AC5AF5" w14:paraId="0BD3FBEB" w14:textId="77777777" w:rsidTr="00AC5AF5">
        <w:trPr>
          <w:trHeight w:val="357"/>
        </w:trPr>
        <w:tc>
          <w:tcPr>
            <w:tcW w:w="6521" w:type="dxa"/>
            <w:shd w:val="clear" w:color="auto" w:fill="375622"/>
          </w:tcPr>
          <w:p w14:paraId="2EE38736" w14:textId="49ED88A4" w:rsidR="00AC5AF5" w:rsidRPr="00AC5AF5" w:rsidRDefault="00AC5AF5" w:rsidP="00AC5AF5">
            <w:pPr>
              <w:jc w:val="center"/>
              <w:rPr>
                <w:rFonts w:asciiTheme="majorHAnsi" w:hAnsiTheme="majorHAnsi" w:cstheme="majorHAnsi"/>
                <w:color w:val="FFFFFF" w:themeColor="background1"/>
                <w:sz w:val="20"/>
                <w:szCs w:val="20"/>
              </w:rPr>
            </w:pPr>
            <w:r w:rsidRPr="00AC5AF5">
              <w:rPr>
                <w:rFonts w:asciiTheme="majorHAnsi" w:hAnsiTheme="majorHAnsi" w:cstheme="majorHAnsi"/>
                <w:color w:val="FFFFFF" w:themeColor="background1"/>
                <w:sz w:val="20"/>
                <w:szCs w:val="20"/>
              </w:rPr>
              <w:lastRenderedPageBreak/>
              <w:t>Valoración Final</w:t>
            </w:r>
          </w:p>
        </w:tc>
        <w:tc>
          <w:tcPr>
            <w:tcW w:w="1701" w:type="dxa"/>
            <w:shd w:val="clear" w:color="auto" w:fill="375622"/>
          </w:tcPr>
          <w:p w14:paraId="69C6E7C6" w14:textId="1160CC2D" w:rsidR="00AC5AF5" w:rsidRPr="00AC5AF5" w:rsidRDefault="007113D5" w:rsidP="007113D5">
            <w:pPr>
              <w:jc w:val="center"/>
              <w:rPr>
                <w:rFonts w:asciiTheme="majorHAnsi" w:hAnsiTheme="majorHAnsi" w:cstheme="majorHAnsi"/>
                <w:color w:val="FFFFFF" w:themeColor="background1"/>
                <w:sz w:val="20"/>
                <w:szCs w:val="20"/>
              </w:rPr>
            </w:pPr>
            <w:r>
              <w:rPr>
                <w:rFonts w:asciiTheme="majorHAnsi" w:hAnsiTheme="majorHAnsi" w:cstheme="majorHAnsi"/>
                <w:color w:val="FFFFFF" w:themeColor="background1"/>
                <w:sz w:val="20"/>
                <w:szCs w:val="20"/>
              </w:rPr>
              <w:t>3</w:t>
            </w:r>
          </w:p>
        </w:tc>
        <w:tc>
          <w:tcPr>
            <w:tcW w:w="5528" w:type="dxa"/>
            <w:shd w:val="clear" w:color="auto" w:fill="375622"/>
          </w:tcPr>
          <w:p w14:paraId="47F94967" w14:textId="2D147D2A" w:rsidR="00AF4990" w:rsidRPr="00AF4990" w:rsidRDefault="00AF4990" w:rsidP="00AF4990">
            <w:pPr>
              <w:jc w:val="both"/>
              <w:rPr>
                <w:rFonts w:asciiTheme="minorHAnsi" w:hAnsiTheme="minorHAnsi"/>
                <w:noProof/>
                <w:color w:val="FFFFFF" w:themeColor="background1"/>
                <w:sz w:val="20"/>
                <w:szCs w:val="20"/>
              </w:rPr>
            </w:pPr>
            <w:r w:rsidRPr="00AF4990">
              <w:rPr>
                <w:rFonts w:asciiTheme="minorHAnsi" w:hAnsiTheme="minorHAnsi"/>
                <w:noProof/>
                <w:color w:val="FFFFFF" w:themeColor="background1"/>
                <w:sz w:val="20"/>
                <w:szCs w:val="20"/>
              </w:rPr>
              <w:t xml:space="preserve">Se identifica que en promedio se da un cumplimiento del 79% de los criterios de la evaluación. </w:t>
            </w:r>
          </w:p>
          <w:p w14:paraId="0EB689DF" w14:textId="77777777" w:rsidR="00AC5AF5" w:rsidRPr="00AC5AF5" w:rsidRDefault="00AC5AF5" w:rsidP="00A857D6">
            <w:pPr>
              <w:jc w:val="center"/>
              <w:rPr>
                <w:rFonts w:asciiTheme="majorHAnsi" w:hAnsiTheme="majorHAnsi" w:cstheme="majorHAnsi"/>
                <w:color w:val="FFFFFF" w:themeColor="background1"/>
                <w:sz w:val="20"/>
                <w:szCs w:val="20"/>
              </w:rPr>
            </w:pPr>
          </w:p>
        </w:tc>
      </w:tr>
    </w:tbl>
    <w:p w14:paraId="2461CF7D" w14:textId="77777777" w:rsidR="00AC5AF5" w:rsidRDefault="00AC5AF5"/>
    <w:p w14:paraId="5EFAEE19" w14:textId="77777777" w:rsidR="00E21D78" w:rsidRDefault="00E21D78">
      <w:pPr>
        <w:rPr>
          <w:rFonts w:asciiTheme="minorHAnsi" w:eastAsiaTheme="majorEastAsia" w:hAnsiTheme="minorHAnsi" w:cstheme="majorBidi"/>
          <w:noProof/>
          <w:color w:val="375622"/>
          <w:sz w:val="26"/>
          <w:szCs w:val="26"/>
        </w:rPr>
      </w:pPr>
      <w:bookmarkStart w:id="30" w:name="_Toc7718863"/>
      <w:r>
        <w:rPr>
          <w:rFonts w:asciiTheme="minorHAnsi" w:hAnsiTheme="minorHAnsi"/>
          <w:noProof/>
          <w:color w:val="375622"/>
        </w:rPr>
        <w:br w:type="page"/>
      </w:r>
    </w:p>
    <w:p w14:paraId="427759C3" w14:textId="6B455C83" w:rsidR="00A857D6" w:rsidRDefault="00A857D6" w:rsidP="00A857D6">
      <w:pPr>
        <w:pStyle w:val="Ttulo2"/>
        <w:ind w:left="1440"/>
        <w:rPr>
          <w:rFonts w:asciiTheme="minorHAnsi" w:hAnsiTheme="minorHAnsi"/>
          <w:noProof/>
          <w:color w:val="375622"/>
        </w:rPr>
      </w:pPr>
      <w:r w:rsidRPr="008468E5">
        <w:rPr>
          <w:rFonts w:asciiTheme="minorHAnsi" w:hAnsiTheme="minorHAnsi"/>
          <w:noProof/>
          <w:color w:val="375622"/>
        </w:rPr>
        <w:lastRenderedPageBreak/>
        <w:t xml:space="preserve">Anexo </w:t>
      </w:r>
      <w:r>
        <w:rPr>
          <w:rFonts w:asciiTheme="minorHAnsi" w:hAnsiTheme="minorHAnsi"/>
          <w:noProof/>
          <w:color w:val="375622"/>
        </w:rPr>
        <w:t>XI</w:t>
      </w:r>
      <w:r w:rsidRPr="008468E5">
        <w:rPr>
          <w:rFonts w:asciiTheme="minorHAnsi" w:hAnsiTheme="minorHAnsi"/>
          <w:noProof/>
          <w:color w:val="375622"/>
        </w:rPr>
        <w:t xml:space="preserve">: </w:t>
      </w:r>
      <w:r>
        <w:rPr>
          <w:rFonts w:asciiTheme="minorHAnsi" w:hAnsiTheme="minorHAnsi"/>
          <w:noProof/>
          <w:color w:val="375622"/>
        </w:rPr>
        <w:t>Principales Fortalezas, Oportunidades, Debilidades, Amenazas y Recomendaciones</w:t>
      </w:r>
      <w:bookmarkEnd w:id="30"/>
    </w:p>
    <w:p w14:paraId="4881DEB0" w14:textId="77777777" w:rsidR="00A857D6" w:rsidRDefault="00A857D6"/>
    <w:p w14:paraId="3B534BC0" w14:textId="77777777" w:rsidR="00A857D6" w:rsidRDefault="00A857D6"/>
    <w:tbl>
      <w:tblPr>
        <w:tblStyle w:val="Tablaconcuadrcula"/>
        <w:tblW w:w="13750" w:type="dxa"/>
        <w:tblInd w:w="-5" w:type="dxa"/>
        <w:tblLayout w:type="fixed"/>
        <w:tblLook w:val="04A0" w:firstRow="1" w:lastRow="0" w:firstColumn="1" w:lastColumn="0" w:noHBand="0" w:noVBand="1"/>
      </w:tblPr>
      <w:tblGrid>
        <w:gridCol w:w="6521"/>
        <w:gridCol w:w="1701"/>
        <w:gridCol w:w="5528"/>
      </w:tblGrid>
      <w:tr w:rsidR="00A857D6" w:rsidRPr="00EA40F6" w14:paraId="13A398B3" w14:textId="77777777" w:rsidTr="00A857D6">
        <w:trPr>
          <w:trHeight w:val="767"/>
          <w:tblHeader/>
        </w:trPr>
        <w:tc>
          <w:tcPr>
            <w:tcW w:w="6521" w:type="dxa"/>
            <w:shd w:val="clear" w:color="auto" w:fill="375622"/>
          </w:tcPr>
          <w:p w14:paraId="058DDD2B" w14:textId="105E8615" w:rsidR="00A857D6" w:rsidRPr="00EA40F6" w:rsidRDefault="00A857D6" w:rsidP="00A857D6">
            <w:pPr>
              <w:jc w:val="center"/>
              <w:rPr>
                <w:rFonts w:asciiTheme="majorHAnsi" w:hAnsiTheme="majorHAnsi" w:cstheme="majorHAnsi"/>
                <w:color w:val="FFFFFF" w:themeColor="background1"/>
                <w:sz w:val="20"/>
                <w:szCs w:val="20"/>
              </w:rPr>
            </w:pPr>
            <w:r>
              <w:rPr>
                <w:rFonts w:asciiTheme="majorHAnsi" w:hAnsiTheme="majorHAnsi" w:cstheme="majorHAnsi"/>
                <w:color w:val="FFFFFF" w:themeColor="background1"/>
                <w:sz w:val="20"/>
                <w:szCs w:val="20"/>
              </w:rPr>
              <w:t>Tema</w:t>
            </w:r>
            <w:r w:rsidR="00F42CDB">
              <w:rPr>
                <w:rFonts w:asciiTheme="majorHAnsi" w:hAnsiTheme="majorHAnsi" w:cstheme="majorHAnsi"/>
                <w:color w:val="FFFFFF" w:themeColor="background1"/>
                <w:sz w:val="20"/>
                <w:szCs w:val="20"/>
              </w:rPr>
              <w:t xml:space="preserve"> de evaluación</w:t>
            </w:r>
          </w:p>
        </w:tc>
        <w:tc>
          <w:tcPr>
            <w:tcW w:w="1701" w:type="dxa"/>
            <w:shd w:val="clear" w:color="auto" w:fill="375622"/>
          </w:tcPr>
          <w:p w14:paraId="2E6A7AFC" w14:textId="34790AB2" w:rsidR="00A857D6" w:rsidRPr="00EA40F6" w:rsidRDefault="00F42CDB" w:rsidP="00A857D6">
            <w:pPr>
              <w:jc w:val="center"/>
              <w:rPr>
                <w:rFonts w:asciiTheme="majorHAnsi" w:hAnsiTheme="majorHAnsi" w:cstheme="majorHAnsi"/>
                <w:color w:val="FFFFFF" w:themeColor="background1"/>
                <w:sz w:val="20"/>
                <w:szCs w:val="20"/>
              </w:rPr>
            </w:pPr>
            <w:r>
              <w:rPr>
                <w:rFonts w:asciiTheme="majorHAnsi" w:hAnsiTheme="majorHAnsi" w:cstheme="majorHAnsi"/>
                <w:color w:val="FFFFFF" w:themeColor="background1"/>
                <w:sz w:val="20"/>
                <w:szCs w:val="20"/>
              </w:rPr>
              <w:t xml:space="preserve">Fortaleza, Oportunidad, Debilidad o </w:t>
            </w:r>
            <w:r w:rsidR="00015A11">
              <w:rPr>
                <w:rFonts w:asciiTheme="majorHAnsi" w:hAnsiTheme="majorHAnsi" w:cstheme="majorHAnsi"/>
                <w:color w:val="FFFFFF" w:themeColor="background1"/>
                <w:sz w:val="20"/>
                <w:szCs w:val="20"/>
              </w:rPr>
              <w:t>Amenaza</w:t>
            </w:r>
          </w:p>
        </w:tc>
        <w:tc>
          <w:tcPr>
            <w:tcW w:w="5528" w:type="dxa"/>
            <w:shd w:val="clear" w:color="auto" w:fill="375622"/>
          </w:tcPr>
          <w:p w14:paraId="45FCF083" w14:textId="7DDE6BB7" w:rsidR="00A857D6" w:rsidRPr="00EA40F6" w:rsidRDefault="00F42CDB" w:rsidP="00A857D6">
            <w:pPr>
              <w:jc w:val="center"/>
              <w:rPr>
                <w:rFonts w:asciiTheme="majorHAnsi" w:hAnsiTheme="majorHAnsi" w:cstheme="majorHAnsi"/>
                <w:color w:val="FFFFFF" w:themeColor="background1"/>
                <w:sz w:val="20"/>
                <w:szCs w:val="20"/>
              </w:rPr>
            </w:pPr>
            <w:r>
              <w:rPr>
                <w:rFonts w:asciiTheme="majorHAnsi" w:hAnsiTheme="majorHAnsi" w:cstheme="majorHAnsi"/>
                <w:color w:val="FFFFFF" w:themeColor="background1"/>
                <w:sz w:val="20"/>
                <w:szCs w:val="20"/>
              </w:rPr>
              <w:t>Recomendación</w:t>
            </w:r>
          </w:p>
        </w:tc>
      </w:tr>
      <w:tr w:rsidR="00A857D6" w:rsidRPr="00EA40F6" w14:paraId="7E9A3366" w14:textId="77777777" w:rsidTr="00A857D6">
        <w:trPr>
          <w:trHeight w:val="357"/>
        </w:trPr>
        <w:tc>
          <w:tcPr>
            <w:tcW w:w="6521" w:type="dxa"/>
          </w:tcPr>
          <w:p w14:paraId="183E0981" w14:textId="77777777" w:rsidR="00DC73B1" w:rsidRPr="00F42CDB" w:rsidRDefault="00194179" w:rsidP="00F42CDB">
            <w:pPr>
              <w:rPr>
                <w:rFonts w:asciiTheme="majorHAnsi" w:hAnsiTheme="majorHAnsi" w:cstheme="majorHAnsi"/>
                <w:sz w:val="20"/>
                <w:szCs w:val="20"/>
              </w:rPr>
            </w:pPr>
            <w:r w:rsidRPr="00F42CDB">
              <w:rPr>
                <w:rFonts w:asciiTheme="majorHAnsi" w:hAnsiTheme="majorHAnsi" w:cstheme="majorHAnsi"/>
                <w:sz w:val="20"/>
                <w:szCs w:val="20"/>
              </w:rPr>
              <w:t>Metas de afiliación se cumplen constantemente por el REPSSY</w:t>
            </w:r>
          </w:p>
          <w:p w14:paraId="0625CCF8" w14:textId="44A8BBEB" w:rsidR="00A857D6" w:rsidRPr="00EA40F6" w:rsidRDefault="00A857D6" w:rsidP="00A857D6">
            <w:pPr>
              <w:rPr>
                <w:rFonts w:asciiTheme="majorHAnsi" w:hAnsiTheme="majorHAnsi" w:cstheme="majorHAnsi"/>
                <w:sz w:val="20"/>
                <w:szCs w:val="20"/>
              </w:rPr>
            </w:pPr>
          </w:p>
        </w:tc>
        <w:tc>
          <w:tcPr>
            <w:tcW w:w="1701" w:type="dxa"/>
          </w:tcPr>
          <w:p w14:paraId="7334F393" w14:textId="52223510" w:rsidR="00A857D6" w:rsidRPr="00EA40F6" w:rsidRDefault="00F42CDB" w:rsidP="00A857D6">
            <w:pPr>
              <w:jc w:val="center"/>
              <w:rPr>
                <w:rFonts w:asciiTheme="majorHAnsi" w:hAnsiTheme="majorHAnsi" w:cstheme="majorHAnsi"/>
                <w:sz w:val="20"/>
                <w:szCs w:val="20"/>
              </w:rPr>
            </w:pPr>
            <w:r>
              <w:rPr>
                <w:rFonts w:asciiTheme="majorHAnsi" w:hAnsiTheme="majorHAnsi" w:cstheme="majorHAnsi"/>
                <w:sz w:val="20"/>
                <w:szCs w:val="20"/>
              </w:rPr>
              <w:t>Fortaleza</w:t>
            </w:r>
          </w:p>
        </w:tc>
        <w:tc>
          <w:tcPr>
            <w:tcW w:w="5528" w:type="dxa"/>
          </w:tcPr>
          <w:p w14:paraId="5171320E" w14:textId="2865591F" w:rsidR="00A857D6" w:rsidRPr="00EA40F6" w:rsidRDefault="00F42CDB" w:rsidP="00A857D6">
            <w:pPr>
              <w:rPr>
                <w:rFonts w:asciiTheme="majorHAnsi" w:hAnsiTheme="majorHAnsi" w:cstheme="majorHAnsi"/>
                <w:sz w:val="20"/>
                <w:szCs w:val="20"/>
              </w:rPr>
            </w:pPr>
            <w:r>
              <w:rPr>
                <w:rFonts w:asciiTheme="majorHAnsi" w:hAnsiTheme="majorHAnsi" w:cstheme="majorHAnsi"/>
                <w:sz w:val="20"/>
                <w:szCs w:val="20"/>
              </w:rPr>
              <w:t>N.A.</w:t>
            </w:r>
          </w:p>
        </w:tc>
      </w:tr>
      <w:tr w:rsidR="00A857D6" w:rsidRPr="00EA40F6" w14:paraId="6AF55D9C" w14:textId="77777777" w:rsidTr="00A857D6">
        <w:trPr>
          <w:trHeight w:val="357"/>
        </w:trPr>
        <w:tc>
          <w:tcPr>
            <w:tcW w:w="6521" w:type="dxa"/>
          </w:tcPr>
          <w:p w14:paraId="6F279A0A" w14:textId="77777777" w:rsidR="00DC73B1" w:rsidRPr="00F42CDB" w:rsidRDefault="00194179" w:rsidP="00F42CDB">
            <w:pPr>
              <w:rPr>
                <w:rFonts w:asciiTheme="majorHAnsi" w:hAnsiTheme="majorHAnsi" w:cstheme="majorHAnsi"/>
                <w:sz w:val="20"/>
                <w:szCs w:val="20"/>
              </w:rPr>
            </w:pPr>
            <w:r w:rsidRPr="00F42CDB">
              <w:rPr>
                <w:rFonts w:asciiTheme="majorHAnsi" w:hAnsiTheme="majorHAnsi" w:cstheme="majorHAnsi"/>
                <w:sz w:val="20"/>
                <w:szCs w:val="20"/>
              </w:rPr>
              <w:t>Se cuenta con información confiable de la demanda de apoyos</w:t>
            </w:r>
          </w:p>
          <w:p w14:paraId="7CB2DAF8" w14:textId="72C0F298" w:rsidR="00A857D6" w:rsidRDefault="00A857D6" w:rsidP="00A857D6">
            <w:pPr>
              <w:rPr>
                <w:rFonts w:asciiTheme="majorHAnsi" w:hAnsiTheme="majorHAnsi" w:cstheme="majorHAnsi"/>
                <w:sz w:val="20"/>
                <w:szCs w:val="20"/>
              </w:rPr>
            </w:pPr>
          </w:p>
        </w:tc>
        <w:tc>
          <w:tcPr>
            <w:tcW w:w="1701" w:type="dxa"/>
          </w:tcPr>
          <w:p w14:paraId="7487534D" w14:textId="1EA2FA72" w:rsidR="00A857D6" w:rsidRDefault="00F42CDB" w:rsidP="00A857D6">
            <w:pPr>
              <w:jc w:val="center"/>
              <w:rPr>
                <w:rFonts w:asciiTheme="majorHAnsi" w:hAnsiTheme="majorHAnsi" w:cstheme="majorHAnsi"/>
                <w:sz w:val="20"/>
                <w:szCs w:val="20"/>
              </w:rPr>
            </w:pPr>
            <w:r>
              <w:rPr>
                <w:rFonts w:asciiTheme="majorHAnsi" w:hAnsiTheme="majorHAnsi" w:cstheme="majorHAnsi"/>
                <w:sz w:val="20"/>
                <w:szCs w:val="20"/>
              </w:rPr>
              <w:t>Fortaleza</w:t>
            </w:r>
          </w:p>
        </w:tc>
        <w:tc>
          <w:tcPr>
            <w:tcW w:w="5528" w:type="dxa"/>
          </w:tcPr>
          <w:p w14:paraId="0693B0E1" w14:textId="4A5302B3" w:rsidR="00A857D6" w:rsidRDefault="00F42CDB" w:rsidP="00A857D6">
            <w:pPr>
              <w:rPr>
                <w:rFonts w:asciiTheme="majorHAnsi" w:hAnsiTheme="majorHAnsi" w:cstheme="majorHAnsi"/>
                <w:sz w:val="20"/>
                <w:szCs w:val="20"/>
              </w:rPr>
            </w:pPr>
            <w:r>
              <w:rPr>
                <w:rFonts w:asciiTheme="majorHAnsi" w:hAnsiTheme="majorHAnsi" w:cstheme="majorHAnsi"/>
                <w:sz w:val="20"/>
                <w:szCs w:val="20"/>
              </w:rPr>
              <w:t>N.A.</w:t>
            </w:r>
          </w:p>
        </w:tc>
      </w:tr>
      <w:tr w:rsidR="00A857D6" w:rsidRPr="00EA40F6" w14:paraId="055EA731" w14:textId="77777777" w:rsidTr="00A857D6">
        <w:trPr>
          <w:trHeight w:val="357"/>
        </w:trPr>
        <w:tc>
          <w:tcPr>
            <w:tcW w:w="6521" w:type="dxa"/>
          </w:tcPr>
          <w:p w14:paraId="4660DC8A" w14:textId="77777777" w:rsidR="00DC73B1" w:rsidRPr="00F42CDB" w:rsidRDefault="00194179" w:rsidP="00F42CDB">
            <w:pPr>
              <w:rPr>
                <w:rFonts w:asciiTheme="majorHAnsi" w:hAnsiTheme="majorHAnsi" w:cstheme="majorHAnsi"/>
                <w:sz w:val="20"/>
                <w:szCs w:val="20"/>
              </w:rPr>
            </w:pPr>
            <w:r w:rsidRPr="00F42CDB">
              <w:rPr>
                <w:rFonts w:asciiTheme="majorHAnsi" w:hAnsiTheme="majorHAnsi" w:cstheme="majorHAnsi"/>
                <w:sz w:val="20"/>
                <w:szCs w:val="20"/>
              </w:rPr>
              <w:t>Se lleva a cabo la selección de beneficiarios de manera eficiente</w:t>
            </w:r>
          </w:p>
          <w:p w14:paraId="62151A83" w14:textId="71B84CA2" w:rsidR="00A857D6" w:rsidRDefault="00A857D6" w:rsidP="00A857D6">
            <w:pPr>
              <w:rPr>
                <w:rFonts w:asciiTheme="majorHAnsi" w:hAnsiTheme="majorHAnsi" w:cstheme="majorHAnsi"/>
                <w:sz w:val="20"/>
                <w:szCs w:val="20"/>
              </w:rPr>
            </w:pPr>
          </w:p>
        </w:tc>
        <w:tc>
          <w:tcPr>
            <w:tcW w:w="1701" w:type="dxa"/>
          </w:tcPr>
          <w:p w14:paraId="5EA702B5" w14:textId="4A18CD64" w:rsidR="00A857D6" w:rsidRDefault="00F42CDB" w:rsidP="00A857D6">
            <w:pPr>
              <w:jc w:val="center"/>
              <w:rPr>
                <w:rFonts w:asciiTheme="majorHAnsi" w:hAnsiTheme="majorHAnsi" w:cstheme="majorHAnsi"/>
                <w:sz w:val="20"/>
                <w:szCs w:val="20"/>
              </w:rPr>
            </w:pPr>
            <w:r>
              <w:rPr>
                <w:rFonts w:asciiTheme="majorHAnsi" w:hAnsiTheme="majorHAnsi" w:cstheme="majorHAnsi"/>
                <w:sz w:val="20"/>
                <w:szCs w:val="20"/>
              </w:rPr>
              <w:t>Fortaleza</w:t>
            </w:r>
          </w:p>
        </w:tc>
        <w:tc>
          <w:tcPr>
            <w:tcW w:w="5528" w:type="dxa"/>
          </w:tcPr>
          <w:p w14:paraId="481FC1E7" w14:textId="6D9B6990" w:rsidR="00A857D6" w:rsidRDefault="00F42CDB" w:rsidP="00A857D6">
            <w:pPr>
              <w:rPr>
                <w:rFonts w:asciiTheme="majorHAnsi" w:hAnsiTheme="majorHAnsi" w:cstheme="majorHAnsi"/>
                <w:sz w:val="20"/>
                <w:szCs w:val="20"/>
              </w:rPr>
            </w:pPr>
            <w:r>
              <w:rPr>
                <w:rFonts w:asciiTheme="majorHAnsi" w:hAnsiTheme="majorHAnsi" w:cstheme="majorHAnsi"/>
                <w:sz w:val="20"/>
                <w:szCs w:val="20"/>
              </w:rPr>
              <w:t>N.A.</w:t>
            </w:r>
          </w:p>
        </w:tc>
      </w:tr>
      <w:tr w:rsidR="00A857D6" w:rsidRPr="00EA40F6" w14:paraId="1834C3DB" w14:textId="77777777" w:rsidTr="00A857D6">
        <w:trPr>
          <w:trHeight w:val="357"/>
        </w:trPr>
        <w:tc>
          <w:tcPr>
            <w:tcW w:w="6521" w:type="dxa"/>
          </w:tcPr>
          <w:p w14:paraId="5B25297E" w14:textId="77777777" w:rsidR="00DC73B1" w:rsidRPr="00F42CDB" w:rsidRDefault="00194179" w:rsidP="00F42CDB">
            <w:pPr>
              <w:rPr>
                <w:rFonts w:asciiTheme="majorHAnsi" w:hAnsiTheme="majorHAnsi" w:cstheme="majorHAnsi"/>
                <w:sz w:val="20"/>
                <w:szCs w:val="20"/>
              </w:rPr>
            </w:pPr>
            <w:r w:rsidRPr="00F42CDB">
              <w:rPr>
                <w:rFonts w:asciiTheme="majorHAnsi" w:hAnsiTheme="majorHAnsi" w:cstheme="majorHAnsi"/>
                <w:sz w:val="20"/>
                <w:szCs w:val="20"/>
              </w:rPr>
              <w:t>Ficha técnica de los indicadores correctamente establecida</w:t>
            </w:r>
          </w:p>
          <w:p w14:paraId="1B40C856" w14:textId="18003605" w:rsidR="00A857D6" w:rsidRDefault="00A857D6" w:rsidP="00A857D6">
            <w:pPr>
              <w:rPr>
                <w:rFonts w:asciiTheme="majorHAnsi" w:hAnsiTheme="majorHAnsi" w:cstheme="majorHAnsi"/>
                <w:sz w:val="20"/>
                <w:szCs w:val="20"/>
              </w:rPr>
            </w:pPr>
          </w:p>
        </w:tc>
        <w:tc>
          <w:tcPr>
            <w:tcW w:w="1701" w:type="dxa"/>
          </w:tcPr>
          <w:p w14:paraId="1F52544D" w14:textId="089A55B5" w:rsidR="00A857D6" w:rsidRDefault="00F42CDB" w:rsidP="00A857D6">
            <w:pPr>
              <w:jc w:val="center"/>
              <w:rPr>
                <w:rFonts w:asciiTheme="majorHAnsi" w:hAnsiTheme="majorHAnsi" w:cstheme="majorHAnsi"/>
                <w:sz w:val="20"/>
                <w:szCs w:val="20"/>
              </w:rPr>
            </w:pPr>
            <w:r>
              <w:rPr>
                <w:rFonts w:asciiTheme="majorHAnsi" w:hAnsiTheme="majorHAnsi" w:cstheme="majorHAnsi"/>
                <w:sz w:val="20"/>
                <w:szCs w:val="20"/>
              </w:rPr>
              <w:t>Fortaleza</w:t>
            </w:r>
          </w:p>
        </w:tc>
        <w:tc>
          <w:tcPr>
            <w:tcW w:w="5528" w:type="dxa"/>
          </w:tcPr>
          <w:p w14:paraId="3478C545" w14:textId="7E2D9FA9" w:rsidR="00A857D6" w:rsidRDefault="00F42CDB" w:rsidP="00A857D6">
            <w:pPr>
              <w:rPr>
                <w:rFonts w:asciiTheme="majorHAnsi" w:hAnsiTheme="majorHAnsi" w:cstheme="majorHAnsi"/>
                <w:sz w:val="20"/>
                <w:szCs w:val="20"/>
              </w:rPr>
            </w:pPr>
            <w:r>
              <w:rPr>
                <w:rFonts w:asciiTheme="majorHAnsi" w:hAnsiTheme="majorHAnsi" w:cstheme="majorHAnsi"/>
                <w:sz w:val="20"/>
                <w:szCs w:val="20"/>
              </w:rPr>
              <w:t>N.A.</w:t>
            </w:r>
          </w:p>
        </w:tc>
      </w:tr>
      <w:tr w:rsidR="00A857D6" w:rsidRPr="00EA40F6" w14:paraId="3AC0D4B3" w14:textId="77777777" w:rsidTr="00A857D6">
        <w:trPr>
          <w:trHeight w:val="357"/>
        </w:trPr>
        <w:tc>
          <w:tcPr>
            <w:tcW w:w="6521" w:type="dxa"/>
          </w:tcPr>
          <w:p w14:paraId="12D0C836" w14:textId="73D56387" w:rsidR="00DC73B1" w:rsidRPr="00F42CDB" w:rsidRDefault="00194179" w:rsidP="00F42CDB">
            <w:pPr>
              <w:rPr>
                <w:rFonts w:asciiTheme="majorHAnsi" w:hAnsiTheme="majorHAnsi" w:cstheme="majorHAnsi"/>
                <w:sz w:val="20"/>
                <w:szCs w:val="20"/>
              </w:rPr>
            </w:pPr>
            <w:r w:rsidRPr="00F42CDB">
              <w:rPr>
                <w:rFonts w:asciiTheme="majorHAnsi" w:hAnsiTheme="majorHAnsi" w:cstheme="majorHAnsi"/>
                <w:sz w:val="20"/>
                <w:szCs w:val="20"/>
              </w:rPr>
              <w:t xml:space="preserve">Eficiencia </w:t>
            </w:r>
            <w:r w:rsidR="00015A11" w:rsidRPr="00F42CDB">
              <w:rPr>
                <w:rFonts w:asciiTheme="majorHAnsi" w:hAnsiTheme="majorHAnsi" w:cstheme="majorHAnsi"/>
                <w:sz w:val="20"/>
                <w:szCs w:val="20"/>
              </w:rPr>
              <w:t>en la</w:t>
            </w:r>
            <w:r w:rsidRPr="00F42CDB">
              <w:rPr>
                <w:rFonts w:asciiTheme="majorHAnsi" w:hAnsiTheme="majorHAnsi" w:cstheme="majorHAnsi"/>
                <w:sz w:val="20"/>
                <w:szCs w:val="20"/>
              </w:rPr>
              <w:t xml:space="preserve"> atención ciudadana a las </w:t>
            </w:r>
            <w:r w:rsidR="00015A11" w:rsidRPr="00F42CDB">
              <w:rPr>
                <w:rFonts w:asciiTheme="majorHAnsi" w:hAnsiTheme="majorHAnsi" w:cstheme="majorHAnsi"/>
                <w:sz w:val="20"/>
                <w:szCs w:val="20"/>
              </w:rPr>
              <w:t>solicitudes</w:t>
            </w:r>
            <w:r w:rsidRPr="00F42CDB">
              <w:rPr>
                <w:rFonts w:asciiTheme="majorHAnsi" w:hAnsiTheme="majorHAnsi" w:cstheme="majorHAnsi"/>
                <w:sz w:val="20"/>
                <w:szCs w:val="20"/>
              </w:rPr>
              <w:t xml:space="preserve"> de </w:t>
            </w:r>
            <w:r w:rsidR="00015A11" w:rsidRPr="00F42CDB">
              <w:rPr>
                <w:rFonts w:asciiTheme="majorHAnsi" w:hAnsiTheme="majorHAnsi" w:cstheme="majorHAnsi"/>
                <w:sz w:val="20"/>
                <w:szCs w:val="20"/>
              </w:rPr>
              <w:t>afiliación</w:t>
            </w:r>
          </w:p>
          <w:p w14:paraId="3B4A6F97" w14:textId="43544466" w:rsidR="00A857D6" w:rsidRDefault="00A857D6" w:rsidP="00A857D6">
            <w:pPr>
              <w:rPr>
                <w:rFonts w:asciiTheme="majorHAnsi" w:hAnsiTheme="majorHAnsi" w:cstheme="majorHAnsi"/>
                <w:sz w:val="20"/>
                <w:szCs w:val="20"/>
              </w:rPr>
            </w:pPr>
          </w:p>
        </w:tc>
        <w:tc>
          <w:tcPr>
            <w:tcW w:w="1701" w:type="dxa"/>
          </w:tcPr>
          <w:p w14:paraId="31A7D530" w14:textId="7E545289" w:rsidR="00A857D6" w:rsidRDefault="00F42CDB" w:rsidP="00A857D6">
            <w:pPr>
              <w:jc w:val="center"/>
              <w:rPr>
                <w:rFonts w:asciiTheme="majorHAnsi" w:hAnsiTheme="majorHAnsi" w:cstheme="majorHAnsi"/>
                <w:sz w:val="20"/>
                <w:szCs w:val="20"/>
              </w:rPr>
            </w:pPr>
            <w:r>
              <w:rPr>
                <w:rFonts w:asciiTheme="majorHAnsi" w:hAnsiTheme="majorHAnsi" w:cstheme="majorHAnsi"/>
                <w:sz w:val="20"/>
                <w:szCs w:val="20"/>
              </w:rPr>
              <w:t>Fortaleza</w:t>
            </w:r>
          </w:p>
        </w:tc>
        <w:tc>
          <w:tcPr>
            <w:tcW w:w="5528" w:type="dxa"/>
          </w:tcPr>
          <w:p w14:paraId="0EAA6A68" w14:textId="37531B65" w:rsidR="00A857D6" w:rsidRDefault="00F42CDB" w:rsidP="00A857D6">
            <w:pPr>
              <w:rPr>
                <w:rFonts w:asciiTheme="majorHAnsi" w:hAnsiTheme="majorHAnsi" w:cstheme="majorHAnsi"/>
                <w:sz w:val="20"/>
                <w:szCs w:val="20"/>
              </w:rPr>
            </w:pPr>
            <w:r>
              <w:rPr>
                <w:rFonts w:asciiTheme="majorHAnsi" w:hAnsiTheme="majorHAnsi" w:cstheme="majorHAnsi"/>
                <w:sz w:val="20"/>
                <w:szCs w:val="20"/>
              </w:rPr>
              <w:t>N.A.</w:t>
            </w:r>
          </w:p>
        </w:tc>
      </w:tr>
      <w:tr w:rsidR="00A857D6" w:rsidRPr="00EA40F6" w14:paraId="25EBCE13" w14:textId="77777777" w:rsidTr="00A857D6">
        <w:trPr>
          <w:trHeight w:val="357"/>
        </w:trPr>
        <w:tc>
          <w:tcPr>
            <w:tcW w:w="6521" w:type="dxa"/>
          </w:tcPr>
          <w:p w14:paraId="4B935130" w14:textId="77777777" w:rsidR="00DC73B1" w:rsidRPr="00F42CDB" w:rsidRDefault="00194179" w:rsidP="003B3C2B">
            <w:pPr>
              <w:rPr>
                <w:rFonts w:asciiTheme="majorHAnsi" w:hAnsiTheme="majorHAnsi" w:cstheme="majorHAnsi"/>
                <w:sz w:val="20"/>
                <w:szCs w:val="20"/>
              </w:rPr>
            </w:pPr>
            <w:r w:rsidRPr="00F42CDB">
              <w:rPr>
                <w:rFonts w:asciiTheme="majorHAnsi" w:hAnsiTheme="majorHAnsi" w:cstheme="majorHAnsi"/>
                <w:sz w:val="20"/>
                <w:szCs w:val="20"/>
              </w:rPr>
              <w:t>Se requiere de un replanteamiento de los supuestos de los componentes</w:t>
            </w:r>
          </w:p>
          <w:p w14:paraId="12ACA45B" w14:textId="6F0FCE07" w:rsidR="00A857D6" w:rsidRDefault="00A857D6" w:rsidP="00A857D6">
            <w:pPr>
              <w:rPr>
                <w:rFonts w:asciiTheme="majorHAnsi" w:hAnsiTheme="majorHAnsi" w:cstheme="majorHAnsi"/>
                <w:sz w:val="20"/>
                <w:szCs w:val="20"/>
              </w:rPr>
            </w:pPr>
          </w:p>
        </w:tc>
        <w:tc>
          <w:tcPr>
            <w:tcW w:w="1701" w:type="dxa"/>
          </w:tcPr>
          <w:p w14:paraId="0429FBEC" w14:textId="1EC526E9" w:rsidR="00A857D6" w:rsidRDefault="003B3C2B" w:rsidP="00A857D6">
            <w:pPr>
              <w:jc w:val="center"/>
              <w:rPr>
                <w:rFonts w:asciiTheme="majorHAnsi" w:hAnsiTheme="majorHAnsi" w:cstheme="majorHAnsi"/>
                <w:sz w:val="20"/>
                <w:szCs w:val="20"/>
              </w:rPr>
            </w:pPr>
            <w:r>
              <w:rPr>
                <w:rFonts w:asciiTheme="majorHAnsi" w:hAnsiTheme="majorHAnsi" w:cstheme="majorHAnsi"/>
                <w:sz w:val="20"/>
                <w:szCs w:val="20"/>
              </w:rPr>
              <w:t>Oportunidad</w:t>
            </w:r>
          </w:p>
        </w:tc>
        <w:tc>
          <w:tcPr>
            <w:tcW w:w="5528" w:type="dxa"/>
          </w:tcPr>
          <w:p w14:paraId="59B23D70" w14:textId="46A4AED0" w:rsidR="00A857D6" w:rsidRDefault="009E0526" w:rsidP="00A857D6">
            <w:pPr>
              <w:rPr>
                <w:rFonts w:asciiTheme="majorHAnsi" w:hAnsiTheme="majorHAnsi" w:cstheme="majorHAnsi"/>
                <w:sz w:val="20"/>
                <w:szCs w:val="20"/>
              </w:rPr>
            </w:pPr>
            <w:r>
              <w:rPr>
                <w:rFonts w:asciiTheme="majorHAnsi" w:hAnsiTheme="majorHAnsi" w:cstheme="majorHAnsi"/>
                <w:sz w:val="20"/>
                <w:szCs w:val="20"/>
              </w:rPr>
              <w:t>Definir supuestos válidos permitirá validar la secuencia lógica de los componentes de la MIR</w:t>
            </w:r>
          </w:p>
        </w:tc>
      </w:tr>
      <w:tr w:rsidR="00A857D6" w:rsidRPr="00EA40F6" w14:paraId="32756376" w14:textId="77777777" w:rsidTr="00A857D6">
        <w:trPr>
          <w:trHeight w:val="357"/>
        </w:trPr>
        <w:tc>
          <w:tcPr>
            <w:tcW w:w="6521" w:type="dxa"/>
          </w:tcPr>
          <w:p w14:paraId="624D8751" w14:textId="36D34884" w:rsidR="00A857D6" w:rsidRDefault="00194179" w:rsidP="00A857D6">
            <w:pPr>
              <w:rPr>
                <w:rFonts w:asciiTheme="majorHAnsi" w:hAnsiTheme="majorHAnsi" w:cstheme="majorHAnsi"/>
                <w:sz w:val="20"/>
                <w:szCs w:val="20"/>
              </w:rPr>
            </w:pPr>
            <w:r w:rsidRPr="003B3C2B">
              <w:rPr>
                <w:rFonts w:asciiTheme="majorHAnsi" w:hAnsiTheme="majorHAnsi" w:cstheme="majorHAnsi"/>
                <w:sz w:val="20"/>
                <w:szCs w:val="20"/>
              </w:rPr>
              <w:t>Acreditación de las unidades médicas para atender la sobredemanda de servicio de salud</w:t>
            </w:r>
          </w:p>
        </w:tc>
        <w:tc>
          <w:tcPr>
            <w:tcW w:w="1701" w:type="dxa"/>
          </w:tcPr>
          <w:p w14:paraId="534D1527" w14:textId="1CFB2F51" w:rsidR="00A857D6" w:rsidRDefault="003B3C2B" w:rsidP="00A857D6">
            <w:pPr>
              <w:jc w:val="center"/>
              <w:rPr>
                <w:rFonts w:asciiTheme="majorHAnsi" w:hAnsiTheme="majorHAnsi" w:cstheme="majorHAnsi"/>
                <w:sz w:val="20"/>
                <w:szCs w:val="20"/>
              </w:rPr>
            </w:pPr>
            <w:r>
              <w:rPr>
                <w:rFonts w:asciiTheme="majorHAnsi" w:hAnsiTheme="majorHAnsi" w:cstheme="majorHAnsi"/>
                <w:sz w:val="20"/>
                <w:szCs w:val="20"/>
              </w:rPr>
              <w:t>Oportunidad</w:t>
            </w:r>
          </w:p>
        </w:tc>
        <w:tc>
          <w:tcPr>
            <w:tcW w:w="5528" w:type="dxa"/>
          </w:tcPr>
          <w:p w14:paraId="4F315421" w14:textId="41115247" w:rsidR="00A857D6" w:rsidRDefault="009E0526" w:rsidP="00A857D6">
            <w:pPr>
              <w:rPr>
                <w:rFonts w:asciiTheme="majorHAnsi" w:hAnsiTheme="majorHAnsi" w:cstheme="majorHAnsi"/>
                <w:sz w:val="20"/>
                <w:szCs w:val="20"/>
              </w:rPr>
            </w:pPr>
            <w:r>
              <w:rPr>
                <w:rFonts w:asciiTheme="majorHAnsi" w:hAnsiTheme="majorHAnsi" w:cstheme="majorHAnsi"/>
                <w:sz w:val="20"/>
                <w:szCs w:val="20"/>
              </w:rPr>
              <w:t xml:space="preserve">Dada la sobredemanda existente, resulta necesario </w:t>
            </w:r>
            <w:proofErr w:type="spellStart"/>
            <w:r>
              <w:rPr>
                <w:rFonts w:asciiTheme="majorHAnsi" w:hAnsiTheme="majorHAnsi" w:cstheme="majorHAnsi"/>
                <w:sz w:val="20"/>
                <w:szCs w:val="20"/>
              </w:rPr>
              <w:t>eficientar</w:t>
            </w:r>
            <w:proofErr w:type="spellEnd"/>
            <w:r>
              <w:rPr>
                <w:rFonts w:asciiTheme="majorHAnsi" w:hAnsiTheme="majorHAnsi" w:cstheme="majorHAnsi"/>
                <w:sz w:val="20"/>
                <w:szCs w:val="20"/>
              </w:rPr>
              <w:t xml:space="preserve"> </w:t>
            </w:r>
            <w:r w:rsidR="00015A11">
              <w:rPr>
                <w:rFonts w:asciiTheme="majorHAnsi" w:hAnsiTheme="majorHAnsi" w:cstheme="majorHAnsi"/>
                <w:sz w:val="20"/>
                <w:szCs w:val="20"/>
              </w:rPr>
              <w:t>y garantizar</w:t>
            </w:r>
            <w:r>
              <w:rPr>
                <w:rFonts w:asciiTheme="majorHAnsi" w:hAnsiTheme="majorHAnsi" w:cstheme="majorHAnsi"/>
                <w:sz w:val="20"/>
                <w:szCs w:val="20"/>
              </w:rPr>
              <w:t xml:space="preserve"> la acreditación pertinente a aquellas unidades médicas que cumplan con los requisitos solicitados. </w:t>
            </w:r>
          </w:p>
        </w:tc>
      </w:tr>
      <w:tr w:rsidR="00F42CDB" w:rsidRPr="00EA40F6" w14:paraId="53463061" w14:textId="77777777" w:rsidTr="00A857D6">
        <w:trPr>
          <w:trHeight w:val="357"/>
        </w:trPr>
        <w:tc>
          <w:tcPr>
            <w:tcW w:w="6521" w:type="dxa"/>
          </w:tcPr>
          <w:p w14:paraId="2C30854B" w14:textId="77777777" w:rsidR="00DC73B1" w:rsidRPr="003B3C2B" w:rsidRDefault="00194179" w:rsidP="003B3C2B">
            <w:pPr>
              <w:rPr>
                <w:rFonts w:asciiTheme="majorHAnsi" w:hAnsiTheme="majorHAnsi" w:cstheme="majorHAnsi"/>
                <w:sz w:val="20"/>
                <w:szCs w:val="20"/>
              </w:rPr>
            </w:pPr>
            <w:r w:rsidRPr="003B3C2B">
              <w:rPr>
                <w:rFonts w:asciiTheme="majorHAnsi" w:hAnsiTheme="majorHAnsi" w:cstheme="majorHAnsi"/>
                <w:sz w:val="20"/>
                <w:szCs w:val="20"/>
              </w:rPr>
              <w:t>Mejorar la publicidad de la información financiera y del padrón de beneficios para promover la transparencia</w:t>
            </w:r>
          </w:p>
          <w:p w14:paraId="2D4D77DE" w14:textId="77777777" w:rsidR="00F42CDB" w:rsidRDefault="00F42CDB" w:rsidP="00A857D6">
            <w:pPr>
              <w:rPr>
                <w:rFonts w:asciiTheme="majorHAnsi" w:hAnsiTheme="majorHAnsi" w:cstheme="majorHAnsi"/>
                <w:sz w:val="20"/>
                <w:szCs w:val="20"/>
              </w:rPr>
            </w:pPr>
          </w:p>
        </w:tc>
        <w:tc>
          <w:tcPr>
            <w:tcW w:w="1701" w:type="dxa"/>
          </w:tcPr>
          <w:p w14:paraId="0FFC3E84" w14:textId="6B52E926" w:rsidR="00F42CDB" w:rsidRDefault="003B3C2B" w:rsidP="00A857D6">
            <w:pPr>
              <w:jc w:val="center"/>
              <w:rPr>
                <w:rFonts w:asciiTheme="majorHAnsi" w:hAnsiTheme="majorHAnsi" w:cstheme="majorHAnsi"/>
                <w:sz w:val="20"/>
                <w:szCs w:val="20"/>
              </w:rPr>
            </w:pPr>
            <w:r>
              <w:rPr>
                <w:rFonts w:asciiTheme="majorHAnsi" w:hAnsiTheme="majorHAnsi" w:cstheme="majorHAnsi"/>
                <w:sz w:val="20"/>
                <w:szCs w:val="20"/>
              </w:rPr>
              <w:t>Oportunidad</w:t>
            </w:r>
          </w:p>
        </w:tc>
        <w:tc>
          <w:tcPr>
            <w:tcW w:w="5528" w:type="dxa"/>
          </w:tcPr>
          <w:p w14:paraId="5AF710A3" w14:textId="3261244A" w:rsidR="00F42CDB" w:rsidRDefault="009E0526" w:rsidP="00A857D6">
            <w:pPr>
              <w:rPr>
                <w:rFonts w:asciiTheme="majorHAnsi" w:hAnsiTheme="majorHAnsi" w:cstheme="majorHAnsi"/>
                <w:sz w:val="20"/>
                <w:szCs w:val="20"/>
              </w:rPr>
            </w:pPr>
            <w:r>
              <w:rPr>
                <w:rFonts w:asciiTheme="majorHAnsi" w:hAnsiTheme="majorHAnsi" w:cstheme="majorHAnsi"/>
                <w:sz w:val="20"/>
                <w:szCs w:val="20"/>
              </w:rPr>
              <w:t>Hacer de conocimiento público cierta información financiera y del padrón en el portal de la dependencia encargada de ejecutar el programa.</w:t>
            </w:r>
          </w:p>
        </w:tc>
      </w:tr>
      <w:tr w:rsidR="00F42CDB" w:rsidRPr="00EA40F6" w14:paraId="48F01DD9" w14:textId="77777777" w:rsidTr="00A857D6">
        <w:trPr>
          <w:trHeight w:val="357"/>
        </w:trPr>
        <w:tc>
          <w:tcPr>
            <w:tcW w:w="6521" w:type="dxa"/>
          </w:tcPr>
          <w:p w14:paraId="46BADA0C" w14:textId="45E0CAD9" w:rsidR="00F42CDB" w:rsidRDefault="00194179" w:rsidP="00A857D6">
            <w:pPr>
              <w:rPr>
                <w:rFonts w:asciiTheme="majorHAnsi" w:hAnsiTheme="majorHAnsi" w:cstheme="majorHAnsi"/>
                <w:sz w:val="20"/>
                <w:szCs w:val="20"/>
              </w:rPr>
            </w:pPr>
            <w:r w:rsidRPr="003B3C2B">
              <w:rPr>
                <w:rFonts w:asciiTheme="majorHAnsi" w:hAnsiTheme="majorHAnsi" w:cstheme="majorHAnsi"/>
                <w:sz w:val="20"/>
                <w:szCs w:val="20"/>
              </w:rPr>
              <w:t>Coordinación con el Programa PROSPERA para afiliar un mayor número de personas</w:t>
            </w:r>
          </w:p>
        </w:tc>
        <w:tc>
          <w:tcPr>
            <w:tcW w:w="1701" w:type="dxa"/>
          </w:tcPr>
          <w:p w14:paraId="094BCBEA" w14:textId="66C755E2" w:rsidR="00F42CDB" w:rsidRDefault="003B3C2B" w:rsidP="00A857D6">
            <w:pPr>
              <w:jc w:val="center"/>
              <w:rPr>
                <w:rFonts w:asciiTheme="majorHAnsi" w:hAnsiTheme="majorHAnsi" w:cstheme="majorHAnsi"/>
                <w:sz w:val="20"/>
                <w:szCs w:val="20"/>
              </w:rPr>
            </w:pPr>
            <w:r>
              <w:rPr>
                <w:rFonts w:asciiTheme="majorHAnsi" w:hAnsiTheme="majorHAnsi" w:cstheme="majorHAnsi"/>
                <w:sz w:val="20"/>
                <w:szCs w:val="20"/>
              </w:rPr>
              <w:t>Oportunidad</w:t>
            </w:r>
          </w:p>
        </w:tc>
        <w:tc>
          <w:tcPr>
            <w:tcW w:w="5528" w:type="dxa"/>
          </w:tcPr>
          <w:p w14:paraId="3BDA8369" w14:textId="7D73029D" w:rsidR="00F42CDB" w:rsidRDefault="009E0526" w:rsidP="00A857D6">
            <w:pPr>
              <w:rPr>
                <w:rFonts w:asciiTheme="majorHAnsi" w:hAnsiTheme="majorHAnsi" w:cstheme="majorHAnsi"/>
                <w:sz w:val="20"/>
                <w:szCs w:val="20"/>
              </w:rPr>
            </w:pPr>
            <w:r>
              <w:rPr>
                <w:rFonts w:asciiTheme="majorHAnsi" w:hAnsiTheme="majorHAnsi" w:cstheme="majorHAnsi"/>
                <w:sz w:val="20"/>
                <w:szCs w:val="20"/>
              </w:rPr>
              <w:t xml:space="preserve">Encontrar </w:t>
            </w:r>
            <w:r w:rsidR="00015A11">
              <w:rPr>
                <w:rFonts w:asciiTheme="majorHAnsi" w:hAnsiTheme="majorHAnsi" w:cstheme="majorHAnsi"/>
                <w:sz w:val="20"/>
                <w:szCs w:val="20"/>
              </w:rPr>
              <w:t>vínculos</w:t>
            </w:r>
            <w:r>
              <w:rPr>
                <w:rFonts w:asciiTheme="majorHAnsi" w:hAnsiTheme="majorHAnsi" w:cstheme="majorHAnsi"/>
                <w:sz w:val="20"/>
                <w:szCs w:val="20"/>
              </w:rPr>
              <w:t xml:space="preserve"> de coordinación para garantizar la cobertura de los servicios de salud.</w:t>
            </w:r>
          </w:p>
        </w:tc>
      </w:tr>
      <w:tr w:rsidR="00F42CDB" w:rsidRPr="00EA40F6" w14:paraId="51187BE5" w14:textId="77777777" w:rsidTr="00A857D6">
        <w:trPr>
          <w:trHeight w:val="357"/>
        </w:trPr>
        <w:tc>
          <w:tcPr>
            <w:tcW w:w="6521" w:type="dxa"/>
          </w:tcPr>
          <w:p w14:paraId="2141F48E" w14:textId="77777777" w:rsidR="00DC73B1" w:rsidRPr="003B3C2B" w:rsidRDefault="00194179" w:rsidP="003B3C2B">
            <w:pPr>
              <w:rPr>
                <w:rFonts w:asciiTheme="majorHAnsi" w:hAnsiTheme="majorHAnsi" w:cstheme="majorHAnsi"/>
                <w:sz w:val="20"/>
                <w:szCs w:val="20"/>
              </w:rPr>
            </w:pPr>
            <w:r w:rsidRPr="003B3C2B">
              <w:rPr>
                <w:rFonts w:asciiTheme="majorHAnsi" w:hAnsiTheme="majorHAnsi" w:cstheme="majorHAnsi"/>
                <w:sz w:val="20"/>
                <w:szCs w:val="20"/>
              </w:rPr>
              <w:t xml:space="preserve">Desarrollo de un sistema informático integral </w:t>
            </w:r>
          </w:p>
          <w:p w14:paraId="3EB5EB58" w14:textId="77777777" w:rsidR="00F42CDB" w:rsidRDefault="00F42CDB" w:rsidP="00A857D6">
            <w:pPr>
              <w:rPr>
                <w:rFonts w:asciiTheme="majorHAnsi" w:hAnsiTheme="majorHAnsi" w:cstheme="majorHAnsi"/>
                <w:sz w:val="20"/>
                <w:szCs w:val="20"/>
              </w:rPr>
            </w:pPr>
          </w:p>
        </w:tc>
        <w:tc>
          <w:tcPr>
            <w:tcW w:w="1701" w:type="dxa"/>
          </w:tcPr>
          <w:p w14:paraId="64125CD1" w14:textId="08369B58" w:rsidR="00F42CDB" w:rsidRDefault="003B3C2B" w:rsidP="00A857D6">
            <w:pPr>
              <w:jc w:val="center"/>
              <w:rPr>
                <w:rFonts w:asciiTheme="majorHAnsi" w:hAnsiTheme="majorHAnsi" w:cstheme="majorHAnsi"/>
                <w:sz w:val="20"/>
                <w:szCs w:val="20"/>
              </w:rPr>
            </w:pPr>
            <w:r>
              <w:rPr>
                <w:rFonts w:asciiTheme="majorHAnsi" w:hAnsiTheme="majorHAnsi" w:cstheme="majorHAnsi"/>
                <w:sz w:val="20"/>
                <w:szCs w:val="20"/>
              </w:rPr>
              <w:t>Oportunidad</w:t>
            </w:r>
          </w:p>
        </w:tc>
        <w:tc>
          <w:tcPr>
            <w:tcW w:w="5528" w:type="dxa"/>
          </w:tcPr>
          <w:p w14:paraId="2F7FB391" w14:textId="22A6EBED" w:rsidR="00F42CDB" w:rsidRDefault="009E0526" w:rsidP="00A857D6">
            <w:pPr>
              <w:rPr>
                <w:rFonts w:asciiTheme="majorHAnsi" w:hAnsiTheme="majorHAnsi" w:cstheme="majorHAnsi"/>
                <w:sz w:val="20"/>
                <w:szCs w:val="20"/>
              </w:rPr>
            </w:pPr>
            <w:r>
              <w:rPr>
                <w:rFonts w:asciiTheme="majorHAnsi" w:hAnsiTheme="majorHAnsi" w:cstheme="majorHAnsi"/>
                <w:sz w:val="20"/>
                <w:szCs w:val="20"/>
              </w:rPr>
              <w:t>Sistema informático que optimice y eficiente el proceso de afiliación.</w:t>
            </w:r>
          </w:p>
        </w:tc>
      </w:tr>
      <w:tr w:rsidR="00F42CDB" w:rsidRPr="00EA40F6" w14:paraId="615A5BBF" w14:textId="77777777" w:rsidTr="00A857D6">
        <w:trPr>
          <w:trHeight w:val="357"/>
        </w:trPr>
        <w:tc>
          <w:tcPr>
            <w:tcW w:w="6521" w:type="dxa"/>
          </w:tcPr>
          <w:p w14:paraId="330E33A8" w14:textId="77777777" w:rsidR="00DC73B1" w:rsidRPr="003B3C2B" w:rsidRDefault="00194179" w:rsidP="003B3C2B">
            <w:pPr>
              <w:rPr>
                <w:rFonts w:asciiTheme="majorHAnsi" w:hAnsiTheme="majorHAnsi" w:cstheme="majorHAnsi"/>
                <w:sz w:val="20"/>
                <w:szCs w:val="20"/>
              </w:rPr>
            </w:pPr>
            <w:r w:rsidRPr="003B3C2B">
              <w:rPr>
                <w:rFonts w:asciiTheme="majorHAnsi" w:hAnsiTheme="majorHAnsi" w:cstheme="majorHAnsi"/>
                <w:sz w:val="20"/>
                <w:szCs w:val="20"/>
              </w:rPr>
              <w:t>Árbol de Problemas con información incompleta</w:t>
            </w:r>
          </w:p>
          <w:p w14:paraId="3355DF34" w14:textId="77777777" w:rsidR="00F42CDB" w:rsidRDefault="00F42CDB" w:rsidP="00A857D6">
            <w:pPr>
              <w:rPr>
                <w:rFonts w:asciiTheme="majorHAnsi" w:hAnsiTheme="majorHAnsi" w:cstheme="majorHAnsi"/>
                <w:sz w:val="20"/>
                <w:szCs w:val="20"/>
              </w:rPr>
            </w:pPr>
          </w:p>
        </w:tc>
        <w:tc>
          <w:tcPr>
            <w:tcW w:w="1701" w:type="dxa"/>
          </w:tcPr>
          <w:p w14:paraId="00608DA9" w14:textId="5AAF93F6" w:rsidR="00F42CDB" w:rsidRDefault="003B3C2B" w:rsidP="00A857D6">
            <w:pPr>
              <w:jc w:val="center"/>
              <w:rPr>
                <w:rFonts w:asciiTheme="majorHAnsi" w:hAnsiTheme="majorHAnsi" w:cstheme="majorHAnsi"/>
                <w:sz w:val="20"/>
                <w:szCs w:val="20"/>
              </w:rPr>
            </w:pPr>
            <w:r>
              <w:rPr>
                <w:rFonts w:asciiTheme="majorHAnsi" w:hAnsiTheme="majorHAnsi" w:cstheme="majorHAnsi"/>
                <w:sz w:val="20"/>
                <w:szCs w:val="20"/>
              </w:rPr>
              <w:t>Debilidad</w:t>
            </w:r>
          </w:p>
        </w:tc>
        <w:tc>
          <w:tcPr>
            <w:tcW w:w="5528" w:type="dxa"/>
          </w:tcPr>
          <w:p w14:paraId="13272F9D" w14:textId="4A87632F" w:rsidR="00F42CDB" w:rsidRDefault="00015A11" w:rsidP="00A857D6">
            <w:pPr>
              <w:rPr>
                <w:rFonts w:asciiTheme="majorHAnsi" w:hAnsiTheme="majorHAnsi" w:cstheme="majorHAnsi"/>
                <w:sz w:val="20"/>
                <w:szCs w:val="20"/>
              </w:rPr>
            </w:pPr>
            <w:r>
              <w:rPr>
                <w:rFonts w:asciiTheme="majorHAnsi" w:hAnsiTheme="majorHAnsi" w:cstheme="majorHAnsi"/>
                <w:sz w:val="20"/>
                <w:szCs w:val="20"/>
              </w:rPr>
              <w:t>Replantear</w:t>
            </w:r>
            <w:r w:rsidR="009E0526">
              <w:rPr>
                <w:rFonts w:asciiTheme="majorHAnsi" w:hAnsiTheme="majorHAnsi" w:cstheme="majorHAnsi"/>
                <w:sz w:val="20"/>
                <w:szCs w:val="20"/>
              </w:rPr>
              <w:t xml:space="preserve"> cierta información del Árbol de Problemas facilitará dar seguimiento al cumplimiento de los objetivos y propósitos del Programa.</w:t>
            </w:r>
          </w:p>
        </w:tc>
      </w:tr>
      <w:tr w:rsidR="00F42CDB" w:rsidRPr="00EA40F6" w14:paraId="0977D11D" w14:textId="77777777" w:rsidTr="00A857D6">
        <w:trPr>
          <w:trHeight w:val="357"/>
        </w:trPr>
        <w:tc>
          <w:tcPr>
            <w:tcW w:w="6521" w:type="dxa"/>
          </w:tcPr>
          <w:p w14:paraId="7A33BB3B" w14:textId="77777777" w:rsidR="00DC73B1" w:rsidRPr="003B3C2B" w:rsidRDefault="00194179" w:rsidP="003B3C2B">
            <w:pPr>
              <w:rPr>
                <w:rFonts w:asciiTheme="majorHAnsi" w:hAnsiTheme="majorHAnsi" w:cstheme="majorHAnsi"/>
                <w:sz w:val="20"/>
                <w:szCs w:val="20"/>
              </w:rPr>
            </w:pPr>
            <w:r w:rsidRPr="003B3C2B">
              <w:rPr>
                <w:rFonts w:asciiTheme="majorHAnsi" w:hAnsiTheme="majorHAnsi" w:cstheme="majorHAnsi"/>
                <w:sz w:val="20"/>
                <w:szCs w:val="20"/>
              </w:rPr>
              <w:t>En los documentos normativos del Programa no se es consistente con las definiciones de población potencial y población objetivo</w:t>
            </w:r>
          </w:p>
          <w:p w14:paraId="627EA20E" w14:textId="77777777" w:rsidR="00F42CDB" w:rsidRDefault="00F42CDB" w:rsidP="00A857D6">
            <w:pPr>
              <w:rPr>
                <w:rFonts w:asciiTheme="majorHAnsi" w:hAnsiTheme="majorHAnsi" w:cstheme="majorHAnsi"/>
                <w:sz w:val="20"/>
                <w:szCs w:val="20"/>
              </w:rPr>
            </w:pPr>
          </w:p>
        </w:tc>
        <w:tc>
          <w:tcPr>
            <w:tcW w:w="1701" w:type="dxa"/>
          </w:tcPr>
          <w:p w14:paraId="2F1BE62D" w14:textId="21286728" w:rsidR="00F42CDB" w:rsidRDefault="003B3C2B" w:rsidP="00A857D6">
            <w:pPr>
              <w:jc w:val="center"/>
              <w:rPr>
                <w:rFonts w:asciiTheme="majorHAnsi" w:hAnsiTheme="majorHAnsi" w:cstheme="majorHAnsi"/>
                <w:sz w:val="20"/>
                <w:szCs w:val="20"/>
              </w:rPr>
            </w:pPr>
            <w:r>
              <w:rPr>
                <w:rFonts w:asciiTheme="majorHAnsi" w:hAnsiTheme="majorHAnsi" w:cstheme="majorHAnsi"/>
                <w:sz w:val="20"/>
                <w:szCs w:val="20"/>
              </w:rPr>
              <w:lastRenderedPageBreak/>
              <w:t>Debilidad</w:t>
            </w:r>
          </w:p>
        </w:tc>
        <w:tc>
          <w:tcPr>
            <w:tcW w:w="5528" w:type="dxa"/>
          </w:tcPr>
          <w:p w14:paraId="5C5A262F" w14:textId="38377028" w:rsidR="00F42CDB" w:rsidRDefault="009E0526" w:rsidP="00A857D6">
            <w:pPr>
              <w:rPr>
                <w:rFonts w:asciiTheme="majorHAnsi" w:hAnsiTheme="majorHAnsi" w:cstheme="majorHAnsi"/>
                <w:sz w:val="20"/>
                <w:szCs w:val="20"/>
              </w:rPr>
            </w:pPr>
            <w:r>
              <w:rPr>
                <w:rFonts w:asciiTheme="majorHAnsi" w:hAnsiTheme="majorHAnsi" w:cstheme="majorHAnsi"/>
                <w:sz w:val="20"/>
                <w:szCs w:val="20"/>
              </w:rPr>
              <w:t>Se recomienda ser consistente en el uso de estas definiciones en los documentos oficiales del Programa.</w:t>
            </w:r>
          </w:p>
        </w:tc>
      </w:tr>
      <w:tr w:rsidR="003B3C2B" w:rsidRPr="00EA40F6" w14:paraId="6120F101" w14:textId="77777777" w:rsidTr="00A857D6">
        <w:trPr>
          <w:trHeight w:val="357"/>
        </w:trPr>
        <w:tc>
          <w:tcPr>
            <w:tcW w:w="6521" w:type="dxa"/>
          </w:tcPr>
          <w:p w14:paraId="1620970D" w14:textId="77777777" w:rsidR="00DC73B1" w:rsidRPr="003B3C2B" w:rsidRDefault="00194179" w:rsidP="003B3C2B">
            <w:pPr>
              <w:rPr>
                <w:rFonts w:asciiTheme="majorHAnsi" w:hAnsiTheme="majorHAnsi" w:cstheme="majorHAnsi"/>
                <w:sz w:val="20"/>
                <w:szCs w:val="20"/>
              </w:rPr>
            </w:pPr>
            <w:r w:rsidRPr="003B3C2B">
              <w:rPr>
                <w:rFonts w:asciiTheme="majorHAnsi" w:hAnsiTheme="majorHAnsi" w:cstheme="majorHAnsi"/>
                <w:sz w:val="20"/>
                <w:szCs w:val="20"/>
              </w:rPr>
              <w:t xml:space="preserve">Falta de estandarización de procesos entre REPSSY y SSY </w:t>
            </w:r>
          </w:p>
          <w:p w14:paraId="1BD8D8A0" w14:textId="77777777" w:rsidR="003B3C2B" w:rsidRPr="003B3C2B" w:rsidRDefault="003B3C2B" w:rsidP="003B3C2B">
            <w:pPr>
              <w:ind w:left="720"/>
              <w:rPr>
                <w:rFonts w:asciiTheme="majorHAnsi" w:hAnsiTheme="majorHAnsi" w:cstheme="majorHAnsi"/>
                <w:sz w:val="20"/>
                <w:szCs w:val="20"/>
              </w:rPr>
            </w:pPr>
          </w:p>
        </w:tc>
        <w:tc>
          <w:tcPr>
            <w:tcW w:w="1701" w:type="dxa"/>
          </w:tcPr>
          <w:p w14:paraId="68FB2573" w14:textId="260A386F" w:rsidR="003B3C2B" w:rsidRDefault="003B3C2B" w:rsidP="00A857D6">
            <w:pPr>
              <w:jc w:val="center"/>
              <w:rPr>
                <w:rFonts w:asciiTheme="majorHAnsi" w:hAnsiTheme="majorHAnsi" w:cstheme="majorHAnsi"/>
                <w:sz w:val="20"/>
                <w:szCs w:val="20"/>
              </w:rPr>
            </w:pPr>
            <w:r>
              <w:rPr>
                <w:rFonts w:asciiTheme="majorHAnsi" w:hAnsiTheme="majorHAnsi" w:cstheme="majorHAnsi"/>
                <w:sz w:val="20"/>
                <w:szCs w:val="20"/>
              </w:rPr>
              <w:t>Debilidad</w:t>
            </w:r>
          </w:p>
        </w:tc>
        <w:tc>
          <w:tcPr>
            <w:tcW w:w="5528" w:type="dxa"/>
          </w:tcPr>
          <w:p w14:paraId="05D896E1" w14:textId="0724CF2E" w:rsidR="003B3C2B" w:rsidRDefault="009E0526" w:rsidP="00A857D6">
            <w:pPr>
              <w:rPr>
                <w:rFonts w:asciiTheme="majorHAnsi" w:hAnsiTheme="majorHAnsi" w:cstheme="majorHAnsi"/>
                <w:sz w:val="20"/>
                <w:szCs w:val="20"/>
              </w:rPr>
            </w:pPr>
            <w:r>
              <w:rPr>
                <w:rFonts w:asciiTheme="majorHAnsi" w:hAnsiTheme="majorHAnsi" w:cstheme="majorHAnsi"/>
                <w:sz w:val="20"/>
                <w:szCs w:val="20"/>
              </w:rPr>
              <w:t>Realizar acuerdos de coordinación y de responsabilidad compartida.</w:t>
            </w:r>
          </w:p>
        </w:tc>
      </w:tr>
      <w:tr w:rsidR="003B3C2B" w:rsidRPr="00EA40F6" w14:paraId="627987EB" w14:textId="77777777" w:rsidTr="00A857D6">
        <w:trPr>
          <w:trHeight w:val="357"/>
        </w:trPr>
        <w:tc>
          <w:tcPr>
            <w:tcW w:w="6521" w:type="dxa"/>
          </w:tcPr>
          <w:p w14:paraId="5974AC65" w14:textId="77777777" w:rsidR="00DC73B1" w:rsidRPr="003B3C2B" w:rsidRDefault="00194179" w:rsidP="003B3C2B">
            <w:pPr>
              <w:rPr>
                <w:rFonts w:asciiTheme="majorHAnsi" w:hAnsiTheme="majorHAnsi" w:cstheme="majorHAnsi"/>
                <w:sz w:val="20"/>
                <w:szCs w:val="20"/>
              </w:rPr>
            </w:pPr>
            <w:r w:rsidRPr="003B3C2B">
              <w:rPr>
                <w:rFonts w:asciiTheme="majorHAnsi" w:hAnsiTheme="majorHAnsi" w:cstheme="majorHAnsi"/>
                <w:sz w:val="20"/>
                <w:szCs w:val="20"/>
              </w:rPr>
              <w:t>No hay secuencia lógica en los componentes de la MIR</w:t>
            </w:r>
          </w:p>
          <w:p w14:paraId="45BF53FA" w14:textId="77777777" w:rsidR="003B3C2B" w:rsidRPr="003B3C2B" w:rsidRDefault="003B3C2B" w:rsidP="003B3C2B">
            <w:pPr>
              <w:rPr>
                <w:rFonts w:asciiTheme="majorHAnsi" w:hAnsiTheme="majorHAnsi" w:cstheme="majorHAnsi"/>
                <w:sz w:val="20"/>
                <w:szCs w:val="20"/>
              </w:rPr>
            </w:pPr>
          </w:p>
        </w:tc>
        <w:tc>
          <w:tcPr>
            <w:tcW w:w="1701" w:type="dxa"/>
          </w:tcPr>
          <w:p w14:paraId="58056F31" w14:textId="7123B810" w:rsidR="003B3C2B" w:rsidRDefault="003B3C2B" w:rsidP="00A857D6">
            <w:pPr>
              <w:jc w:val="center"/>
              <w:rPr>
                <w:rFonts w:asciiTheme="majorHAnsi" w:hAnsiTheme="majorHAnsi" w:cstheme="majorHAnsi"/>
                <w:sz w:val="20"/>
                <w:szCs w:val="20"/>
              </w:rPr>
            </w:pPr>
            <w:r>
              <w:rPr>
                <w:rFonts w:asciiTheme="majorHAnsi" w:hAnsiTheme="majorHAnsi" w:cstheme="majorHAnsi"/>
                <w:sz w:val="20"/>
                <w:szCs w:val="20"/>
              </w:rPr>
              <w:t>Debilidad</w:t>
            </w:r>
          </w:p>
        </w:tc>
        <w:tc>
          <w:tcPr>
            <w:tcW w:w="5528" w:type="dxa"/>
          </w:tcPr>
          <w:p w14:paraId="63878EAE" w14:textId="50A6E825" w:rsidR="003B3C2B" w:rsidRDefault="009E0526" w:rsidP="00A857D6">
            <w:pPr>
              <w:rPr>
                <w:rFonts w:asciiTheme="majorHAnsi" w:hAnsiTheme="majorHAnsi" w:cstheme="majorHAnsi"/>
                <w:sz w:val="20"/>
                <w:szCs w:val="20"/>
              </w:rPr>
            </w:pPr>
            <w:r>
              <w:rPr>
                <w:rFonts w:asciiTheme="majorHAnsi" w:hAnsiTheme="majorHAnsi" w:cstheme="majorHAnsi"/>
                <w:sz w:val="20"/>
                <w:szCs w:val="20"/>
              </w:rPr>
              <w:t xml:space="preserve">Por una </w:t>
            </w:r>
            <w:r w:rsidR="00015A11">
              <w:rPr>
                <w:rFonts w:asciiTheme="majorHAnsi" w:hAnsiTheme="majorHAnsi" w:cstheme="majorHAnsi"/>
                <w:sz w:val="20"/>
                <w:szCs w:val="20"/>
              </w:rPr>
              <w:t>parte,</w:t>
            </w:r>
            <w:r>
              <w:rPr>
                <w:rFonts w:asciiTheme="majorHAnsi" w:hAnsiTheme="majorHAnsi" w:cstheme="majorHAnsi"/>
                <w:sz w:val="20"/>
                <w:szCs w:val="20"/>
              </w:rPr>
              <w:t xml:space="preserve"> esto se deriva por la falta de supuestos e indicadores de seguimiento. Es aquí donde se encuentran la mayor cantidad de áreas de oportunidad. Se recomienda replantear la estructura de la MIR.</w:t>
            </w:r>
          </w:p>
        </w:tc>
      </w:tr>
      <w:tr w:rsidR="003B3C2B" w:rsidRPr="00EA40F6" w14:paraId="383EF60A" w14:textId="77777777" w:rsidTr="00A857D6">
        <w:trPr>
          <w:trHeight w:val="357"/>
        </w:trPr>
        <w:tc>
          <w:tcPr>
            <w:tcW w:w="6521" w:type="dxa"/>
          </w:tcPr>
          <w:p w14:paraId="78F7989F" w14:textId="34432D70" w:rsidR="00DC73B1" w:rsidRPr="003B3C2B" w:rsidRDefault="00194179" w:rsidP="003B3C2B">
            <w:pPr>
              <w:rPr>
                <w:rFonts w:asciiTheme="majorHAnsi" w:hAnsiTheme="majorHAnsi" w:cstheme="majorHAnsi"/>
                <w:sz w:val="20"/>
                <w:szCs w:val="20"/>
              </w:rPr>
            </w:pPr>
            <w:r w:rsidRPr="003B3C2B">
              <w:rPr>
                <w:rFonts w:asciiTheme="majorHAnsi" w:hAnsiTheme="majorHAnsi" w:cstheme="majorHAnsi"/>
                <w:sz w:val="20"/>
                <w:szCs w:val="20"/>
              </w:rPr>
              <w:t>Capacidad de atención de solicitudes de afiliación limitada respe</w:t>
            </w:r>
            <w:r w:rsidR="009E0526">
              <w:rPr>
                <w:rFonts w:asciiTheme="majorHAnsi" w:hAnsiTheme="majorHAnsi" w:cstheme="majorHAnsi"/>
                <w:sz w:val="20"/>
                <w:szCs w:val="20"/>
              </w:rPr>
              <w:t>c</w:t>
            </w:r>
            <w:r w:rsidRPr="003B3C2B">
              <w:rPr>
                <w:rFonts w:asciiTheme="majorHAnsi" w:hAnsiTheme="majorHAnsi" w:cstheme="majorHAnsi"/>
                <w:sz w:val="20"/>
                <w:szCs w:val="20"/>
              </w:rPr>
              <w:t>to a la demanda</w:t>
            </w:r>
          </w:p>
          <w:p w14:paraId="6B6032FC" w14:textId="77777777" w:rsidR="003B3C2B" w:rsidRPr="003B3C2B" w:rsidRDefault="003B3C2B" w:rsidP="003B3C2B">
            <w:pPr>
              <w:rPr>
                <w:rFonts w:asciiTheme="majorHAnsi" w:hAnsiTheme="majorHAnsi" w:cstheme="majorHAnsi"/>
                <w:sz w:val="20"/>
                <w:szCs w:val="20"/>
              </w:rPr>
            </w:pPr>
          </w:p>
        </w:tc>
        <w:tc>
          <w:tcPr>
            <w:tcW w:w="1701" w:type="dxa"/>
          </w:tcPr>
          <w:p w14:paraId="6490EDF9" w14:textId="0259316E" w:rsidR="003B3C2B" w:rsidRDefault="003B3C2B" w:rsidP="00A857D6">
            <w:pPr>
              <w:jc w:val="center"/>
              <w:rPr>
                <w:rFonts w:asciiTheme="majorHAnsi" w:hAnsiTheme="majorHAnsi" w:cstheme="majorHAnsi"/>
                <w:sz w:val="20"/>
                <w:szCs w:val="20"/>
              </w:rPr>
            </w:pPr>
            <w:r>
              <w:rPr>
                <w:rFonts w:asciiTheme="majorHAnsi" w:hAnsiTheme="majorHAnsi" w:cstheme="majorHAnsi"/>
                <w:sz w:val="20"/>
                <w:szCs w:val="20"/>
              </w:rPr>
              <w:t>Debilidad</w:t>
            </w:r>
          </w:p>
        </w:tc>
        <w:tc>
          <w:tcPr>
            <w:tcW w:w="5528" w:type="dxa"/>
          </w:tcPr>
          <w:p w14:paraId="27065030" w14:textId="53D2C9E4" w:rsidR="003B3C2B" w:rsidRDefault="009E0526" w:rsidP="00A857D6">
            <w:pPr>
              <w:rPr>
                <w:rFonts w:asciiTheme="majorHAnsi" w:hAnsiTheme="majorHAnsi" w:cstheme="majorHAnsi"/>
                <w:sz w:val="20"/>
                <w:szCs w:val="20"/>
              </w:rPr>
            </w:pPr>
            <w:r>
              <w:rPr>
                <w:rFonts w:asciiTheme="majorHAnsi" w:hAnsiTheme="majorHAnsi" w:cstheme="majorHAnsi"/>
                <w:sz w:val="20"/>
                <w:szCs w:val="20"/>
              </w:rPr>
              <w:t xml:space="preserve">Dada la sobredemanda de los servicios de salud, se recomienda validar el proceso de </w:t>
            </w:r>
            <w:r w:rsidR="00015A11">
              <w:rPr>
                <w:rFonts w:asciiTheme="majorHAnsi" w:hAnsiTheme="majorHAnsi" w:cstheme="majorHAnsi"/>
                <w:sz w:val="20"/>
                <w:szCs w:val="20"/>
              </w:rPr>
              <w:t>acreditación</w:t>
            </w:r>
            <w:r>
              <w:rPr>
                <w:rFonts w:asciiTheme="majorHAnsi" w:hAnsiTheme="majorHAnsi" w:cstheme="majorHAnsi"/>
                <w:sz w:val="20"/>
                <w:szCs w:val="20"/>
              </w:rPr>
              <w:t xml:space="preserve"> de las unidades médicas.</w:t>
            </w:r>
          </w:p>
        </w:tc>
      </w:tr>
      <w:tr w:rsidR="003B3C2B" w:rsidRPr="00EA40F6" w14:paraId="19B65E61" w14:textId="77777777" w:rsidTr="00A857D6">
        <w:trPr>
          <w:trHeight w:val="357"/>
        </w:trPr>
        <w:tc>
          <w:tcPr>
            <w:tcW w:w="6521" w:type="dxa"/>
          </w:tcPr>
          <w:p w14:paraId="2F401857" w14:textId="77777777" w:rsidR="00DC73B1" w:rsidRPr="003B3C2B" w:rsidRDefault="00194179" w:rsidP="003B3C2B">
            <w:pPr>
              <w:rPr>
                <w:rFonts w:asciiTheme="majorHAnsi" w:hAnsiTheme="majorHAnsi" w:cstheme="majorHAnsi"/>
                <w:sz w:val="20"/>
                <w:szCs w:val="20"/>
              </w:rPr>
            </w:pPr>
            <w:r w:rsidRPr="003B3C2B">
              <w:rPr>
                <w:rFonts w:asciiTheme="majorHAnsi" w:hAnsiTheme="majorHAnsi" w:cstheme="majorHAnsi"/>
                <w:sz w:val="20"/>
                <w:szCs w:val="20"/>
              </w:rPr>
              <w:t>Permanencia del Programa Seguro Popular a nivel Federal</w:t>
            </w:r>
          </w:p>
          <w:p w14:paraId="65C29801" w14:textId="77777777" w:rsidR="003B3C2B" w:rsidRPr="003B3C2B" w:rsidRDefault="003B3C2B" w:rsidP="003B3C2B">
            <w:pPr>
              <w:rPr>
                <w:rFonts w:asciiTheme="majorHAnsi" w:hAnsiTheme="majorHAnsi" w:cstheme="majorHAnsi"/>
                <w:sz w:val="20"/>
                <w:szCs w:val="20"/>
              </w:rPr>
            </w:pPr>
          </w:p>
        </w:tc>
        <w:tc>
          <w:tcPr>
            <w:tcW w:w="1701" w:type="dxa"/>
          </w:tcPr>
          <w:p w14:paraId="754E5E1D" w14:textId="75700CEB" w:rsidR="003B3C2B" w:rsidRDefault="003B3C2B" w:rsidP="00A857D6">
            <w:pPr>
              <w:jc w:val="center"/>
              <w:rPr>
                <w:rFonts w:asciiTheme="majorHAnsi" w:hAnsiTheme="majorHAnsi" w:cstheme="majorHAnsi"/>
                <w:sz w:val="20"/>
                <w:szCs w:val="20"/>
              </w:rPr>
            </w:pPr>
            <w:r>
              <w:rPr>
                <w:rFonts w:asciiTheme="majorHAnsi" w:hAnsiTheme="majorHAnsi" w:cstheme="majorHAnsi"/>
                <w:sz w:val="20"/>
                <w:szCs w:val="20"/>
              </w:rPr>
              <w:t>Amenaza</w:t>
            </w:r>
          </w:p>
        </w:tc>
        <w:tc>
          <w:tcPr>
            <w:tcW w:w="5528" w:type="dxa"/>
          </w:tcPr>
          <w:p w14:paraId="5A7D731F" w14:textId="443E853F" w:rsidR="003B3C2B" w:rsidRDefault="009E0526" w:rsidP="00A857D6">
            <w:pPr>
              <w:rPr>
                <w:rFonts w:asciiTheme="majorHAnsi" w:hAnsiTheme="majorHAnsi" w:cstheme="majorHAnsi"/>
                <w:sz w:val="20"/>
                <w:szCs w:val="20"/>
              </w:rPr>
            </w:pPr>
            <w:r>
              <w:rPr>
                <w:rFonts w:asciiTheme="majorHAnsi" w:hAnsiTheme="majorHAnsi" w:cstheme="majorHAnsi"/>
                <w:sz w:val="20"/>
                <w:szCs w:val="20"/>
              </w:rPr>
              <w:t>N.A.</w:t>
            </w:r>
          </w:p>
        </w:tc>
      </w:tr>
      <w:tr w:rsidR="003B3C2B" w:rsidRPr="00EA40F6" w14:paraId="1828937B" w14:textId="77777777" w:rsidTr="00A857D6">
        <w:trPr>
          <w:trHeight w:val="357"/>
        </w:trPr>
        <w:tc>
          <w:tcPr>
            <w:tcW w:w="6521" w:type="dxa"/>
          </w:tcPr>
          <w:p w14:paraId="6A2CA75E" w14:textId="5D94E153" w:rsidR="00DC73B1" w:rsidRPr="003B3C2B" w:rsidRDefault="00194179" w:rsidP="003B3C2B">
            <w:pPr>
              <w:rPr>
                <w:rFonts w:asciiTheme="majorHAnsi" w:hAnsiTheme="majorHAnsi" w:cstheme="majorHAnsi"/>
                <w:sz w:val="20"/>
                <w:szCs w:val="20"/>
              </w:rPr>
            </w:pPr>
            <w:r w:rsidRPr="003B3C2B">
              <w:rPr>
                <w:rFonts w:asciiTheme="majorHAnsi" w:hAnsiTheme="majorHAnsi" w:cstheme="majorHAnsi"/>
                <w:sz w:val="20"/>
                <w:szCs w:val="20"/>
              </w:rPr>
              <w:t xml:space="preserve">Líneas base y </w:t>
            </w:r>
            <w:r w:rsidR="00015A11" w:rsidRPr="003B3C2B">
              <w:rPr>
                <w:rFonts w:asciiTheme="majorHAnsi" w:hAnsiTheme="majorHAnsi" w:cstheme="majorHAnsi"/>
                <w:sz w:val="20"/>
                <w:szCs w:val="20"/>
              </w:rPr>
              <w:t>metas no</w:t>
            </w:r>
            <w:r w:rsidRPr="003B3C2B">
              <w:rPr>
                <w:rFonts w:asciiTheme="majorHAnsi" w:hAnsiTheme="majorHAnsi" w:cstheme="majorHAnsi"/>
                <w:sz w:val="20"/>
                <w:szCs w:val="20"/>
              </w:rPr>
              <w:t xml:space="preserve"> se encuentran correctamente definidas en los indicadores</w:t>
            </w:r>
          </w:p>
          <w:p w14:paraId="044F7B38" w14:textId="77777777" w:rsidR="003B3C2B" w:rsidRPr="003B3C2B" w:rsidRDefault="003B3C2B" w:rsidP="003B3C2B">
            <w:pPr>
              <w:rPr>
                <w:rFonts w:asciiTheme="majorHAnsi" w:hAnsiTheme="majorHAnsi" w:cstheme="majorHAnsi"/>
                <w:sz w:val="20"/>
                <w:szCs w:val="20"/>
              </w:rPr>
            </w:pPr>
          </w:p>
        </w:tc>
        <w:tc>
          <w:tcPr>
            <w:tcW w:w="1701" w:type="dxa"/>
          </w:tcPr>
          <w:p w14:paraId="7836CDDC" w14:textId="71E4E69D" w:rsidR="003B3C2B" w:rsidRDefault="003B3C2B" w:rsidP="00A857D6">
            <w:pPr>
              <w:jc w:val="center"/>
              <w:rPr>
                <w:rFonts w:asciiTheme="majorHAnsi" w:hAnsiTheme="majorHAnsi" w:cstheme="majorHAnsi"/>
                <w:sz w:val="20"/>
                <w:szCs w:val="20"/>
              </w:rPr>
            </w:pPr>
            <w:r>
              <w:rPr>
                <w:rFonts w:asciiTheme="majorHAnsi" w:hAnsiTheme="majorHAnsi" w:cstheme="majorHAnsi"/>
                <w:sz w:val="20"/>
                <w:szCs w:val="20"/>
              </w:rPr>
              <w:t>Amenaza</w:t>
            </w:r>
          </w:p>
        </w:tc>
        <w:tc>
          <w:tcPr>
            <w:tcW w:w="5528" w:type="dxa"/>
          </w:tcPr>
          <w:p w14:paraId="69846BCD" w14:textId="67A259CE" w:rsidR="003B3C2B" w:rsidRDefault="009E0526" w:rsidP="00A857D6">
            <w:pPr>
              <w:rPr>
                <w:rFonts w:asciiTheme="majorHAnsi" w:hAnsiTheme="majorHAnsi" w:cstheme="majorHAnsi"/>
                <w:sz w:val="20"/>
                <w:szCs w:val="20"/>
              </w:rPr>
            </w:pPr>
            <w:r>
              <w:rPr>
                <w:rFonts w:asciiTheme="majorHAnsi" w:hAnsiTheme="majorHAnsi" w:cstheme="majorHAnsi"/>
                <w:sz w:val="20"/>
                <w:szCs w:val="20"/>
              </w:rPr>
              <w:t>Se recomienda definir metas que impulsen el desempeño del programa y que éstas estén por encima de las líneas base.</w:t>
            </w:r>
          </w:p>
        </w:tc>
      </w:tr>
      <w:tr w:rsidR="003B3C2B" w:rsidRPr="00EA40F6" w14:paraId="3F6FA146" w14:textId="77777777" w:rsidTr="00A857D6">
        <w:trPr>
          <w:trHeight w:val="357"/>
        </w:trPr>
        <w:tc>
          <w:tcPr>
            <w:tcW w:w="6521" w:type="dxa"/>
          </w:tcPr>
          <w:p w14:paraId="7B132147" w14:textId="77777777" w:rsidR="00DC73B1" w:rsidRPr="003B3C2B" w:rsidRDefault="00194179" w:rsidP="003B3C2B">
            <w:pPr>
              <w:rPr>
                <w:rFonts w:asciiTheme="majorHAnsi" w:hAnsiTheme="majorHAnsi" w:cstheme="majorHAnsi"/>
                <w:sz w:val="20"/>
                <w:szCs w:val="20"/>
              </w:rPr>
            </w:pPr>
            <w:r w:rsidRPr="003B3C2B">
              <w:rPr>
                <w:rFonts w:asciiTheme="majorHAnsi" w:hAnsiTheme="majorHAnsi" w:cstheme="majorHAnsi"/>
                <w:sz w:val="20"/>
                <w:szCs w:val="20"/>
              </w:rPr>
              <w:t xml:space="preserve">Incremento desproporcionado de las solicitudes de afiliación </w:t>
            </w:r>
          </w:p>
          <w:p w14:paraId="67AEA0C2" w14:textId="77777777" w:rsidR="003B3C2B" w:rsidRPr="003B3C2B" w:rsidRDefault="003B3C2B" w:rsidP="003B3C2B">
            <w:pPr>
              <w:rPr>
                <w:rFonts w:asciiTheme="majorHAnsi" w:hAnsiTheme="majorHAnsi" w:cstheme="majorHAnsi"/>
                <w:sz w:val="20"/>
                <w:szCs w:val="20"/>
              </w:rPr>
            </w:pPr>
          </w:p>
        </w:tc>
        <w:tc>
          <w:tcPr>
            <w:tcW w:w="1701" w:type="dxa"/>
          </w:tcPr>
          <w:p w14:paraId="315A32D4" w14:textId="56DDE320" w:rsidR="003B3C2B" w:rsidRDefault="003B3C2B" w:rsidP="00A857D6">
            <w:pPr>
              <w:jc w:val="center"/>
              <w:rPr>
                <w:rFonts w:asciiTheme="majorHAnsi" w:hAnsiTheme="majorHAnsi" w:cstheme="majorHAnsi"/>
                <w:sz w:val="20"/>
                <w:szCs w:val="20"/>
              </w:rPr>
            </w:pPr>
            <w:r>
              <w:rPr>
                <w:rFonts w:asciiTheme="majorHAnsi" w:hAnsiTheme="majorHAnsi" w:cstheme="majorHAnsi"/>
                <w:sz w:val="20"/>
                <w:szCs w:val="20"/>
              </w:rPr>
              <w:t>Amenaza</w:t>
            </w:r>
          </w:p>
        </w:tc>
        <w:tc>
          <w:tcPr>
            <w:tcW w:w="5528" w:type="dxa"/>
          </w:tcPr>
          <w:p w14:paraId="6C5CCE9F" w14:textId="231F105F" w:rsidR="003B3C2B" w:rsidRDefault="009E0526" w:rsidP="00A857D6">
            <w:pPr>
              <w:rPr>
                <w:rFonts w:asciiTheme="majorHAnsi" w:hAnsiTheme="majorHAnsi" w:cstheme="majorHAnsi"/>
                <w:sz w:val="20"/>
                <w:szCs w:val="20"/>
              </w:rPr>
            </w:pPr>
            <w:r>
              <w:rPr>
                <w:rFonts w:asciiTheme="majorHAnsi" w:hAnsiTheme="majorHAnsi" w:cstheme="majorHAnsi"/>
                <w:sz w:val="20"/>
                <w:szCs w:val="20"/>
              </w:rPr>
              <w:t>Redefinir las campañas de afiliación y reafiliación, con el objetivo de optimizar los recursos tanto económicos como humanos, con el propósito de cumplir con los objetivos de mejor manera.</w:t>
            </w:r>
          </w:p>
        </w:tc>
      </w:tr>
    </w:tbl>
    <w:p w14:paraId="4B895242" w14:textId="3948DD01" w:rsidR="00A857D6" w:rsidRDefault="00A857D6">
      <w:pPr>
        <w:sectPr w:rsidR="00A857D6" w:rsidSect="0009085A">
          <w:pgSz w:w="15840" w:h="12240" w:orient="landscape"/>
          <w:pgMar w:top="1701" w:right="1418" w:bottom="1701" w:left="1418" w:header="709" w:footer="709" w:gutter="0"/>
          <w:pgNumType w:chapStyle="1"/>
          <w:cols w:space="708"/>
          <w:docGrid w:linePitch="360"/>
        </w:sectPr>
      </w:pPr>
    </w:p>
    <w:p w14:paraId="341E3233" w14:textId="77777777" w:rsidR="00AD2D08" w:rsidRPr="00AD2D08" w:rsidRDefault="00AD2D08" w:rsidP="00AD2D08"/>
    <w:p w14:paraId="10DC8A3D" w14:textId="1794AC23" w:rsidR="007D4073" w:rsidRDefault="007D4073" w:rsidP="007D4073">
      <w:pPr>
        <w:pStyle w:val="Ttulo2"/>
        <w:ind w:left="1440"/>
        <w:rPr>
          <w:rFonts w:asciiTheme="minorHAnsi" w:hAnsiTheme="minorHAnsi"/>
          <w:noProof/>
          <w:color w:val="375622"/>
        </w:rPr>
      </w:pPr>
      <w:bookmarkStart w:id="31" w:name="_Toc7718864"/>
      <w:r w:rsidRPr="008468E5">
        <w:rPr>
          <w:rFonts w:asciiTheme="minorHAnsi" w:hAnsiTheme="minorHAnsi"/>
          <w:noProof/>
          <w:color w:val="375622"/>
        </w:rPr>
        <w:t xml:space="preserve">Anexo </w:t>
      </w:r>
      <w:r>
        <w:rPr>
          <w:rFonts w:asciiTheme="minorHAnsi" w:hAnsiTheme="minorHAnsi"/>
          <w:noProof/>
          <w:color w:val="375622"/>
        </w:rPr>
        <w:t>XII</w:t>
      </w:r>
      <w:r w:rsidRPr="008468E5">
        <w:rPr>
          <w:rFonts w:asciiTheme="minorHAnsi" w:hAnsiTheme="minorHAnsi"/>
          <w:noProof/>
          <w:color w:val="375622"/>
        </w:rPr>
        <w:t xml:space="preserve">: </w:t>
      </w:r>
      <w:r>
        <w:rPr>
          <w:rFonts w:asciiTheme="minorHAnsi" w:hAnsiTheme="minorHAnsi"/>
          <w:noProof/>
          <w:color w:val="375622"/>
        </w:rPr>
        <w:t>Ficha Técnica con los datos generales de la instancia evaluadora y el costo de la evaluación</w:t>
      </w:r>
      <w:bookmarkEnd w:id="31"/>
    </w:p>
    <w:p w14:paraId="205ED8A1" w14:textId="71A95879" w:rsidR="00C727F7" w:rsidRDefault="00C727F7"/>
    <w:tbl>
      <w:tblPr>
        <w:tblStyle w:val="Tablaconcuadrcula"/>
        <w:tblW w:w="0" w:type="auto"/>
        <w:tblLook w:val="04A0" w:firstRow="1" w:lastRow="0" w:firstColumn="1" w:lastColumn="0" w:noHBand="0" w:noVBand="1"/>
      </w:tblPr>
      <w:tblGrid>
        <w:gridCol w:w="3681"/>
        <w:gridCol w:w="5147"/>
      </w:tblGrid>
      <w:tr w:rsidR="00A97D2B" w14:paraId="0EFB7DEE" w14:textId="77777777" w:rsidTr="00A97D2B">
        <w:tc>
          <w:tcPr>
            <w:tcW w:w="3681" w:type="dxa"/>
            <w:shd w:val="clear" w:color="auto" w:fill="375622"/>
          </w:tcPr>
          <w:p w14:paraId="5EC5FA48" w14:textId="1944383F" w:rsidR="00A97D2B" w:rsidRPr="00A97D2B" w:rsidRDefault="00A97D2B">
            <w:pPr>
              <w:rPr>
                <w:color w:val="FFFFFF" w:themeColor="background1"/>
              </w:rPr>
            </w:pPr>
            <w:r w:rsidRPr="00A97D2B">
              <w:rPr>
                <w:rFonts w:asciiTheme="majorHAnsi" w:hAnsiTheme="majorHAnsi" w:cstheme="majorHAnsi"/>
                <w:color w:val="FFFFFF" w:themeColor="background1"/>
                <w:sz w:val="20"/>
                <w:szCs w:val="20"/>
              </w:rPr>
              <w:t xml:space="preserve">Nombre del coordinador de </w:t>
            </w:r>
            <w:r>
              <w:rPr>
                <w:rFonts w:asciiTheme="majorHAnsi" w:hAnsiTheme="majorHAnsi" w:cstheme="majorHAnsi"/>
                <w:color w:val="FFFFFF" w:themeColor="background1"/>
                <w:sz w:val="20"/>
                <w:szCs w:val="20"/>
              </w:rPr>
              <w:t>l</w:t>
            </w:r>
            <w:r w:rsidRPr="00A97D2B">
              <w:rPr>
                <w:rFonts w:asciiTheme="majorHAnsi" w:hAnsiTheme="majorHAnsi" w:cstheme="majorHAnsi"/>
                <w:color w:val="FFFFFF" w:themeColor="background1"/>
                <w:sz w:val="20"/>
                <w:szCs w:val="20"/>
              </w:rPr>
              <w:t>a evaluación:</w:t>
            </w:r>
          </w:p>
        </w:tc>
        <w:tc>
          <w:tcPr>
            <w:tcW w:w="5147" w:type="dxa"/>
          </w:tcPr>
          <w:p w14:paraId="6C1F7C96" w14:textId="4C8C764C" w:rsidR="00A97D2B" w:rsidRDefault="00A2556C">
            <w:r>
              <w:rPr>
                <w:rFonts w:asciiTheme="majorHAnsi" w:hAnsiTheme="majorHAnsi" w:cstheme="majorHAnsi"/>
                <w:color w:val="000000" w:themeColor="text1"/>
                <w:sz w:val="20"/>
                <w:szCs w:val="20"/>
              </w:rPr>
              <w:t>Brandon Juárez Gómez</w:t>
            </w:r>
          </w:p>
        </w:tc>
      </w:tr>
      <w:tr w:rsidR="00A97D2B" w14:paraId="59B41922" w14:textId="77777777" w:rsidTr="00A97D2B">
        <w:tc>
          <w:tcPr>
            <w:tcW w:w="3681" w:type="dxa"/>
            <w:shd w:val="clear" w:color="auto" w:fill="375622"/>
          </w:tcPr>
          <w:p w14:paraId="611ADB9D" w14:textId="71C3738A" w:rsidR="00A97D2B" w:rsidRPr="00A97D2B" w:rsidRDefault="00A97D2B">
            <w:pPr>
              <w:rPr>
                <w:color w:val="FFFFFF" w:themeColor="background1"/>
              </w:rPr>
            </w:pPr>
            <w:r w:rsidRPr="00A97D2B">
              <w:rPr>
                <w:rFonts w:asciiTheme="majorHAnsi" w:hAnsiTheme="majorHAnsi" w:cstheme="majorHAnsi"/>
                <w:color w:val="FFFFFF" w:themeColor="background1"/>
                <w:sz w:val="20"/>
                <w:szCs w:val="20"/>
              </w:rPr>
              <w:t>Cargo:</w:t>
            </w:r>
          </w:p>
        </w:tc>
        <w:tc>
          <w:tcPr>
            <w:tcW w:w="5147" w:type="dxa"/>
          </w:tcPr>
          <w:p w14:paraId="5E68132A" w14:textId="4D1F691E" w:rsidR="00A97D2B" w:rsidRDefault="00A2556C">
            <w:r>
              <w:rPr>
                <w:rFonts w:asciiTheme="majorHAnsi" w:hAnsiTheme="majorHAnsi" w:cstheme="majorHAnsi"/>
                <w:color w:val="000000" w:themeColor="text1"/>
                <w:sz w:val="20"/>
                <w:szCs w:val="20"/>
              </w:rPr>
              <w:t>Consultor Senior</w:t>
            </w:r>
          </w:p>
        </w:tc>
      </w:tr>
      <w:tr w:rsidR="00A97D2B" w14:paraId="229E8372" w14:textId="77777777" w:rsidTr="00A97D2B">
        <w:tc>
          <w:tcPr>
            <w:tcW w:w="3681" w:type="dxa"/>
            <w:shd w:val="clear" w:color="auto" w:fill="375622"/>
          </w:tcPr>
          <w:p w14:paraId="6D351640" w14:textId="42114E6E" w:rsidR="00A97D2B" w:rsidRPr="00A97D2B" w:rsidRDefault="00A97D2B">
            <w:pPr>
              <w:rPr>
                <w:color w:val="FFFFFF" w:themeColor="background1"/>
              </w:rPr>
            </w:pPr>
            <w:r w:rsidRPr="00A97D2B">
              <w:rPr>
                <w:rFonts w:asciiTheme="majorHAnsi" w:hAnsiTheme="majorHAnsi" w:cstheme="majorHAnsi"/>
                <w:color w:val="FFFFFF" w:themeColor="background1"/>
                <w:sz w:val="20"/>
                <w:szCs w:val="20"/>
              </w:rPr>
              <w:t>Institución a la que pertenece:</w:t>
            </w:r>
          </w:p>
        </w:tc>
        <w:tc>
          <w:tcPr>
            <w:tcW w:w="5147" w:type="dxa"/>
          </w:tcPr>
          <w:p w14:paraId="28A37A7B" w14:textId="7056F03B" w:rsidR="00A97D2B" w:rsidRDefault="00A2556C">
            <w:r>
              <w:rPr>
                <w:rFonts w:asciiTheme="majorHAnsi" w:hAnsiTheme="majorHAnsi" w:cstheme="majorHAnsi"/>
                <w:color w:val="000000" w:themeColor="text1"/>
                <w:sz w:val="20"/>
                <w:szCs w:val="20"/>
              </w:rPr>
              <w:t>Asesoría Constructiva Empresarial</w:t>
            </w:r>
          </w:p>
        </w:tc>
      </w:tr>
      <w:tr w:rsidR="00A97D2B" w14:paraId="18A071C5" w14:textId="77777777" w:rsidTr="004D7D20">
        <w:tc>
          <w:tcPr>
            <w:tcW w:w="3681" w:type="dxa"/>
            <w:shd w:val="clear" w:color="auto" w:fill="375622"/>
          </w:tcPr>
          <w:p w14:paraId="3625802F" w14:textId="09545582" w:rsidR="00A97D2B" w:rsidRPr="00A97D2B" w:rsidRDefault="00A97D2B">
            <w:pPr>
              <w:rPr>
                <w:color w:val="FFFFFF" w:themeColor="background1"/>
              </w:rPr>
            </w:pPr>
            <w:r w:rsidRPr="00A97D2B">
              <w:rPr>
                <w:rFonts w:asciiTheme="majorHAnsi" w:hAnsiTheme="majorHAnsi" w:cstheme="majorHAnsi"/>
                <w:color w:val="FFFFFF" w:themeColor="background1"/>
                <w:sz w:val="20"/>
                <w:szCs w:val="20"/>
              </w:rPr>
              <w:t>Correo electrónico del coordinador de la evaluación:</w:t>
            </w:r>
          </w:p>
        </w:tc>
        <w:tc>
          <w:tcPr>
            <w:tcW w:w="5147" w:type="dxa"/>
            <w:vAlign w:val="center"/>
          </w:tcPr>
          <w:p w14:paraId="57B367C2" w14:textId="1C4A7A0B" w:rsidR="00A97D2B" w:rsidRDefault="00FC7C3D" w:rsidP="004D7D20">
            <w:hyperlink r:id="rId53" w:history="1">
              <w:r w:rsidR="00A2556C" w:rsidRPr="003E571C">
                <w:rPr>
                  <w:rStyle w:val="Hipervnculo"/>
                  <w:rFonts w:asciiTheme="majorHAnsi" w:hAnsiTheme="majorHAnsi" w:cstheme="majorHAnsi"/>
                  <w:sz w:val="20"/>
                  <w:szCs w:val="20"/>
                </w:rPr>
                <w:t>bjuarezgo@gmail.com</w:t>
              </w:r>
            </w:hyperlink>
            <w:r w:rsidR="00A2556C">
              <w:rPr>
                <w:rFonts w:asciiTheme="majorHAnsi" w:hAnsiTheme="majorHAnsi" w:cstheme="majorHAnsi"/>
                <w:color w:val="000000" w:themeColor="text1"/>
                <w:sz w:val="20"/>
                <w:szCs w:val="20"/>
              </w:rPr>
              <w:t xml:space="preserve"> </w:t>
            </w:r>
          </w:p>
        </w:tc>
      </w:tr>
      <w:tr w:rsidR="00A97D2B" w14:paraId="6583CFC2" w14:textId="77777777" w:rsidTr="00A97D2B">
        <w:tc>
          <w:tcPr>
            <w:tcW w:w="3681" w:type="dxa"/>
            <w:shd w:val="clear" w:color="auto" w:fill="375622"/>
          </w:tcPr>
          <w:p w14:paraId="5E394272" w14:textId="68C87CD1" w:rsidR="00A97D2B" w:rsidRPr="00A97D2B" w:rsidRDefault="00A97D2B">
            <w:pPr>
              <w:rPr>
                <w:color w:val="FFFFFF" w:themeColor="background1"/>
              </w:rPr>
            </w:pPr>
            <w:r w:rsidRPr="00A97D2B">
              <w:rPr>
                <w:rFonts w:asciiTheme="majorHAnsi" w:hAnsiTheme="majorHAnsi" w:cstheme="majorHAnsi"/>
                <w:color w:val="FFFFFF" w:themeColor="background1"/>
                <w:sz w:val="20"/>
                <w:szCs w:val="20"/>
              </w:rPr>
              <w:t>Teléfono:</w:t>
            </w:r>
          </w:p>
        </w:tc>
        <w:tc>
          <w:tcPr>
            <w:tcW w:w="5147" w:type="dxa"/>
          </w:tcPr>
          <w:p w14:paraId="55B6EBE0" w14:textId="68B711A3" w:rsidR="00A97D2B" w:rsidRDefault="00A2556C">
            <w:r>
              <w:rPr>
                <w:rFonts w:asciiTheme="majorHAnsi" w:hAnsiTheme="majorHAnsi" w:cstheme="majorHAnsi"/>
                <w:color w:val="000000" w:themeColor="text1"/>
                <w:sz w:val="20"/>
                <w:szCs w:val="20"/>
              </w:rPr>
              <w:t>(044) 55-85-40-53-85</w:t>
            </w:r>
          </w:p>
        </w:tc>
      </w:tr>
      <w:tr w:rsidR="00A97D2B" w14:paraId="7B1F55AD" w14:textId="77777777" w:rsidTr="00A97D2B">
        <w:tc>
          <w:tcPr>
            <w:tcW w:w="3681" w:type="dxa"/>
            <w:shd w:val="clear" w:color="auto" w:fill="375622"/>
          </w:tcPr>
          <w:p w14:paraId="0CC62816" w14:textId="08930E7B" w:rsidR="00A97D2B" w:rsidRPr="00A97D2B" w:rsidRDefault="00A97D2B">
            <w:pPr>
              <w:rPr>
                <w:color w:val="FFFFFF" w:themeColor="background1"/>
              </w:rPr>
            </w:pPr>
            <w:r w:rsidRPr="00A97D2B">
              <w:rPr>
                <w:rFonts w:asciiTheme="majorHAnsi" w:hAnsiTheme="majorHAnsi" w:cstheme="majorHAnsi"/>
                <w:color w:val="FFFFFF" w:themeColor="background1"/>
                <w:sz w:val="20"/>
                <w:szCs w:val="20"/>
              </w:rPr>
              <w:t>Principal colaborador:</w:t>
            </w:r>
          </w:p>
        </w:tc>
        <w:tc>
          <w:tcPr>
            <w:tcW w:w="5147" w:type="dxa"/>
          </w:tcPr>
          <w:p w14:paraId="28FC88F8" w14:textId="0B6E5C18" w:rsidR="00A97D2B" w:rsidRDefault="00A2556C">
            <w:r>
              <w:rPr>
                <w:rFonts w:asciiTheme="majorHAnsi" w:hAnsiTheme="majorHAnsi" w:cstheme="majorHAnsi"/>
                <w:color w:val="000000" w:themeColor="text1"/>
                <w:sz w:val="20"/>
                <w:szCs w:val="20"/>
              </w:rPr>
              <w:t>Luis Mario Sosa Lagunes</w:t>
            </w:r>
          </w:p>
        </w:tc>
      </w:tr>
      <w:tr w:rsidR="00A97D2B" w14:paraId="2093E2FF" w14:textId="77777777" w:rsidTr="004D7D20">
        <w:tc>
          <w:tcPr>
            <w:tcW w:w="3681" w:type="dxa"/>
            <w:shd w:val="clear" w:color="auto" w:fill="375622"/>
          </w:tcPr>
          <w:p w14:paraId="7C26C7E7" w14:textId="1A4445D9" w:rsidR="00A97D2B" w:rsidRPr="00A97D2B" w:rsidRDefault="00A97D2B">
            <w:pPr>
              <w:rPr>
                <w:color w:val="FFFFFF" w:themeColor="background1"/>
              </w:rPr>
            </w:pPr>
            <w:r w:rsidRPr="00A97D2B">
              <w:rPr>
                <w:rFonts w:asciiTheme="majorHAnsi" w:hAnsiTheme="majorHAnsi" w:cstheme="majorHAnsi"/>
                <w:color w:val="FFFFFF" w:themeColor="background1"/>
                <w:sz w:val="20"/>
                <w:szCs w:val="20"/>
              </w:rPr>
              <w:t>Nombre de la unidad administrativa responsable de dar seguimiento a la evaluación:</w:t>
            </w:r>
          </w:p>
        </w:tc>
        <w:tc>
          <w:tcPr>
            <w:tcW w:w="5147" w:type="dxa"/>
            <w:vAlign w:val="center"/>
          </w:tcPr>
          <w:p w14:paraId="76CFE512" w14:textId="0E07120C" w:rsidR="00A97D2B" w:rsidRDefault="00A2556C" w:rsidP="004D7D20">
            <w:r>
              <w:rPr>
                <w:rFonts w:asciiTheme="majorHAnsi" w:hAnsiTheme="majorHAnsi" w:cstheme="majorHAnsi"/>
                <w:color w:val="000000" w:themeColor="text1"/>
                <w:sz w:val="20"/>
                <w:szCs w:val="20"/>
              </w:rPr>
              <w:t>Secretaría Técnica de Planeación y Evaluación (SEPLAN)</w:t>
            </w:r>
          </w:p>
        </w:tc>
      </w:tr>
      <w:tr w:rsidR="00A97D2B" w14:paraId="5AC788BC" w14:textId="77777777" w:rsidTr="004D7D20">
        <w:tc>
          <w:tcPr>
            <w:tcW w:w="3681" w:type="dxa"/>
            <w:shd w:val="clear" w:color="auto" w:fill="375622"/>
          </w:tcPr>
          <w:p w14:paraId="36FA978E" w14:textId="230EDDF3" w:rsidR="00A97D2B" w:rsidRPr="00A97D2B" w:rsidRDefault="00A97D2B">
            <w:pPr>
              <w:rPr>
                <w:rFonts w:asciiTheme="majorHAnsi" w:hAnsiTheme="majorHAnsi" w:cstheme="majorHAnsi"/>
                <w:color w:val="FFFFFF" w:themeColor="background1"/>
                <w:sz w:val="20"/>
                <w:szCs w:val="20"/>
              </w:rPr>
            </w:pPr>
            <w:r w:rsidRPr="00A97D2B">
              <w:rPr>
                <w:rFonts w:asciiTheme="majorHAnsi" w:hAnsiTheme="majorHAnsi" w:cstheme="majorHAnsi"/>
                <w:color w:val="FFFFFF" w:themeColor="background1"/>
                <w:sz w:val="20"/>
                <w:szCs w:val="20"/>
              </w:rPr>
              <w:t>Nombre del titular de la unidad administrativa responsable de dar seguimiento a la evaluación:</w:t>
            </w:r>
          </w:p>
        </w:tc>
        <w:tc>
          <w:tcPr>
            <w:tcW w:w="5147" w:type="dxa"/>
            <w:vAlign w:val="center"/>
          </w:tcPr>
          <w:p w14:paraId="4694EFFD" w14:textId="7E8FFBC4" w:rsidR="00A97D2B" w:rsidRDefault="00A2556C" w:rsidP="004D7D20">
            <w:r>
              <w:rPr>
                <w:rFonts w:asciiTheme="majorHAnsi" w:hAnsiTheme="majorHAnsi" w:cstheme="majorHAnsi"/>
                <w:color w:val="000000" w:themeColor="text1"/>
                <w:sz w:val="20"/>
                <w:szCs w:val="20"/>
              </w:rPr>
              <w:t>Mtro. Rafael Hernández Kotasek</w:t>
            </w:r>
          </w:p>
        </w:tc>
      </w:tr>
      <w:tr w:rsidR="00A97D2B" w14:paraId="615A976E" w14:textId="77777777" w:rsidTr="004D7D20">
        <w:tc>
          <w:tcPr>
            <w:tcW w:w="3681" w:type="dxa"/>
            <w:shd w:val="clear" w:color="auto" w:fill="375622"/>
          </w:tcPr>
          <w:p w14:paraId="33D58D9B" w14:textId="7959EB31" w:rsidR="00A97D2B" w:rsidRPr="00A97D2B" w:rsidRDefault="00A97D2B">
            <w:pPr>
              <w:rPr>
                <w:rFonts w:asciiTheme="majorHAnsi" w:hAnsiTheme="majorHAnsi" w:cstheme="majorHAnsi"/>
                <w:color w:val="FFFFFF" w:themeColor="background1"/>
                <w:sz w:val="20"/>
                <w:szCs w:val="20"/>
              </w:rPr>
            </w:pPr>
            <w:r w:rsidRPr="00A97D2B">
              <w:rPr>
                <w:rFonts w:asciiTheme="majorHAnsi" w:hAnsiTheme="majorHAnsi" w:cstheme="majorHAnsi"/>
                <w:color w:val="FFFFFF" w:themeColor="background1"/>
                <w:sz w:val="20"/>
                <w:szCs w:val="20"/>
              </w:rPr>
              <w:t>Forma de contratación de la instancia evaluadora:</w:t>
            </w:r>
          </w:p>
        </w:tc>
        <w:tc>
          <w:tcPr>
            <w:tcW w:w="5147" w:type="dxa"/>
            <w:vAlign w:val="center"/>
          </w:tcPr>
          <w:p w14:paraId="22A65012" w14:textId="76592BF3" w:rsidR="00A97D2B" w:rsidRDefault="00A2556C" w:rsidP="004D7D20">
            <w:r>
              <w:rPr>
                <w:rFonts w:asciiTheme="majorHAnsi" w:hAnsiTheme="majorHAnsi" w:cstheme="majorHAnsi"/>
                <w:color w:val="000000" w:themeColor="text1"/>
                <w:sz w:val="20"/>
                <w:szCs w:val="20"/>
              </w:rPr>
              <w:t>Adjudicación directa</w:t>
            </w:r>
          </w:p>
        </w:tc>
      </w:tr>
      <w:tr w:rsidR="00A97D2B" w14:paraId="1D646430" w14:textId="77777777" w:rsidTr="00A97D2B">
        <w:tc>
          <w:tcPr>
            <w:tcW w:w="3681" w:type="dxa"/>
            <w:shd w:val="clear" w:color="auto" w:fill="375622"/>
          </w:tcPr>
          <w:p w14:paraId="6B704F71" w14:textId="59BDE71B" w:rsidR="00A97D2B" w:rsidRPr="00A97D2B" w:rsidRDefault="00A97D2B">
            <w:pPr>
              <w:rPr>
                <w:rFonts w:asciiTheme="majorHAnsi" w:hAnsiTheme="majorHAnsi" w:cstheme="majorHAnsi"/>
                <w:color w:val="FFFFFF" w:themeColor="background1"/>
                <w:sz w:val="20"/>
                <w:szCs w:val="20"/>
              </w:rPr>
            </w:pPr>
            <w:r w:rsidRPr="00A97D2B">
              <w:rPr>
                <w:rFonts w:asciiTheme="majorHAnsi" w:hAnsiTheme="majorHAnsi" w:cstheme="majorHAnsi"/>
                <w:color w:val="FFFFFF" w:themeColor="background1"/>
                <w:sz w:val="20"/>
                <w:szCs w:val="20"/>
              </w:rPr>
              <w:t>Costo total de la evaluación:</w:t>
            </w:r>
          </w:p>
        </w:tc>
        <w:tc>
          <w:tcPr>
            <w:tcW w:w="5147" w:type="dxa"/>
          </w:tcPr>
          <w:p w14:paraId="4EA4A540" w14:textId="1F3F212C" w:rsidR="00A97D2B" w:rsidRDefault="00A2556C">
            <w:r>
              <w:rPr>
                <w:rFonts w:asciiTheme="majorHAnsi" w:hAnsiTheme="majorHAnsi" w:cstheme="majorHAnsi"/>
                <w:color w:val="000000" w:themeColor="text1"/>
                <w:sz w:val="20"/>
                <w:szCs w:val="20"/>
              </w:rPr>
              <w:t>$185,000.00 (IVA incluido)</w:t>
            </w:r>
          </w:p>
        </w:tc>
      </w:tr>
      <w:tr w:rsidR="00A97D2B" w14:paraId="1F12E3BB" w14:textId="77777777" w:rsidTr="00A97D2B">
        <w:tc>
          <w:tcPr>
            <w:tcW w:w="3681" w:type="dxa"/>
            <w:shd w:val="clear" w:color="auto" w:fill="375622"/>
          </w:tcPr>
          <w:p w14:paraId="2F645A68" w14:textId="7167BEE3" w:rsidR="00A97D2B" w:rsidRPr="00A97D2B" w:rsidRDefault="00A97D2B">
            <w:pPr>
              <w:rPr>
                <w:rFonts w:asciiTheme="majorHAnsi" w:hAnsiTheme="majorHAnsi" w:cstheme="majorHAnsi"/>
                <w:color w:val="FFFFFF" w:themeColor="background1"/>
                <w:sz w:val="20"/>
                <w:szCs w:val="20"/>
              </w:rPr>
            </w:pPr>
            <w:r w:rsidRPr="00A97D2B">
              <w:rPr>
                <w:rFonts w:asciiTheme="majorHAnsi" w:hAnsiTheme="majorHAnsi" w:cstheme="majorHAnsi"/>
                <w:color w:val="FFFFFF" w:themeColor="background1"/>
                <w:sz w:val="20"/>
                <w:szCs w:val="20"/>
              </w:rPr>
              <w:t>Fuente de financiamiento:</w:t>
            </w:r>
          </w:p>
        </w:tc>
        <w:tc>
          <w:tcPr>
            <w:tcW w:w="5147" w:type="dxa"/>
          </w:tcPr>
          <w:p w14:paraId="37ED20DF" w14:textId="333632E9" w:rsidR="00A97D2B" w:rsidRDefault="00A2556C">
            <w:r>
              <w:rPr>
                <w:rFonts w:asciiTheme="majorHAnsi" w:hAnsiTheme="majorHAnsi" w:cstheme="majorHAnsi"/>
                <w:color w:val="000000" w:themeColor="text1"/>
                <w:sz w:val="20"/>
                <w:szCs w:val="20"/>
              </w:rPr>
              <w:t>Recursos propios</w:t>
            </w:r>
          </w:p>
        </w:tc>
      </w:tr>
    </w:tbl>
    <w:p w14:paraId="08B41ECF" w14:textId="010EA0A1" w:rsidR="00C727F7" w:rsidRDefault="00C727F7"/>
    <w:p w14:paraId="3BDE4324" w14:textId="127B24EC" w:rsidR="006E2DCB" w:rsidRPr="006E2DCB" w:rsidRDefault="00A97D2B" w:rsidP="006E2DCB">
      <w:r>
        <w:br w:type="page"/>
      </w:r>
    </w:p>
    <w:p w14:paraId="0A015346" w14:textId="6E21BB0B" w:rsidR="00993ADA" w:rsidRDefault="00993ADA" w:rsidP="00060CBC">
      <w:pPr>
        <w:pStyle w:val="Ttulo2"/>
        <w:ind w:left="1440"/>
        <w:rPr>
          <w:rFonts w:asciiTheme="minorHAnsi" w:hAnsiTheme="minorHAnsi"/>
          <w:noProof/>
          <w:color w:val="375622"/>
        </w:rPr>
      </w:pPr>
      <w:bookmarkStart w:id="32" w:name="_Toc7718865"/>
      <w:r w:rsidRPr="008468E5">
        <w:rPr>
          <w:rFonts w:asciiTheme="minorHAnsi" w:hAnsiTheme="minorHAnsi"/>
          <w:noProof/>
          <w:color w:val="375622"/>
        </w:rPr>
        <w:lastRenderedPageBreak/>
        <w:t xml:space="preserve">Anexo </w:t>
      </w:r>
      <w:r w:rsidR="00CA3695">
        <w:rPr>
          <w:rFonts w:asciiTheme="minorHAnsi" w:hAnsiTheme="minorHAnsi"/>
          <w:noProof/>
          <w:color w:val="375622"/>
        </w:rPr>
        <w:t>XII</w:t>
      </w:r>
      <w:r w:rsidR="004D76F0" w:rsidRPr="008468E5">
        <w:rPr>
          <w:rFonts w:asciiTheme="minorHAnsi" w:hAnsiTheme="minorHAnsi"/>
          <w:noProof/>
          <w:color w:val="375622"/>
        </w:rPr>
        <w:t>I</w:t>
      </w:r>
      <w:r w:rsidRPr="008468E5">
        <w:rPr>
          <w:rFonts w:asciiTheme="minorHAnsi" w:hAnsiTheme="minorHAnsi"/>
          <w:noProof/>
          <w:color w:val="375622"/>
        </w:rPr>
        <w:t xml:space="preserve">: Objetivos, estrategias y líneas de acción del Plan </w:t>
      </w:r>
      <w:r w:rsidR="00C46EE5" w:rsidRPr="008468E5">
        <w:rPr>
          <w:rFonts w:asciiTheme="minorHAnsi" w:hAnsiTheme="minorHAnsi"/>
          <w:noProof/>
          <w:color w:val="375622"/>
        </w:rPr>
        <w:t>Nacional</w:t>
      </w:r>
      <w:r w:rsidRPr="008468E5">
        <w:rPr>
          <w:rFonts w:asciiTheme="minorHAnsi" w:hAnsiTheme="minorHAnsi"/>
          <w:noProof/>
          <w:color w:val="375622"/>
        </w:rPr>
        <w:t xml:space="preserve"> de Desarrollo vinculadas con el propósito del Seguro Popular</w:t>
      </w:r>
      <w:bookmarkEnd w:id="32"/>
    </w:p>
    <w:p w14:paraId="7D71FF76" w14:textId="77777777" w:rsidR="00AB3EB9" w:rsidRPr="00AB3EB9" w:rsidRDefault="00AB3EB9" w:rsidP="00AB3EB9"/>
    <w:p w14:paraId="34FC644E" w14:textId="0A903933" w:rsidR="00C46EE5" w:rsidRPr="008468E5" w:rsidRDefault="00C46EE5" w:rsidP="00993ADA">
      <w:pPr>
        <w:jc w:val="both"/>
        <w:rPr>
          <w:rFonts w:asciiTheme="minorHAnsi" w:hAnsiTheme="minorHAnsi"/>
          <w:b/>
          <w:noProof/>
        </w:rPr>
      </w:pPr>
      <w:r w:rsidRPr="008468E5">
        <w:rPr>
          <w:rFonts w:asciiTheme="minorHAnsi" w:hAnsiTheme="minorHAnsi"/>
          <w:b/>
          <w:noProof/>
        </w:rPr>
        <w:t>Plan Nacional de Desarrollo 2013-2018</w:t>
      </w:r>
    </w:p>
    <w:p w14:paraId="66A8323F" w14:textId="77777777" w:rsidR="00C46EE5" w:rsidRPr="008468E5" w:rsidRDefault="00C46EE5" w:rsidP="00993ADA">
      <w:pPr>
        <w:jc w:val="both"/>
        <w:rPr>
          <w:rFonts w:asciiTheme="minorHAnsi" w:hAnsiTheme="minorHAnsi"/>
          <w:b/>
          <w:noProof/>
        </w:rPr>
      </w:pPr>
    </w:p>
    <w:p w14:paraId="3C88DF23" w14:textId="562DC571" w:rsidR="00993ADA" w:rsidRPr="008468E5" w:rsidRDefault="00993ADA" w:rsidP="00993ADA">
      <w:pPr>
        <w:jc w:val="both"/>
        <w:rPr>
          <w:rFonts w:asciiTheme="minorHAnsi" w:hAnsiTheme="minorHAnsi"/>
          <w:noProof/>
        </w:rPr>
      </w:pPr>
      <w:r w:rsidRPr="008468E5">
        <w:rPr>
          <w:rFonts w:asciiTheme="minorHAnsi" w:hAnsiTheme="minorHAnsi"/>
          <w:noProof/>
        </w:rPr>
        <w:t>Objetivo 2.3 “Asegurar el acceso a los servicios de salud”</w:t>
      </w:r>
    </w:p>
    <w:p w14:paraId="69E51362" w14:textId="77777777" w:rsidR="00993ADA" w:rsidRPr="008468E5" w:rsidRDefault="00993ADA" w:rsidP="00993ADA">
      <w:pPr>
        <w:jc w:val="both"/>
        <w:rPr>
          <w:rFonts w:asciiTheme="minorHAnsi" w:hAnsiTheme="minorHAnsi"/>
          <w:noProof/>
        </w:rPr>
      </w:pPr>
    </w:p>
    <w:p w14:paraId="1425965B" w14:textId="77777777" w:rsidR="00993ADA" w:rsidRPr="008468E5" w:rsidRDefault="00993ADA" w:rsidP="00993ADA">
      <w:pPr>
        <w:pStyle w:val="Prrafodelista"/>
        <w:jc w:val="both"/>
        <w:rPr>
          <w:rFonts w:asciiTheme="minorHAnsi" w:hAnsiTheme="minorHAnsi"/>
          <w:noProof/>
        </w:rPr>
      </w:pPr>
      <w:r w:rsidRPr="008468E5">
        <w:rPr>
          <w:rFonts w:asciiTheme="minorHAnsi" w:hAnsiTheme="minorHAnsi"/>
          <w:noProof/>
        </w:rPr>
        <w:t>Estrategia 2.3.1 “Avanzar en la construcción de un Sistema Nacional de Salud Universal”</w:t>
      </w:r>
    </w:p>
    <w:p w14:paraId="0105EF4A" w14:textId="77777777" w:rsidR="00993ADA" w:rsidRPr="008468E5" w:rsidRDefault="00993ADA" w:rsidP="00993ADA">
      <w:pPr>
        <w:pStyle w:val="Prrafodelista"/>
        <w:jc w:val="both"/>
        <w:rPr>
          <w:rFonts w:asciiTheme="minorHAnsi" w:hAnsiTheme="minorHAnsi"/>
          <w:noProof/>
        </w:rPr>
      </w:pPr>
      <w:r w:rsidRPr="008468E5">
        <w:rPr>
          <w:rFonts w:asciiTheme="minorHAnsi" w:hAnsiTheme="minorHAnsi"/>
          <w:noProof/>
        </w:rPr>
        <w:t xml:space="preserve">Líneas de acción: </w:t>
      </w:r>
    </w:p>
    <w:p w14:paraId="5BB98F45" w14:textId="77777777" w:rsidR="00993ADA" w:rsidRPr="008468E5" w:rsidRDefault="00993ADA" w:rsidP="00993ADA">
      <w:pPr>
        <w:pStyle w:val="Prrafodelista"/>
        <w:ind w:left="1416"/>
        <w:jc w:val="both"/>
        <w:rPr>
          <w:rFonts w:asciiTheme="minorHAnsi" w:hAnsiTheme="minorHAnsi"/>
          <w:noProof/>
        </w:rPr>
      </w:pPr>
      <w:r w:rsidRPr="008468E5">
        <w:rPr>
          <w:rFonts w:asciiTheme="minorHAnsi" w:hAnsiTheme="minorHAnsi"/>
          <w:noProof/>
        </w:rPr>
        <w:t xml:space="preserve">• Garantizar el acceso y la calidad de los servicios de salud a los mexicanos, con independencia de su condición social o laboral. </w:t>
      </w:r>
    </w:p>
    <w:p w14:paraId="78BA3C68" w14:textId="77777777" w:rsidR="00993ADA" w:rsidRPr="008468E5" w:rsidRDefault="00993ADA" w:rsidP="00993ADA">
      <w:pPr>
        <w:pStyle w:val="Prrafodelista"/>
        <w:ind w:firstLine="696"/>
        <w:jc w:val="both"/>
        <w:rPr>
          <w:rFonts w:asciiTheme="minorHAnsi" w:hAnsiTheme="minorHAnsi"/>
          <w:noProof/>
        </w:rPr>
      </w:pPr>
      <w:r w:rsidRPr="008468E5">
        <w:rPr>
          <w:rFonts w:asciiTheme="minorHAnsi" w:hAnsiTheme="minorHAnsi"/>
          <w:noProof/>
        </w:rPr>
        <w:t>• Fortalecer la rectoría de la autoridad sanitaria.</w:t>
      </w:r>
    </w:p>
    <w:p w14:paraId="1BAC4E21" w14:textId="77777777" w:rsidR="00993ADA" w:rsidRPr="008468E5" w:rsidRDefault="00993ADA" w:rsidP="00993ADA">
      <w:pPr>
        <w:pStyle w:val="Prrafodelista"/>
        <w:ind w:left="1416"/>
        <w:jc w:val="both"/>
        <w:rPr>
          <w:rFonts w:asciiTheme="minorHAnsi" w:hAnsiTheme="minorHAnsi"/>
          <w:noProof/>
        </w:rPr>
      </w:pPr>
      <w:r w:rsidRPr="008468E5">
        <w:rPr>
          <w:rFonts w:asciiTheme="minorHAnsi" w:hAnsiTheme="minorHAnsi"/>
          <w:noProof/>
        </w:rPr>
        <w:t xml:space="preserve">• Desarrollar los instrumentos necesarios para lograr una integración funcional y efectiva de las distintas instituciones que integran el Sistema Nacional de Salud. </w:t>
      </w:r>
    </w:p>
    <w:p w14:paraId="3C3E14A4" w14:textId="77777777" w:rsidR="00993ADA" w:rsidRPr="008468E5" w:rsidRDefault="00993ADA" w:rsidP="00993ADA">
      <w:pPr>
        <w:pStyle w:val="Prrafodelista"/>
        <w:ind w:left="1416"/>
        <w:jc w:val="both"/>
        <w:rPr>
          <w:rFonts w:asciiTheme="minorHAnsi" w:hAnsiTheme="minorHAnsi"/>
          <w:noProof/>
        </w:rPr>
      </w:pPr>
      <w:r w:rsidRPr="008468E5">
        <w:rPr>
          <w:rFonts w:asciiTheme="minorHAnsi" w:hAnsiTheme="minorHAnsi"/>
          <w:noProof/>
        </w:rPr>
        <w:t xml:space="preserve">• Fomentar el proceso de planeación estratégica interinstitucional, e implantar un proceso de información y evaluación acorde con ésta. </w:t>
      </w:r>
    </w:p>
    <w:p w14:paraId="34AAAA73" w14:textId="77777777" w:rsidR="00993ADA" w:rsidRPr="008468E5" w:rsidRDefault="00993ADA" w:rsidP="00993ADA">
      <w:pPr>
        <w:pStyle w:val="Prrafodelista"/>
        <w:ind w:left="1416"/>
        <w:jc w:val="both"/>
        <w:rPr>
          <w:rFonts w:asciiTheme="minorHAnsi" w:hAnsiTheme="minorHAnsi"/>
          <w:noProof/>
        </w:rPr>
      </w:pPr>
      <w:r w:rsidRPr="008468E5">
        <w:rPr>
          <w:rFonts w:asciiTheme="minorHAnsi" w:hAnsiTheme="minorHAnsi"/>
          <w:noProof/>
        </w:rPr>
        <w:t>• Contribuir a la consolidación de los instrumentos y políticas necesarias para una integración efectiva del Sistema Nacional de Salud.</w:t>
      </w:r>
    </w:p>
    <w:p w14:paraId="1259D393" w14:textId="77777777" w:rsidR="00993ADA" w:rsidRPr="008468E5" w:rsidRDefault="00993ADA" w:rsidP="00993ADA">
      <w:pPr>
        <w:pStyle w:val="Prrafodelista"/>
        <w:rPr>
          <w:rFonts w:asciiTheme="minorHAnsi" w:hAnsiTheme="minorHAnsi"/>
          <w:noProof/>
        </w:rPr>
      </w:pPr>
    </w:p>
    <w:p w14:paraId="1B16610E" w14:textId="77777777" w:rsidR="00993ADA" w:rsidRPr="008468E5" w:rsidRDefault="00993ADA" w:rsidP="00993ADA">
      <w:pPr>
        <w:pStyle w:val="Prrafodelista"/>
        <w:jc w:val="both"/>
        <w:rPr>
          <w:rFonts w:asciiTheme="minorHAnsi" w:hAnsiTheme="minorHAnsi"/>
          <w:noProof/>
        </w:rPr>
      </w:pPr>
      <w:r w:rsidRPr="008468E5">
        <w:rPr>
          <w:rFonts w:asciiTheme="minorHAnsi" w:hAnsiTheme="minorHAnsi"/>
          <w:noProof/>
        </w:rPr>
        <w:t>Estrategia 2.3.4 “Garantizar el acceso efectivo a servicios de salud de calidad”</w:t>
      </w:r>
    </w:p>
    <w:p w14:paraId="449627D5" w14:textId="77777777" w:rsidR="00993ADA" w:rsidRPr="008468E5" w:rsidRDefault="00993ADA" w:rsidP="00993ADA">
      <w:pPr>
        <w:pStyle w:val="Prrafodelista"/>
        <w:jc w:val="both"/>
        <w:rPr>
          <w:rFonts w:asciiTheme="minorHAnsi" w:hAnsiTheme="minorHAnsi"/>
          <w:noProof/>
        </w:rPr>
      </w:pPr>
      <w:r w:rsidRPr="008468E5">
        <w:rPr>
          <w:rFonts w:asciiTheme="minorHAnsi" w:hAnsiTheme="minorHAnsi"/>
          <w:noProof/>
        </w:rPr>
        <w:t xml:space="preserve">Líneas de acción: </w:t>
      </w:r>
    </w:p>
    <w:p w14:paraId="4F82F6BC" w14:textId="77777777" w:rsidR="00993ADA" w:rsidRPr="008468E5" w:rsidRDefault="00993ADA" w:rsidP="00993ADA">
      <w:pPr>
        <w:pStyle w:val="Prrafodelista"/>
        <w:ind w:left="1416"/>
        <w:jc w:val="both"/>
        <w:rPr>
          <w:rFonts w:asciiTheme="minorHAnsi" w:hAnsiTheme="minorHAnsi"/>
          <w:noProof/>
        </w:rPr>
      </w:pPr>
      <w:r w:rsidRPr="008468E5">
        <w:rPr>
          <w:rFonts w:asciiTheme="minorHAnsi" w:hAnsiTheme="minorHAnsi"/>
          <w:noProof/>
        </w:rPr>
        <w:t xml:space="preserve">• Preparar el sistema para que el usuario seleccione a su prestador de servicios de salud. </w:t>
      </w:r>
    </w:p>
    <w:p w14:paraId="6E407AC3" w14:textId="77777777" w:rsidR="00993ADA" w:rsidRPr="008468E5" w:rsidRDefault="00993ADA" w:rsidP="00993ADA">
      <w:pPr>
        <w:pStyle w:val="Prrafodelista"/>
        <w:ind w:left="1416"/>
        <w:jc w:val="both"/>
        <w:rPr>
          <w:rFonts w:asciiTheme="minorHAnsi" w:hAnsiTheme="minorHAnsi"/>
          <w:noProof/>
        </w:rPr>
      </w:pPr>
      <w:r w:rsidRPr="008468E5">
        <w:rPr>
          <w:rFonts w:asciiTheme="minorHAnsi" w:hAnsiTheme="minorHAnsi"/>
          <w:noProof/>
        </w:rPr>
        <w:t xml:space="preserve">• Consolidar la regulación efectiva de los procesos y establecimientos de atención médica, mediante la distribución y coordinación de competencias entre la Federación y las entidades federativas. </w:t>
      </w:r>
    </w:p>
    <w:p w14:paraId="3AB27D55" w14:textId="77777777" w:rsidR="00993ADA" w:rsidRPr="008468E5" w:rsidRDefault="00993ADA" w:rsidP="00993ADA">
      <w:pPr>
        <w:pStyle w:val="Prrafodelista"/>
        <w:ind w:left="1416"/>
        <w:jc w:val="both"/>
        <w:rPr>
          <w:rFonts w:asciiTheme="minorHAnsi" w:hAnsiTheme="minorHAnsi"/>
          <w:noProof/>
        </w:rPr>
      </w:pPr>
      <w:r w:rsidRPr="008468E5">
        <w:rPr>
          <w:rFonts w:asciiTheme="minorHAnsi" w:hAnsiTheme="minorHAnsi"/>
          <w:noProof/>
        </w:rPr>
        <w:t xml:space="preserve">• Instrumentar mecanismos que permitan homologar la calidad técnica e interpersonal de los servicios de salud. </w:t>
      </w:r>
    </w:p>
    <w:p w14:paraId="6C7EEE55" w14:textId="77777777" w:rsidR="00993ADA" w:rsidRPr="008468E5" w:rsidRDefault="00993ADA" w:rsidP="00993ADA">
      <w:pPr>
        <w:pStyle w:val="Prrafodelista"/>
        <w:ind w:left="1416"/>
        <w:jc w:val="both"/>
        <w:rPr>
          <w:rFonts w:asciiTheme="minorHAnsi" w:hAnsiTheme="minorHAnsi"/>
          <w:noProof/>
        </w:rPr>
      </w:pPr>
      <w:r w:rsidRPr="008468E5">
        <w:rPr>
          <w:rFonts w:asciiTheme="minorHAnsi" w:hAnsiTheme="minorHAnsi"/>
          <w:noProof/>
        </w:rPr>
        <w:t xml:space="preserve">• Mejorar la calidad en la formación de los recursos humanos y alinearla con las necesidades demográficas y epidemiológicas de la población. </w:t>
      </w:r>
    </w:p>
    <w:p w14:paraId="5C8A2585" w14:textId="77777777" w:rsidR="00993ADA" w:rsidRPr="008468E5" w:rsidRDefault="00993ADA" w:rsidP="00993ADA">
      <w:pPr>
        <w:pStyle w:val="Prrafodelista"/>
        <w:ind w:firstLine="696"/>
        <w:jc w:val="both"/>
        <w:rPr>
          <w:rFonts w:asciiTheme="minorHAnsi" w:hAnsiTheme="minorHAnsi"/>
          <w:noProof/>
        </w:rPr>
      </w:pPr>
      <w:r w:rsidRPr="008468E5">
        <w:rPr>
          <w:rFonts w:asciiTheme="minorHAnsi" w:hAnsiTheme="minorHAnsi"/>
          <w:noProof/>
        </w:rPr>
        <w:t xml:space="preserve">• Garantizar medicamentos de calidad, eficaces y seguros. </w:t>
      </w:r>
    </w:p>
    <w:p w14:paraId="3ACE35DC" w14:textId="49619B3E" w:rsidR="00993ADA" w:rsidRPr="008468E5" w:rsidRDefault="00993ADA" w:rsidP="00993ADA">
      <w:pPr>
        <w:pStyle w:val="Prrafodelista"/>
        <w:ind w:left="1416"/>
        <w:jc w:val="both"/>
        <w:rPr>
          <w:rFonts w:asciiTheme="minorHAnsi" w:hAnsiTheme="minorHAnsi"/>
          <w:noProof/>
        </w:rPr>
      </w:pPr>
      <w:r w:rsidRPr="008468E5">
        <w:rPr>
          <w:rFonts w:asciiTheme="minorHAnsi" w:hAnsiTheme="minorHAnsi"/>
          <w:noProof/>
        </w:rPr>
        <w:t xml:space="preserve">• Implementar </w:t>
      </w:r>
      <w:r w:rsidR="00591F64">
        <w:rPr>
          <w:rFonts w:asciiTheme="minorHAnsi" w:hAnsiTheme="minorHAnsi"/>
          <w:noProof/>
        </w:rPr>
        <w:t>Programa</w:t>
      </w:r>
      <w:r w:rsidRPr="008468E5">
        <w:rPr>
          <w:rFonts w:asciiTheme="minorHAnsi" w:hAnsiTheme="minorHAnsi"/>
          <w:noProof/>
        </w:rPr>
        <w:t xml:space="preserve">s orientados a elevar la satisfacción de los usuarios en las unidades operativas públicas. </w:t>
      </w:r>
    </w:p>
    <w:p w14:paraId="13F50AE5" w14:textId="77777777" w:rsidR="00993ADA" w:rsidRPr="008468E5" w:rsidRDefault="00993ADA" w:rsidP="00993ADA">
      <w:pPr>
        <w:pStyle w:val="Prrafodelista"/>
        <w:ind w:left="1416"/>
        <w:jc w:val="both"/>
        <w:rPr>
          <w:rFonts w:asciiTheme="minorHAnsi" w:hAnsiTheme="minorHAnsi"/>
          <w:noProof/>
        </w:rPr>
      </w:pPr>
      <w:r w:rsidRPr="008468E5">
        <w:rPr>
          <w:rFonts w:asciiTheme="minorHAnsi" w:hAnsiTheme="minorHAnsi"/>
          <w:noProof/>
        </w:rPr>
        <w:t>• Desarrollar y fortalecer la infraestructura de los sistemas de salud y seguridad social públicos.</w:t>
      </w:r>
    </w:p>
    <w:p w14:paraId="3AAFC217" w14:textId="77777777" w:rsidR="00993ADA" w:rsidRPr="008468E5" w:rsidRDefault="00993ADA" w:rsidP="00993ADA">
      <w:pPr>
        <w:pStyle w:val="Prrafodelista"/>
        <w:ind w:left="1416"/>
        <w:jc w:val="both"/>
        <w:rPr>
          <w:rFonts w:asciiTheme="minorHAnsi" w:hAnsiTheme="minorHAnsi"/>
          <w:noProof/>
        </w:rPr>
      </w:pPr>
    </w:p>
    <w:p w14:paraId="03B5D077" w14:textId="77777777" w:rsidR="00993ADA" w:rsidRPr="008468E5" w:rsidRDefault="00993ADA" w:rsidP="00993ADA">
      <w:pPr>
        <w:jc w:val="both"/>
        <w:rPr>
          <w:rFonts w:asciiTheme="minorHAnsi" w:hAnsiTheme="minorHAnsi"/>
          <w:noProof/>
        </w:rPr>
      </w:pPr>
      <w:r w:rsidRPr="008468E5">
        <w:rPr>
          <w:rFonts w:asciiTheme="minorHAnsi" w:hAnsiTheme="minorHAnsi"/>
          <w:noProof/>
        </w:rPr>
        <w:t>Objetivo 2.4 “Ampliar el acceso a la seguridad social”</w:t>
      </w:r>
    </w:p>
    <w:p w14:paraId="710B0C1E" w14:textId="77777777" w:rsidR="00993ADA" w:rsidRPr="008468E5" w:rsidRDefault="00993ADA" w:rsidP="00993ADA">
      <w:pPr>
        <w:jc w:val="both"/>
        <w:rPr>
          <w:rFonts w:asciiTheme="minorHAnsi" w:hAnsiTheme="minorHAnsi"/>
          <w:noProof/>
        </w:rPr>
      </w:pPr>
    </w:p>
    <w:p w14:paraId="4FDCBF27" w14:textId="77777777" w:rsidR="00993ADA" w:rsidRPr="008468E5" w:rsidRDefault="00993ADA" w:rsidP="00993ADA">
      <w:pPr>
        <w:pStyle w:val="Prrafodelista"/>
        <w:jc w:val="both"/>
        <w:rPr>
          <w:rFonts w:asciiTheme="minorHAnsi" w:hAnsiTheme="minorHAnsi"/>
          <w:noProof/>
        </w:rPr>
      </w:pPr>
      <w:r w:rsidRPr="008468E5">
        <w:rPr>
          <w:rFonts w:asciiTheme="minorHAnsi" w:hAnsiTheme="minorHAnsi"/>
          <w:noProof/>
        </w:rPr>
        <w:t>Estrategia 2.4.2 “Promover la cobertura universal de servicios de seguridad social en la población”</w:t>
      </w:r>
    </w:p>
    <w:p w14:paraId="629E1681" w14:textId="77777777" w:rsidR="00993ADA" w:rsidRPr="008468E5" w:rsidRDefault="00993ADA" w:rsidP="00993ADA">
      <w:pPr>
        <w:pStyle w:val="Prrafodelista"/>
        <w:jc w:val="both"/>
        <w:rPr>
          <w:rFonts w:asciiTheme="minorHAnsi" w:hAnsiTheme="minorHAnsi"/>
          <w:noProof/>
        </w:rPr>
      </w:pPr>
      <w:r w:rsidRPr="008468E5">
        <w:rPr>
          <w:rFonts w:asciiTheme="minorHAnsi" w:hAnsiTheme="minorHAnsi"/>
          <w:noProof/>
        </w:rPr>
        <w:lastRenderedPageBreak/>
        <w:t xml:space="preserve">Líneas de acción: </w:t>
      </w:r>
    </w:p>
    <w:p w14:paraId="65D23CCF" w14:textId="77777777" w:rsidR="00993ADA" w:rsidRPr="008468E5" w:rsidRDefault="00993ADA" w:rsidP="00993ADA">
      <w:pPr>
        <w:ind w:left="1416"/>
        <w:jc w:val="both"/>
        <w:rPr>
          <w:rFonts w:asciiTheme="minorHAnsi" w:hAnsiTheme="minorHAnsi"/>
          <w:noProof/>
        </w:rPr>
      </w:pPr>
      <w:r w:rsidRPr="008468E5">
        <w:rPr>
          <w:rFonts w:asciiTheme="minorHAnsi" w:hAnsiTheme="minorHAnsi"/>
          <w:noProof/>
        </w:rPr>
        <w:t xml:space="preserve">• Facilitar la portabilidad de derechos entre los diversos subsistemas que existen tanto a nivel federal como en las entidades federativas y municipios. </w:t>
      </w:r>
    </w:p>
    <w:p w14:paraId="4D73CB42" w14:textId="77777777" w:rsidR="00993ADA" w:rsidRPr="008468E5" w:rsidRDefault="00993ADA" w:rsidP="00993ADA">
      <w:pPr>
        <w:ind w:left="1416"/>
        <w:jc w:val="both"/>
        <w:rPr>
          <w:rFonts w:asciiTheme="minorHAnsi" w:hAnsiTheme="minorHAnsi"/>
          <w:noProof/>
        </w:rPr>
      </w:pPr>
      <w:r w:rsidRPr="008468E5">
        <w:rPr>
          <w:rFonts w:asciiTheme="minorHAnsi" w:hAnsiTheme="minorHAnsi"/>
          <w:noProof/>
        </w:rPr>
        <w:t>• Promover la eficiencia y calidad al ofrecer derechos de protección social a la población, independientemente de la condición laboral y tomando en cuenta a las personas adultas mayores.</w:t>
      </w:r>
    </w:p>
    <w:p w14:paraId="6E4978B1" w14:textId="77777777" w:rsidR="00993ADA" w:rsidRPr="008468E5" w:rsidRDefault="00993ADA" w:rsidP="00993ADA">
      <w:pPr>
        <w:jc w:val="both"/>
        <w:rPr>
          <w:rFonts w:asciiTheme="minorHAnsi" w:hAnsiTheme="minorHAnsi"/>
          <w:noProof/>
        </w:rPr>
      </w:pPr>
    </w:p>
    <w:p w14:paraId="13A816B7" w14:textId="12E0D3E5" w:rsidR="00993ADA" w:rsidRPr="008468E5" w:rsidRDefault="00993ADA" w:rsidP="00993ADA">
      <w:pPr>
        <w:jc w:val="both"/>
        <w:rPr>
          <w:rFonts w:asciiTheme="minorHAnsi" w:hAnsiTheme="minorHAnsi"/>
          <w:b/>
          <w:noProof/>
        </w:rPr>
      </w:pPr>
      <w:r w:rsidRPr="008468E5">
        <w:rPr>
          <w:rFonts w:asciiTheme="minorHAnsi" w:hAnsiTheme="minorHAnsi"/>
          <w:b/>
          <w:noProof/>
        </w:rPr>
        <w:t>Proyecto de Nación 2018-2024</w:t>
      </w:r>
    </w:p>
    <w:p w14:paraId="327C1A10" w14:textId="77777777" w:rsidR="00993ADA" w:rsidRPr="008468E5" w:rsidRDefault="00993ADA" w:rsidP="00993ADA">
      <w:pPr>
        <w:jc w:val="both"/>
        <w:rPr>
          <w:rFonts w:asciiTheme="minorHAnsi" w:hAnsiTheme="minorHAnsi"/>
          <w:noProof/>
        </w:rPr>
      </w:pPr>
    </w:p>
    <w:p w14:paraId="5E009866" w14:textId="77777777" w:rsidR="00993ADA" w:rsidRPr="008468E5" w:rsidRDefault="00993ADA" w:rsidP="00993ADA">
      <w:pPr>
        <w:jc w:val="both"/>
        <w:rPr>
          <w:rFonts w:asciiTheme="minorHAnsi" w:hAnsiTheme="minorHAnsi"/>
          <w:noProof/>
        </w:rPr>
      </w:pPr>
      <w:r w:rsidRPr="008468E5">
        <w:rPr>
          <w:rFonts w:asciiTheme="minorHAnsi" w:hAnsiTheme="minorHAnsi"/>
          <w:noProof/>
        </w:rPr>
        <w:t>Proyecto “Proteger y garantizar el derecho a la salud en igualdad de condiciones para todos los mexicanos”</w:t>
      </w:r>
    </w:p>
    <w:p w14:paraId="57E370EC" w14:textId="77777777" w:rsidR="00993ADA" w:rsidRPr="008468E5" w:rsidRDefault="00993ADA" w:rsidP="00993ADA">
      <w:pPr>
        <w:pStyle w:val="NormalWeb"/>
        <w:ind w:left="720"/>
        <w:rPr>
          <w:rFonts w:asciiTheme="minorHAnsi" w:hAnsiTheme="minorHAnsi"/>
          <w:noProof/>
        </w:rPr>
      </w:pPr>
      <w:r w:rsidRPr="008468E5">
        <w:rPr>
          <w:rFonts w:asciiTheme="minorHAnsi" w:hAnsiTheme="minorHAnsi"/>
          <w:noProof/>
        </w:rPr>
        <w:t>Principio “</w:t>
      </w:r>
      <w:r w:rsidRPr="008468E5">
        <w:rPr>
          <w:rFonts w:asciiTheme="minorHAnsi" w:hAnsiTheme="minorHAnsi" w:cs="Arial"/>
          <w:bCs/>
          <w:noProof/>
        </w:rPr>
        <w:t xml:space="preserve">Universalización, </w:t>
      </w:r>
      <w:r w:rsidRPr="008468E5">
        <w:rPr>
          <w:rFonts w:asciiTheme="minorHAnsi" w:hAnsiTheme="minorHAnsi"/>
          <w:noProof/>
        </w:rPr>
        <w:t>que garantice la igualdad en el acceso, en la calidad de los servicios y en la equidad de la asignación de recursos”</w:t>
      </w:r>
    </w:p>
    <w:p w14:paraId="4B6FEED7" w14:textId="77777777" w:rsidR="00993ADA" w:rsidRPr="008468E5" w:rsidRDefault="00993ADA" w:rsidP="00993ADA">
      <w:pPr>
        <w:pStyle w:val="Prrafodelista"/>
        <w:jc w:val="both"/>
        <w:rPr>
          <w:rFonts w:asciiTheme="minorHAnsi" w:hAnsiTheme="minorHAnsi"/>
          <w:noProof/>
        </w:rPr>
      </w:pPr>
      <w:r w:rsidRPr="008468E5">
        <w:rPr>
          <w:rFonts w:asciiTheme="minorHAnsi" w:hAnsiTheme="minorHAnsi"/>
          <w:noProof/>
        </w:rPr>
        <w:t xml:space="preserve">Líneas de acción: </w:t>
      </w:r>
    </w:p>
    <w:p w14:paraId="202A9788" w14:textId="77777777" w:rsidR="00993ADA" w:rsidRPr="008468E5" w:rsidRDefault="00993ADA" w:rsidP="00993ADA">
      <w:pPr>
        <w:pStyle w:val="Prrafodelista"/>
        <w:ind w:left="1416"/>
        <w:jc w:val="both"/>
        <w:rPr>
          <w:rFonts w:asciiTheme="minorHAnsi" w:hAnsiTheme="minorHAnsi" w:cs="Arial"/>
          <w:bCs/>
          <w:noProof/>
        </w:rPr>
      </w:pPr>
      <w:r w:rsidRPr="008468E5">
        <w:rPr>
          <w:rFonts w:asciiTheme="minorHAnsi" w:hAnsiTheme="minorHAnsi"/>
          <w:noProof/>
        </w:rPr>
        <w:t xml:space="preserve">• </w:t>
      </w:r>
      <w:r w:rsidRPr="008468E5">
        <w:rPr>
          <w:rFonts w:asciiTheme="minorHAnsi" w:hAnsiTheme="minorHAnsi" w:cs="Arial"/>
          <w:bCs/>
          <w:noProof/>
        </w:rPr>
        <w:t xml:space="preserve">Fortalecer y ampliar el sistema público de salud en lo que corresponde a recursos humanos y físicos, priorizando las unidades de primer nivel y de mediana complejidad en las regiones desfavorecidas. </w:t>
      </w:r>
    </w:p>
    <w:p w14:paraId="680FADBB" w14:textId="1D0405B0" w:rsidR="00993ADA" w:rsidRPr="008468E5" w:rsidRDefault="00993ADA" w:rsidP="00993ADA">
      <w:r w:rsidRPr="008468E5">
        <w:rPr>
          <w:rFonts w:asciiTheme="minorHAnsi" w:hAnsiTheme="minorHAnsi"/>
          <w:noProof/>
        </w:rPr>
        <w:t xml:space="preserve">• </w:t>
      </w:r>
      <w:r w:rsidRPr="008468E5">
        <w:rPr>
          <w:rFonts w:asciiTheme="minorHAnsi" w:hAnsiTheme="minorHAnsi" w:cs="Arial"/>
          <w:bCs/>
          <w:noProof/>
        </w:rPr>
        <w:t>Elaborar un plan integral sexenal de ampliación y fortalecimiento del sistema público de salud con objetivos comunes y la participación de todos los proveedores públicos de salud federales y estales, impulsando la rectoría de la Federación y estableciendo metas para todos los proveedores, con una vigilancia ciudadana en su cumplimiento.</w:t>
      </w:r>
    </w:p>
    <w:p w14:paraId="4359CAF5" w14:textId="66CBF085" w:rsidR="00993ADA" w:rsidRPr="008468E5" w:rsidRDefault="00C46EE5">
      <w:pPr>
        <w:rPr>
          <w:rFonts w:asciiTheme="minorHAnsi" w:eastAsiaTheme="majorEastAsia" w:hAnsiTheme="minorHAnsi" w:cstheme="majorBidi"/>
          <w:noProof/>
          <w:color w:val="375622"/>
          <w:sz w:val="32"/>
          <w:szCs w:val="32"/>
        </w:rPr>
      </w:pPr>
      <w:r w:rsidRPr="008468E5">
        <w:rPr>
          <w:rFonts w:asciiTheme="minorHAnsi" w:eastAsiaTheme="majorEastAsia" w:hAnsiTheme="minorHAnsi" w:cstheme="majorBidi"/>
          <w:noProof/>
          <w:color w:val="375622"/>
          <w:sz w:val="32"/>
          <w:szCs w:val="32"/>
        </w:rPr>
        <w:br w:type="page"/>
      </w:r>
    </w:p>
    <w:p w14:paraId="6248207B" w14:textId="62CF919C" w:rsidR="00042509" w:rsidRPr="008468E5" w:rsidRDefault="00042509" w:rsidP="00060CBC">
      <w:pPr>
        <w:pStyle w:val="Ttulo2"/>
        <w:ind w:left="1440"/>
        <w:rPr>
          <w:rFonts w:asciiTheme="minorHAnsi" w:hAnsiTheme="minorHAnsi"/>
          <w:noProof/>
          <w:color w:val="375622"/>
        </w:rPr>
      </w:pPr>
      <w:bookmarkStart w:id="33" w:name="_Toc7718866"/>
      <w:r w:rsidRPr="008468E5">
        <w:rPr>
          <w:rFonts w:asciiTheme="minorHAnsi" w:hAnsiTheme="minorHAnsi"/>
          <w:noProof/>
          <w:color w:val="375622"/>
        </w:rPr>
        <w:lastRenderedPageBreak/>
        <w:t xml:space="preserve">Anexo </w:t>
      </w:r>
      <w:r w:rsidR="00CA3695">
        <w:rPr>
          <w:rFonts w:asciiTheme="minorHAnsi" w:hAnsiTheme="minorHAnsi"/>
          <w:noProof/>
          <w:color w:val="375622"/>
        </w:rPr>
        <w:t>X</w:t>
      </w:r>
      <w:r w:rsidR="004D76F0" w:rsidRPr="008468E5">
        <w:rPr>
          <w:rFonts w:asciiTheme="minorHAnsi" w:hAnsiTheme="minorHAnsi"/>
          <w:noProof/>
          <w:color w:val="375622"/>
        </w:rPr>
        <w:t>I</w:t>
      </w:r>
      <w:r w:rsidR="00CA3695">
        <w:rPr>
          <w:rFonts w:asciiTheme="minorHAnsi" w:hAnsiTheme="minorHAnsi"/>
          <w:noProof/>
          <w:color w:val="375622"/>
        </w:rPr>
        <w:t>V</w:t>
      </w:r>
      <w:r w:rsidRPr="008468E5">
        <w:rPr>
          <w:rFonts w:asciiTheme="minorHAnsi" w:hAnsiTheme="minorHAnsi"/>
          <w:noProof/>
          <w:color w:val="375622"/>
        </w:rPr>
        <w:t>: Elementos de Padrón de Beneficiarios</w:t>
      </w:r>
      <w:bookmarkEnd w:id="33"/>
    </w:p>
    <w:p w14:paraId="0412FBEF" w14:textId="0779732D" w:rsidR="00042509" w:rsidRDefault="00042509" w:rsidP="00042509">
      <w:pPr>
        <w:jc w:val="center"/>
        <w:rPr>
          <w:rFonts w:asciiTheme="minorHAnsi" w:hAnsiTheme="minorHAnsi"/>
          <w:noProof/>
          <w:sz w:val="20"/>
          <w:szCs w:val="20"/>
        </w:rPr>
      </w:pPr>
    </w:p>
    <w:tbl>
      <w:tblPr>
        <w:tblStyle w:val="Tablaconcuadrcula"/>
        <w:tblW w:w="0" w:type="auto"/>
        <w:tblLook w:val="04A0" w:firstRow="1" w:lastRow="0" w:firstColumn="1" w:lastColumn="0" w:noHBand="0" w:noVBand="1"/>
      </w:tblPr>
      <w:tblGrid>
        <w:gridCol w:w="561"/>
        <w:gridCol w:w="4099"/>
        <w:gridCol w:w="4130"/>
        <w:gridCol w:w="38"/>
      </w:tblGrid>
      <w:tr w:rsidR="00042509" w:rsidRPr="008468E5" w14:paraId="27CBF2AB" w14:textId="77777777" w:rsidTr="004F2881">
        <w:trPr>
          <w:tblHeader/>
        </w:trPr>
        <w:tc>
          <w:tcPr>
            <w:tcW w:w="561" w:type="dxa"/>
            <w:shd w:val="clear" w:color="auto" w:fill="375622"/>
          </w:tcPr>
          <w:p w14:paraId="6757ACDB" w14:textId="77777777" w:rsidR="00042509" w:rsidRPr="008468E5" w:rsidRDefault="00042509" w:rsidP="004F2881">
            <w:pPr>
              <w:jc w:val="center"/>
              <w:rPr>
                <w:rFonts w:asciiTheme="minorHAnsi" w:hAnsiTheme="minorHAnsi"/>
                <w:noProof/>
                <w:color w:val="FFFFFF" w:themeColor="background1"/>
              </w:rPr>
            </w:pPr>
            <w:r w:rsidRPr="008468E5">
              <w:rPr>
                <w:rFonts w:asciiTheme="minorHAnsi" w:hAnsiTheme="minorHAnsi"/>
                <w:noProof/>
                <w:color w:val="FFFFFF" w:themeColor="background1"/>
              </w:rPr>
              <w:t>#</w:t>
            </w:r>
          </w:p>
        </w:tc>
        <w:tc>
          <w:tcPr>
            <w:tcW w:w="4099" w:type="dxa"/>
            <w:shd w:val="clear" w:color="auto" w:fill="375622"/>
          </w:tcPr>
          <w:p w14:paraId="298F2DC5" w14:textId="77777777" w:rsidR="00042509" w:rsidRPr="008468E5" w:rsidRDefault="00042509" w:rsidP="004F2881">
            <w:pPr>
              <w:jc w:val="center"/>
              <w:rPr>
                <w:rFonts w:asciiTheme="minorHAnsi" w:hAnsiTheme="minorHAnsi"/>
                <w:noProof/>
                <w:color w:val="FFFFFF" w:themeColor="background1"/>
              </w:rPr>
            </w:pPr>
            <w:r w:rsidRPr="008468E5">
              <w:rPr>
                <w:rFonts w:asciiTheme="minorHAnsi" w:hAnsiTheme="minorHAnsi"/>
                <w:noProof/>
                <w:color w:val="FFFFFF" w:themeColor="background1"/>
              </w:rPr>
              <w:t>Nombre del campo</w:t>
            </w:r>
          </w:p>
        </w:tc>
        <w:tc>
          <w:tcPr>
            <w:tcW w:w="4168" w:type="dxa"/>
            <w:gridSpan w:val="2"/>
            <w:shd w:val="clear" w:color="auto" w:fill="375622"/>
          </w:tcPr>
          <w:p w14:paraId="74DB9ABB" w14:textId="77777777" w:rsidR="00042509" w:rsidRPr="008468E5" w:rsidRDefault="00042509" w:rsidP="004F2881">
            <w:pPr>
              <w:jc w:val="center"/>
              <w:rPr>
                <w:rFonts w:asciiTheme="minorHAnsi" w:hAnsiTheme="minorHAnsi"/>
                <w:noProof/>
                <w:color w:val="FFFFFF" w:themeColor="background1"/>
              </w:rPr>
            </w:pPr>
            <w:r w:rsidRPr="008468E5">
              <w:rPr>
                <w:rFonts w:asciiTheme="minorHAnsi" w:hAnsiTheme="minorHAnsi"/>
                <w:noProof/>
                <w:color w:val="FFFFFF" w:themeColor="background1"/>
              </w:rPr>
              <w:t>Descripción</w:t>
            </w:r>
          </w:p>
        </w:tc>
      </w:tr>
      <w:tr w:rsidR="00042509" w:rsidRPr="008468E5" w14:paraId="2F4B2EBE" w14:textId="77777777" w:rsidTr="004F2881">
        <w:trPr>
          <w:gridAfter w:val="1"/>
          <w:wAfter w:w="38" w:type="dxa"/>
        </w:trPr>
        <w:tc>
          <w:tcPr>
            <w:tcW w:w="561" w:type="dxa"/>
          </w:tcPr>
          <w:p w14:paraId="562951FA" w14:textId="77777777" w:rsidR="00042509" w:rsidRPr="008468E5" w:rsidRDefault="00042509" w:rsidP="004F2881">
            <w:pPr>
              <w:jc w:val="center"/>
              <w:rPr>
                <w:rFonts w:asciiTheme="minorHAnsi" w:hAnsiTheme="minorHAnsi"/>
                <w:noProof/>
                <w:sz w:val="20"/>
                <w:szCs w:val="20"/>
              </w:rPr>
            </w:pPr>
            <w:r w:rsidRPr="008468E5">
              <w:rPr>
                <w:rFonts w:asciiTheme="minorHAnsi" w:hAnsiTheme="minorHAnsi"/>
                <w:noProof/>
                <w:sz w:val="20"/>
                <w:szCs w:val="20"/>
              </w:rPr>
              <w:t>1</w:t>
            </w:r>
          </w:p>
        </w:tc>
        <w:tc>
          <w:tcPr>
            <w:tcW w:w="4099" w:type="dxa"/>
          </w:tcPr>
          <w:p w14:paraId="0A3AC515" w14:textId="77777777" w:rsidR="00042509" w:rsidRPr="008468E5" w:rsidRDefault="00042509" w:rsidP="004F2881">
            <w:pPr>
              <w:jc w:val="both"/>
              <w:rPr>
                <w:rFonts w:asciiTheme="minorHAnsi" w:hAnsiTheme="minorHAnsi"/>
                <w:noProof/>
                <w:sz w:val="20"/>
                <w:szCs w:val="20"/>
              </w:rPr>
            </w:pPr>
            <w:r w:rsidRPr="008468E5">
              <w:rPr>
                <w:rFonts w:asciiTheme="minorHAnsi" w:hAnsiTheme="minorHAnsi"/>
                <w:noProof/>
                <w:sz w:val="20"/>
                <w:szCs w:val="20"/>
              </w:rPr>
              <w:t>NOMBRE</w:t>
            </w:r>
          </w:p>
        </w:tc>
        <w:tc>
          <w:tcPr>
            <w:tcW w:w="4130" w:type="dxa"/>
          </w:tcPr>
          <w:p w14:paraId="0BA76144" w14:textId="77777777" w:rsidR="00042509" w:rsidRPr="008468E5" w:rsidRDefault="00042509" w:rsidP="004F2881">
            <w:pPr>
              <w:jc w:val="both"/>
              <w:rPr>
                <w:rFonts w:asciiTheme="minorHAnsi" w:hAnsiTheme="minorHAnsi"/>
                <w:noProof/>
                <w:sz w:val="20"/>
                <w:szCs w:val="20"/>
              </w:rPr>
            </w:pPr>
            <w:r w:rsidRPr="008468E5">
              <w:rPr>
                <w:rFonts w:asciiTheme="minorHAnsi" w:hAnsiTheme="minorHAnsi"/>
                <w:noProof/>
                <w:sz w:val="20"/>
                <w:szCs w:val="20"/>
              </w:rPr>
              <w:t>Nombre del integrante</w:t>
            </w:r>
          </w:p>
        </w:tc>
      </w:tr>
      <w:tr w:rsidR="00042509" w:rsidRPr="008468E5" w14:paraId="3381ECC8" w14:textId="77777777" w:rsidTr="004F2881">
        <w:trPr>
          <w:gridAfter w:val="1"/>
          <w:wAfter w:w="38" w:type="dxa"/>
        </w:trPr>
        <w:tc>
          <w:tcPr>
            <w:tcW w:w="561" w:type="dxa"/>
          </w:tcPr>
          <w:p w14:paraId="724CFBF9" w14:textId="77777777" w:rsidR="00042509" w:rsidRPr="008468E5" w:rsidRDefault="00042509" w:rsidP="004F2881">
            <w:pPr>
              <w:jc w:val="center"/>
              <w:rPr>
                <w:rFonts w:asciiTheme="minorHAnsi" w:hAnsiTheme="minorHAnsi"/>
                <w:noProof/>
                <w:sz w:val="20"/>
                <w:szCs w:val="20"/>
              </w:rPr>
            </w:pPr>
            <w:r w:rsidRPr="008468E5">
              <w:rPr>
                <w:rFonts w:asciiTheme="minorHAnsi" w:hAnsiTheme="minorHAnsi"/>
                <w:noProof/>
                <w:sz w:val="20"/>
                <w:szCs w:val="20"/>
              </w:rPr>
              <w:t>2</w:t>
            </w:r>
          </w:p>
        </w:tc>
        <w:tc>
          <w:tcPr>
            <w:tcW w:w="4099" w:type="dxa"/>
          </w:tcPr>
          <w:p w14:paraId="0E6B6E34" w14:textId="77777777" w:rsidR="00042509" w:rsidRPr="008468E5" w:rsidRDefault="00042509" w:rsidP="004F2881">
            <w:pPr>
              <w:jc w:val="both"/>
              <w:rPr>
                <w:rFonts w:asciiTheme="minorHAnsi" w:hAnsiTheme="minorHAnsi"/>
                <w:noProof/>
                <w:sz w:val="20"/>
                <w:szCs w:val="20"/>
              </w:rPr>
            </w:pPr>
            <w:r w:rsidRPr="008468E5">
              <w:rPr>
                <w:rFonts w:asciiTheme="minorHAnsi" w:hAnsiTheme="minorHAnsi"/>
                <w:noProof/>
                <w:sz w:val="20"/>
                <w:szCs w:val="20"/>
              </w:rPr>
              <w:t>PRIMER_APELLIDO</w:t>
            </w:r>
          </w:p>
        </w:tc>
        <w:tc>
          <w:tcPr>
            <w:tcW w:w="4130" w:type="dxa"/>
          </w:tcPr>
          <w:p w14:paraId="4A6F8659" w14:textId="77777777" w:rsidR="00042509" w:rsidRPr="008468E5" w:rsidRDefault="00042509" w:rsidP="004F2881">
            <w:pPr>
              <w:jc w:val="both"/>
              <w:rPr>
                <w:rFonts w:asciiTheme="minorHAnsi" w:hAnsiTheme="minorHAnsi"/>
                <w:noProof/>
                <w:sz w:val="20"/>
                <w:szCs w:val="20"/>
              </w:rPr>
            </w:pPr>
            <w:r w:rsidRPr="008468E5">
              <w:rPr>
                <w:rFonts w:asciiTheme="minorHAnsi" w:hAnsiTheme="minorHAnsi"/>
                <w:noProof/>
                <w:sz w:val="20"/>
                <w:szCs w:val="20"/>
              </w:rPr>
              <w:t>Primer apellido del integrante</w:t>
            </w:r>
          </w:p>
        </w:tc>
      </w:tr>
      <w:tr w:rsidR="00042509" w:rsidRPr="008468E5" w14:paraId="75C27192" w14:textId="77777777" w:rsidTr="004F2881">
        <w:trPr>
          <w:gridAfter w:val="1"/>
          <w:wAfter w:w="38" w:type="dxa"/>
        </w:trPr>
        <w:tc>
          <w:tcPr>
            <w:tcW w:w="561" w:type="dxa"/>
          </w:tcPr>
          <w:p w14:paraId="1A659671" w14:textId="77777777" w:rsidR="00042509" w:rsidRPr="008468E5" w:rsidRDefault="00042509" w:rsidP="004F2881">
            <w:pPr>
              <w:jc w:val="center"/>
              <w:rPr>
                <w:rFonts w:asciiTheme="minorHAnsi" w:hAnsiTheme="minorHAnsi"/>
                <w:noProof/>
                <w:sz w:val="20"/>
                <w:szCs w:val="20"/>
              </w:rPr>
            </w:pPr>
            <w:r w:rsidRPr="008468E5">
              <w:rPr>
                <w:rFonts w:asciiTheme="minorHAnsi" w:hAnsiTheme="minorHAnsi"/>
                <w:noProof/>
                <w:sz w:val="20"/>
                <w:szCs w:val="20"/>
              </w:rPr>
              <w:t>3</w:t>
            </w:r>
          </w:p>
        </w:tc>
        <w:tc>
          <w:tcPr>
            <w:tcW w:w="4099" w:type="dxa"/>
          </w:tcPr>
          <w:p w14:paraId="4649221A" w14:textId="77777777" w:rsidR="00042509" w:rsidRPr="008468E5" w:rsidRDefault="00042509" w:rsidP="004F2881">
            <w:pPr>
              <w:jc w:val="both"/>
              <w:rPr>
                <w:rFonts w:asciiTheme="minorHAnsi" w:hAnsiTheme="minorHAnsi"/>
                <w:noProof/>
                <w:sz w:val="20"/>
                <w:szCs w:val="20"/>
              </w:rPr>
            </w:pPr>
            <w:r w:rsidRPr="008468E5">
              <w:rPr>
                <w:rFonts w:asciiTheme="minorHAnsi" w:hAnsiTheme="minorHAnsi"/>
                <w:noProof/>
                <w:sz w:val="20"/>
                <w:szCs w:val="20"/>
              </w:rPr>
              <w:t>SEGUNDO_APELLIDO</w:t>
            </w:r>
          </w:p>
        </w:tc>
        <w:tc>
          <w:tcPr>
            <w:tcW w:w="4130" w:type="dxa"/>
          </w:tcPr>
          <w:p w14:paraId="7EAE09FF" w14:textId="77777777" w:rsidR="00042509" w:rsidRPr="008468E5" w:rsidRDefault="00042509" w:rsidP="004F2881">
            <w:pPr>
              <w:jc w:val="both"/>
              <w:rPr>
                <w:rFonts w:asciiTheme="minorHAnsi" w:hAnsiTheme="minorHAnsi"/>
                <w:noProof/>
                <w:sz w:val="20"/>
                <w:szCs w:val="20"/>
              </w:rPr>
            </w:pPr>
            <w:r w:rsidRPr="008468E5">
              <w:rPr>
                <w:rFonts w:asciiTheme="minorHAnsi" w:hAnsiTheme="minorHAnsi"/>
                <w:noProof/>
                <w:sz w:val="20"/>
                <w:szCs w:val="20"/>
              </w:rPr>
              <w:t>Segundo apellido del integrante</w:t>
            </w:r>
          </w:p>
        </w:tc>
      </w:tr>
      <w:tr w:rsidR="00042509" w:rsidRPr="008468E5" w14:paraId="4A566F8C" w14:textId="77777777" w:rsidTr="004F2881">
        <w:trPr>
          <w:gridAfter w:val="1"/>
          <w:wAfter w:w="38" w:type="dxa"/>
        </w:trPr>
        <w:tc>
          <w:tcPr>
            <w:tcW w:w="561" w:type="dxa"/>
          </w:tcPr>
          <w:p w14:paraId="3F8BEAA5" w14:textId="77777777" w:rsidR="00042509" w:rsidRPr="008468E5" w:rsidRDefault="00042509" w:rsidP="004F2881">
            <w:pPr>
              <w:jc w:val="center"/>
              <w:rPr>
                <w:rFonts w:asciiTheme="minorHAnsi" w:hAnsiTheme="minorHAnsi"/>
                <w:noProof/>
                <w:sz w:val="20"/>
                <w:szCs w:val="20"/>
              </w:rPr>
            </w:pPr>
            <w:r w:rsidRPr="008468E5">
              <w:rPr>
                <w:rFonts w:asciiTheme="minorHAnsi" w:hAnsiTheme="minorHAnsi"/>
                <w:noProof/>
                <w:sz w:val="20"/>
                <w:szCs w:val="20"/>
              </w:rPr>
              <w:t>4</w:t>
            </w:r>
          </w:p>
        </w:tc>
        <w:tc>
          <w:tcPr>
            <w:tcW w:w="4099" w:type="dxa"/>
          </w:tcPr>
          <w:p w14:paraId="75B5987A" w14:textId="77777777" w:rsidR="00042509" w:rsidRPr="008468E5" w:rsidRDefault="00042509" w:rsidP="004F2881">
            <w:pPr>
              <w:jc w:val="both"/>
              <w:rPr>
                <w:rFonts w:asciiTheme="minorHAnsi" w:hAnsiTheme="minorHAnsi"/>
                <w:noProof/>
                <w:sz w:val="20"/>
                <w:szCs w:val="20"/>
              </w:rPr>
            </w:pPr>
            <w:r w:rsidRPr="008468E5">
              <w:rPr>
                <w:rFonts w:asciiTheme="minorHAnsi" w:hAnsiTheme="minorHAnsi"/>
                <w:noProof/>
                <w:sz w:val="20"/>
                <w:szCs w:val="20"/>
              </w:rPr>
              <w:t>SEXO</w:t>
            </w:r>
          </w:p>
        </w:tc>
        <w:tc>
          <w:tcPr>
            <w:tcW w:w="4130" w:type="dxa"/>
          </w:tcPr>
          <w:p w14:paraId="52A766AC" w14:textId="77777777" w:rsidR="00042509" w:rsidRPr="008468E5" w:rsidRDefault="00042509" w:rsidP="004F2881">
            <w:pPr>
              <w:jc w:val="both"/>
              <w:rPr>
                <w:rFonts w:asciiTheme="minorHAnsi" w:hAnsiTheme="minorHAnsi"/>
                <w:noProof/>
                <w:sz w:val="20"/>
                <w:szCs w:val="20"/>
              </w:rPr>
            </w:pPr>
            <w:r w:rsidRPr="008468E5">
              <w:rPr>
                <w:rFonts w:asciiTheme="minorHAnsi" w:hAnsiTheme="minorHAnsi"/>
                <w:noProof/>
                <w:sz w:val="20"/>
                <w:szCs w:val="20"/>
              </w:rPr>
              <w:t>M=Mujer</w:t>
            </w:r>
          </w:p>
          <w:p w14:paraId="7B1AB31E" w14:textId="77777777" w:rsidR="00042509" w:rsidRPr="008468E5" w:rsidRDefault="00042509" w:rsidP="004F2881">
            <w:pPr>
              <w:jc w:val="both"/>
              <w:rPr>
                <w:rFonts w:asciiTheme="minorHAnsi" w:hAnsiTheme="minorHAnsi"/>
                <w:noProof/>
                <w:sz w:val="20"/>
                <w:szCs w:val="20"/>
              </w:rPr>
            </w:pPr>
            <w:r w:rsidRPr="008468E5">
              <w:rPr>
                <w:rFonts w:asciiTheme="minorHAnsi" w:hAnsiTheme="minorHAnsi"/>
                <w:noProof/>
                <w:sz w:val="20"/>
                <w:szCs w:val="20"/>
              </w:rPr>
              <w:t>H=Hombre</w:t>
            </w:r>
          </w:p>
        </w:tc>
      </w:tr>
      <w:tr w:rsidR="00042509" w:rsidRPr="008468E5" w14:paraId="1CAD6615" w14:textId="77777777" w:rsidTr="004F2881">
        <w:trPr>
          <w:gridAfter w:val="1"/>
          <w:wAfter w:w="38" w:type="dxa"/>
        </w:trPr>
        <w:tc>
          <w:tcPr>
            <w:tcW w:w="561" w:type="dxa"/>
          </w:tcPr>
          <w:p w14:paraId="71022C31" w14:textId="77777777" w:rsidR="00042509" w:rsidRPr="008468E5" w:rsidRDefault="00042509" w:rsidP="004F2881">
            <w:pPr>
              <w:jc w:val="center"/>
              <w:rPr>
                <w:rFonts w:asciiTheme="minorHAnsi" w:hAnsiTheme="minorHAnsi"/>
                <w:noProof/>
                <w:sz w:val="20"/>
                <w:szCs w:val="20"/>
              </w:rPr>
            </w:pPr>
            <w:r w:rsidRPr="008468E5">
              <w:rPr>
                <w:rFonts w:asciiTheme="minorHAnsi" w:hAnsiTheme="minorHAnsi"/>
                <w:noProof/>
                <w:sz w:val="20"/>
                <w:szCs w:val="20"/>
              </w:rPr>
              <w:t>5</w:t>
            </w:r>
          </w:p>
        </w:tc>
        <w:tc>
          <w:tcPr>
            <w:tcW w:w="4099" w:type="dxa"/>
          </w:tcPr>
          <w:p w14:paraId="7B6647F0" w14:textId="77777777" w:rsidR="00042509" w:rsidRPr="008468E5" w:rsidRDefault="00042509" w:rsidP="004F2881">
            <w:pPr>
              <w:jc w:val="both"/>
              <w:rPr>
                <w:rFonts w:asciiTheme="minorHAnsi" w:hAnsiTheme="minorHAnsi"/>
                <w:noProof/>
                <w:sz w:val="20"/>
                <w:szCs w:val="20"/>
              </w:rPr>
            </w:pPr>
            <w:r w:rsidRPr="008468E5">
              <w:rPr>
                <w:rFonts w:asciiTheme="minorHAnsi" w:hAnsiTheme="minorHAnsi"/>
                <w:noProof/>
                <w:sz w:val="20"/>
                <w:szCs w:val="20"/>
              </w:rPr>
              <w:t>CURP</w:t>
            </w:r>
          </w:p>
        </w:tc>
        <w:tc>
          <w:tcPr>
            <w:tcW w:w="4130" w:type="dxa"/>
          </w:tcPr>
          <w:p w14:paraId="1DE2B102" w14:textId="77777777" w:rsidR="00042509" w:rsidRPr="008468E5" w:rsidRDefault="00042509" w:rsidP="004F2881">
            <w:pPr>
              <w:jc w:val="both"/>
              <w:rPr>
                <w:rFonts w:asciiTheme="minorHAnsi" w:hAnsiTheme="minorHAnsi"/>
                <w:noProof/>
                <w:sz w:val="20"/>
                <w:szCs w:val="20"/>
              </w:rPr>
            </w:pPr>
            <w:r w:rsidRPr="008468E5">
              <w:rPr>
                <w:rFonts w:asciiTheme="minorHAnsi" w:hAnsiTheme="minorHAnsi"/>
                <w:noProof/>
                <w:sz w:val="20"/>
                <w:szCs w:val="20"/>
              </w:rPr>
              <w:t>Clave Única de Registro de Población</w:t>
            </w:r>
          </w:p>
        </w:tc>
      </w:tr>
      <w:tr w:rsidR="00042509" w:rsidRPr="008468E5" w14:paraId="7CF790A7" w14:textId="77777777" w:rsidTr="004F2881">
        <w:trPr>
          <w:gridAfter w:val="1"/>
          <w:wAfter w:w="38" w:type="dxa"/>
        </w:trPr>
        <w:tc>
          <w:tcPr>
            <w:tcW w:w="561" w:type="dxa"/>
          </w:tcPr>
          <w:p w14:paraId="4331EAA0" w14:textId="77777777" w:rsidR="00042509" w:rsidRPr="008468E5" w:rsidRDefault="00042509" w:rsidP="004F2881">
            <w:pPr>
              <w:jc w:val="center"/>
              <w:rPr>
                <w:rFonts w:asciiTheme="minorHAnsi" w:hAnsiTheme="minorHAnsi"/>
                <w:noProof/>
                <w:sz w:val="20"/>
                <w:szCs w:val="20"/>
              </w:rPr>
            </w:pPr>
            <w:r w:rsidRPr="008468E5">
              <w:rPr>
                <w:rFonts w:asciiTheme="minorHAnsi" w:hAnsiTheme="minorHAnsi"/>
                <w:noProof/>
                <w:sz w:val="20"/>
                <w:szCs w:val="20"/>
              </w:rPr>
              <w:t>6</w:t>
            </w:r>
          </w:p>
        </w:tc>
        <w:tc>
          <w:tcPr>
            <w:tcW w:w="4099" w:type="dxa"/>
          </w:tcPr>
          <w:p w14:paraId="6D02E266" w14:textId="77777777" w:rsidR="00042509" w:rsidRPr="008468E5" w:rsidRDefault="00042509" w:rsidP="004F2881">
            <w:pPr>
              <w:jc w:val="both"/>
              <w:rPr>
                <w:rFonts w:asciiTheme="minorHAnsi" w:hAnsiTheme="minorHAnsi"/>
                <w:noProof/>
                <w:sz w:val="20"/>
                <w:szCs w:val="20"/>
              </w:rPr>
            </w:pPr>
            <w:r w:rsidRPr="008468E5">
              <w:rPr>
                <w:rFonts w:asciiTheme="minorHAnsi" w:hAnsiTheme="minorHAnsi"/>
                <w:noProof/>
                <w:sz w:val="20"/>
                <w:szCs w:val="20"/>
              </w:rPr>
              <w:t>ID_ESTADO</w:t>
            </w:r>
          </w:p>
        </w:tc>
        <w:tc>
          <w:tcPr>
            <w:tcW w:w="4130" w:type="dxa"/>
          </w:tcPr>
          <w:p w14:paraId="22B460F0" w14:textId="77777777" w:rsidR="00042509" w:rsidRPr="008468E5" w:rsidRDefault="00042509" w:rsidP="004F2881">
            <w:pPr>
              <w:rPr>
                <w:rFonts w:asciiTheme="minorHAnsi" w:hAnsiTheme="minorHAnsi" w:cstheme="minorHAnsi"/>
                <w:noProof/>
                <w:sz w:val="20"/>
                <w:szCs w:val="20"/>
              </w:rPr>
            </w:pPr>
            <w:r w:rsidRPr="008468E5">
              <w:rPr>
                <w:rFonts w:asciiTheme="minorHAnsi" w:hAnsiTheme="minorHAnsi" w:cstheme="minorHAnsi"/>
                <w:noProof/>
                <w:sz w:val="20"/>
                <w:szCs w:val="20"/>
              </w:rPr>
              <w:t>Clave de la entidad federativa de acuerdo al catálogo de INEGI.</w:t>
            </w:r>
          </w:p>
        </w:tc>
      </w:tr>
      <w:tr w:rsidR="00042509" w:rsidRPr="008468E5" w14:paraId="48470AF0" w14:textId="77777777" w:rsidTr="004F2881">
        <w:trPr>
          <w:gridAfter w:val="1"/>
          <w:wAfter w:w="38" w:type="dxa"/>
        </w:trPr>
        <w:tc>
          <w:tcPr>
            <w:tcW w:w="561" w:type="dxa"/>
          </w:tcPr>
          <w:p w14:paraId="40756315" w14:textId="77777777" w:rsidR="00042509" w:rsidRPr="008468E5" w:rsidRDefault="00042509" w:rsidP="004F2881">
            <w:pPr>
              <w:jc w:val="center"/>
              <w:rPr>
                <w:rFonts w:asciiTheme="minorHAnsi" w:hAnsiTheme="minorHAnsi"/>
                <w:noProof/>
                <w:sz w:val="20"/>
                <w:szCs w:val="20"/>
              </w:rPr>
            </w:pPr>
            <w:r w:rsidRPr="008468E5">
              <w:rPr>
                <w:rFonts w:asciiTheme="minorHAnsi" w:hAnsiTheme="minorHAnsi"/>
                <w:noProof/>
                <w:sz w:val="20"/>
                <w:szCs w:val="20"/>
              </w:rPr>
              <w:t>7</w:t>
            </w:r>
          </w:p>
        </w:tc>
        <w:tc>
          <w:tcPr>
            <w:tcW w:w="4099" w:type="dxa"/>
          </w:tcPr>
          <w:p w14:paraId="726705C0" w14:textId="77777777" w:rsidR="00042509" w:rsidRPr="008468E5" w:rsidRDefault="00042509" w:rsidP="004F2881">
            <w:pPr>
              <w:jc w:val="both"/>
              <w:rPr>
                <w:rFonts w:asciiTheme="minorHAnsi" w:hAnsiTheme="minorHAnsi"/>
                <w:noProof/>
                <w:sz w:val="20"/>
                <w:szCs w:val="20"/>
              </w:rPr>
            </w:pPr>
            <w:r w:rsidRPr="008468E5">
              <w:rPr>
                <w:rFonts w:asciiTheme="minorHAnsi" w:hAnsiTheme="minorHAnsi"/>
                <w:noProof/>
                <w:sz w:val="20"/>
                <w:szCs w:val="20"/>
              </w:rPr>
              <w:t>DESC_ENTIDAD</w:t>
            </w:r>
          </w:p>
        </w:tc>
        <w:tc>
          <w:tcPr>
            <w:tcW w:w="4130" w:type="dxa"/>
          </w:tcPr>
          <w:p w14:paraId="755490E1" w14:textId="77777777" w:rsidR="00042509" w:rsidRPr="008468E5" w:rsidRDefault="00042509" w:rsidP="004F2881">
            <w:pPr>
              <w:rPr>
                <w:rFonts w:asciiTheme="minorHAnsi" w:hAnsiTheme="minorHAnsi" w:cstheme="minorHAnsi"/>
                <w:noProof/>
                <w:sz w:val="20"/>
                <w:szCs w:val="20"/>
              </w:rPr>
            </w:pPr>
            <w:r w:rsidRPr="008468E5">
              <w:rPr>
                <w:rFonts w:asciiTheme="minorHAnsi" w:hAnsiTheme="minorHAnsi" w:cstheme="minorHAnsi"/>
                <w:noProof/>
                <w:sz w:val="20"/>
                <w:szCs w:val="20"/>
              </w:rPr>
              <w:t>Nombre de la entidad federativa conforme al catálogo de INEGI.</w:t>
            </w:r>
          </w:p>
        </w:tc>
      </w:tr>
      <w:tr w:rsidR="00042509" w:rsidRPr="008468E5" w14:paraId="5191B86A" w14:textId="77777777" w:rsidTr="004F2881">
        <w:trPr>
          <w:gridAfter w:val="1"/>
          <w:wAfter w:w="38" w:type="dxa"/>
        </w:trPr>
        <w:tc>
          <w:tcPr>
            <w:tcW w:w="561" w:type="dxa"/>
          </w:tcPr>
          <w:p w14:paraId="687B751F" w14:textId="77777777" w:rsidR="00042509" w:rsidRPr="008468E5" w:rsidRDefault="00042509" w:rsidP="004F2881">
            <w:pPr>
              <w:jc w:val="center"/>
              <w:rPr>
                <w:rFonts w:asciiTheme="minorHAnsi" w:hAnsiTheme="minorHAnsi"/>
                <w:noProof/>
                <w:sz w:val="20"/>
                <w:szCs w:val="20"/>
              </w:rPr>
            </w:pPr>
            <w:r w:rsidRPr="008468E5">
              <w:rPr>
                <w:rFonts w:asciiTheme="minorHAnsi" w:hAnsiTheme="minorHAnsi"/>
                <w:noProof/>
                <w:sz w:val="20"/>
                <w:szCs w:val="20"/>
              </w:rPr>
              <w:t>8</w:t>
            </w:r>
          </w:p>
        </w:tc>
        <w:tc>
          <w:tcPr>
            <w:tcW w:w="4099" w:type="dxa"/>
          </w:tcPr>
          <w:p w14:paraId="63492198" w14:textId="77777777" w:rsidR="00042509" w:rsidRPr="008468E5" w:rsidRDefault="00042509" w:rsidP="004F2881">
            <w:pPr>
              <w:jc w:val="both"/>
              <w:rPr>
                <w:rFonts w:asciiTheme="minorHAnsi" w:hAnsiTheme="minorHAnsi"/>
                <w:noProof/>
                <w:sz w:val="20"/>
                <w:szCs w:val="20"/>
              </w:rPr>
            </w:pPr>
            <w:r w:rsidRPr="008468E5">
              <w:rPr>
                <w:rFonts w:asciiTheme="minorHAnsi" w:hAnsiTheme="minorHAnsi"/>
                <w:noProof/>
                <w:sz w:val="20"/>
                <w:szCs w:val="20"/>
              </w:rPr>
              <w:t>DESCMUNICIPIO</w:t>
            </w:r>
          </w:p>
        </w:tc>
        <w:tc>
          <w:tcPr>
            <w:tcW w:w="4130" w:type="dxa"/>
          </w:tcPr>
          <w:p w14:paraId="079A9D50" w14:textId="77777777" w:rsidR="00042509" w:rsidRPr="008468E5" w:rsidRDefault="00042509" w:rsidP="004F2881">
            <w:pPr>
              <w:rPr>
                <w:rFonts w:asciiTheme="minorHAnsi" w:hAnsiTheme="minorHAnsi" w:cstheme="minorHAnsi"/>
                <w:noProof/>
                <w:sz w:val="20"/>
                <w:szCs w:val="20"/>
              </w:rPr>
            </w:pPr>
            <w:r w:rsidRPr="008468E5">
              <w:rPr>
                <w:rFonts w:asciiTheme="minorHAnsi" w:hAnsiTheme="minorHAnsi" w:cstheme="minorHAnsi"/>
                <w:noProof/>
                <w:sz w:val="20"/>
                <w:szCs w:val="20"/>
              </w:rPr>
              <w:t>Nombre del municipio</w:t>
            </w:r>
          </w:p>
        </w:tc>
      </w:tr>
      <w:tr w:rsidR="00042509" w:rsidRPr="008468E5" w14:paraId="5CC6AFD3" w14:textId="77777777" w:rsidTr="004F2881">
        <w:trPr>
          <w:gridAfter w:val="1"/>
          <w:wAfter w:w="38" w:type="dxa"/>
        </w:trPr>
        <w:tc>
          <w:tcPr>
            <w:tcW w:w="561" w:type="dxa"/>
          </w:tcPr>
          <w:p w14:paraId="5E5C96BE" w14:textId="77777777" w:rsidR="00042509" w:rsidRPr="008468E5" w:rsidRDefault="00042509" w:rsidP="004F2881">
            <w:pPr>
              <w:jc w:val="center"/>
              <w:rPr>
                <w:rFonts w:asciiTheme="minorHAnsi" w:hAnsiTheme="minorHAnsi"/>
                <w:noProof/>
                <w:sz w:val="20"/>
                <w:szCs w:val="20"/>
              </w:rPr>
            </w:pPr>
            <w:r w:rsidRPr="008468E5">
              <w:rPr>
                <w:rFonts w:asciiTheme="minorHAnsi" w:hAnsiTheme="minorHAnsi"/>
                <w:noProof/>
                <w:sz w:val="20"/>
                <w:szCs w:val="20"/>
              </w:rPr>
              <w:t>9</w:t>
            </w:r>
          </w:p>
        </w:tc>
        <w:tc>
          <w:tcPr>
            <w:tcW w:w="4099" w:type="dxa"/>
          </w:tcPr>
          <w:p w14:paraId="210FE7DE" w14:textId="77777777" w:rsidR="00042509" w:rsidRPr="008468E5" w:rsidRDefault="00042509" w:rsidP="004F2881">
            <w:pPr>
              <w:jc w:val="both"/>
              <w:rPr>
                <w:rFonts w:asciiTheme="minorHAnsi" w:hAnsiTheme="minorHAnsi"/>
                <w:noProof/>
                <w:sz w:val="20"/>
                <w:szCs w:val="20"/>
              </w:rPr>
            </w:pPr>
            <w:r w:rsidRPr="008468E5">
              <w:rPr>
                <w:rFonts w:asciiTheme="minorHAnsi" w:hAnsiTheme="minorHAnsi"/>
                <w:noProof/>
                <w:sz w:val="20"/>
                <w:szCs w:val="20"/>
              </w:rPr>
              <w:t>DESCLOCALIDAD</w:t>
            </w:r>
          </w:p>
        </w:tc>
        <w:tc>
          <w:tcPr>
            <w:tcW w:w="4130" w:type="dxa"/>
          </w:tcPr>
          <w:p w14:paraId="7A3EF840" w14:textId="77777777" w:rsidR="00042509" w:rsidRPr="008468E5" w:rsidRDefault="00042509" w:rsidP="004F2881">
            <w:pPr>
              <w:rPr>
                <w:rFonts w:asciiTheme="minorHAnsi" w:hAnsiTheme="minorHAnsi" w:cstheme="minorHAnsi"/>
                <w:noProof/>
                <w:sz w:val="20"/>
                <w:szCs w:val="20"/>
              </w:rPr>
            </w:pPr>
            <w:r w:rsidRPr="008468E5">
              <w:rPr>
                <w:rFonts w:asciiTheme="minorHAnsi" w:hAnsiTheme="minorHAnsi" w:cstheme="minorHAnsi"/>
                <w:noProof/>
                <w:sz w:val="20"/>
                <w:szCs w:val="20"/>
              </w:rPr>
              <w:t>Nombre de la localidad</w:t>
            </w:r>
          </w:p>
        </w:tc>
      </w:tr>
      <w:tr w:rsidR="00042509" w:rsidRPr="008468E5" w14:paraId="78C56D3E" w14:textId="77777777" w:rsidTr="004F2881">
        <w:trPr>
          <w:gridAfter w:val="1"/>
          <w:wAfter w:w="38" w:type="dxa"/>
        </w:trPr>
        <w:tc>
          <w:tcPr>
            <w:tcW w:w="561" w:type="dxa"/>
          </w:tcPr>
          <w:p w14:paraId="4D54262A" w14:textId="77777777" w:rsidR="00042509" w:rsidRPr="008468E5" w:rsidRDefault="00042509" w:rsidP="004F2881">
            <w:pPr>
              <w:jc w:val="center"/>
              <w:rPr>
                <w:rFonts w:asciiTheme="minorHAnsi" w:hAnsiTheme="minorHAnsi"/>
                <w:noProof/>
                <w:sz w:val="20"/>
                <w:szCs w:val="20"/>
              </w:rPr>
            </w:pPr>
            <w:r w:rsidRPr="008468E5">
              <w:rPr>
                <w:rFonts w:asciiTheme="minorHAnsi" w:hAnsiTheme="minorHAnsi"/>
                <w:noProof/>
                <w:sz w:val="20"/>
                <w:szCs w:val="20"/>
              </w:rPr>
              <w:t>10</w:t>
            </w:r>
          </w:p>
        </w:tc>
        <w:tc>
          <w:tcPr>
            <w:tcW w:w="4099" w:type="dxa"/>
          </w:tcPr>
          <w:p w14:paraId="30490468" w14:textId="77777777" w:rsidR="00042509" w:rsidRPr="008468E5" w:rsidRDefault="00042509" w:rsidP="004F2881">
            <w:pPr>
              <w:jc w:val="both"/>
              <w:rPr>
                <w:rFonts w:asciiTheme="minorHAnsi" w:hAnsiTheme="minorHAnsi"/>
                <w:noProof/>
                <w:sz w:val="20"/>
                <w:szCs w:val="20"/>
              </w:rPr>
            </w:pPr>
            <w:r w:rsidRPr="008468E5">
              <w:rPr>
                <w:rFonts w:asciiTheme="minorHAnsi" w:hAnsiTheme="minorHAnsi"/>
                <w:noProof/>
                <w:sz w:val="20"/>
                <w:szCs w:val="20"/>
              </w:rPr>
              <w:t>CLAVE_MUNICIPIO</w:t>
            </w:r>
          </w:p>
        </w:tc>
        <w:tc>
          <w:tcPr>
            <w:tcW w:w="4130" w:type="dxa"/>
          </w:tcPr>
          <w:p w14:paraId="7C3AD9E0" w14:textId="77777777" w:rsidR="00042509" w:rsidRPr="008468E5" w:rsidRDefault="00042509" w:rsidP="004F2881">
            <w:pPr>
              <w:rPr>
                <w:rFonts w:asciiTheme="minorHAnsi" w:hAnsiTheme="minorHAnsi" w:cstheme="minorHAnsi"/>
                <w:noProof/>
                <w:sz w:val="20"/>
                <w:szCs w:val="20"/>
              </w:rPr>
            </w:pPr>
            <w:r w:rsidRPr="008468E5">
              <w:rPr>
                <w:rFonts w:asciiTheme="minorHAnsi" w:hAnsiTheme="minorHAnsi" w:cstheme="minorHAnsi"/>
                <w:noProof/>
                <w:sz w:val="20"/>
                <w:szCs w:val="20"/>
              </w:rPr>
              <w:t>Clave del municipio de acuerdo al catálogo de INEGI.</w:t>
            </w:r>
          </w:p>
        </w:tc>
      </w:tr>
      <w:tr w:rsidR="00042509" w:rsidRPr="008468E5" w14:paraId="5E73E341" w14:textId="77777777" w:rsidTr="004F2881">
        <w:trPr>
          <w:gridAfter w:val="1"/>
          <w:wAfter w:w="38" w:type="dxa"/>
        </w:trPr>
        <w:tc>
          <w:tcPr>
            <w:tcW w:w="561" w:type="dxa"/>
          </w:tcPr>
          <w:p w14:paraId="48FCE1ED" w14:textId="77777777" w:rsidR="00042509" w:rsidRPr="008468E5" w:rsidRDefault="00042509" w:rsidP="004F2881">
            <w:pPr>
              <w:jc w:val="center"/>
              <w:rPr>
                <w:rFonts w:asciiTheme="minorHAnsi" w:hAnsiTheme="minorHAnsi"/>
                <w:noProof/>
                <w:sz w:val="20"/>
                <w:szCs w:val="20"/>
              </w:rPr>
            </w:pPr>
            <w:r w:rsidRPr="008468E5">
              <w:rPr>
                <w:rFonts w:asciiTheme="minorHAnsi" w:hAnsiTheme="minorHAnsi"/>
                <w:noProof/>
                <w:sz w:val="20"/>
                <w:szCs w:val="20"/>
              </w:rPr>
              <w:t>11</w:t>
            </w:r>
          </w:p>
        </w:tc>
        <w:tc>
          <w:tcPr>
            <w:tcW w:w="4099" w:type="dxa"/>
          </w:tcPr>
          <w:p w14:paraId="28742B6C" w14:textId="77777777" w:rsidR="00042509" w:rsidRPr="008468E5" w:rsidRDefault="00042509" w:rsidP="004F2881">
            <w:pPr>
              <w:jc w:val="both"/>
              <w:rPr>
                <w:rFonts w:asciiTheme="minorHAnsi" w:hAnsiTheme="minorHAnsi"/>
                <w:noProof/>
                <w:sz w:val="20"/>
                <w:szCs w:val="20"/>
              </w:rPr>
            </w:pPr>
            <w:r w:rsidRPr="008468E5">
              <w:rPr>
                <w:rFonts w:asciiTheme="minorHAnsi" w:hAnsiTheme="minorHAnsi"/>
                <w:noProof/>
                <w:sz w:val="20"/>
                <w:szCs w:val="20"/>
              </w:rPr>
              <w:t>CLAVE LOCALIDAD</w:t>
            </w:r>
          </w:p>
        </w:tc>
        <w:tc>
          <w:tcPr>
            <w:tcW w:w="4130" w:type="dxa"/>
          </w:tcPr>
          <w:p w14:paraId="0BB29E69" w14:textId="77777777" w:rsidR="00042509" w:rsidRPr="008468E5" w:rsidRDefault="00042509" w:rsidP="004F2881">
            <w:pPr>
              <w:rPr>
                <w:rFonts w:asciiTheme="minorHAnsi" w:hAnsiTheme="minorHAnsi" w:cstheme="minorHAnsi"/>
                <w:noProof/>
                <w:sz w:val="20"/>
                <w:szCs w:val="20"/>
              </w:rPr>
            </w:pPr>
            <w:r w:rsidRPr="008468E5">
              <w:rPr>
                <w:rFonts w:asciiTheme="minorHAnsi" w:hAnsiTheme="minorHAnsi" w:cstheme="minorHAnsi"/>
                <w:noProof/>
                <w:sz w:val="20"/>
                <w:szCs w:val="20"/>
              </w:rPr>
              <w:t>Clave de la localidad de acuerdo al catálogo de INEGI.</w:t>
            </w:r>
          </w:p>
        </w:tc>
      </w:tr>
      <w:tr w:rsidR="00042509" w:rsidRPr="008468E5" w14:paraId="7991CBA9" w14:textId="77777777" w:rsidTr="004F2881">
        <w:trPr>
          <w:gridAfter w:val="1"/>
          <w:wAfter w:w="38" w:type="dxa"/>
        </w:trPr>
        <w:tc>
          <w:tcPr>
            <w:tcW w:w="561" w:type="dxa"/>
          </w:tcPr>
          <w:p w14:paraId="1EE22EE6" w14:textId="77777777" w:rsidR="00042509" w:rsidRPr="008468E5" w:rsidRDefault="00042509" w:rsidP="004F2881">
            <w:pPr>
              <w:jc w:val="center"/>
              <w:rPr>
                <w:rFonts w:asciiTheme="minorHAnsi" w:hAnsiTheme="minorHAnsi"/>
                <w:noProof/>
                <w:sz w:val="20"/>
                <w:szCs w:val="20"/>
              </w:rPr>
            </w:pPr>
            <w:r w:rsidRPr="008468E5">
              <w:rPr>
                <w:rFonts w:asciiTheme="minorHAnsi" w:hAnsiTheme="minorHAnsi"/>
                <w:noProof/>
                <w:sz w:val="20"/>
                <w:szCs w:val="20"/>
              </w:rPr>
              <w:t>12</w:t>
            </w:r>
          </w:p>
        </w:tc>
        <w:tc>
          <w:tcPr>
            <w:tcW w:w="4099" w:type="dxa"/>
          </w:tcPr>
          <w:p w14:paraId="662DF1D0" w14:textId="77777777" w:rsidR="00042509" w:rsidRPr="008468E5" w:rsidRDefault="00042509" w:rsidP="004F2881">
            <w:pPr>
              <w:jc w:val="both"/>
              <w:rPr>
                <w:rFonts w:asciiTheme="minorHAnsi" w:hAnsiTheme="minorHAnsi"/>
                <w:noProof/>
                <w:sz w:val="20"/>
                <w:szCs w:val="20"/>
              </w:rPr>
            </w:pPr>
            <w:r w:rsidRPr="008468E5">
              <w:rPr>
                <w:rFonts w:asciiTheme="minorHAnsi" w:hAnsiTheme="minorHAnsi"/>
                <w:noProof/>
                <w:sz w:val="20"/>
                <w:szCs w:val="20"/>
              </w:rPr>
              <w:t>ID_INTEGRANTE</w:t>
            </w:r>
          </w:p>
        </w:tc>
        <w:tc>
          <w:tcPr>
            <w:tcW w:w="4130" w:type="dxa"/>
          </w:tcPr>
          <w:p w14:paraId="0BA2A49D" w14:textId="77777777" w:rsidR="00042509" w:rsidRPr="008468E5" w:rsidRDefault="00042509" w:rsidP="004F2881">
            <w:pPr>
              <w:rPr>
                <w:rFonts w:asciiTheme="minorHAnsi" w:hAnsiTheme="minorHAnsi" w:cstheme="minorHAnsi"/>
                <w:noProof/>
                <w:sz w:val="20"/>
                <w:szCs w:val="20"/>
              </w:rPr>
            </w:pPr>
            <w:r w:rsidRPr="008468E5">
              <w:rPr>
                <w:rFonts w:asciiTheme="minorHAnsi" w:hAnsiTheme="minorHAnsi" w:cstheme="minorHAnsi"/>
                <w:noProof/>
                <w:sz w:val="20"/>
                <w:szCs w:val="20"/>
              </w:rPr>
              <w:t>Número consecutivo del integrante del Núcleo Familiar (Posición en el hogar).</w:t>
            </w:r>
          </w:p>
        </w:tc>
      </w:tr>
      <w:tr w:rsidR="00042509" w:rsidRPr="008468E5" w14:paraId="6874A4A0" w14:textId="77777777" w:rsidTr="004F2881">
        <w:trPr>
          <w:gridAfter w:val="1"/>
          <w:wAfter w:w="38" w:type="dxa"/>
        </w:trPr>
        <w:tc>
          <w:tcPr>
            <w:tcW w:w="561" w:type="dxa"/>
          </w:tcPr>
          <w:p w14:paraId="693F0E2D" w14:textId="77777777" w:rsidR="00042509" w:rsidRPr="008468E5" w:rsidRDefault="00042509" w:rsidP="004F2881">
            <w:pPr>
              <w:jc w:val="center"/>
              <w:rPr>
                <w:rFonts w:asciiTheme="minorHAnsi" w:hAnsiTheme="minorHAnsi"/>
                <w:noProof/>
                <w:sz w:val="20"/>
                <w:szCs w:val="20"/>
              </w:rPr>
            </w:pPr>
            <w:r w:rsidRPr="008468E5">
              <w:rPr>
                <w:rFonts w:asciiTheme="minorHAnsi" w:hAnsiTheme="minorHAnsi"/>
                <w:noProof/>
                <w:sz w:val="20"/>
                <w:szCs w:val="20"/>
              </w:rPr>
              <w:t>13</w:t>
            </w:r>
          </w:p>
        </w:tc>
        <w:tc>
          <w:tcPr>
            <w:tcW w:w="4099" w:type="dxa"/>
          </w:tcPr>
          <w:p w14:paraId="330FB0E3" w14:textId="77777777" w:rsidR="00042509" w:rsidRPr="008468E5" w:rsidRDefault="00042509" w:rsidP="004F2881">
            <w:pPr>
              <w:jc w:val="both"/>
              <w:rPr>
                <w:rFonts w:asciiTheme="minorHAnsi" w:hAnsiTheme="minorHAnsi"/>
                <w:noProof/>
                <w:sz w:val="20"/>
                <w:szCs w:val="20"/>
              </w:rPr>
            </w:pPr>
            <w:r w:rsidRPr="008468E5">
              <w:rPr>
                <w:rFonts w:asciiTheme="minorHAnsi" w:hAnsiTheme="minorHAnsi"/>
                <w:noProof/>
                <w:sz w:val="20"/>
                <w:szCs w:val="20"/>
              </w:rPr>
              <w:t>FOLIO</w:t>
            </w:r>
          </w:p>
        </w:tc>
        <w:tc>
          <w:tcPr>
            <w:tcW w:w="4130" w:type="dxa"/>
          </w:tcPr>
          <w:p w14:paraId="7C01B473" w14:textId="77777777" w:rsidR="00042509" w:rsidRPr="008468E5" w:rsidRDefault="00042509" w:rsidP="004F2881">
            <w:pPr>
              <w:rPr>
                <w:rFonts w:asciiTheme="minorHAnsi" w:hAnsiTheme="minorHAnsi" w:cstheme="minorHAnsi"/>
                <w:noProof/>
                <w:sz w:val="20"/>
                <w:szCs w:val="20"/>
              </w:rPr>
            </w:pPr>
            <w:r w:rsidRPr="008468E5">
              <w:rPr>
                <w:rFonts w:asciiTheme="minorHAnsi" w:hAnsiTheme="minorHAnsi" w:cstheme="minorHAnsi"/>
                <w:noProof/>
                <w:sz w:val="20"/>
                <w:szCs w:val="20"/>
              </w:rPr>
              <w:t>Clave única de identificación por Núcleo Familiar asignado por la Comisión a través del SAP (Folio).</w:t>
            </w:r>
          </w:p>
        </w:tc>
      </w:tr>
      <w:tr w:rsidR="00042509" w:rsidRPr="008468E5" w14:paraId="770960C5" w14:textId="77777777" w:rsidTr="004F2881">
        <w:trPr>
          <w:gridAfter w:val="1"/>
          <w:wAfter w:w="38" w:type="dxa"/>
        </w:trPr>
        <w:tc>
          <w:tcPr>
            <w:tcW w:w="561" w:type="dxa"/>
          </w:tcPr>
          <w:p w14:paraId="5DDC69E9" w14:textId="77777777" w:rsidR="00042509" w:rsidRPr="008468E5" w:rsidRDefault="00042509" w:rsidP="004F2881">
            <w:pPr>
              <w:jc w:val="center"/>
              <w:rPr>
                <w:rFonts w:asciiTheme="minorHAnsi" w:hAnsiTheme="minorHAnsi"/>
                <w:noProof/>
                <w:sz w:val="20"/>
                <w:szCs w:val="20"/>
              </w:rPr>
            </w:pPr>
            <w:r w:rsidRPr="008468E5">
              <w:rPr>
                <w:rFonts w:asciiTheme="minorHAnsi" w:hAnsiTheme="minorHAnsi"/>
                <w:noProof/>
                <w:sz w:val="20"/>
                <w:szCs w:val="20"/>
              </w:rPr>
              <w:t>14</w:t>
            </w:r>
          </w:p>
        </w:tc>
        <w:tc>
          <w:tcPr>
            <w:tcW w:w="4099" w:type="dxa"/>
          </w:tcPr>
          <w:p w14:paraId="6BD7FD0A" w14:textId="77777777" w:rsidR="00042509" w:rsidRPr="008468E5" w:rsidRDefault="00042509" w:rsidP="004F2881">
            <w:pPr>
              <w:jc w:val="both"/>
              <w:rPr>
                <w:rFonts w:asciiTheme="minorHAnsi" w:hAnsiTheme="minorHAnsi"/>
                <w:noProof/>
                <w:sz w:val="20"/>
                <w:szCs w:val="20"/>
              </w:rPr>
            </w:pPr>
            <w:r w:rsidRPr="008468E5">
              <w:rPr>
                <w:rFonts w:asciiTheme="minorHAnsi" w:hAnsiTheme="minorHAnsi"/>
                <w:noProof/>
                <w:sz w:val="20"/>
                <w:szCs w:val="20"/>
              </w:rPr>
              <w:t>FECHA_INICIO_VIGENCIA</w:t>
            </w:r>
          </w:p>
        </w:tc>
        <w:tc>
          <w:tcPr>
            <w:tcW w:w="4130" w:type="dxa"/>
          </w:tcPr>
          <w:p w14:paraId="581349F7" w14:textId="77777777" w:rsidR="00042509" w:rsidRPr="008468E5" w:rsidRDefault="00042509" w:rsidP="004F2881">
            <w:pPr>
              <w:rPr>
                <w:rFonts w:asciiTheme="minorHAnsi" w:hAnsiTheme="minorHAnsi" w:cstheme="minorHAnsi"/>
                <w:noProof/>
                <w:sz w:val="20"/>
                <w:szCs w:val="20"/>
              </w:rPr>
            </w:pPr>
            <w:r w:rsidRPr="008468E5">
              <w:rPr>
                <w:rFonts w:asciiTheme="minorHAnsi" w:hAnsiTheme="minorHAnsi" w:cstheme="minorHAnsi"/>
                <w:noProof/>
                <w:sz w:val="20"/>
                <w:szCs w:val="20"/>
              </w:rPr>
              <w:t>Fecha de inicio de la vigencia de derechos con el formato (AAAA-MM-DD).</w:t>
            </w:r>
          </w:p>
        </w:tc>
      </w:tr>
      <w:tr w:rsidR="00042509" w:rsidRPr="008468E5" w14:paraId="1E5F28D2" w14:textId="77777777" w:rsidTr="004F2881">
        <w:trPr>
          <w:gridAfter w:val="1"/>
          <w:wAfter w:w="38" w:type="dxa"/>
        </w:trPr>
        <w:tc>
          <w:tcPr>
            <w:tcW w:w="561" w:type="dxa"/>
          </w:tcPr>
          <w:p w14:paraId="3DD24FD1" w14:textId="77777777" w:rsidR="00042509" w:rsidRPr="008468E5" w:rsidRDefault="00042509" w:rsidP="004F2881">
            <w:pPr>
              <w:jc w:val="center"/>
              <w:rPr>
                <w:rFonts w:asciiTheme="minorHAnsi" w:hAnsiTheme="minorHAnsi"/>
                <w:noProof/>
                <w:sz w:val="20"/>
                <w:szCs w:val="20"/>
              </w:rPr>
            </w:pPr>
            <w:r w:rsidRPr="008468E5">
              <w:rPr>
                <w:rFonts w:asciiTheme="minorHAnsi" w:hAnsiTheme="minorHAnsi"/>
                <w:noProof/>
                <w:sz w:val="20"/>
                <w:szCs w:val="20"/>
              </w:rPr>
              <w:t>15</w:t>
            </w:r>
          </w:p>
        </w:tc>
        <w:tc>
          <w:tcPr>
            <w:tcW w:w="4099" w:type="dxa"/>
          </w:tcPr>
          <w:p w14:paraId="484CCE48" w14:textId="77777777" w:rsidR="00042509" w:rsidRPr="008468E5" w:rsidRDefault="00042509" w:rsidP="004F2881">
            <w:pPr>
              <w:jc w:val="both"/>
              <w:rPr>
                <w:rFonts w:asciiTheme="minorHAnsi" w:hAnsiTheme="minorHAnsi"/>
                <w:noProof/>
                <w:sz w:val="20"/>
                <w:szCs w:val="20"/>
              </w:rPr>
            </w:pPr>
            <w:r w:rsidRPr="008468E5">
              <w:rPr>
                <w:rFonts w:asciiTheme="minorHAnsi" w:hAnsiTheme="minorHAnsi"/>
                <w:noProof/>
                <w:sz w:val="20"/>
                <w:szCs w:val="20"/>
              </w:rPr>
              <w:t>FECHA_FIN_VIGENCIA</w:t>
            </w:r>
          </w:p>
        </w:tc>
        <w:tc>
          <w:tcPr>
            <w:tcW w:w="4130" w:type="dxa"/>
          </w:tcPr>
          <w:p w14:paraId="45927354" w14:textId="77777777" w:rsidR="00042509" w:rsidRPr="008468E5" w:rsidRDefault="00042509" w:rsidP="004F2881">
            <w:pPr>
              <w:rPr>
                <w:rFonts w:asciiTheme="minorHAnsi" w:hAnsiTheme="minorHAnsi" w:cstheme="minorHAnsi"/>
                <w:noProof/>
                <w:sz w:val="20"/>
                <w:szCs w:val="20"/>
              </w:rPr>
            </w:pPr>
            <w:r w:rsidRPr="008468E5">
              <w:rPr>
                <w:rFonts w:asciiTheme="minorHAnsi" w:hAnsiTheme="minorHAnsi" w:cstheme="minorHAnsi"/>
                <w:noProof/>
                <w:sz w:val="20"/>
                <w:szCs w:val="20"/>
              </w:rPr>
              <w:t>Fecha de fin de vigencia de derechos (AAAA-MM-DD).</w:t>
            </w:r>
          </w:p>
        </w:tc>
      </w:tr>
      <w:tr w:rsidR="00042509" w:rsidRPr="008468E5" w14:paraId="5652E78E" w14:textId="77777777" w:rsidTr="004F2881">
        <w:trPr>
          <w:gridAfter w:val="1"/>
          <w:wAfter w:w="38" w:type="dxa"/>
        </w:trPr>
        <w:tc>
          <w:tcPr>
            <w:tcW w:w="561" w:type="dxa"/>
          </w:tcPr>
          <w:p w14:paraId="43ADC8D2" w14:textId="77777777" w:rsidR="00042509" w:rsidRPr="008468E5" w:rsidRDefault="00042509" w:rsidP="004F2881">
            <w:pPr>
              <w:jc w:val="center"/>
              <w:rPr>
                <w:rFonts w:asciiTheme="minorHAnsi" w:hAnsiTheme="minorHAnsi"/>
                <w:noProof/>
                <w:sz w:val="20"/>
                <w:szCs w:val="20"/>
              </w:rPr>
            </w:pPr>
            <w:r w:rsidRPr="008468E5">
              <w:rPr>
                <w:rFonts w:asciiTheme="minorHAnsi" w:hAnsiTheme="minorHAnsi"/>
                <w:noProof/>
                <w:sz w:val="20"/>
                <w:szCs w:val="20"/>
              </w:rPr>
              <w:t>16</w:t>
            </w:r>
          </w:p>
        </w:tc>
        <w:tc>
          <w:tcPr>
            <w:tcW w:w="4099" w:type="dxa"/>
          </w:tcPr>
          <w:p w14:paraId="7CFDF388" w14:textId="77777777" w:rsidR="00042509" w:rsidRPr="008468E5" w:rsidRDefault="00042509" w:rsidP="004F2881">
            <w:pPr>
              <w:jc w:val="both"/>
              <w:rPr>
                <w:rFonts w:asciiTheme="minorHAnsi" w:hAnsiTheme="minorHAnsi"/>
                <w:noProof/>
                <w:sz w:val="20"/>
                <w:szCs w:val="20"/>
              </w:rPr>
            </w:pPr>
            <w:r w:rsidRPr="008468E5">
              <w:rPr>
                <w:rFonts w:asciiTheme="minorHAnsi" w:hAnsiTheme="minorHAnsi"/>
                <w:noProof/>
                <w:sz w:val="20"/>
                <w:szCs w:val="20"/>
              </w:rPr>
              <w:t>ID_DECIL</w:t>
            </w:r>
          </w:p>
        </w:tc>
        <w:tc>
          <w:tcPr>
            <w:tcW w:w="4130" w:type="dxa"/>
          </w:tcPr>
          <w:p w14:paraId="3574A10B" w14:textId="77777777" w:rsidR="00042509" w:rsidRPr="008468E5" w:rsidRDefault="00042509" w:rsidP="004F2881">
            <w:pPr>
              <w:rPr>
                <w:rFonts w:asciiTheme="minorHAnsi" w:hAnsiTheme="minorHAnsi" w:cstheme="minorHAnsi"/>
                <w:noProof/>
                <w:sz w:val="20"/>
                <w:szCs w:val="20"/>
              </w:rPr>
            </w:pPr>
            <w:r w:rsidRPr="008468E5">
              <w:rPr>
                <w:rFonts w:asciiTheme="minorHAnsi" w:hAnsiTheme="minorHAnsi" w:cstheme="minorHAnsi"/>
                <w:noProof/>
                <w:sz w:val="20"/>
                <w:szCs w:val="20"/>
              </w:rPr>
              <w:t>Número arábigo en correspondencia con los deciles de ingresos, que refleja el nivel de cuota familiar, ejemplo: 5 = V</w:t>
            </w:r>
          </w:p>
        </w:tc>
      </w:tr>
      <w:tr w:rsidR="00042509" w:rsidRPr="008468E5" w14:paraId="391FE69D" w14:textId="77777777" w:rsidTr="004F2881">
        <w:trPr>
          <w:gridAfter w:val="1"/>
          <w:wAfter w:w="38" w:type="dxa"/>
        </w:trPr>
        <w:tc>
          <w:tcPr>
            <w:tcW w:w="561" w:type="dxa"/>
          </w:tcPr>
          <w:p w14:paraId="458A1424" w14:textId="77777777" w:rsidR="00042509" w:rsidRPr="008468E5" w:rsidRDefault="00042509" w:rsidP="004F2881">
            <w:pPr>
              <w:jc w:val="center"/>
              <w:rPr>
                <w:rFonts w:asciiTheme="minorHAnsi" w:hAnsiTheme="minorHAnsi"/>
                <w:noProof/>
                <w:sz w:val="20"/>
                <w:szCs w:val="20"/>
              </w:rPr>
            </w:pPr>
            <w:r w:rsidRPr="008468E5">
              <w:rPr>
                <w:rFonts w:asciiTheme="minorHAnsi" w:hAnsiTheme="minorHAnsi"/>
                <w:noProof/>
                <w:sz w:val="20"/>
                <w:szCs w:val="20"/>
              </w:rPr>
              <w:t>17</w:t>
            </w:r>
          </w:p>
        </w:tc>
        <w:tc>
          <w:tcPr>
            <w:tcW w:w="4099" w:type="dxa"/>
          </w:tcPr>
          <w:p w14:paraId="5D3395F3" w14:textId="77777777" w:rsidR="00042509" w:rsidRPr="008468E5" w:rsidRDefault="00042509" w:rsidP="004F2881">
            <w:pPr>
              <w:jc w:val="both"/>
              <w:rPr>
                <w:rFonts w:asciiTheme="minorHAnsi" w:hAnsiTheme="minorHAnsi"/>
                <w:noProof/>
                <w:sz w:val="20"/>
                <w:szCs w:val="20"/>
              </w:rPr>
            </w:pPr>
            <w:r w:rsidRPr="008468E5">
              <w:rPr>
                <w:rFonts w:asciiTheme="minorHAnsi" w:hAnsiTheme="minorHAnsi"/>
                <w:noProof/>
                <w:sz w:val="20"/>
                <w:szCs w:val="20"/>
              </w:rPr>
              <w:t>UNIDAD_SALUD</w:t>
            </w:r>
          </w:p>
        </w:tc>
        <w:tc>
          <w:tcPr>
            <w:tcW w:w="4130" w:type="dxa"/>
          </w:tcPr>
          <w:p w14:paraId="1F0C6232" w14:textId="77777777" w:rsidR="00042509" w:rsidRPr="008468E5" w:rsidRDefault="00042509" w:rsidP="004F2881">
            <w:pPr>
              <w:rPr>
                <w:rFonts w:asciiTheme="minorHAnsi" w:hAnsiTheme="minorHAnsi" w:cstheme="minorHAnsi"/>
                <w:noProof/>
                <w:sz w:val="20"/>
                <w:szCs w:val="20"/>
              </w:rPr>
            </w:pPr>
            <w:r w:rsidRPr="008468E5">
              <w:rPr>
                <w:rFonts w:asciiTheme="minorHAnsi" w:hAnsiTheme="minorHAnsi" w:cstheme="minorHAnsi"/>
                <w:noProof/>
                <w:sz w:val="20"/>
                <w:szCs w:val="20"/>
              </w:rPr>
              <w:t>Clave de la Unidad de Salud a la que se encuentra adscrito el Núcleo Familiar.</w:t>
            </w:r>
          </w:p>
        </w:tc>
      </w:tr>
      <w:tr w:rsidR="00042509" w:rsidRPr="008468E5" w14:paraId="06E7686E" w14:textId="77777777" w:rsidTr="004F2881">
        <w:trPr>
          <w:gridAfter w:val="1"/>
          <w:wAfter w:w="38" w:type="dxa"/>
        </w:trPr>
        <w:tc>
          <w:tcPr>
            <w:tcW w:w="561" w:type="dxa"/>
          </w:tcPr>
          <w:p w14:paraId="17DEF5B2" w14:textId="77777777" w:rsidR="00042509" w:rsidRPr="008468E5" w:rsidRDefault="00042509" w:rsidP="004F2881">
            <w:pPr>
              <w:jc w:val="center"/>
              <w:rPr>
                <w:rFonts w:asciiTheme="minorHAnsi" w:hAnsiTheme="minorHAnsi"/>
                <w:noProof/>
                <w:sz w:val="20"/>
                <w:szCs w:val="20"/>
              </w:rPr>
            </w:pPr>
            <w:r w:rsidRPr="008468E5">
              <w:rPr>
                <w:rFonts w:asciiTheme="minorHAnsi" w:hAnsiTheme="minorHAnsi"/>
                <w:noProof/>
                <w:sz w:val="20"/>
                <w:szCs w:val="20"/>
              </w:rPr>
              <w:t>18</w:t>
            </w:r>
          </w:p>
        </w:tc>
        <w:tc>
          <w:tcPr>
            <w:tcW w:w="4099" w:type="dxa"/>
          </w:tcPr>
          <w:p w14:paraId="5F846D47" w14:textId="77777777" w:rsidR="00042509" w:rsidRPr="008468E5" w:rsidRDefault="00042509" w:rsidP="004F2881">
            <w:pPr>
              <w:jc w:val="both"/>
              <w:rPr>
                <w:rFonts w:asciiTheme="minorHAnsi" w:hAnsiTheme="minorHAnsi"/>
                <w:noProof/>
                <w:sz w:val="20"/>
                <w:szCs w:val="20"/>
              </w:rPr>
            </w:pPr>
            <w:r w:rsidRPr="008468E5">
              <w:rPr>
                <w:rFonts w:asciiTheme="minorHAnsi" w:hAnsiTheme="minorHAnsi"/>
                <w:noProof/>
                <w:sz w:val="20"/>
                <w:szCs w:val="20"/>
              </w:rPr>
              <w:t>ANIO_INSCRIPCION</w:t>
            </w:r>
          </w:p>
        </w:tc>
        <w:tc>
          <w:tcPr>
            <w:tcW w:w="4130" w:type="dxa"/>
          </w:tcPr>
          <w:p w14:paraId="76611ECC" w14:textId="77777777" w:rsidR="00042509" w:rsidRPr="008468E5" w:rsidRDefault="00042509" w:rsidP="004F2881">
            <w:pPr>
              <w:rPr>
                <w:rFonts w:asciiTheme="minorHAnsi" w:hAnsiTheme="minorHAnsi" w:cstheme="minorHAnsi"/>
                <w:noProof/>
                <w:sz w:val="20"/>
                <w:szCs w:val="20"/>
              </w:rPr>
            </w:pPr>
            <w:r w:rsidRPr="008468E5">
              <w:rPr>
                <w:rFonts w:asciiTheme="minorHAnsi" w:hAnsiTheme="minorHAnsi" w:cstheme="minorHAnsi"/>
                <w:noProof/>
                <w:sz w:val="20"/>
                <w:szCs w:val="20"/>
              </w:rPr>
              <w:t>Año de incorporación del Núcleo Familiar al Sistema.</w:t>
            </w:r>
          </w:p>
        </w:tc>
      </w:tr>
      <w:tr w:rsidR="00042509" w:rsidRPr="008468E5" w14:paraId="1CD56DBB" w14:textId="77777777" w:rsidTr="004F2881">
        <w:trPr>
          <w:gridAfter w:val="1"/>
          <w:wAfter w:w="38" w:type="dxa"/>
        </w:trPr>
        <w:tc>
          <w:tcPr>
            <w:tcW w:w="561" w:type="dxa"/>
          </w:tcPr>
          <w:p w14:paraId="769E0239" w14:textId="77777777" w:rsidR="00042509" w:rsidRPr="008468E5" w:rsidRDefault="00042509" w:rsidP="004F2881">
            <w:pPr>
              <w:jc w:val="center"/>
              <w:rPr>
                <w:rFonts w:asciiTheme="minorHAnsi" w:hAnsiTheme="minorHAnsi"/>
                <w:noProof/>
                <w:sz w:val="20"/>
                <w:szCs w:val="20"/>
              </w:rPr>
            </w:pPr>
            <w:r w:rsidRPr="008468E5">
              <w:rPr>
                <w:rFonts w:asciiTheme="minorHAnsi" w:hAnsiTheme="minorHAnsi"/>
                <w:noProof/>
                <w:sz w:val="20"/>
                <w:szCs w:val="20"/>
              </w:rPr>
              <w:t>19</w:t>
            </w:r>
          </w:p>
        </w:tc>
        <w:tc>
          <w:tcPr>
            <w:tcW w:w="4099" w:type="dxa"/>
          </w:tcPr>
          <w:p w14:paraId="26C842BD" w14:textId="77777777" w:rsidR="00042509" w:rsidRPr="008468E5" w:rsidRDefault="00042509" w:rsidP="004F2881">
            <w:pPr>
              <w:jc w:val="both"/>
              <w:rPr>
                <w:rFonts w:asciiTheme="minorHAnsi" w:hAnsiTheme="minorHAnsi"/>
                <w:noProof/>
                <w:sz w:val="20"/>
                <w:szCs w:val="20"/>
              </w:rPr>
            </w:pPr>
            <w:r w:rsidRPr="008468E5">
              <w:rPr>
                <w:rFonts w:asciiTheme="minorHAnsi" w:hAnsiTheme="minorHAnsi"/>
                <w:noProof/>
                <w:sz w:val="20"/>
                <w:szCs w:val="20"/>
              </w:rPr>
              <w:t>ID_FAMILIA</w:t>
            </w:r>
          </w:p>
        </w:tc>
        <w:tc>
          <w:tcPr>
            <w:tcW w:w="4130" w:type="dxa"/>
          </w:tcPr>
          <w:p w14:paraId="6BB51437" w14:textId="77777777" w:rsidR="00042509" w:rsidRPr="008468E5" w:rsidRDefault="00042509" w:rsidP="004F2881">
            <w:pPr>
              <w:rPr>
                <w:rFonts w:asciiTheme="minorHAnsi" w:hAnsiTheme="minorHAnsi" w:cstheme="minorHAnsi"/>
                <w:noProof/>
                <w:sz w:val="20"/>
                <w:szCs w:val="20"/>
              </w:rPr>
            </w:pPr>
            <w:r w:rsidRPr="008468E5">
              <w:rPr>
                <w:rFonts w:asciiTheme="minorHAnsi" w:hAnsiTheme="minorHAnsi" w:cstheme="minorHAnsi"/>
                <w:noProof/>
                <w:sz w:val="20"/>
                <w:szCs w:val="20"/>
              </w:rPr>
              <w:t>Número consecutivo del Núcleo Familiar.</w:t>
            </w:r>
          </w:p>
        </w:tc>
      </w:tr>
      <w:tr w:rsidR="00042509" w:rsidRPr="008468E5" w14:paraId="4C7774BD" w14:textId="77777777" w:rsidTr="004F2881">
        <w:trPr>
          <w:gridAfter w:val="1"/>
          <w:wAfter w:w="38" w:type="dxa"/>
        </w:trPr>
        <w:tc>
          <w:tcPr>
            <w:tcW w:w="561" w:type="dxa"/>
          </w:tcPr>
          <w:p w14:paraId="42DF5A34" w14:textId="77777777" w:rsidR="00042509" w:rsidRPr="008468E5" w:rsidRDefault="00042509" w:rsidP="004F2881">
            <w:pPr>
              <w:jc w:val="center"/>
              <w:rPr>
                <w:rFonts w:asciiTheme="minorHAnsi" w:hAnsiTheme="minorHAnsi"/>
                <w:noProof/>
                <w:sz w:val="20"/>
                <w:szCs w:val="20"/>
              </w:rPr>
            </w:pPr>
            <w:r w:rsidRPr="008468E5">
              <w:rPr>
                <w:rFonts w:asciiTheme="minorHAnsi" w:hAnsiTheme="minorHAnsi"/>
                <w:noProof/>
                <w:sz w:val="20"/>
                <w:szCs w:val="20"/>
              </w:rPr>
              <w:t>20</w:t>
            </w:r>
          </w:p>
        </w:tc>
        <w:tc>
          <w:tcPr>
            <w:tcW w:w="4099" w:type="dxa"/>
          </w:tcPr>
          <w:p w14:paraId="0D944A5F" w14:textId="77777777" w:rsidR="00042509" w:rsidRPr="008468E5" w:rsidRDefault="00042509" w:rsidP="004F2881">
            <w:pPr>
              <w:jc w:val="both"/>
              <w:rPr>
                <w:rFonts w:asciiTheme="minorHAnsi" w:hAnsiTheme="minorHAnsi"/>
                <w:noProof/>
                <w:sz w:val="20"/>
                <w:szCs w:val="20"/>
              </w:rPr>
            </w:pPr>
            <w:r w:rsidRPr="008468E5">
              <w:rPr>
                <w:rFonts w:asciiTheme="minorHAnsi" w:hAnsiTheme="minorHAnsi"/>
                <w:noProof/>
                <w:sz w:val="20"/>
                <w:szCs w:val="20"/>
              </w:rPr>
              <w:t>BENEFICIARIO</w:t>
            </w:r>
          </w:p>
        </w:tc>
        <w:tc>
          <w:tcPr>
            <w:tcW w:w="4130" w:type="dxa"/>
          </w:tcPr>
          <w:p w14:paraId="0CF5CAF3" w14:textId="77777777" w:rsidR="00042509" w:rsidRPr="008468E5" w:rsidRDefault="00042509" w:rsidP="004F2881">
            <w:pPr>
              <w:rPr>
                <w:rFonts w:asciiTheme="minorHAnsi" w:hAnsiTheme="minorHAnsi" w:cstheme="minorHAnsi"/>
                <w:noProof/>
                <w:sz w:val="20"/>
                <w:szCs w:val="20"/>
              </w:rPr>
            </w:pPr>
            <w:r w:rsidRPr="008468E5">
              <w:rPr>
                <w:rFonts w:asciiTheme="minorHAnsi" w:hAnsiTheme="minorHAnsi" w:cstheme="minorHAnsi"/>
                <w:noProof/>
                <w:sz w:val="20"/>
                <w:szCs w:val="20"/>
              </w:rPr>
              <w:t>Identifica si el integrante del Núcleo Familiar es beneficiario.</w:t>
            </w:r>
          </w:p>
        </w:tc>
      </w:tr>
      <w:tr w:rsidR="00042509" w:rsidRPr="008468E5" w14:paraId="448E9706" w14:textId="77777777" w:rsidTr="004F2881">
        <w:trPr>
          <w:gridAfter w:val="1"/>
          <w:wAfter w:w="38" w:type="dxa"/>
        </w:trPr>
        <w:tc>
          <w:tcPr>
            <w:tcW w:w="561" w:type="dxa"/>
          </w:tcPr>
          <w:p w14:paraId="1DC653CC" w14:textId="77777777" w:rsidR="00042509" w:rsidRPr="008468E5" w:rsidRDefault="00042509" w:rsidP="004F2881">
            <w:pPr>
              <w:jc w:val="center"/>
              <w:rPr>
                <w:rFonts w:asciiTheme="minorHAnsi" w:hAnsiTheme="minorHAnsi"/>
                <w:noProof/>
                <w:sz w:val="20"/>
                <w:szCs w:val="20"/>
              </w:rPr>
            </w:pPr>
            <w:r w:rsidRPr="008468E5">
              <w:rPr>
                <w:rFonts w:asciiTheme="minorHAnsi" w:hAnsiTheme="minorHAnsi"/>
                <w:noProof/>
                <w:sz w:val="20"/>
                <w:szCs w:val="20"/>
              </w:rPr>
              <w:t>21</w:t>
            </w:r>
          </w:p>
        </w:tc>
        <w:tc>
          <w:tcPr>
            <w:tcW w:w="4099" w:type="dxa"/>
          </w:tcPr>
          <w:p w14:paraId="5C898A7B" w14:textId="77777777" w:rsidR="00042509" w:rsidRPr="008468E5" w:rsidRDefault="00042509" w:rsidP="004F2881">
            <w:pPr>
              <w:jc w:val="both"/>
              <w:rPr>
                <w:rFonts w:asciiTheme="minorHAnsi" w:hAnsiTheme="minorHAnsi"/>
                <w:noProof/>
                <w:sz w:val="20"/>
                <w:szCs w:val="20"/>
              </w:rPr>
            </w:pPr>
            <w:r w:rsidRPr="008468E5">
              <w:rPr>
                <w:rFonts w:asciiTheme="minorHAnsi" w:hAnsiTheme="minorHAnsi"/>
                <w:noProof/>
                <w:sz w:val="20"/>
                <w:szCs w:val="20"/>
              </w:rPr>
              <w:t>CLAVE_MAO</w:t>
            </w:r>
          </w:p>
        </w:tc>
        <w:tc>
          <w:tcPr>
            <w:tcW w:w="4130" w:type="dxa"/>
          </w:tcPr>
          <w:p w14:paraId="23927491" w14:textId="77777777" w:rsidR="00042509" w:rsidRPr="008468E5" w:rsidRDefault="00042509" w:rsidP="004F2881">
            <w:pPr>
              <w:rPr>
                <w:rFonts w:asciiTheme="minorHAnsi" w:hAnsiTheme="minorHAnsi" w:cstheme="minorHAnsi"/>
                <w:noProof/>
                <w:sz w:val="20"/>
                <w:szCs w:val="20"/>
              </w:rPr>
            </w:pPr>
            <w:r w:rsidRPr="008468E5">
              <w:rPr>
                <w:rFonts w:asciiTheme="minorHAnsi" w:hAnsiTheme="minorHAnsi" w:cstheme="minorHAnsi"/>
                <w:noProof/>
                <w:sz w:val="20"/>
                <w:szCs w:val="20"/>
              </w:rPr>
              <w:t>Clave que identifica al Módulo.</w:t>
            </w:r>
          </w:p>
        </w:tc>
      </w:tr>
      <w:tr w:rsidR="00042509" w:rsidRPr="008468E5" w14:paraId="24BE0086" w14:textId="77777777" w:rsidTr="004F2881">
        <w:trPr>
          <w:gridAfter w:val="1"/>
          <w:wAfter w:w="38" w:type="dxa"/>
        </w:trPr>
        <w:tc>
          <w:tcPr>
            <w:tcW w:w="561" w:type="dxa"/>
          </w:tcPr>
          <w:p w14:paraId="2D448B6F" w14:textId="77777777" w:rsidR="00042509" w:rsidRPr="008468E5" w:rsidRDefault="00042509" w:rsidP="004F2881">
            <w:pPr>
              <w:jc w:val="center"/>
              <w:rPr>
                <w:rFonts w:asciiTheme="minorHAnsi" w:hAnsiTheme="minorHAnsi"/>
                <w:noProof/>
                <w:sz w:val="20"/>
                <w:szCs w:val="20"/>
              </w:rPr>
            </w:pPr>
            <w:r w:rsidRPr="008468E5">
              <w:rPr>
                <w:rFonts w:asciiTheme="minorHAnsi" w:hAnsiTheme="minorHAnsi"/>
                <w:noProof/>
                <w:sz w:val="20"/>
                <w:szCs w:val="20"/>
              </w:rPr>
              <w:t>22</w:t>
            </w:r>
          </w:p>
        </w:tc>
        <w:tc>
          <w:tcPr>
            <w:tcW w:w="4099" w:type="dxa"/>
          </w:tcPr>
          <w:p w14:paraId="39A5FB64" w14:textId="77777777" w:rsidR="00042509" w:rsidRPr="008468E5" w:rsidRDefault="00042509" w:rsidP="004F2881">
            <w:pPr>
              <w:jc w:val="both"/>
              <w:rPr>
                <w:rFonts w:asciiTheme="minorHAnsi" w:hAnsiTheme="minorHAnsi"/>
                <w:noProof/>
                <w:sz w:val="20"/>
                <w:szCs w:val="20"/>
              </w:rPr>
            </w:pPr>
            <w:r w:rsidRPr="008468E5">
              <w:rPr>
                <w:rFonts w:asciiTheme="minorHAnsi" w:hAnsiTheme="minorHAnsi"/>
                <w:noProof/>
                <w:sz w:val="20"/>
                <w:szCs w:val="20"/>
              </w:rPr>
              <w:t>MAO</w:t>
            </w:r>
          </w:p>
        </w:tc>
        <w:tc>
          <w:tcPr>
            <w:tcW w:w="4130" w:type="dxa"/>
          </w:tcPr>
          <w:p w14:paraId="2FA9EB8B" w14:textId="77777777" w:rsidR="00042509" w:rsidRPr="008468E5" w:rsidRDefault="00042509" w:rsidP="004F2881">
            <w:pPr>
              <w:rPr>
                <w:rFonts w:asciiTheme="minorHAnsi" w:hAnsiTheme="minorHAnsi" w:cstheme="minorHAnsi"/>
                <w:noProof/>
                <w:sz w:val="20"/>
                <w:szCs w:val="20"/>
              </w:rPr>
            </w:pPr>
            <w:r w:rsidRPr="008468E5">
              <w:rPr>
                <w:rFonts w:asciiTheme="minorHAnsi" w:hAnsiTheme="minorHAnsi" w:cstheme="minorHAnsi"/>
                <w:noProof/>
                <w:sz w:val="20"/>
                <w:szCs w:val="20"/>
              </w:rPr>
              <w:t>Denominación del Módulo.</w:t>
            </w:r>
          </w:p>
        </w:tc>
      </w:tr>
      <w:tr w:rsidR="00042509" w:rsidRPr="008468E5" w14:paraId="0F2AEFE4" w14:textId="77777777" w:rsidTr="004F2881">
        <w:trPr>
          <w:gridAfter w:val="1"/>
          <w:wAfter w:w="38" w:type="dxa"/>
        </w:trPr>
        <w:tc>
          <w:tcPr>
            <w:tcW w:w="561" w:type="dxa"/>
          </w:tcPr>
          <w:p w14:paraId="2826E408" w14:textId="77777777" w:rsidR="00042509" w:rsidRPr="008468E5" w:rsidRDefault="00042509" w:rsidP="004F2881">
            <w:pPr>
              <w:jc w:val="center"/>
              <w:rPr>
                <w:rFonts w:asciiTheme="minorHAnsi" w:hAnsiTheme="minorHAnsi"/>
                <w:noProof/>
                <w:sz w:val="20"/>
                <w:szCs w:val="20"/>
              </w:rPr>
            </w:pPr>
            <w:r w:rsidRPr="008468E5">
              <w:rPr>
                <w:rFonts w:asciiTheme="minorHAnsi" w:hAnsiTheme="minorHAnsi"/>
                <w:noProof/>
                <w:sz w:val="20"/>
                <w:szCs w:val="20"/>
              </w:rPr>
              <w:t>23</w:t>
            </w:r>
          </w:p>
        </w:tc>
        <w:tc>
          <w:tcPr>
            <w:tcW w:w="4099" w:type="dxa"/>
          </w:tcPr>
          <w:p w14:paraId="7706C817" w14:textId="77777777" w:rsidR="00042509" w:rsidRPr="008468E5" w:rsidRDefault="00042509" w:rsidP="004F2881">
            <w:pPr>
              <w:jc w:val="both"/>
              <w:rPr>
                <w:rFonts w:asciiTheme="minorHAnsi" w:hAnsiTheme="minorHAnsi"/>
                <w:noProof/>
                <w:sz w:val="20"/>
                <w:szCs w:val="20"/>
              </w:rPr>
            </w:pPr>
            <w:r w:rsidRPr="008468E5">
              <w:rPr>
                <w:rFonts w:asciiTheme="minorHAnsi" w:hAnsiTheme="minorHAnsi"/>
                <w:noProof/>
                <w:sz w:val="20"/>
                <w:szCs w:val="20"/>
              </w:rPr>
              <w:t>FECHA_SOLICITUD</w:t>
            </w:r>
          </w:p>
        </w:tc>
        <w:tc>
          <w:tcPr>
            <w:tcW w:w="4130" w:type="dxa"/>
          </w:tcPr>
          <w:p w14:paraId="5A371B9B" w14:textId="77777777" w:rsidR="00042509" w:rsidRPr="008468E5" w:rsidRDefault="00042509" w:rsidP="004F2881">
            <w:pPr>
              <w:rPr>
                <w:rFonts w:asciiTheme="minorHAnsi" w:hAnsiTheme="minorHAnsi" w:cstheme="minorHAnsi"/>
                <w:noProof/>
                <w:sz w:val="20"/>
                <w:szCs w:val="20"/>
              </w:rPr>
            </w:pPr>
            <w:r w:rsidRPr="008468E5">
              <w:rPr>
                <w:rFonts w:asciiTheme="minorHAnsi" w:hAnsiTheme="minorHAnsi" w:cstheme="minorHAnsi"/>
                <w:noProof/>
                <w:sz w:val="20"/>
                <w:szCs w:val="20"/>
              </w:rPr>
              <w:t>Fecha de la última incorporación al Sistema con el formato (AAAA-MM-DD).</w:t>
            </w:r>
          </w:p>
        </w:tc>
      </w:tr>
      <w:tr w:rsidR="00042509" w:rsidRPr="008468E5" w14:paraId="324DEF53" w14:textId="77777777" w:rsidTr="004F2881">
        <w:trPr>
          <w:gridAfter w:val="1"/>
          <w:wAfter w:w="38" w:type="dxa"/>
        </w:trPr>
        <w:tc>
          <w:tcPr>
            <w:tcW w:w="561" w:type="dxa"/>
          </w:tcPr>
          <w:p w14:paraId="7D41A47D" w14:textId="77777777" w:rsidR="00042509" w:rsidRPr="008468E5" w:rsidRDefault="00042509" w:rsidP="004F2881">
            <w:pPr>
              <w:jc w:val="center"/>
              <w:rPr>
                <w:rFonts w:asciiTheme="minorHAnsi" w:hAnsiTheme="minorHAnsi"/>
                <w:noProof/>
                <w:sz w:val="20"/>
                <w:szCs w:val="20"/>
              </w:rPr>
            </w:pPr>
            <w:r w:rsidRPr="008468E5">
              <w:rPr>
                <w:rFonts w:asciiTheme="minorHAnsi" w:hAnsiTheme="minorHAnsi"/>
                <w:noProof/>
                <w:sz w:val="20"/>
                <w:szCs w:val="20"/>
              </w:rPr>
              <w:t>24</w:t>
            </w:r>
          </w:p>
        </w:tc>
        <w:tc>
          <w:tcPr>
            <w:tcW w:w="4099" w:type="dxa"/>
          </w:tcPr>
          <w:p w14:paraId="5A50451F" w14:textId="77777777" w:rsidR="00042509" w:rsidRPr="008468E5" w:rsidRDefault="00042509" w:rsidP="004F2881">
            <w:pPr>
              <w:jc w:val="both"/>
              <w:rPr>
                <w:rFonts w:asciiTheme="minorHAnsi" w:hAnsiTheme="minorHAnsi"/>
                <w:noProof/>
                <w:sz w:val="20"/>
                <w:szCs w:val="20"/>
              </w:rPr>
            </w:pPr>
            <w:r w:rsidRPr="008468E5">
              <w:rPr>
                <w:rFonts w:asciiTheme="minorHAnsi" w:hAnsiTheme="minorHAnsi"/>
                <w:noProof/>
                <w:sz w:val="20"/>
                <w:szCs w:val="20"/>
              </w:rPr>
              <w:t>EDAD</w:t>
            </w:r>
          </w:p>
        </w:tc>
        <w:tc>
          <w:tcPr>
            <w:tcW w:w="4130" w:type="dxa"/>
          </w:tcPr>
          <w:p w14:paraId="54789DE3" w14:textId="77777777" w:rsidR="00042509" w:rsidRPr="008468E5" w:rsidRDefault="00042509" w:rsidP="004F2881">
            <w:pPr>
              <w:rPr>
                <w:rFonts w:asciiTheme="minorHAnsi" w:hAnsiTheme="minorHAnsi" w:cstheme="minorHAnsi"/>
                <w:noProof/>
                <w:sz w:val="20"/>
                <w:szCs w:val="20"/>
              </w:rPr>
            </w:pPr>
            <w:r w:rsidRPr="008468E5">
              <w:rPr>
                <w:rFonts w:asciiTheme="minorHAnsi" w:hAnsiTheme="minorHAnsi" w:cstheme="minorHAnsi"/>
                <w:noProof/>
                <w:sz w:val="20"/>
                <w:szCs w:val="20"/>
              </w:rPr>
              <w:t>Edad calculada por integrante al cierre.</w:t>
            </w:r>
          </w:p>
        </w:tc>
      </w:tr>
      <w:tr w:rsidR="00042509" w:rsidRPr="008468E5" w14:paraId="2FF88BDD" w14:textId="77777777" w:rsidTr="004F2881">
        <w:trPr>
          <w:gridAfter w:val="1"/>
          <w:wAfter w:w="38" w:type="dxa"/>
        </w:trPr>
        <w:tc>
          <w:tcPr>
            <w:tcW w:w="561" w:type="dxa"/>
          </w:tcPr>
          <w:p w14:paraId="72E2FF2B" w14:textId="77777777" w:rsidR="00042509" w:rsidRPr="008468E5" w:rsidRDefault="00042509" w:rsidP="004F2881">
            <w:pPr>
              <w:jc w:val="center"/>
              <w:rPr>
                <w:rFonts w:asciiTheme="minorHAnsi" w:hAnsiTheme="minorHAnsi"/>
                <w:noProof/>
                <w:sz w:val="20"/>
                <w:szCs w:val="20"/>
              </w:rPr>
            </w:pPr>
            <w:r w:rsidRPr="008468E5">
              <w:rPr>
                <w:rFonts w:asciiTheme="minorHAnsi" w:hAnsiTheme="minorHAnsi"/>
                <w:noProof/>
                <w:sz w:val="20"/>
                <w:szCs w:val="20"/>
              </w:rPr>
              <w:t>25</w:t>
            </w:r>
          </w:p>
        </w:tc>
        <w:tc>
          <w:tcPr>
            <w:tcW w:w="4099" w:type="dxa"/>
          </w:tcPr>
          <w:p w14:paraId="0964016C" w14:textId="77777777" w:rsidR="00042509" w:rsidRPr="008468E5" w:rsidRDefault="00042509" w:rsidP="004F2881">
            <w:pPr>
              <w:jc w:val="both"/>
              <w:rPr>
                <w:rFonts w:asciiTheme="minorHAnsi" w:hAnsiTheme="minorHAnsi"/>
                <w:noProof/>
                <w:sz w:val="20"/>
                <w:szCs w:val="20"/>
              </w:rPr>
            </w:pPr>
            <w:r w:rsidRPr="008468E5">
              <w:rPr>
                <w:rFonts w:asciiTheme="minorHAnsi" w:hAnsiTheme="minorHAnsi"/>
                <w:noProof/>
                <w:sz w:val="20"/>
                <w:szCs w:val="20"/>
              </w:rPr>
              <w:t>TF2</w:t>
            </w:r>
          </w:p>
        </w:tc>
        <w:tc>
          <w:tcPr>
            <w:tcW w:w="4130" w:type="dxa"/>
          </w:tcPr>
          <w:p w14:paraId="5C9735D1" w14:textId="77777777" w:rsidR="00042509" w:rsidRPr="008468E5" w:rsidRDefault="00042509" w:rsidP="004F2881">
            <w:pPr>
              <w:rPr>
                <w:rFonts w:asciiTheme="minorHAnsi" w:hAnsiTheme="minorHAnsi" w:cstheme="minorHAnsi"/>
                <w:noProof/>
                <w:sz w:val="20"/>
                <w:szCs w:val="20"/>
              </w:rPr>
            </w:pPr>
            <w:r w:rsidRPr="008468E5">
              <w:rPr>
                <w:rFonts w:asciiTheme="minorHAnsi" w:hAnsiTheme="minorHAnsi" w:cstheme="minorHAnsi"/>
                <w:noProof/>
                <w:sz w:val="20"/>
                <w:szCs w:val="20"/>
              </w:rPr>
              <w:t>Se identifica a los integrantes del Núcleo Familiar que es menor de cinco años, adultos mayores y demás beneficiarios.</w:t>
            </w:r>
          </w:p>
        </w:tc>
      </w:tr>
      <w:tr w:rsidR="00042509" w:rsidRPr="008468E5" w14:paraId="572518D8" w14:textId="77777777" w:rsidTr="004F2881">
        <w:trPr>
          <w:gridAfter w:val="1"/>
          <w:wAfter w:w="38" w:type="dxa"/>
        </w:trPr>
        <w:tc>
          <w:tcPr>
            <w:tcW w:w="561" w:type="dxa"/>
          </w:tcPr>
          <w:p w14:paraId="6D1A5734" w14:textId="77777777" w:rsidR="00042509" w:rsidRPr="008468E5" w:rsidRDefault="00042509" w:rsidP="004F2881">
            <w:pPr>
              <w:jc w:val="center"/>
              <w:rPr>
                <w:rFonts w:asciiTheme="minorHAnsi" w:hAnsiTheme="minorHAnsi"/>
                <w:noProof/>
                <w:sz w:val="20"/>
                <w:szCs w:val="20"/>
              </w:rPr>
            </w:pPr>
            <w:r w:rsidRPr="008468E5">
              <w:rPr>
                <w:rFonts w:asciiTheme="minorHAnsi" w:hAnsiTheme="minorHAnsi"/>
                <w:noProof/>
                <w:sz w:val="20"/>
                <w:szCs w:val="20"/>
              </w:rPr>
              <w:t>26</w:t>
            </w:r>
          </w:p>
        </w:tc>
        <w:tc>
          <w:tcPr>
            <w:tcW w:w="4099" w:type="dxa"/>
          </w:tcPr>
          <w:p w14:paraId="26904F64" w14:textId="77777777" w:rsidR="00042509" w:rsidRPr="008468E5" w:rsidRDefault="00042509" w:rsidP="004F2881">
            <w:pPr>
              <w:jc w:val="both"/>
              <w:rPr>
                <w:rFonts w:asciiTheme="minorHAnsi" w:hAnsiTheme="minorHAnsi"/>
                <w:noProof/>
                <w:sz w:val="20"/>
                <w:szCs w:val="20"/>
              </w:rPr>
            </w:pPr>
            <w:r w:rsidRPr="008468E5">
              <w:rPr>
                <w:rFonts w:asciiTheme="minorHAnsi" w:hAnsiTheme="minorHAnsi"/>
                <w:noProof/>
                <w:sz w:val="20"/>
                <w:szCs w:val="20"/>
              </w:rPr>
              <w:t>FOLIO_OPORT</w:t>
            </w:r>
          </w:p>
        </w:tc>
        <w:tc>
          <w:tcPr>
            <w:tcW w:w="4130" w:type="dxa"/>
          </w:tcPr>
          <w:p w14:paraId="09427F94" w14:textId="77777777" w:rsidR="00042509" w:rsidRPr="008468E5" w:rsidRDefault="00042509" w:rsidP="004F2881">
            <w:pPr>
              <w:rPr>
                <w:rFonts w:asciiTheme="minorHAnsi" w:hAnsiTheme="minorHAnsi" w:cstheme="minorHAnsi"/>
                <w:noProof/>
                <w:sz w:val="20"/>
                <w:szCs w:val="20"/>
              </w:rPr>
            </w:pPr>
            <w:r w:rsidRPr="008468E5">
              <w:rPr>
                <w:rFonts w:asciiTheme="minorHAnsi" w:hAnsiTheme="minorHAnsi" w:cstheme="minorHAnsi"/>
                <w:noProof/>
                <w:sz w:val="20"/>
                <w:szCs w:val="20"/>
              </w:rPr>
              <w:t>Folio que tienen registrado en PROSPERA.</w:t>
            </w:r>
          </w:p>
        </w:tc>
      </w:tr>
      <w:tr w:rsidR="00042509" w:rsidRPr="008468E5" w14:paraId="3FC911DD" w14:textId="77777777" w:rsidTr="004F2881">
        <w:trPr>
          <w:gridAfter w:val="1"/>
          <w:wAfter w:w="38" w:type="dxa"/>
        </w:trPr>
        <w:tc>
          <w:tcPr>
            <w:tcW w:w="561" w:type="dxa"/>
          </w:tcPr>
          <w:p w14:paraId="45370CA1" w14:textId="77777777" w:rsidR="00042509" w:rsidRPr="008468E5" w:rsidRDefault="00042509" w:rsidP="004F2881">
            <w:pPr>
              <w:jc w:val="center"/>
              <w:rPr>
                <w:rFonts w:asciiTheme="minorHAnsi" w:hAnsiTheme="minorHAnsi"/>
                <w:noProof/>
                <w:sz w:val="20"/>
                <w:szCs w:val="20"/>
              </w:rPr>
            </w:pPr>
            <w:r w:rsidRPr="008468E5">
              <w:rPr>
                <w:rFonts w:asciiTheme="minorHAnsi" w:hAnsiTheme="minorHAnsi"/>
                <w:noProof/>
                <w:sz w:val="20"/>
                <w:szCs w:val="20"/>
              </w:rPr>
              <w:t>27</w:t>
            </w:r>
          </w:p>
        </w:tc>
        <w:tc>
          <w:tcPr>
            <w:tcW w:w="4099" w:type="dxa"/>
          </w:tcPr>
          <w:p w14:paraId="6BEC677C" w14:textId="77777777" w:rsidR="00042509" w:rsidRPr="008468E5" w:rsidRDefault="00042509" w:rsidP="004F2881">
            <w:pPr>
              <w:jc w:val="both"/>
              <w:rPr>
                <w:rFonts w:asciiTheme="minorHAnsi" w:hAnsiTheme="minorHAnsi"/>
                <w:noProof/>
                <w:sz w:val="20"/>
                <w:szCs w:val="20"/>
              </w:rPr>
            </w:pPr>
            <w:r w:rsidRPr="008468E5">
              <w:rPr>
                <w:rFonts w:asciiTheme="minorHAnsi" w:hAnsiTheme="minorHAnsi"/>
                <w:noProof/>
                <w:sz w:val="20"/>
                <w:szCs w:val="20"/>
              </w:rPr>
              <w:t>ORIGEN</w:t>
            </w:r>
          </w:p>
        </w:tc>
        <w:tc>
          <w:tcPr>
            <w:tcW w:w="4130" w:type="dxa"/>
          </w:tcPr>
          <w:p w14:paraId="674AE892" w14:textId="77777777" w:rsidR="00042509" w:rsidRPr="008468E5" w:rsidRDefault="00042509" w:rsidP="004F2881">
            <w:pPr>
              <w:jc w:val="both"/>
              <w:rPr>
                <w:rFonts w:asciiTheme="minorHAnsi" w:hAnsiTheme="minorHAnsi"/>
                <w:noProof/>
                <w:sz w:val="20"/>
                <w:szCs w:val="20"/>
              </w:rPr>
            </w:pPr>
            <w:r w:rsidRPr="008468E5">
              <w:rPr>
                <w:rFonts w:asciiTheme="minorHAnsi" w:hAnsiTheme="minorHAnsi"/>
                <w:noProof/>
                <w:sz w:val="20"/>
                <w:szCs w:val="20"/>
              </w:rPr>
              <w:t>Población PROSPERA “PO”  si no lo es se marca con “PA”.</w:t>
            </w:r>
          </w:p>
        </w:tc>
      </w:tr>
      <w:tr w:rsidR="00042509" w:rsidRPr="008468E5" w14:paraId="25E07131" w14:textId="77777777" w:rsidTr="004F2881">
        <w:trPr>
          <w:gridAfter w:val="1"/>
          <w:wAfter w:w="38" w:type="dxa"/>
        </w:trPr>
        <w:tc>
          <w:tcPr>
            <w:tcW w:w="561" w:type="dxa"/>
          </w:tcPr>
          <w:p w14:paraId="1FBF298C" w14:textId="77777777" w:rsidR="00042509" w:rsidRPr="008468E5" w:rsidRDefault="00042509" w:rsidP="004F2881">
            <w:pPr>
              <w:jc w:val="center"/>
              <w:rPr>
                <w:rFonts w:asciiTheme="minorHAnsi" w:hAnsiTheme="minorHAnsi"/>
                <w:noProof/>
                <w:sz w:val="20"/>
                <w:szCs w:val="20"/>
              </w:rPr>
            </w:pPr>
            <w:r w:rsidRPr="008468E5">
              <w:rPr>
                <w:rFonts w:asciiTheme="minorHAnsi" w:hAnsiTheme="minorHAnsi"/>
                <w:noProof/>
                <w:sz w:val="20"/>
                <w:szCs w:val="20"/>
              </w:rPr>
              <w:lastRenderedPageBreak/>
              <w:t>28</w:t>
            </w:r>
          </w:p>
        </w:tc>
        <w:tc>
          <w:tcPr>
            <w:tcW w:w="4099" w:type="dxa"/>
          </w:tcPr>
          <w:p w14:paraId="03A9A6AC" w14:textId="77777777" w:rsidR="00042509" w:rsidRPr="008468E5" w:rsidRDefault="00042509" w:rsidP="004F2881">
            <w:pPr>
              <w:jc w:val="both"/>
              <w:rPr>
                <w:rFonts w:asciiTheme="minorHAnsi" w:hAnsiTheme="minorHAnsi"/>
                <w:noProof/>
                <w:sz w:val="20"/>
                <w:szCs w:val="20"/>
              </w:rPr>
            </w:pPr>
            <w:r w:rsidRPr="008468E5">
              <w:rPr>
                <w:rFonts w:asciiTheme="minorHAnsi" w:hAnsiTheme="minorHAnsi"/>
                <w:noProof/>
                <w:sz w:val="20"/>
                <w:szCs w:val="20"/>
              </w:rPr>
              <w:t>PO_MAS</w:t>
            </w:r>
          </w:p>
        </w:tc>
        <w:tc>
          <w:tcPr>
            <w:tcW w:w="4130" w:type="dxa"/>
          </w:tcPr>
          <w:p w14:paraId="1E6BBA8D" w14:textId="77777777" w:rsidR="00042509" w:rsidRPr="008468E5" w:rsidRDefault="00042509" w:rsidP="004F2881">
            <w:pPr>
              <w:rPr>
                <w:rFonts w:asciiTheme="minorHAnsi" w:hAnsiTheme="minorHAnsi" w:cstheme="minorHAnsi"/>
                <w:noProof/>
                <w:sz w:val="20"/>
                <w:szCs w:val="20"/>
              </w:rPr>
            </w:pPr>
            <w:r w:rsidRPr="008468E5">
              <w:rPr>
                <w:rFonts w:asciiTheme="minorHAnsi" w:hAnsiTheme="minorHAnsi" w:cstheme="minorHAnsi"/>
                <w:noProof/>
                <w:sz w:val="20"/>
                <w:szCs w:val="20"/>
              </w:rPr>
              <w:t>Población PROSPERA en municipios urbanos, se registra 1 si pertenece a urbano y cero en caso contrario.</w:t>
            </w:r>
          </w:p>
        </w:tc>
      </w:tr>
      <w:tr w:rsidR="00042509" w:rsidRPr="008468E5" w14:paraId="6DAFF37E" w14:textId="77777777" w:rsidTr="004F2881">
        <w:trPr>
          <w:gridAfter w:val="1"/>
          <w:wAfter w:w="38" w:type="dxa"/>
        </w:trPr>
        <w:tc>
          <w:tcPr>
            <w:tcW w:w="561" w:type="dxa"/>
          </w:tcPr>
          <w:p w14:paraId="2E632098" w14:textId="77777777" w:rsidR="00042509" w:rsidRPr="008468E5" w:rsidRDefault="00042509" w:rsidP="004F2881">
            <w:pPr>
              <w:jc w:val="center"/>
              <w:rPr>
                <w:rFonts w:asciiTheme="minorHAnsi" w:hAnsiTheme="minorHAnsi"/>
                <w:noProof/>
                <w:sz w:val="20"/>
                <w:szCs w:val="20"/>
              </w:rPr>
            </w:pPr>
            <w:r w:rsidRPr="008468E5">
              <w:rPr>
                <w:rFonts w:asciiTheme="minorHAnsi" w:hAnsiTheme="minorHAnsi"/>
                <w:noProof/>
                <w:sz w:val="20"/>
                <w:szCs w:val="20"/>
              </w:rPr>
              <w:t>29</w:t>
            </w:r>
          </w:p>
        </w:tc>
        <w:tc>
          <w:tcPr>
            <w:tcW w:w="4099" w:type="dxa"/>
          </w:tcPr>
          <w:p w14:paraId="2BE63F1C" w14:textId="77777777" w:rsidR="00042509" w:rsidRPr="008468E5" w:rsidRDefault="00042509" w:rsidP="004F2881">
            <w:pPr>
              <w:jc w:val="both"/>
              <w:rPr>
                <w:rFonts w:asciiTheme="minorHAnsi" w:hAnsiTheme="minorHAnsi"/>
                <w:noProof/>
                <w:sz w:val="20"/>
                <w:szCs w:val="20"/>
              </w:rPr>
            </w:pPr>
            <w:r w:rsidRPr="008468E5">
              <w:rPr>
                <w:rFonts w:asciiTheme="minorHAnsi" w:hAnsiTheme="minorHAnsi"/>
                <w:noProof/>
                <w:sz w:val="20"/>
                <w:szCs w:val="20"/>
              </w:rPr>
              <w:t>ID_COLECTIVIDAD</w:t>
            </w:r>
          </w:p>
        </w:tc>
        <w:tc>
          <w:tcPr>
            <w:tcW w:w="4130" w:type="dxa"/>
          </w:tcPr>
          <w:p w14:paraId="3B0FF17C" w14:textId="77777777" w:rsidR="00042509" w:rsidRPr="008468E5" w:rsidRDefault="00042509" w:rsidP="004F2881">
            <w:pPr>
              <w:rPr>
                <w:rFonts w:asciiTheme="minorHAnsi" w:hAnsiTheme="minorHAnsi" w:cstheme="minorHAnsi"/>
                <w:noProof/>
                <w:sz w:val="20"/>
                <w:szCs w:val="20"/>
              </w:rPr>
            </w:pPr>
            <w:r w:rsidRPr="008468E5">
              <w:rPr>
                <w:rFonts w:asciiTheme="minorHAnsi" w:hAnsiTheme="minorHAnsi" w:cstheme="minorHAnsi"/>
                <w:noProof/>
                <w:sz w:val="20"/>
                <w:szCs w:val="20"/>
              </w:rPr>
              <w:t>Clave de la Colectividad reconocida por la Comisión, en caso de que se identifique.</w:t>
            </w:r>
          </w:p>
        </w:tc>
      </w:tr>
      <w:tr w:rsidR="00042509" w:rsidRPr="008468E5" w14:paraId="2767E27B" w14:textId="77777777" w:rsidTr="004F2881">
        <w:trPr>
          <w:gridAfter w:val="1"/>
          <w:wAfter w:w="38" w:type="dxa"/>
        </w:trPr>
        <w:tc>
          <w:tcPr>
            <w:tcW w:w="561" w:type="dxa"/>
          </w:tcPr>
          <w:p w14:paraId="121D13A0" w14:textId="77777777" w:rsidR="00042509" w:rsidRPr="008468E5" w:rsidRDefault="00042509" w:rsidP="004F2881">
            <w:pPr>
              <w:jc w:val="center"/>
              <w:rPr>
                <w:rFonts w:asciiTheme="minorHAnsi" w:hAnsiTheme="minorHAnsi"/>
                <w:noProof/>
                <w:sz w:val="20"/>
                <w:szCs w:val="20"/>
              </w:rPr>
            </w:pPr>
            <w:r w:rsidRPr="008468E5">
              <w:rPr>
                <w:rFonts w:asciiTheme="minorHAnsi" w:hAnsiTheme="minorHAnsi"/>
                <w:noProof/>
                <w:sz w:val="20"/>
                <w:szCs w:val="20"/>
              </w:rPr>
              <w:t>30</w:t>
            </w:r>
          </w:p>
        </w:tc>
        <w:tc>
          <w:tcPr>
            <w:tcW w:w="4099" w:type="dxa"/>
          </w:tcPr>
          <w:p w14:paraId="00869581" w14:textId="77777777" w:rsidR="00042509" w:rsidRPr="008468E5" w:rsidRDefault="00042509" w:rsidP="004F2881">
            <w:pPr>
              <w:jc w:val="both"/>
              <w:rPr>
                <w:rFonts w:asciiTheme="minorHAnsi" w:hAnsiTheme="minorHAnsi"/>
                <w:noProof/>
                <w:sz w:val="20"/>
                <w:szCs w:val="20"/>
              </w:rPr>
            </w:pPr>
            <w:r w:rsidRPr="008468E5">
              <w:rPr>
                <w:rFonts w:asciiTheme="minorHAnsi" w:hAnsiTheme="minorHAnsi"/>
                <w:noProof/>
                <w:sz w:val="20"/>
                <w:szCs w:val="20"/>
              </w:rPr>
              <w:t>NOMBRE_COLECTIVIDAD</w:t>
            </w:r>
          </w:p>
        </w:tc>
        <w:tc>
          <w:tcPr>
            <w:tcW w:w="4130" w:type="dxa"/>
          </w:tcPr>
          <w:p w14:paraId="46222811" w14:textId="77777777" w:rsidR="00042509" w:rsidRPr="008468E5" w:rsidRDefault="00042509" w:rsidP="004F2881">
            <w:pPr>
              <w:rPr>
                <w:rFonts w:asciiTheme="minorHAnsi" w:hAnsiTheme="minorHAnsi" w:cstheme="minorHAnsi"/>
                <w:noProof/>
                <w:sz w:val="20"/>
                <w:szCs w:val="20"/>
              </w:rPr>
            </w:pPr>
            <w:r w:rsidRPr="008468E5">
              <w:rPr>
                <w:rFonts w:asciiTheme="minorHAnsi" w:hAnsiTheme="minorHAnsi" w:cstheme="minorHAnsi"/>
                <w:noProof/>
                <w:sz w:val="20"/>
                <w:szCs w:val="20"/>
              </w:rPr>
              <w:t>Denominación que otorga la Comisión al momento de reconocer la Colectividad, en caso de afiliación colectiva.</w:t>
            </w:r>
          </w:p>
        </w:tc>
      </w:tr>
      <w:tr w:rsidR="00042509" w:rsidRPr="008468E5" w14:paraId="3B4B9C29" w14:textId="77777777" w:rsidTr="004F2881">
        <w:trPr>
          <w:gridAfter w:val="1"/>
          <w:wAfter w:w="38" w:type="dxa"/>
        </w:trPr>
        <w:tc>
          <w:tcPr>
            <w:tcW w:w="561" w:type="dxa"/>
          </w:tcPr>
          <w:p w14:paraId="57684081" w14:textId="77777777" w:rsidR="00042509" w:rsidRPr="008468E5" w:rsidRDefault="00042509" w:rsidP="004F2881">
            <w:pPr>
              <w:jc w:val="center"/>
              <w:rPr>
                <w:rFonts w:asciiTheme="minorHAnsi" w:hAnsiTheme="minorHAnsi"/>
                <w:noProof/>
                <w:sz w:val="20"/>
                <w:szCs w:val="20"/>
              </w:rPr>
            </w:pPr>
            <w:r w:rsidRPr="008468E5">
              <w:rPr>
                <w:rFonts w:asciiTheme="minorHAnsi" w:hAnsiTheme="minorHAnsi"/>
                <w:noProof/>
                <w:sz w:val="20"/>
                <w:szCs w:val="20"/>
              </w:rPr>
              <w:t>31</w:t>
            </w:r>
          </w:p>
        </w:tc>
        <w:tc>
          <w:tcPr>
            <w:tcW w:w="4099" w:type="dxa"/>
          </w:tcPr>
          <w:p w14:paraId="557F7B11" w14:textId="77777777" w:rsidR="00042509" w:rsidRPr="008468E5" w:rsidRDefault="00042509" w:rsidP="004F2881">
            <w:pPr>
              <w:jc w:val="both"/>
              <w:rPr>
                <w:rFonts w:asciiTheme="minorHAnsi" w:hAnsiTheme="minorHAnsi"/>
                <w:noProof/>
                <w:sz w:val="20"/>
                <w:szCs w:val="20"/>
              </w:rPr>
            </w:pPr>
            <w:r w:rsidRPr="008468E5">
              <w:rPr>
                <w:rFonts w:asciiTheme="minorHAnsi" w:hAnsiTheme="minorHAnsi"/>
                <w:noProof/>
                <w:sz w:val="20"/>
                <w:szCs w:val="20"/>
              </w:rPr>
              <w:t>CALLE</w:t>
            </w:r>
          </w:p>
        </w:tc>
        <w:tc>
          <w:tcPr>
            <w:tcW w:w="4130" w:type="dxa"/>
          </w:tcPr>
          <w:p w14:paraId="16A10BBA" w14:textId="77777777" w:rsidR="00042509" w:rsidRPr="008468E5" w:rsidRDefault="00042509" w:rsidP="004F2881">
            <w:pPr>
              <w:rPr>
                <w:rFonts w:asciiTheme="minorHAnsi" w:hAnsiTheme="minorHAnsi" w:cstheme="minorHAnsi"/>
                <w:noProof/>
                <w:sz w:val="20"/>
                <w:szCs w:val="20"/>
              </w:rPr>
            </w:pPr>
            <w:r w:rsidRPr="008468E5">
              <w:rPr>
                <w:rFonts w:asciiTheme="minorHAnsi" w:hAnsiTheme="minorHAnsi" w:cstheme="minorHAnsi"/>
                <w:noProof/>
                <w:sz w:val="20"/>
                <w:szCs w:val="20"/>
              </w:rPr>
              <w:t>Nombre de la calle que se captura de forma manual en caso de que no se contenga en el catálogo de los domicilios geográficos implementados por INEGI.</w:t>
            </w:r>
          </w:p>
        </w:tc>
      </w:tr>
      <w:tr w:rsidR="00042509" w:rsidRPr="008468E5" w14:paraId="571AF14F" w14:textId="77777777" w:rsidTr="004F2881">
        <w:trPr>
          <w:gridAfter w:val="1"/>
          <w:wAfter w:w="38" w:type="dxa"/>
        </w:trPr>
        <w:tc>
          <w:tcPr>
            <w:tcW w:w="561" w:type="dxa"/>
          </w:tcPr>
          <w:p w14:paraId="5EB2B692" w14:textId="77777777" w:rsidR="00042509" w:rsidRPr="008468E5" w:rsidRDefault="00042509" w:rsidP="004F2881">
            <w:pPr>
              <w:jc w:val="center"/>
              <w:rPr>
                <w:rFonts w:asciiTheme="minorHAnsi" w:hAnsiTheme="minorHAnsi"/>
                <w:noProof/>
                <w:sz w:val="20"/>
                <w:szCs w:val="20"/>
              </w:rPr>
            </w:pPr>
            <w:r w:rsidRPr="008468E5">
              <w:rPr>
                <w:rFonts w:asciiTheme="minorHAnsi" w:hAnsiTheme="minorHAnsi"/>
                <w:noProof/>
                <w:sz w:val="20"/>
                <w:szCs w:val="20"/>
              </w:rPr>
              <w:t>32</w:t>
            </w:r>
          </w:p>
        </w:tc>
        <w:tc>
          <w:tcPr>
            <w:tcW w:w="4099" w:type="dxa"/>
          </w:tcPr>
          <w:p w14:paraId="0912EB8A" w14:textId="77777777" w:rsidR="00042509" w:rsidRPr="008468E5" w:rsidRDefault="00042509" w:rsidP="004F2881">
            <w:pPr>
              <w:jc w:val="both"/>
              <w:rPr>
                <w:rFonts w:asciiTheme="minorHAnsi" w:hAnsiTheme="minorHAnsi"/>
                <w:noProof/>
                <w:sz w:val="20"/>
                <w:szCs w:val="20"/>
              </w:rPr>
            </w:pPr>
            <w:r w:rsidRPr="008468E5">
              <w:rPr>
                <w:rFonts w:asciiTheme="minorHAnsi" w:hAnsiTheme="minorHAnsi"/>
                <w:noProof/>
                <w:sz w:val="20"/>
                <w:szCs w:val="20"/>
              </w:rPr>
              <w:t>NUMERO_EXTERIOR</w:t>
            </w:r>
          </w:p>
        </w:tc>
        <w:tc>
          <w:tcPr>
            <w:tcW w:w="4130" w:type="dxa"/>
          </w:tcPr>
          <w:p w14:paraId="35E2C135" w14:textId="77777777" w:rsidR="00042509" w:rsidRPr="008468E5" w:rsidRDefault="00042509" w:rsidP="004F2881">
            <w:pPr>
              <w:rPr>
                <w:rFonts w:asciiTheme="minorHAnsi" w:hAnsiTheme="minorHAnsi" w:cstheme="minorHAnsi"/>
                <w:noProof/>
                <w:sz w:val="20"/>
                <w:szCs w:val="20"/>
              </w:rPr>
            </w:pPr>
            <w:r w:rsidRPr="008468E5">
              <w:rPr>
                <w:rFonts w:asciiTheme="minorHAnsi" w:hAnsiTheme="minorHAnsi" w:cstheme="minorHAnsi"/>
                <w:noProof/>
                <w:sz w:val="20"/>
                <w:szCs w:val="20"/>
              </w:rPr>
              <w:t>Número exterior del domicilio</w:t>
            </w:r>
          </w:p>
        </w:tc>
      </w:tr>
      <w:tr w:rsidR="00042509" w:rsidRPr="008468E5" w14:paraId="0EF4ECAE" w14:textId="77777777" w:rsidTr="004F2881">
        <w:trPr>
          <w:gridAfter w:val="1"/>
          <w:wAfter w:w="38" w:type="dxa"/>
        </w:trPr>
        <w:tc>
          <w:tcPr>
            <w:tcW w:w="561" w:type="dxa"/>
          </w:tcPr>
          <w:p w14:paraId="3FA8427C" w14:textId="77777777" w:rsidR="00042509" w:rsidRPr="008468E5" w:rsidRDefault="00042509" w:rsidP="004F2881">
            <w:pPr>
              <w:jc w:val="center"/>
              <w:rPr>
                <w:rFonts w:asciiTheme="minorHAnsi" w:hAnsiTheme="minorHAnsi"/>
                <w:noProof/>
                <w:sz w:val="20"/>
                <w:szCs w:val="20"/>
              </w:rPr>
            </w:pPr>
            <w:r w:rsidRPr="008468E5">
              <w:rPr>
                <w:rFonts w:asciiTheme="minorHAnsi" w:hAnsiTheme="minorHAnsi"/>
                <w:noProof/>
                <w:sz w:val="20"/>
                <w:szCs w:val="20"/>
              </w:rPr>
              <w:t>33</w:t>
            </w:r>
          </w:p>
        </w:tc>
        <w:tc>
          <w:tcPr>
            <w:tcW w:w="4099" w:type="dxa"/>
          </w:tcPr>
          <w:p w14:paraId="350B6045" w14:textId="77777777" w:rsidR="00042509" w:rsidRPr="008468E5" w:rsidRDefault="00042509" w:rsidP="004F2881">
            <w:pPr>
              <w:jc w:val="both"/>
              <w:rPr>
                <w:rFonts w:asciiTheme="minorHAnsi" w:hAnsiTheme="minorHAnsi"/>
                <w:noProof/>
                <w:sz w:val="20"/>
                <w:szCs w:val="20"/>
              </w:rPr>
            </w:pPr>
            <w:r w:rsidRPr="008468E5">
              <w:rPr>
                <w:rFonts w:asciiTheme="minorHAnsi" w:hAnsiTheme="minorHAnsi"/>
                <w:noProof/>
                <w:sz w:val="20"/>
                <w:szCs w:val="20"/>
              </w:rPr>
              <w:t>NUMERO_INTERIOR</w:t>
            </w:r>
          </w:p>
        </w:tc>
        <w:tc>
          <w:tcPr>
            <w:tcW w:w="4130" w:type="dxa"/>
          </w:tcPr>
          <w:p w14:paraId="10790D03" w14:textId="77777777" w:rsidR="00042509" w:rsidRPr="008468E5" w:rsidRDefault="00042509" w:rsidP="004F2881">
            <w:pPr>
              <w:rPr>
                <w:rFonts w:asciiTheme="minorHAnsi" w:hAnsiTheme="minorHAnsi" w:cstheme="minorHAnsi"/>
                <w:noProof/>
                <w:sz w:val="20"/>
                <w:szCs w:val="20"/>
              </w:rPr>
            </w:pPr>
            <w:r w:rsidRPr="008468E5">
              <w:rPr>
                <w:rFonts w:asciiTheme="minorHAnsi" w:hAnsiTheme="minorHAnsi" w:cstheme="minorHAnsi"/>
                <w:noProof/>
                <w:sz w:val="20"/>
                <w:szCs w:val="20"/>
              </w:rPr>
              <w:t>Número interior del domicilio</w:t>
            </w:r>
          </w:p>
        </w:tc>
      </w:tr>
      <w:tr w:rsidR="00042509" w:rsidRPr="008468E5" w14:paraId="36C564A7" w14:textId="77777777" w:rsidTr="004F2881">
        <w:trPr>
          <w:gridAfter w:val="1"/>
          <w:wAfter w:w="38" w:type="dxa"/>
        </w:trPr>
        <w:tc>
          <w:tcPr>
            <w:tcW w:w="561" w:type="dxa"/>
          </w:tcPr>
          <w:p w14:paraId="652898B7" w14:textId="77777777" w:rsidR="00042509" w:rsidRPr="008468E5" w:rsidRDefault="00042509" w:rsidP="004F2881">
            <w:pPr>
              <w:jc w:val="center"/>
              <w:rPr>
                <w:rFonts w:asciiTheme="minorHAnsi" w:hAnsiTheme="minorHAnsi"/>
                <w:noProof/>
                <w:sz w:val="20"/>
                <w:szCs w:val="20"/>
              </w:rPr>
            </w:pPr>
            <w:r w:rsidRPr="008468E5">
              <w:rPr>
                <w:rFonts w:asciiTheme="minorHAnsi" w:hAnsiTheme="minorHAnsi"/>
                <w:noProof/>
                <w:sz w:val="20"/>
                <w:szCs w:val="20"/>
              </w:rPr>
              <w:t>34</w:t>
            </w:r>
          </w:p>
        </w:tc>
        <w:tc>
          <w:tcPr>
            <w:tcW w:w="4099" w:type="dxa"/>
          </w:tcPr>
          <w:p w14:paraId="61778596" w14:textId="77777777" w:rsidR="00042509" w:rsidRPr="008468E5" w:rsidRDefault="00042509" w:rsidP="004F2881">
            <w:pPr>
              <w:jc w:val="both"/>
              <w:rPr>
                <w:rFonts w:asciiTheme="minorHAnsi" w:hAnsiTheme="minorHAnsi"/>
                <w:noProof/>
                <w:sz w:val="20"/>
                <w:szCs w:val="20"/>
              </w:rPr>
            </w:pPr>
            <w:r w:rsidRPr="008468E5">
              <w:rPr>
                <w:rFonts w:asciiTheme="minorHAnsi" w:hAnsiTheme="minorHAnsi"/>
                <w:noProof/>
                <w:sz w:val="20"/>
                <w:szCs w:val="20"/>
              </w:rPr>
              <w:t>NOMBRE_TIPO_ASENTAMIENTO</w:t>
            </w:r>
          </w:p>
        </w:tc>
        <w:tc>
          <w:tcPr>
            <w:tcW w:w="4130" w:type="dxa"/>
          </w:tcPr>
          <w:p w14:paraId="414CB4EB" w14:textId="77777777" w:rsidR="00042509" w:rsidRPr="008468E5" w:rsidRDefault="00042509" w:rsidP="004F2881">
            <w:pPr>
              <w:rPr>
                <w:rFonts w:asciiTheme="minorHAnsi" w:hAnsiTheme="minorHAnsi" w:cstheme="minorHAnsi"/>
                <w:noProof/>
                <w:sz w:val="20"/>
                <w:szCs w:val="20"/>
              </w:rPr>
            </w:pPr>
            <w:r w:rsidRPr="008468E5">
              <w:rPr>
                <w:rFonts w:asciiTheme="minorHAnsi" w:hAnsiTheme="minorHAnsi" w:cstheme="minorHAnsi"/>
                <w:noProof/>
                <w:sz w:val="20"/>
                <w:szCs w:val="20"/>
              </w:rPr>
              <w:t>Nombre del tipo de asentamiento conforme al catálogo de INEGI.</w:t>
            </w:r>
          </w:p>
        </w:tc>
      </w:tr>
      <w:tr w:rsidR="00042509" w:rsidRPr="008468E5" w14:paraId="6297CD4F" w14:textId="77777777" w:rsidTr="004F2881">
        <w:trPr>
          <w:gridAfter w:val="1"/>
          <w:wAfter w:w="38" w:type="dxa"/>
        </w:trPr>
        <w:tc>
          <w:tcPr>
            <w:tcW w:w="561" w:type="dxa"/>
          </w:tcPr>
          <w:p w14:paraId="4DB326DF" w14:textId="77777777" w:rsidR="00042509" w:rsidRPr="008468E5" w:rsidRDefault="00042509" w:rsidP="004F2881">
            <w:pPr>
              <w:jc w:val="center"/>
              <w:rPr>
                <w:rFonts w:asciiTheme="minorHAnsi" w:hAnsiTheme="minorHAnsi"/>
                <w:noProof/>
                <w:sz w:val="20"/>
                <w:szCs w:val="20"/>
              </w:rPr>
            </w:pPr>
            <w:r w:rsidRPr="008468E5">
              <w:rPr>
                <w:rFonts w:asciiTheme="minorHAnsi" w:hAnsiTheme="minorHAnsi"/>
                <w:noProof/>
                <w:sz w:val="20"/>
                <w:szCs w:val="20"/>
              </w:rPr>
              <w:t>35</w:t>
            </w:r>
          </w:p>
        </w:tc>
        <w:tc>
          <w:tcPr>
            <w:tcW w:w="4099" w:type="dxa"/>
          </w:tcPr>
          <w:p w14:paraId="6CE7086F" w14:textId="77777777" w:rsidR="00042509" w:rsidRPr="008468E5" w:rsidRDefault="00042509" w:rsidP="004F2881">
            <w:pPr>
              <w:jc w:val="both"/>
              <w:rPr>
                <w:rFonts w:asciiTheme="minorHAnsi" w:hAnsiTheme="minorHAnsi"/>
                <w:noProof/>
                <w:sz w:val="20"/>
                <w:szCs w:val="20"/>
              </w:rPr>
            </w:pPr>
            <w:r w:rsidRPr="008468E5">
              <w:rPr>
                <w:rFonts w:asciiTheme="minorHAnsi" w:hAnsiTheme="minorHAnsi"/>
                <w:noProof/>
                <w:sz w:val="20"/>
                <w:szCs w:val="20"/>
              </w:rPr>
              <w:t>NOMBRE_ASENTAMIENTO</w:t>
            </w:r>
          </w:p>
        </w:tc>
        <w:tc>
          <w:tcPr>
            <w:tcW w:w="4130" w:type="dxa"/>
          </w:tcPr>
          <w:p w14:paraId="763B78D7" w14:textId="77777777" w:rsidR="00042509" w:rsidRPr="008468E5" w:rsidRDefault="00042509" w:rsidP="004F2881">
            <w:pPr>
              <w:rPr>
                <w:rFonts w:asciiTheme="minorHAnsi" w:hAnsiTheme="minorHAnsi" w:cstheme="minorHAnsi"/>
                <w:noProof/>
                <w:sz w:val="20"/>
                <w:szCs w:val="20"/>
              </w:rPr>
            </w:pPr>
            <w:r w:rsidRPr="008468E5">
              <w:rPr>
                <w:rFonts w:asciiTheme="minorHAnsi" w:hAnsiTheme="minorHAnsi" w:cstheme="minorHAnsi"/>
                <w:noProof/>
                <w:sz w:val="20"/>
                <w:szCs w:val="20"/>
              </w:rPr>
              <w:t>Nombre del asentamiento conforme al catálogo de INEGI.</w:t>
            </w:r>
          </w:p>
        </w:tc>
      </w:tr>
      <w:tr w:rsidR="00042509" w:rsidRPr="008468E5" w14:paraId="46A59161" w14:textId="77777777" w:rsidTr="004F2881">
        <w:trPr>
          <w:gridAfter w:val="1"/>
          <w:wAfter w:w="38" w:type="dxa"/>
        </w:trPr>
        <w:tc>
          <w:tcPr>
            <w:tcW w:w="561" w:type="dxa"/>
          </w:tcPr>
          <w:p w14:paraId="74AC3D9E" w14:textId="77777777" w:rsidR="00042509" w:rsidRPr="008468E5" w:rsidRDefault="00042509" w:rsidP="004F2881">
            <w:pPr>
              <w:jc w:val="center"/>
              <w:rPr>
                <w:rFonts w:asciiTheme="minorHAnsi" w:hAnsiTheme="minorHAnsi"/>
                <w:noProof/>
                <w:sz w:val="20"/>
                <w:szCs w:val="20"/>
              </w:rPr>
            </w:pPr>
            <w:r w:rsidRPr="008468E5">
              <w:rPr>
                <w:rFonts w:asciiTheme="minorHAnsi" w:hAnsiTheme="minorHAnsi"/>
                <w:noProof/>
                <w:sz w:val="20"/>
                <w:szCs w:val="20"/>
              </w:rPr>
              <w:t>36</w:t>
            </w:r>
          </w:p>
        </w:tc>
        <w:tc>
          <w:tcPr>
            <w:tcW w:w="4099" w:type="dxa"/>
          </w:tcPr>
          <w:p w14:paraId="0EC4C226" w14:textId="77777777" w:rsidR="00042509" w:rsidRPr="008468E5" w:rsidRDefault="00042509" w:rsidP="004F2881">
            <w:pPr>
              <w:jc w:val="both"/>
              <w:rPr>
                <w:rFonts w:asciiTheme="minorHAnsi" w:hAnsiTheme="minorHAnsi"/>
                <w:noProof/>
                <w:sz w:val="20"/>
                <w:szCs w:val="20"/>
              </w:rPr>
            </w:pPr>
            <w:r w:rsidRPr="008468E5">
              <w:rPr>
                <w:rFonts w:asciiTheme="minorHAnsi" w:hAnsiTheme="minorHAnsi"/>
                <w:noProof/>
                <w:sz w:val="20"/>
                <w:szCs w:val="20"/>
              </w:rPr>
              <w:t>COLONIA</w:t>
            </w:r>
          </w:p>
        </w:tc>
        <w:tc>
          <w:tcPr>
            <w:tcW w:w="4130" w:type="dxa"/>
          </w:tcPr>
          <w:p w14:paraId="2D58E713" w14:textId="77777777" w:rsidR="00042509" w:rsidRPr="008468E5" w:rsidRDefault="00042509" w:rsidP="004F2881">
            <w:pPr>
              <w:rPr>
                <w:rFonts w:asciiTheme="minorHAnsi" w:hAnsiTheme="minorHAnsi" w:cstheme="minorHAnsi"/>
                <w:noProof/>
                <w:sz w:val="20"/>
                <w:szCs w:val="20"/>
              </w:rPr>
            </w:pPr>
            <w:r w:rsidRPr="008468E5">
              <w:rPr>
                <w:rFonts w:asciiTheme="minorHAnsi" w:hAnsiTheme="minorHAnsi" w:cstheme="minorHAnsi"/>
                <w:noProof/>
                <w:sz w:val="20"/>
                <w:szCs w:val="20"/>
              </w:rPr>
              <w:t>Nombre de la colonia que se captura de forma manual en caso de que no se contenga en el catálogo de los domicilios geográficos implementados por INEGI.</w:t>
            </w:r>
          </w:p>
        </w:tc>
      </w:tr>
      <w:tr w:rsidR="00042509" w:rsidRPr="008468E5" w14:paraId="1116B8EF" w14:textId="77777777" w:rsidTr="004F2881">
        <w:trPr>
          <w:gridAfter w:val="1"/>
          <w:wAfter w:w="38" w:type="dxa"/>
        </w:trPr>
        <w:tc>
          <w:tcPr>
            <w:tcW w:w="561" w:type="dxa"/>
          </w:tcPr>
          <w:p w14:paraId="58C70908" w14:textId="77777777" w:rsidR="00042509" w:rsidRPr="008468E5" w:rsidRDefault="00042509" w:rsidP="004F2881">
            <w:pPr>
              <w:jc w:val="center"/>
              <w:rPr>
                <w:rFonts w:asciiTheme="minorHAnsi" w:hAnsiTheme="minorHAnsi"/>
                <w:noProof/>
                <w:sz w:val="20"/>
                <w:szCs w:val="20"/>
              </w:rPr>
            </w:pPr>
            <w:r w:rsidRPr="008468E5">
              <w:rPr>
                <w:rFonts w:asciiTheme="minorHAnsi" w:hAnsiTheme="minorHAnsi"/>
                <w:noProof/>
                <w:sz w:val="20"/>
                <w:szCs w:val="20"/>
              </w:rPr>
              <w:t>37</w:t>
            </w:r>
          </w:p>
        </w:tc>
        <w:tc>
          <w:tcPr>
            <w:tcW w:w="4099" w:type="dxa"/>
          </w:tcPr>
          <w:p w14:paraId="66B26D18" w14:textId="77777777" w:rsidR="00042509" w:rsidRPr="008468E5" w:rsidRDefault="00042509" w:rsidP="004F2881">
            <w:pPr>
              <w:jc w:val="both"/>
              <w:rPr>
                <w:rFonts w:asciiTheme="minorHAnsi" w:hAnsiTheme="minorHAnsi"/>
                <w:noProof/>
                <w:sz w:val="20"/>
                <w:szCs w:val="20"/>
              </w:rPr>
            </w:pPr>
            <w:r w:rsidRPr="008468E5">
              <w:rPr>
                <w:rFonts w:asciiTheme="minorHAnsi" w:hAnsiTheme="minorHAnsi"/>
                <w:noProof/>
                <w:sz w:val="20"/>
                <w:szCs w:val="20"/>
              </w:rPr>
              <w:t>CODIGO_POSTAL</w:t>
            </w:r>
          </w:p>
        </w:tc>
        <w:tc>
          <w:tcPr>
            <w:tcW w:w="4130" w:type="dxa"/>
          </w:tcPr>
          <w:p w14:paraId="66100EDA" w14:textId="77777777" w:rsidR="00042509" w:rsidRPr="008468E5" w:rsidRDefault="00042509" w:rsidP="004F2881">
            <w:pPr>
              <w:rPr>
                <w:rFonts w:asciiTheme="minorHAnsi" w:hAnsiTheme="minorHAnsi" w:cstheme="minorHAnsi"/>
                <w:noProof/>
                <w:sz w:val="20"/>
                <w:szCs w:val="20"/>
              </w:rPr>
            </w:pPr>
            <w:r w:rsidRPr="008468E5">
              <w:rPr>
                <w:rFonts w:asciiTheme="minorHAnsi" w:hAnsiTheme="minorHAnsi" w:cstheme="minorHAnsi"/>
                <w:noProof/>
                <w:sz w:val="20"/>
                <w:szCs w:val="20"/>
              </w:rPr>
              <w:t>Código postal del catálogo de SEPOMEX.</w:t>
            </w:r>
          </w:p>
        </w:tc>
      </w:tr>
      <w:tr w:rsidR="00042509" w:rsidRPr="008468E5" w14:paraId="3E792C46" w14:textId="77777777" w:rsidTr="004F2881">
        <w:trPr>
          <w:gridAfter w:val="1"/>
          <w:wAfter w:w="38" w:type="dxa"/>
        </w:trPr>
        <w:tc>
          <w:tcPr>
            <w:tcW w:w="561" w:type="dxa"/>
          </w:tcPr>
          <w:p w14:paraId="2FC16657" w14:textId="77777777" w:rsidR="00042509" w:rsidRPr="008468E5" w:rsidRDefault="00042509" w:rsidP="004F2881">
            <w:pPr>
              <w:jc w:val="center"/>
              <w:rPr>
                <w:rFonts w:asciiTheme="minorHAnsi" w:hAnsiTheme="minorHAnsi"/>
                <w:noProof/>
                <w:sz w:val="20"/>
                <w:szCs w:val="20"/>
              </w:rPr>
            </w:pPr>
            <w:r w:rsidRPr="008468E5">
              <w:rPr>
                <w:rFonts w:asciiTheme="minorHAnsi" w:hAnsiTheme="minorHAnsi"/>
                <w:noProof/>
                <w:sz w:val="20"/>
                <w:szCs w:val="20"/>
              </w:rPr>
              <w:t>38</w:t>
            </w:r>
          </w:p>
        </w:tc>
        <w:tc>
          <w:tcPr>
            <w:tcW w:w="4099" w:type="dxa"/>
          </w:tcPr>
          <w:p w14:paraId="297FF651" w14:textId="77777777" w:rsidR="00042509" w:rsidRPr="008468E5" w:rsidRDefault="00042509" w:rsidP="004F2881">
            <w:pPr>
              <w:jc w:val="both"/>
              <w:rPr>
                <w:rFonts w:asciiTheme="minorHAnsi" w:hAnsiTheme="minorHAnsi"/>
                <w:noProof/>
                <w:sz w:val="20"/>
                <w:szCs w:val="20"/>
              </w:rPr>
            </w:pPr>
            <w:r w:rsidRPr="008468E5">
              <w:rPr>
                <w:rFonts w:asciiTheme="minorHAnsi" w:hAnsiTheme="minorHAnsi"/>
                <w:noProof/>
                <w:sz w:val="20"/>
                <w:szCs w:val="20"/>
              </w:rPr>
              <w:t>REFERENCIA_UNO</w:t>
            </w:r>
          </w:p>
        </w:tc>
        <w:tc>
          <w:tcPr>
            <w:tcW w:w="4130" w:type="dxa"/>
          </w:tcPr>
          <w:p w14:paraId="2D194BAE" w14:textId="77777777" w:rsidR="00042509" w:rsidRPr="008468E5" w:rsidRDefault="00042509" w:rsidP="004F2881">
            <w:pPr>
              <w:rPr>
                <w:rFonts w:asciiTheme="minorHAnsi" w:hAnsiTheme="minorHAnsi" w:cstheme="minorHAnsi"/>
                <w:noProof/>
                <w:sz w:val="20"/>
                <w:szCs w:val="20"/>
              </w:rPr>
            </w:pPr>
            <w:r w:rsidRPr="008468E5">
              <w:rPr>
                <w:rFonts w:asciiTheme="minorHAnsi" w:hAnsiTheme="minorHAnsi" w:cstheme="minorHAnsi"/>
                <w:noProof/>
                <w:sz w:val="20"/>
                <w:szCs w:val="20"/>
              </w:rPr>
              <w:t>Entre vialidad perpendicular uno del domicilio.</w:t>
            </w:r>
          </w:p>
        </w:tc>
      </w:tr>
      <w:tr w:rsidR="00042509" w:rsidRPr="008468E5" w14:paraId="35FD066B" w14:textId="77777777" w:rsidTr="004F2881">
        <w:trPr>
          <w:gridAfter w:val="1"/>
          <w:wAfter w:w="38" w:type="dxa"/>
        </w:trPr>
        <w:tc>
          <w:tcPr>
            <w:tcW w:w="561" w:type="dxa"/>
          </w:tcPr>
          <w:p w14:paraId="49A46002" w14:textId="77777777" w:rsidR="00042509" w:rsidRPr="008468E5" w:rsidRDefault="00042509" w:rsidP="004F2881">
            <w:pPr>
              <w:jc w:val="center"/>
              <w:rPr>
                <w:rFonts w:asciiTheme="minorHAnsi" w:hAnsiTheme="minorHAnsi"/>
                <w:noProof/>
                <w:sz w:val="20"/>
                <w:szCs w:val="20"/>
              </w:rPr>
            </w:pPr>
            <w:r w:rsidRPr="008468E5">
              <w:rPr>
                <w:rFonts w:asciiTheme="minorHAnsi" w:hAnsiTheme="minorHAnsi"/>
                <w:noProof/>
                <w:sz w:val="20"/>
                <w:szCs w:val="20"/>
              </w:rPr>
              <w:t>39</w:t>
            </w:r>
          </w:p>
        </w:tc>
        <w:tc>
          <w:tcPr>
            <w:tcW w:w="4099" w:type="dxa"/>
          </w:tcPr>
          <w:p w14:paraId="4203F9C1" w14:textId="77777777" w:rsidR="00042509" w:rsidRPr="008468E5" w:rsidRDefault="00042509" w:rsidP="004F2881">
            <w:pPr>
              <w:jc w:val="both"/>
              <w:rPr>
                <w:rFonts w:asciiTheme="minorHAnsi" w:hAnsiTheme="minorHAnsi"/>
                <w:noProof/>
                <w:sz w:val="20"/>
                <w:szCs w:val="20"/>
              </w:rPr>
            </w:pPr>
            <w:r w:rsidRPr="008468E5">
              <w:rPr>
                <w:rFonts w:asciiTheme="minorHAnsi" w:hAnsiTheme="minorHAnsi"/>
                <w:noProof/>
                <w:sz w:val="20"/>
                <w:szCs w:val="20"/>
              </w:rPr>
              <w:t>REFERENCIA_DOS</w:t>
            </w:r>
          </w:p>
        </w:tc>
        <w:tc>
          <w:tcPr>
            <w:tcW w:w="4130" w:type="dxa"/>
          </w:tcPr>
          <w:p w14:paraId="2D913077" w14:textId="77777777" w:rsidR="00042509" w:rsidRPr="008468E5" w:rsidRDefault="00042509" w:rsidP="004F2881">
            <w:pPr>
              <w:rPr>
                <w:rFonts w:asciiTheme="minorHAnsi" w:hAnsiTheme="minorHAnsi" w:cstheme="minorHAnsi"/>
                <w:noProof/>
                <w:sz w:val="20"/>
                <w:szCs w:val="20"/>
              </w:rPr>
            </w:pPr>
            <w:r w:rsidRPr="008468E5">
              <w:rPr>
                <w:rFonts w:asciiTheme="minorHAnsi" w:hAnsiTheme="minorHAnsi" w:cstheme="minorHAnsi"/>
                <w:noProof/>
                <w:sz w:val="20"/>
                <w:szCs w:val="20"/>
              </w:rPr>
              <w:t>Entre vialidad perpendicular dos del domicilio.</w:t>
            </w:r>
          </w:p>
        </w:tc>
      </w:tr>
      <w:tr w:rsidR="00042509" w:rsidRPr="008468E5" w14:paraId="220621FF" w14:textId="77777777" w:rsidTr="004F2881">
        <w:trPr>
          <w:gridAfter w:val="1"/>
          <w:wAfter w:w="38" w:type="dxa"/>
        </w:trPr>
        <w:tc>
          <w:tcPr>
            <w:tcW w:w="561" w:type="dxa"/>
          </w:tcPr>
          <w:p w14:paraId="46EC11C2" w14:textId="77777777" w:rsidR="00042509" w:rsidRPr="008468E5" w:rsidRDefault="00042509" w:rsidP="004F2881">
            <w:pPr>
              <w:jc w:val="center"/>
              <w:rPr>
                <w:rFonts w:asciiTheme="minorHAnsi" w:hAnsiTheme="minorHAnsi"/>
                <w:noProof/>
                <w:sz w:val="20"/>
                <w:szCs w:val="20"/>
              </w:rPr>
            </w:pPr>
            <w:r w:rsidRPr="008468E5">
              <w:rPr>
                <w:rFonts w:asciiTheme="minorHAnsi" w:hAnsiTheme="minorHAnsi"/>
                <w:noProof/>
                <w:sz w:val="20"/>
                <w:szCs w:val="20"/>
              </w:rPr>
              <w:t>40</w:t>
            </w:r>
          </w:p>
        </w:tc>
        <w:tc>
          <w:tcPr>
            <w:tcW w:w="4099" w:type="dxa"/>
          </w:tcPr>
          <w:p w14:paraId="697225FA" w14:textId="77777777" w:rsidR="00042509" w:rsidRPr="008468E5" w:rsidRDefault="00042509" w:rsidP="004F2881">
            <w:pPr>
              <w:jc w:val="both"/>
              <w:rPr>
                <w:rFonts w:asciiTheme="minorHAnsi" w:hAnsiTheme="minorHAnsi"/>
                <w:noProof/>
                <w:sz w:val="20"/>
                <w:szCs w:val="20"/>
              </w:rPr>
            </w:pPr>
            <w:r w:rsidRPr="008468E5">
              <w:rPr>
                <w:rFonts w:asciiTheme="minorHAnsi" w:hAnsiTheme="minorHAnsi"/>
                <w:noProof/>
                <w:sz w:val="20"/>
                <w:szCs w:val="20"/>
              </w:rPr>
              <w:t>REFERENCIA_TRES</w:t>
            </w:r>
          </w:p>
        </w:tc>
        <w:tc>
          <w:tcPr>
            <w:tcW w:w="4130" w:type="dxa"/>
          </w:tcPr>
          <w:p w14:paraId="5B27D43D" w14:textId="77777777" w:rsidR="00042509" w:rsidRPr="008468E5" w:rsidRDefault="00042509" w:rsidP="004F2881">
            <w:pPr>
              <w:rPr>
                <w:rFonts w:asciiTheme="minorHAnsi" w:hAnsiTheme="minorHAnsi" w:cstheme="minorHAnsi"/>
                <w:noProof/>
                <w:sz w:val="20"/>
                <w:szCs w:val="20"/>
              </w:rPr>
            </w:pPr>
            <w:r w:rsidRPr="008468E5">
              <w:rPr>
                <w:rFonts w:asciiTheme="minorHAnsi" w:hAnsiTheme="minorHAnsi" w:cstheme="minorHAnsi"/>
                <w:noProof/>
                <w:sz w:val="20"/>
                <w:szCs w:val="20"/>
              </w:rPr>
              <w:t>Vialidad posterior del domicilio.</w:t>
            </w:r>
          </w:p>
        </w:tc>
      </w:tr>
      <w:tr w:rsidR="00042509" w:rsidRPr="008468E5" w14:paraId="20512B43" w14:textId="77777777" w:rsidTr="004F2881">
        <w:trPr>
          <w:gridAfter w:val="1"/>
          <w:wAfter w:w="38" w:type="dxa"/>
        </w:trPr>
        <w:tc>
          <w:tcPr>
            <w:tcW w:w="561" w:type="dxa"/>
          </w:tcPr>
          <w:p w14:paraId="6052F473" w14:textId="77777777" w:rsidR="00042509" w:rsidRPr="008468E5" w:rsidRDefault="00042509" w:rsidP="004F2881">
            <w:pPr>
              <w:jc w:val="center"/>
              <w:rPr>
                <w:rFonts w:asciiTheme="minorHAnsi" w:hAnsiTheme="minorHAnsi"/>
                <w:noProof/>
                <w:sz w:val="20"/>
                <w:szCs w:val="20"/>
              </w:rPr>
            </w:pPr>
            <w:r w:rsidRPr="008468E5">
              <w:rPr>
                <w:rFonts w:asciiTheme="minorHAnsi" w:hAnsiTheme="minorHAnsi"/>
                <w:noProof/>
                <w:sz w:val="20"/>
                <w:szCs w:val="20"/>
              </w:rPr>
              <w:t>41</w:t>
            </w:r>
          </w:p>
        </w:tc>
        <w:tc>
          <w:tcPr>
            <w:tcW w:w="4099" w:type="dxa"/>
          </w:tcPr>
          <w:p w14:paraId="6978BE2F" w14:textId="77777777" w:rsidR="00042509" w:rsidRPr="008468E5" w:rsidRDefault="00042509" w:rsidP="004F2881">
            <w:pPr>
              <w:jc w:val="both"/>
              <w:rPr>
                <w:rFonts w:asciiTheme="minorHAnsi" w:hAnsiTheme="minorHAnsi"/>
                <w:noProof/>
                <w:sz w:val="20"/>
                <w:szCs w:val="20"/>
              </w:rPr>
            </w:pPr>
            <w:r w:rsidRPr="008468E5">
              <w:rPr>
                <w:rFonts w:asciiTheme="minorHAnsi" w:hAnsiTheme="minorHAnsi"/>
                <w:noProof/>
                <w:sz w:val="20"/>
                <w:szCs w:val="20"/>
              </w:rPr>
              <w:t>CVE_ASENTAMIENTO</w:t>
            </w:r>
          </w:p>
        </w:tc>
        <w:tc>
          <w:tcPr>
            <w:tcW w:w="4130" w:type="dxa"/>
          </w:tcPr>
          <w:p w14:paraId="58250C2E" w14:textId="77777777" w:rsidR="00042509" w:rsidRPr="008468E5" w:rsidRDefault="00042509" w:rsidP="004F2881">
            <w:pPr>
              <w:rPr>
                <w:rFonts w:asciiTheme="minorHAnsi" w:hAnsiTheme="minorHAnsi" w:cstheme="minorHAnsi"/>
                <w:noProof/>
                <w:sz w:val="20"/>
                <w:szCs w:val="20"/>
              </w:rPr>
            </w:pPr>
            <w:r w:rsidRPr="008468E5">
              <w:rPr>
                <w:rFonts w:asciiTheme="minorHAnsi" w:hAnsiTheme="minorHAnsi" w:cstheme="minorHAnsi"/>
                <w:noProof/>
                <w:sz w:val="20"/>
                <w:szCs w:val="20"/>
              </w:rPr>
              <w:t>Clave del nombre del asentamiento conforme al catálogo de INEGI.</w:t>
            </w:r>
          </w:p>
        </w:tc>
      </w:tr>
      <w:tr w:rsidR="00042509" w:rsidRPr="008468E5" w14:paraId="3A755219" w14:textId="77777777" w:rsidTr="004F2881">
        <w:trPr>
          <w:gridAfter w:val="1"/>
          <w:wAfter w:w="38" w:type="dxa"/>
        </w:trPr>
        <w:tc>
          <w:tcPr>
            <w:tcW w:w="561" w:type="dxa"/>
          </w:tcPr>
          <w:p w14:paraId="64F5680E" w14:textId="77777777" w:rsidR="00042509" w:rsidRPr="008468E5" w:rsidRDefault="00042509" w:rsidP="004F2881">
            <w:pPr>
              <w:jc w:val="center"/>
              <w:rPr>
                <w:rFonts w:asciiTheme="minorHAnsi" w:hAnsiTheme="minorHAnsi"/>
                <w:noProof/>
                <w:sz w:val="20"/>
                <w:szCs w:val="20"/>
              </w:rPr>
            </w:pPr>
            <w:r w:rsidRPr="008468E5">
              <w:rPr>
                <w:rFonts w:asciiTheme="minorHAnsi" w:hAnsiTheme="minorHAnsi"/>
                <w:noProof/>
                <w:sz w:val="20"/>
                <w:szCs w:val="20"/>
              </w:rPr>
              <w:t>42</w:t>
            </w:r>
          </w:p>
        </w:tc>
        <w:tc>
          <w:tcPr>
            <w:tcW w:w="4099" w:type="dxa"/>
          </w:tcPr>
          <w:p w14:paraId="35A5BC33" w14:textId="77777777" w:rsidR="00042509" w:rsidRPr="008468E5" w:rsidRDefault="00042509" w:rsidP="004F2881">
            <w:pPr>
              <w:jc w:val="both"/>
              <w:rPr>
                <w:rFonts w:asciiTheme="minorHAnsi" w:hAnsiTheme="minorHAnsi"/>
                <w:noProof/>
                <w:sz w:val="20"/>
                <w:szCs w:val="20"/>
              </w:rPr>
            </w:pPr>
            <w:r w:rsidRPr="008468E5">
              <w:rPr>
                <w:rFonts w:asciiTheme="minorHAnsi" w:hAnsiTheme="minorHAnsi"/>
                <w:noProof/>
                <w:sz w:val="20"/>
                <w:szCs w:val="20"/>
              </w:rPr>
              <w:t>CVE_VIALIDAD</w:t>
            </w:r>
          </w:p>
        </w:tc>
        <w:tc>
          <w:tcPr>
            <w:tcW w:w="4130" w:type="dxa"/>
          </w:tcPr>
          <w:p w14:paraId="3231C592" w14:textId="77777777" w:rsidR="00042509" w:rsidRPr="008468E5" w:rsidRDefault="00042509" w:rsidP="004F2881">
            <w:pPr>
              <w:rPr>
                <w:rFonts w:asciiTheme="minorHAnsi" w:hAnsiTheme="minorHAnsi" w:cstheme="minorHAnsi"/>
                <w:noProof/>
                <w:sz w:val="20"/>
                <w:szCs w:val="20"/>
              </w:rPr>
            </w:pPr>
            <w:r w:rsidRPr="008468E5">
              <w:rPr>
                <w:rFonts w:asciiTheme="minorHAnsi" w:hAnsiTheme="minorHAnsi" w:cstheme="minorHAnsi"/>
                <w:noProof/>
                <w:sz w:val="20"/>
                <w:szCs w:val="20"/>
              </w:rPr>
              <w:t>Clave de la vialidad conforme al catálogo de INEGI.</w:t>
            </w:r>
          </w:p>
        </w:tc>
      </w:tr>
      <w:tr w:rsidR="00042509" w:rsidRPr="008468E5" w14:paraId="36649C04" w14:textId="77777777" w:rsidTr="004F2881">
        <w:trPr>
          <w:gridAfter w:val="1"/>
          <w:wAfter w:w="38" w:type="dxa"/>
        </w:trPr>
        <w:tc>
          <w:tcPr>
            <w:tcW w:w="561" w:type="dxa"/>
          </w:tcPr>
          <w:p w14:paraId="41DB5DAD" w14:textId="77777777" w:rsidR="00042509" w:rsidRPr="008468E5" w:rsidRDefault="00042509" w:rsidP="004F2881">
            <w:pPr>
              <w:jc w:val="center"/>
              <w:rPr>
                <w:rFonts w:asciiTheme="minorHAnsi" w:hAnsiTheme="minorHAnsi"/>
                <w:noProof/>
                <w:sz w:val="20"/>
                <w:szCs w:val="20"/>
              </w:rPr>
            </w:pPr>
            <w:r w:rsidRPr="008468E5">
              <w:rPr>
                <w:rFonts w:asciiTheme="minorHAnsi" w:hAnsiTheme="minorHAnsi"/>
                <w:noProof/>
                <w:sz w:val="20"/>
                <w:szCs w:val="20"/>
              </w:rPr>
              <w:t>43</w:t>
            </w:r>
          </w:p>
        </w:tc>
        <w:tc>
          <w:tcPr>
            <w:tcW w:w="4099" w:type="dxa"/>
          </w:tcPr>
          <w:p w14:paraId="17A59276" w14:textId="77777777" w:rsidR="00042509" w:rsidRPr="008468E5" w:rsidRDefault="00042509" w:rsidP="004F2881">
            <w:pPr>
              <w:jc w:val="both"/>
              <w:rPr>
                <w:rFonts w:asciiTheme="minorHAnsi" w:hAnsiTheme="minorHAnsi"/>
                <w:noProof/>
                <w:sz w:val="20"/>
                <w:szCs w:val="20"/>
              </w:rPr>
            </w:pPr>
            <w:r w:rsidRPr="008468E5">
              <w:rPr>
                <w:rFonts w:asciiTheme="minorHAnsi" w:hAnsiTheme="minorHAnsi"/>
                <w:noProof/>
                <w:sz w:val="20"/>
                <w:szCs w:val="20"/>
              </w:rPr>
              <w:t>ID_TIPO_ASENTAMIENTO</w:t>
            </w:r>
          </w:p>
        </w:tc>
        <w:tc>
          <w:tcPr>
            <w:tcW w:w="4130" w:type="dxa"/>
          </w:tcPr>
          <w:p w14:paraId="45F07FD3" w14:textId="77777777" w:rsidR="00042509" w:rsidRPr="008468E5" w:rsidRDefault="00042509" w:rsidP="004F2881">
            <w:pPr>
              <w:rPr>
                <w:rFonts w:asciiTheme="minorHAnsi" w:hAnsiTheme="minorHAnsi" w:cstheme="minorHAnsi"/>
                <w:noProof/>
                <w:sz w:val="20"/>
                <w:szCs w:val="20"/>
              </w:rPr>
            </w:pPr>
            <w:r w:rsidRPr="008468E5">
              <w:rPr>
                <w:rFonts w:asciiTheme="minorHAnsi" w:hAnsiTheme="minorHAnsi" w:cstheme="minorHAnsi"/>
                <w:noProof/>
                <w:sz w:val="20"/>
                <w:szCs w:val="20"/>
              </w:rPr>
              <w:t>Clave del tipo de asentamiento conforme al catálogo de INEGI.</w:t>
            </w:r>
          </w:p>
        </w:tc>
      </w:tr>
      <w:tr w:rsidR="00042509" w:rsidRPr="008468E5" w14:paraId="302CD626" w14:textId="77777777" w:rsidTr="004F2881">
        <w:trPr>
          <w:gridAfter w:val="1"/>
          <w:wAfter w:w="38" w:type="dxa"/>
        </w:trPr>
        <w:tc>
          <w:tcPr>
            <w:tcW w:w="561" w:type="dxa"/>
          </w:tcPr>
          <w:p w14:paraId="4CC2218A" w14:textId="77777777" w:rsidR="00042509" w:rsidRPr="008468E5" w:rsidRDefault="00042509" w:rsidP="004F2881">
            <w:pPr>
              <w:jc w:val="center"/>
              <w:rPr>
                <w:rFonts w:asciiTheme="minorHAnsi" w:hAnsiTheme="minorHAnsi"/>
                <w:noProof/>
                <w:sz w:val="20"/>
                <w:szCs w:val="20"/>
              </w:rPr>
            </w:pPr>
            <w:r w:rsidRPr="008468E5">
              <w:rPr>
                <w:rFonts w:asciiTheme="minorHAnsi" w:hAnsiTheme="minorHAnsi"/>
                <w:noProof/>
                <w:sz w:val="20"/>
                <w:szCs w:val="20"/>
              </w:rPr>
              <w:t>44</w:t>
            </w:r>
          </w:p>
        </w:tc>
        <w:tc>
          <w:tcPr>
            <w:tcW w:w="4099" w:type="dxa"/>
          </w:tcPr>
          <w:p w14:paraId="4E8D8E0A" w14:textId="77777777" w:rsidR="00042509" w:rsidRPr="008468E5" w:rsidRDefault="00042509" w:rsidP="004F2881">
            <w:pPr>
              <w:jc w:val="both"/>
              <w:rPr>
                <w:rFonts w:asciiTheme="minorHAnsi" w:hAnsiTheme="minorHAnsi"/>
                <w:noProof/>
                <w:sz w:val="20"/>
                <w:szCs w:val="20"/>
              </w:rPr>
            </w:pPr>
            <w:r w:rsidRPr="008468E5">
              <w:rPr>
                <w:rFonts w:asciiTheme="minorHAnsi" w:hAnsiTheme="minorHAnsi"/>
                <w:noProof/>
                <w:sz w:val="20"/>
                <w:szCs w:val="20"/>
              </w:rPr>
              <w:t>ID_TIPO_VIALIDAD</w:t>
            </w:r>
          </w:p>
        </w:tc>
        <w:tc>
          <w:tcPr>
            <w:tcW w:w="4130" w:type="dxa"/>
          </w:tcPr>
          <w:p w14:paraId="278EE67B" w14:textId="77777777" w:rsidR="00042509" w:rsidRPr="008468E5" w:rsidRDefault="00042509" w:rsidP="004F2881">
            <w:pPr>
              <w:rPr>
                <w:rFonts w:asciiTheme="minorHAnsi" w:hAnsiTheme="minorHAnsi" w:cstheme="minorHAnsi"/>
                <w:noProof/>
                <w:sz w:val="20"/>
                <w:szCs w:val="20"/>
              </w:rPr>
            </w:pPr>
            <w:r w:rsidRPr="008468E5">
              <w:rPr>
                <w:rFonts w:asciiTheme="minorHAnsi" w:hAnsiTheme="minorHAnsi" w:cstheme="minorHAnsi"/>
                <w:noProof/>
                <w:sz w:val="20"/>
                <w:szCs w:val="20"/>
              </w:rPr>
              <w:t>Clave del tipo de vialidad conforme al catálogo de INEGI.</w:t>
            </w:r>
          </w:p>
        </w:tc>
      </w:tr>
      <w:tr w:rsidR="00042509" w:rsidRPr="008468E5" w14:paraId="01DB2741" w14:textId="77777777" w:rsidTr="004F2881">
        <w:trPr>
          <w:gridAfter w:val="1"/>
          <w:wAfter w:w="38" w:type="dxa"/>
        </w:trPr>
        <w:tc>
          <w:tcPr>
            <w:tcW w:w="561" w:type="dxa"/>
          </w:tcPr>
          <w:p w14:paraId="43204500" w14:textId="77777777" w:rsidR="00042509" w:rsidRPr="008468E5" w:rsidRDefault="00042509" w:rsidP="004F2881">
            <w:pPr>
              <w:jc w:val="center"/>
              <w:rPr>
                <w:rFonts w:asciiTheme="minorHAnsi" w:hAnsiTheme="minorHAnsi"/>
                <w:noProof/>
                <w:sz w:val="20"/>
                <w:szCs w:val="20"/>
              </w:rPr>
            </w:pPr>
            <w:r w:rsidRPr="008468E5">
              <w:rPr>
                <w:rFonts w:asciiTheme="minorHAnsi" w:hAnsiTheme="minorHAnsi"/>
                <w:noProof/>
                <w:sz w:val="20"/>
                <w:szCs w:val="20"/>
              </w:rPr>
              <w:t>45</w:t>
            </w:r>
          </w:p>
        </w:tc>
        <w:tc>
          <w:tcPr>
            <w:tcW w:w="4099" w:type="dxa"/>
          </w:tcPr>
          <w:p w14:paraId="4803D8A2" w14:textId="77777777" w:rsidR="00042509" w:rsidRPr="008468E5" w:rsidRDefault="00042509" w:rsidP="004F2881">
            <w:pPr>
              <w:jc w:val="both"/>
              <w:rPr>
                <w:rFonts w:asciiTheme="minorHAnsi" w:hAnsiTheme="minorHAnsi"/>
                <w:noProof/>
                <w:sz w:val="20"/>
                <w:szCs w:val="20"/>
              </w:rPr>
            </w:pPr>
            <w:r w:rsidRPr="008468E5">
              <w:rPr>
                <w:rFonts w:asciiTheme="minorHAnsi" w:hAnsiTheme="minorHAnsi"/>
                <w:noProof/>
                <w:sz w:val="20"/>
                <w:szCs w:val="20"/>
              </w:rPr>
              <w:t>DESCRIP_DOMICILIO</w:t>
            </w:r>
          </w:p>
        </w:tc>
        <w:tc>
          <w:tcPr>
            <w:tcW w:w="4130" w:type="dxa"/>
          </w:tcPr>
          <w:p w14:paraId="569A8B34" w14:textId="77777777" w:rsidR="00042509" w:rsidRPr="008468E5" w:rsidRDefault="00042509" w:rsidP="004F2881">
            <w:pPr>
              <w:rPr>
                <w:rFonts w:asciiTheme="minorHAnsi" w:hAnsiTheme="minorHAnsi" w:cstheme="minorHAnsi"/>
                <w:noProof/>
                <w:sz w:val="20"/>
                <w:szCs w:val="20"/>
              </w:rPr>
            </w:pPr>
            <w:r w:rsidRPr="008468E5">
              <w:rPr>
                <w:rFonts w:asciiTheme="minorHAnsi" w:hAnsiTheme="minorHAnsi" w:cstheme="minorHAnsi"/>
                <w:noProof/>
                <w:sz w:val="20"/>
                <w:szCs w:val="20"/>
              </w:rPr>
              <w:t>Descripción de la ubicación del domicilio, cuando sea proporcionado por el Titular del Núcleo Familiar.</w:t>
            </w:r>
          </w:p>
        </w:tc>
      </w:tr>
      <w:tr w:rsidR="00042509" w:rsidRPr="008468E5" w14:paraId="6776BA01" w14:textId="77777777" w:rsidTr="004F2881">
        <w:trPr>
          <w:gridAfter w:val="1"/>
          <w:wAfter w:w="38" w:type="dxa"/>
        </w:trPr>
        <w:tc>
          <w:tcPr>
            <w:tcW w:w="561" w:type="dxa"/>
          </w:tcPr>
          <w:p w14:paraId="4F7DA887" w14:textId="77777777" w:rsidR="00042509" w:rsidRPr="008468E5" w:rsidRDefault="00042509" w:rsidP="004F2881">
            <w:pPr>
              <w:jc w:val="center"/>
              <w:rPr>
                <w:rFonts w:asciiTheme="minorHAnsi" w:hAnsiTheme="minorHAnsi"/>
                <w:noProof/>
                <w:sz w:val="20"/>
                <w:szCs w:val="20"/>
              </w:rPr>
            </w:pPr>
            <w:r w:rsidRPr="008468E5">
              <w:rPr>
                <w:rFonts w:asciiTheme="minorHAnsi" w:hAnsiTheme="minorHAnsi"/>
                <w:noProof/>
                <w:sz w:val="20"/>
                <w:szCs w:val="20"/>
              </w:rPr>
              <w:t>46</w:t>
            </w:r>
          </w:p>
        </w:tc>
        <w:tc>
          <w:tcPr>
            <w:tcW w:w="4099" w:type="dxa"/>
          </w:tcPr>
          <w:p w14:paraId="22B71A90" w14:textId="77777777" w:rsidR="00042509" w:rsidRPr="008468E5" w:rsidRDefault="00042509" w:rsidP="004F2881">
            <w:pPr>
              <w:jc w:val="both"/>
              <w:rPr>
                <w:rFonts w:asciiTheme="minorHAnsi" w:hAnsiTheme="minorHAnsi"/>
                <w:noProof/>
                <w:sz w:val="20"/>
                <w:szCs w:val="20"/>
              </w:rPr>
            </w:pPr>
            <w:r w:rsidRPr="008468E5">
              <w:rPr>
                <w:rFonts w:asciiTheme="minorHAnsi" w:hAnsiTheme="minorHAnsi"/>
                <w:noProof/>
                <w:sz w:val="20"/>
                <w:szCs w:val="20"/>
              </w:rPr>
              <w:t>ID_PARENTESCO</w:t>
            </w:r>
          </w:p>
        </w:tc>
        <w:tc>
          <w:tcPr>
            <w:tcW w:w="4130" w:type="dxa"/>
          </w:tcPr>
          <w:p w14:paraId="6582D6C9" w14:textId="77777777" w:rsidR="00042509" w:rsidRPr="008468E5" w:rsidRDefault="00042509" w:rsidP="004F2881">
            <w:pPr>
              <w:rPr>
                <w:rFonts w:asciiTheme="minorHAnsi" w:hAnsiTheme="minorHAnsi" w:cstheme="minorHAnsi"/>
                <w:noProof/>
                <w:sz w:val="20"/>
                <w:szCs w:val="20"/>
              </w:rPr>
            </w:pPr>
            <w:r w:rsidRPr="008468E5">
              <w:rPr>
                <w:rFonts w:asciiTheme="minorHAnsi" w:hAnsiTheme="minorHAnsi" w:cstheme="minorHAnsi"/>
                <w:noProof/>
                <w:sz w:val="20"/>
                <w:szCs w:val="20"/>
              </w:rPr>
              <w:t>Parentesco con el Titular del Núcleo Familiar, conforme al catálogo del SAP.</w:t>
            </w:r>
          </w:p>
        </w:tc>
      </w:tr>
      <w:tr w:rsidR="00042509" w:rsidRPr="008468E5" w14:paraId="5BB571CE" w14:textId="77777777" w:rsidTr="004F2881">
        <w:trPr>
          <w:gridAfter w:val="1"/>
          <w:wAfter w:w="38" w:type="dxa"/>
        </w:trPr>
        <w:tc>
          <w:tcPr>
            <w:tcW w:w="561" w:type="dxa"/>
          </w:tcPr>
          <w:p w14:paraId="50CAA229" w14:textId="77777777" w:rsidR="00042509" w:rsidRPr="008468E5" w:rsidRDefault="00042509" w:rsidP="004F2881">
            <w:pPr>
              <w:jc w:val="center"/>
              <w:rPr>
                <w:rFonts w:asciiTheme="minorHAnsi" w:hAnsiTheme="minorHAnsi"/>
                <w:noProof/>
                <w:sz w:val="20"/>
                <w:szCs w:val="20"/>
              </w:rPr>
            </w:pPr>
            <w:r w:rsidRPr="008468E5">
              <w:rPr>
                <w:rFonts w:asciiTheme="minorHAnsi" w:hAnsiTheme="minorHAnsi"/>
                <w:noProof/>
                <w:sz w:val="20"/>
                <w:szCs w:val="20"/>
              </w:rPr>
              <w:t>47</w:t>
            </w:r>
          </w:p>
        </w:tc>
        <w:tc>
          <w:tcPr>
            <w:tcW w:w="4099" w:type="dxa"/>
          </w:tcPr>
          <w:p w14:paraId="08BBEB05" w14:textId="77777777" w:rsidR="00042509" w:rsidRPr="008468E5" w:rsidRDefault="00042509" w:rsidP="004F2881">
            <w:pPr>
              <w:jc w:val="both"/>
              <w:rPr>
                <w:rFonts w:asciiTheme="minorHAnsi" w:hAnsiTheme="minorHAnsi"/>
                <w:noProof/>
                <w:sz w:val="20"/>
                <w:szCs w:val="20"/>
              </w:rPr>
            </w:pPr>
            <w:r w:rsidRPr="008468E5">
              <w:rPr>
                <w:rFonts w:asciiTheme="minorHAnsi" w:hAnsiTheme="minorHAnsi"/>
                <w:noProof/>
                <w:sz w:val="20"/>
                <w:szCs w:val="20"/>
              </w:rPr>
              <w:t>FECHA_NACIMIENTO</w:t>
            </w:r>
          </w:p>
        </w:tc>
        <w:tc>
          <w:tcPr>
            <w:tcW w:w="4130" w:type="dxa"/>
          </w:tcPr>
          <w:p w14:paraId="2C33D66A" w14:textId="77777777" w:rsidR="00042509" w:rsidRPr="008468E5" w:rsidRDefault="00042509" w:rsidP="004F2881">
            <w:pPr>
              <w:rPr>
                <w:rFonts w:asciiTheme="minorHAnsi" w:hAnsiTheme="minorHAnsi" w:cstheme="minorHAnsi"/>
                <w:noProof/>
                <w:sz w:val="20"/>
                <w:szCs w:val="20"/>
              </w:rPr>
            </w:pPr>
            <w:r w:rsidRPr="008468E5">
              <w:rPr>
                <w:rFonts w:asciiTheme="minorHAnsi" w:hAnsiTheme="minorHAnsi" w:cstheme="minorHAnsi"/>
                <w:noProof/>
                <w:sz w:val="20"/>
                <w:szCs w:val="20"/>
              </w:rPr>
              <w:t>Fecha de nacimiento del integrante con el formato (AAAAMM-DD).</w:t>
            </w:r>
          </w:p>
        </w:tc>
      </w:tr>
      <w:tr w:rsidR="00042509" w:rsidRPr="008468E5" w14:paraId="5FB7184A" w14:textId="77777777" w:rsidTr="004F2881">
        <w:trPr>
          <w:gridAfter w:val="1"/>
          <w:wAfter w:w="38" w:type="dxa"/>
        </w:trPr>
        <w:tc>
          <w:tcPr>
            <w:tcW w:w="561" w:type="dxa"/>
          </w:tcPr>
          <w:p w14:paraId="5ADBC8BF" w14:textId="77777777" w:rsidR="00042509" w:rsidRPr="008468E5" w:rsidRDefault="00042509" w:rsidP="004F2881">
            <w:pPr>
              <w:jc w:val="center"/>
              <w:rPr>
                <w:rFonts w:asciiTheme="minorHAnsi" w:hAnsiTheme="minorHAnsi"/>
                <w:noProof/>
                <w:sz w:val="20"/>
                <w:szCs w:val="20"/>
              </w:rPr>
            </w:pPr>
            <w:r w:rsidRPr="008468E5">
              <w:rPr>
                <w:rFonts w:asciiTheme="minorHAnsi" w:hAnsiTheme="minorHAnsi"/>
                <w:noProof/>
                <w:sz w:val="20"/>
                <w:szCs w:val="20"/>
              </w:rPr>
              <w:t>48</w:t>
            </w:r>
          </w:p>
        </w:tc>
        <w:tc>
          <w:tcPr>
            <w:tcW w:w="4099" w:type="dxa"/>
          </w:tcPr>
          <w:p w14:paraId="3CB12A38" w14:textId="77777777" w:rsidR="00042509" w:rsidRPr="008468E5" w:rsidRDefault="00042509" w:rsidP="004F2881">
            <w:pPr>
              <w:jc w:val="both"/>
              <w:rPr>
                <w:rFonts w:asciiTheme="minorHAnsi" w:hAnsiTheme="minorHAnsi"/>
                <w:noProof/>
                <w:sz w:val="20"/>
                <w:szCs w:val="20"/>
              </w:rPr>
            </w:pPr>
            <w:r w:rsidRPr="008468E5">
              <w:rPr>
                <w:rFonts w:asciiTheme="minorHAnsi" w:hAnsiTheme="minorHAnsi"/>
                <w:noProof/>
                <w:sz w:val="20"/>
                <w:szCs w:val="20"/>
              </w:rPr>
              <w:t>ID_ESTADO_CIVIL</w:t>
            </w:r>
          </w:p>
        </w:tc>
        <w:tc>
          <w:tcPr>
            <w:tcW w:w="4130" w:type="dxa"/>
          </w:tcPr>
          <w:p w14:paraId="73AD7038" w14:textId="77777777" w:rsidR="00042509" w:rsidRPr="008468E5" w:rsidRDefault="00042509" w:rsidP="004F2881">
            <w:pPr>
              <w:rPr>
                <w:rFonts w:asciiTheme="minorHAnsi" w:hAnsiTheme="minorHAnsi" w:cstheme="minorHAnsi"/>
                <w:noProof/>
                <w:sz w:val="20"/>
                <w:szCs w:val="20"/>
              </w:rPr>
            </w:pPr>
            <w:r w:rsidRPr="008468E5">
              <w:rPr>
                <w:rFonts w:asciiTheme="minorHAnsi" w:hAnsiTheme="minorHAnsi" w:cstheme="minorHAnsi"/>
                <w:noProof/>
                <w:sz w:val="20"/>
                <w:szCs w:val="20"/>
              </w:rPr>
              <w:t>Clave del estado civil de acuerdo al catálogo del SAP.</w:t>
            </w:r>
          </w:p>
        </w:tc>
      </w:tr>
      <w:tr w:rsidR="00042509" w:rsidRPr="008468E5" w14:paraId="3446C9A6" w14:textId="77777777" w:rsidTr="004F2881">
        <w:trPr>
          <w:gridAfter w:val="1"/>
          <w:wAfter w:w="38" w:type="dxa"/>
        </w:trPr>
        <w:tc>
          <w:tcPr>
            <w:tcW w:w="561" w:type="dxa"/>
          </w:tcPr>
          <w:p w14:paraId="0E2BCA25" w14:textId="77777777" w:rsidR="00042509" w:rsidRPr="008468E5" w:rsidRDefault="00042509" w:rsidP="004F2881">
            <w:pPr>
              <w:jc w:val="center"/>
              <w:rPr>
                <w:rFonts w:asciiTheme="minorHAnsi" w:hAnsiTheme="minorHAnsi"/>
                <w:noProof/>
                <w:sz w:val="20"/>
                <w:szCs w:val="20"/>
              </w:rPr>
            </w:pPr>
            <w:r w:rsidRPr="008468E5">
              <w:rPr>
                <w:rFonts w:asciiTheme="minorHAnsi" w:hAnsiTheme="minorHAnsi"/>
                <w:noProof/>
                <w:sz w:val="20"/>
                <w:szCs w:val="20"/>
              </w:rPr>
              <w:t>49</w:t>
            </w:r>
          </w:p>
        </w:tc>
        <w:tc>
          <w:tcPr>
            <w:tcW w:w="4099" w:type="dxa"/>
          </w:tcPr>
          <w:p w14:paraId="40F69933" w14:textId="77777777" w:rsidR="00042509" w:rsidRPr="008468E5" w:rsidRDefault="00042509" w:rsidP="004F2881">
            <w:pPr>
              <w:jc w:val="both"/>
              <w:rPr>
                <w:rFonts w:asciiTheme="minorHAnsi" w:hAnsiTheme="minorHAnsi"/>
                <w:noProof/>
                <w:sz w:val="20"/>
                <w:szCs w:val="20"/>
              </w:rPr>
            </w:pPr>
            <w:r w:rsidRPr="008468E5">
              <w:rPr>
                <w:rFonts w:asciiTheme="minorHAnsi" w:hAnsiTheme="minorHAnsi"/>
                <w:noProof/>
                <w:sz w:val="20"/>
                <w:szCs w:val="20"/>
              </w:rPr>
              <w:t>LUGAR_NACIMIENTO</w:t>
            </w:r>
          </w:p>
        </w:tc>
        <w:tc>
          <w:tcPr>
            <w:tcW w:w="4130" w:type="dxa"/>
          </w:tcPr>
          <w:p w14:paraId="4F60165D" w14:textId="77777777" w:rsidR="00042509" w:rsidRPr="008468E5" w:rsidRDefault="00042509" w:rsidP="004F2881">
            <w:pPr>
              <w:rPr>
                <w:rFonts w:asciiTheme="minorHAnsi" w:hAnsiTheme="minorHAnsi" w:cstheme="minorHAnsi"/>
                <w:noProof/>
                <w:sz w:val="20"/>
                <w:szCs w:val="20"/>
              </w:rPr>
            </w:pPr>
            <w:r w:rsidRPr="008468E5">
              <w:rPr>
                <w:rFonts w:asciiTheme="minorHAnsi" w:hAnsiTheme="minorHAnsi" w:cstheme="minorHAnsi"/>
                <w:noProof/>
                <w:sz w:val="20"/>
                <w:szCs w:val="20"/>
              </w:rPr>
              <w:t>Clave numérica del estado de nacimiento del integrante de acuerdo con el catálogo de INEGI.</w:t>
            </w:r>
          </w:p>
        </w:tc>
      </w:tr>
      <w:tr w:rsidR="00042509" w:rsidRPr="008468E5" w14:paraId="3F655F49" w14:textId="77777777" w:rsidTr="004F2881">
        <w:trPr>
          <w:gridAfter w:val="1"/>
          <w:wAfter w:w="38" w:type="dxa"/>
        </w:trPr>
        <w:tc>
          <w:tcPr>
            <w:tcW w:w="561" w:type="dxa"/>
          </w:tcPr>
          <w:p w14:paraId="1AB2B34F" w14:textId="77777777" w:rsidR="00042509" w:rsidRPr="008468E5" w:rsidRDefault="00042509" w:rsidP="004F2881">
            <w:pPr>
              <w:jc w:val="center"/>
              <w:rPr>
                <w:rFonts w:asciiTheme="minorHAnsi" w:hAnsiTheme="minorHAnsi"/>
                <w:noProof/>
                <w:sz w:val="20"/>
                <w:szCs w:val="20"/>
              </w:rPr>
            </w:pPr>
            <w:r w:rsidRPr="008468E5">
              <w:rPr>
                <w:rFonts w:asciiTheme="minorHAnsi" w:hAnsiTheme="minorHAnsi"/>
                <w:noProof/>
                <w:sz w:val="20"/>
                <w:szCs w:val="20"/>
              </w:rPr>
              <w:t>50</w:t>
            </w:r>
          </w:p>
        </w:tc>
        <w:tc>
          <w:tcPr>
            <w:tcW w:w="4099" w:type="dxa"/>
          </w:tcPr>
          <w:p w14:paraId="5495948C" w14:textId="77777777" w:rsidR="00042509" w:rsidRPr="008468E5" w:rsidRDefault="00042509" w:rsidP="004F2881">
            <w:pPr>
              <w:jc w:val="both"/>
              <w:rPr>
                <w:rFonts w:asciiTheme="minorHAnsi" w:hAnsiTheme="minorHAnsi"/>
                <w:noProof/>
                <w:sz w:val="20"/>
                <w:szCs w:val="20"/>
              </w:rPr>
            </w:pPr>
            <w:r w:rsidRPr="008468E5">
              <w:rPr>
                <w:rFonts w:asciiTheme="minorHAnsi" w:hAnsiTheme="minorHAnsi"/>
                <w:noProof/>
                <w:sz w:val="20"/>
                <w:szCs w:val="20"/>
              </w:rPr>
              <w:t>ID_DISCAPACIDAD</w:t>
            </w:r>
          </w:p>
        </w:tc>
        <w:tc>
          <w:tcPr>
            <w:tcW w:w="4130" w:type="dxa"/>
          </w:tcPr>
          <w:p w14:paraId="09709734" w14:textId="77777777" w:rsidR="00042509" w:rsidRPr="008468E5" w:rsidRDefault="00042509" w:rsidP="004F2881">
            <w:pPr>
              <w:rPr>
                <w:rFonts w:asciiTheme="minorHAnsi" w:hAnsiTheme="minorHAnsi" w:cstheme="minorHAnsi"/>
                <w:noProof/>
                <w:sz w:val="20"/>
                <w:szCs w:val="20"/>
              </w:rPr>
            </w:pPr>
            <w:r w:rsidRPr="008468E5">
              <w:rPr>
                <w:rFonts w:asciiTheme="minorHAnsi" w:hAnsiTheme="minorHAnsi" w:cstheme="minorHAnsi"/>
                <w:noProof/>
                <w:sz w:val="20"/>
                <w:szCs w:val="20"/>
              </w:rPr>
              <w:t>Clave numérica del integrante, que identifica si refirió discapacidad física o mental, ambas o ninguna.</w:t>
            </w:r>
          </w:p>
        </w:tc>
      </w:tr>
      <w:tr w:rsidR="00042509" w:rsidRPr="008468E5" w14:paraId="5F698CAA" w14:textId="77777777" w:rsidTr="004F2881">
        <w:trPr>
          <w:gridAfter w:val="1"/>
          <w:wAfter w:w="38" w:type="dxa"/>
        </w:trPr>
        <w:tc>
          <w:tcPr>
            <w:tcW w:w="561" w:type="dxa"/>
          </w:tcPr>
          <w:p w14:paraId="2F05529B" w14:textId="77777777" w:rsidR="00042509" w:rsidRPr="008468E5" w:rsidRDefault="00042509" w:rsidP="004F2881">
            <w:pPr>
              <w:jc w:val="center"/>
              <w:rPr>
                <w:rFonts w:asciiTheme="minorHAnsi" w:hAnsiTheme="minorHAnsi"/>
                <w:noProof/>
                <w:sz w:val="20"/>
                <w:szCs w:val="20"/>
              </w:rPr>
            </w:pPr>
            <w:r w:rsidRPr="008468E5">
              <w:rPr>
                <w:rFonts w:asciiTheme="minorHAnsi" w:hAnsiTheme="minorHAnsi"/>
                <w:noProof/>
                <w:sz w:val="20"/>
                <w:szCs w:val="20"/>
              </w:rPr>
              <w:t>51</w:t>
            </w:r>
          </w:p>
        </w:tc>
        <w:tc>
          <w:tcPr>
            <w:tcW w:w="4099" w:type="dxa"/>
          </w:tcPr>
          <w:p w14:paraId="7A3ECB0A" w14:textId="77777777" w:rsidR="00042509" w:rsidRPr="008468E5" w:rsidRDefault="00042509" w:rsidP="004F2881">
            <w:pPr>
              <w:jc w:val="both"/>
              <w:rPr>
                <w:rFonts w:asciiTheme="minorHAnsi" w:hAnsiTheme="minorHAnsi"/>
                <w:noProof/>
                <w:sz w:val="20"/>
                <w:szCs w:val="20"/>
              </w:rPr>
            </w:pPr>
            <w:r w:rsidRPr="008468E5">
              <w:rPr>
                <w:rFonts w:asciiTheme="minorHAnsi" w:hAnsiTheme="minorHAnsi"/>
                <w:noProof/>
                <w:sz w:val="20"/>
                <w:szCs w:val="20"/>
              </w:rPr>
              <w:t>ESTUDIA</w:t>
            </w:r>
          </w:p>
        </w:tc>
        <w:tc>
          <w:tcPr>
            <w:tcW w:w="4130" w:type="dxa"/>
          </w:tcPr>
          <w:p w14:paraId="56002A74" w14:textId="77777777" w:rsidR="00042509" w:rsidRPr="008468E5" w:rsidRDefault="00042509" w:rsidP="004F2881">
            <w:pPr>
              <w:rPr>
                <w:rFonts w:asciiTheme="minorHAnsi" w:hAnsiTheme="minorHAnsi" w:cstheme="minorHAnsi"/>
                <w:noProof/>
                <w:sz w:val="20"/>
                <w:szCs w:val="20"/>
              </w:rPr>
            </w:pPr>
            <w:r w:rsidRPr="008468E5">
              <w:rPr>
                <w:rFonts w:asciiTheme="minorHAnsi" w:hAnsiTheme="minorHAnsi" w:cstheme="minorHAnsi"/>
                <w:noProof/>
                <w:sz w:val="20"/>
                <w:szCs w:val="20"/>
              </w:rPr>
              <w:t>Se registra uno si estudia o cero si no estudia.</w:t>
            </w:r>
          </w:p>
        </w:tc>
      </w:tr>
      <w:tr w:rsidR="00042509" w:rsidRPr="008468E5" w14:paraId="4F2BE9E2" w14:textId="77777777" w:rsidTr="004F2881">
        <w:trPr>
          <w:gridAfter w:val="1"/>
          <w:wAfter w:w="38" w:type="dxa"/>
        </w:trPr>
        <w:tc>
          <w:tcPr>
            <w:tcW w:w="561" w:type="dxa"/>
          </w:tcPr>
          <w:p w14:paraId="6F463E81" w14:textId="77777777" w:rsidR="00042509" w:rsidRPr="008468E5" w:rsidRDefault="00042509" w:rsidP="004F2881">
            <w:pPr>
              <w:jc w:val="center"/>
              <w:rPr>
                <w:rFonts w:asciiTheme="minorHAnsi" w:hAnsiTheme="minorHAnsi"/>
                <w:noProof/>
                <w:sz w:val="20"/>
                <w:szCs w:val="20"/>
              </w:rPr>
            </w:pPr>
            <w:r w:rsidRPr="008468E5">
              <w:rPr>
                <w:rFonts w:asciiTheme="minorHAnsi" w:hAnsiTheme="minorHAnsi"/>
                <w:noProof/>
                <w:sz w:val="20"/>
                <w:szCs w:val="20"/>
              </w:rPr>
              <w:lastRenderedPageBreak/>
              <w:t>52</w:t>
            </w:r>
          </w:p>
        </w:tc>
        <w:tc>
          <w:tcPr>
            <w:tcW w:w="4099" w:type="dxa"/>
          </w:tcPr>
          <w:p w14:paraId="74D8D884" w14:textId="77777777" w:rsidR="00042509" w:rsidRPr="008468E5" w:rsidRDefault="00042509" w:rsidP="004F2881">
            <w:pPr>
              <w:jc w:val="both"/>
              <w:rPr>
                <w:rFonts w:asciiTheme="minorHAnsi" w:hAnsiTheme="minorHAnsi"/>
                <w:noProof/>
                <w:sz w:val="20"/>
                <w:szCs w:val="20"/>
              </w:rPr>
            </w:pPr>
            <w:r w:rsidRPr="008468E5">
              <w:rPr>
                <w:rFonts w:asciiTheme="minorHAnsi" w:hAnsiTheme="minorHAnsi"/>
                <w:noProof/>
                <w:sz w:val="20"/>
                <w:szCs w:val="20"/>
              </w:rPr>
              <w:t>ID_ETNIA</w:t>
            </w:r>
          </w:p>
        </w:tc>
        <w:tc>
          <w:tcPr>
            <w:tcW w:w="4130" w:type="dxa"/>
          </w:tcPr>
          <w:p w14:paraId="3DF73152" w14:textId="77777777" w:rsidR="00042509" w:rsidRPr="008468E5" w:rsidRDefault="00042509" w:rsidP="004F2881">
            <w:pPr>
              <w:rPr>
                <w:rFonts w:asciiTheme="minorHAnsi" w:hAnsiTheme="minorHAnsi" w:cstheme="minorHAnsi"/>
                <w:noProof/>
                <w:sz w:val="20"/>
                <w:szCs w:val="20"/>
              </w:rPr>
            </w:pPr>
            <w:r w:rsidRPr="008468E5">
              <w:rPr>
                <w:rFonts w:asciiTheme="minorHAnsi" w:hAnsiTheme="minorHAnsi" w:cstheme="minorHAnsi"/>
                <w:noProof/>
                <w:sz w:val="20"/>
                <w:szCs w:val="20"/>
              </w:rPr>
              <w:t>En caso de que haya referido hablar una lengua indígena se registra la clave conforme al catálogo del SAP.</w:t>
            </w:r>
          </w:p>
        </w:tc>
      </w:tr>
      <w:tr w:rsidR="00042509" w:rsidRPr="008468E5" w14:paraId="1918D1EF" w14:textId="77777777" w:rsidTr="004F2881">
        <w:trPr>
          <w:gridAfter w:val="1"/>
          <w:wAfter w:w="38" w:type="dxa"/>
        </w:trPr>
        <w:tc>
          <w:tcPr>
            <w:tcW w:w="561" w:type="dxa"/>
          </w:tcPr>
          <w:p w14:paraId="62B86DCC" w14:textId="77777777" w:rsidR="00042509" w:rsidRPr="008468E5" w:rsidRDefault="00042509" w:rsidP="004F2881">
            <w:pPr>
              <w:jc w:val="center"/>
              <w:rPr>
                <w:rFonts w:asciiTheme="minorHAnsi" w:hAnsiTheme="minorHAnsi"/>
                <w:noProof/>
                <w:sz w:val="20"/>
                <w:szCs w:val="20"/>
              </w:rPr>
            </w:pPr>
            <w:r w:rsidRPr="008468E5">
              <w:rPr>
                <w:rFonts w:asciiTheme="minorHAnsi" w:hAnsiTheme="minorHAnsi"/>
                <w:noProof/>
                <w:sz w:val="20"/>
                <w:szCs w:val="20"/>
              </w:rPr>
              <w:t>53</w:t>
            </w:r>
          </w:p>
        </w:tc>
        <w:tc>
          <w:tcPr>
            <w:tcW w:w="4099" w:type="dxa"/>
          </w:tcPr>
          <w:p w14:paraId="58591E20" w14:textId="77777777" w:rsidR="00042509" w:rsidRPr="008468E5" w:rsidRDefault="00042509" w:rsidP="004F2881">
            <w:pPr>
              <w:jc w:val="both"/>
              <w:rPr>
                <w:rFonts w:asciiTheme="minorHAnsi" w:hAnsiTheme="minorHAnsi"/>
                <w:noProof/>
                <w:sz w:val="20"/>
                <w:szCs w:val="20"/>
              </w:rPr>
            </w:pPr>
            <w:r w:rsidRPr="008468E5">
              <w:rPr>
                <w:rFonts w:asciiTheme="minorHAnsi" w:hAnsiTheme="minorHAnsi"/>
                <w:noProof/>
                <w:sz w:val="20"/>
                <w:szCs w:val="20"/>
              </w:rPr>
              <w:t>ID_NIVEL_ESCOLAR</w:t>
            </w:r>
          </w:p>
        </w:tc>
        <w:tc>
          <w:tcPr>
            <w:tcW w:w="4130" w:type="dxa"/>
          </w:tcPr>
          <w:p w14:paraId="6DE5847E" w14:textId="77777777" w:rsidR="00042509" w:rsidRPr="008468E5" w:rsidRDefault="00042509" w:rsidP="004F2881">
            <w:pPr>
              <w:rPr>
                <w:rFonts w:asciiTheme="minorHAnsi" w:hAnsiTheme="minorHAnsi" w:cstheme="minorHAnsi"/>
                <w:noProof/>
                <w:sz w:val="20"/>
                <w:szCs w:val="20"/>
              </w:rPr>
            </w:pPr>
            <w:r w:rsidRPr="008468E5">
              <w:rPr>
                <w:rFonts w:asciiTheme="minorHAnsi" w:hAnsiTheme="minorHAnsi" w:cstheme="minorHAnsi"/>
                <w:noProof/>
                <w:sz w:val="20"/>
                <w:szCs w:val="20"/>
              </w:rPr>
              <w:t>Clave que identifica el nivel escolar del integrante, por ejemplo: primaria, secundaria, etc. Conforme al catálogo del SAP.</w:t>
            </w:r>
          </w:p>
        </w:tc>
      </w:tr>
      <w:tr w:rsidR="00042509" w:rsidRPr="008468E5" w14:paraId="65517813" w14:textId="77777777" w:rsidTr="004F2881">
        <w:trPr>
          <w:gridAfter w:val="1"/>
          <w:wAfter w:w="38" w:type="dxa"/>
        </w:trPr>
        <w:tc>
          <w:tcPr>
            <w:tcW w:w="561" w:type="dxa"/>
          </w:tcPr>
          <w:p w14:paraId="683A708C" w14:textId="77777777" w:rsidR="00042509" w:rsidRPr="008468E5" w:rsidRDefault="00042509" w:rsidP="004F2881">
            <w:pPr>
              <w:jc w:val="center"/>
              <w:rPr>
                <w:rFonts w:asciiTheme="minorHAnsi" w:hAnsiTheme="minorHAnsi"/>
                <w:noProof/>
                <w:sz w:val="20"/>
                <w:szCs w:val="20"/>
              </w:rPr>
            </w:pPr>
            <w:r w:rsidRPr="008468E5">
              <w:rPr>
                <w:rFonts w:asciiTheme="minorHAnsi" w:hAnsiTheme="minorHAnsi"/>
                <w:noProof/>
                <w:sz w:val="20"/>
                <w:szCs w:val="20"/>
              </w:rPr>
              <w:t>54</w:t>
            </w:r>
          </w:p>
        </w:tc>
        <w:tc>
          <w:tcPr>
            <w:tcW w:w="4099" w:type="dxa"/>
          </w:tcPr>
          <w:p w14:paraId="24FCA9F1" w14:textId="77777777" w:rsidR="00042509" w:rsidRPr="008468E5" w:rsidRDefault="00042509" w:rsidP="004F2881">
            <w:pPr>
              <w:jc w:val="both"/>
              <w:rPr>
                <w:rFonts w:asciiTheme="minorHAnsi" w:hAnsiTheme="minorHAnsi"/>
                <w:noProof/>
                <w:sz w:val="20"/>
                <w:szCs w:val="20"/>
              </w:rPr>
            </w:pPr>
            <w:r w:rsidRPr="008468E5">
              <w:rPr>
                <w:rFonts w:asciiTheme="minorHAnsi" w:hAnsiTheme="minorHAnsi"/>
                <w:noProof/>
                <w:sz w:val="20"/>
                <w:szCs w:val="20"/>
              </w:rPr>
              <w:t>ID_GRADO_ESCOLAR</w:t>
            </w:r>
          </w:p>
        </w:tc>
        <w:tc>
          <w:tcPr>
            <w:tcW w:w="4130" w:type="dxa"/>
          </w:tcPr>
          <w:p w14:paraId="0C10386D" w14:textId="77777777" w:rsidR="00042509" w:rsidRPr="008468E5" w:rsidRDefault="00042509" w:rsidP="004F2881">
            <w:pPr>
              <w:rPr>
                <w:rFonts w:asciiTheme="minorHAnsi" w:hAnsiTheme="minorHAnsi" w:cstheme="minorHAnsi"/>
                <w:noProof/>
                <w:sz w:val="20"/>
                <w:szCs w:val="20"/>
              </w:rPr>
            </w:pPr>
            <w:r w:rsidRPr="008468E5">
              <w:rPr>
                <w:rFonts w:asciiTheme="minorHAnsi" w:hAnsiTheme="minorHAnsi" w:cstheme="minorHAnsi"/>
                <w:noProof/>
                <w:sz w:val="20"/>
                <w:szCs w:val="20"/>
              </w:rPr>
              <w:t>Clave que identifica el último grado de estudio de acuerdo al nivel escolar referido del integrante, por ejemplo: 6°primaria, 3°secundaria, etc. Conforme al catálogo del SAP.</w:t>
            </w:r>
          </w:p>
        </w:tc>
      </w:tr>
      <w:tr w:rsidR="00042509" w:rsidRPr="008468E5" w14:paraId="7C9585FD" w14:textId="77777777" w:rsidTr="004F2881">
        <w:trPr>
          <w:gridAfter w:val="1"/>
          <w:wAfter w:w="38" w:type="dxa"/>
        </w:trPr>
        <w:tc>
          <w:tcPr>
            <w:tcW w:w="561" w:type="dxa"/>
          </w:tcPr>
          <w:p w14:paraId="01785FE0" w14:textId="77777777" w:rsidR="00042509" w:rsidRPr="008468E5" w:rsidRDefault="00042509" w:rsidP="004F2881">
            <w:pPr>
              <w:jc w:val="center"/>
              <w:rPr>
                <w:rFonts w:asciiTheme="minorHAnsi" w:hAnsiTheme="minorHAnsi"/>
                <w:noProof/>
                <w:sz w:val="20"/>
                <w:szCs w:val="20"/>
              </w:rPr>
            </w:pPr>
            <w:r w:rsidRPr="008468E5">
              <w:rPr>
                <w:rFonts w:asciiTheme="minorHAnsi" w:hAnsiTheme="minorHAnsi"/>
                <w:noProof/>
                <w:sz w:val="20"/>
                <w:szCs w:val="20"/>
              </w:rPr>
              <w:t>55</w:t>
            </w:r>
          </w:p>
        </w:tc>
        <w:tc>
          <w:tcPr>
            <w:tcW w:w="4099" w:type="dxa"/>
          </w:tcPr>
          <w:p w14:paraId="0202C83B" w14:textId="77777777" w:rsidR="00042509" w:rsidRPr="008468E5" w:rsidRDefault="00042509" w:rsidP="004F2881">
            <w:pPr>
              <w:jc w:val="both"/>
              <w:rPr>
                <w:rFonts w:asciiTheme="minorHAnsi" w:hAnsiTheme="minorHAnsi"/>
                <w:noProof/>
                <w:sz w:val="20"/>
                <w:szCs w:val="20"/>
              </w:rPr>
            </w:pPr>
            <w:r w:rsidRPr="008468E5">
              <w:rPr>
                <w:rFonts w:asciiTheme="minorHAnsi" w:hAnsiTheme="minorHAnsi"/>
                <w:noProof/>
                <w:sz w:val="20"/>
                <w:szCs w:val="20"/>
              </w:rPr>
              <w:t>TRABAJA</w:t>
            </w:r>
          </w:p>
        </w:tc>
        <w:tc>
          <w:tcPr>
            <w:tcW w:w="4130" w:type="dxa"/>
          </w:tcPr>
          <w:p w14:paraId="3FC82739" w14:textId="77777777" w:rsidR="00042509" w:rsidRPr="008468E5" w:rsidRDefault="00042509" w:rsidP="004F2881">
            <w:pPr>
              <w:rPr>
                <w:rFonts w:asciiTheme="minorHAnsi" w:hAnsiTheme="minorHAnsi" w:cstheme="minorHAnsi"/>
                <w:noProof/>
                <w:sz w:val="20"/>
                <w:szCs w:val="20"/>
              </w:rPr>
            </w:pPr>
            <w:r w:rsidRPr="008468E5">
              <w:rPr>
                <w:rFonts w:asciiTheme="minorHAnsi" w:hAnsiTheme="minorHAnsi" w:cstheme="minorHAnsi"/>
                <w:noProof/>
                <w:sz w:val="20"/>
                <w:szCs w:val="20"/>
              </w:rPr>
              <w:t>Identifica si trabaja por cuenta propia o si es empleado.</w:t>
            </w:r>
          </w:p>
        </w:tc>
      </w:tr>
      <w:tr w:rsidR="00042509" w:rsidRPr="008468E5" w14:paraId="37435E3B" w14:textId="77777777" w:rsidTr="004F2881">
        <w:trPr>
          <w:gridAfter w:val="1"/>
          <w:wAfter w:w="38" w:type="dxa"/>
        </w:trPr>
        <w:tc>
          <w:tcPr>
            <w:tcW w:w="561" w:type="dxa"/>
          </w:tcPr>
          <w:p w14:paraId="0F42290F" w14:textId="77777777" w:rsidR="00042509" w:rsidRPr="008468E5" w:rsidRDefault="00042509" w:rsidP="004F2881">
            <w:pPr>
              <w:jc w:val="center"/>
              <w:rPr>
                <w:rFonts w:asciiTheme="minorHAnsi" w:hAnsiTheme="minorHAnsi"/>
                <w:noProof/>
                <w:sz w:val="20"/>
                <w:szCs w:val="20"/>
              </w:rPr>
            </w:pPr>
            <w:r w:rsidRPr="008468E5">
              <w:rPr>
                <w:rFonts w:asciiTheme="minorHAnsi" w:hAnsiTheme="minorHAnsi"/>
                <w:noProof/>
                <w:sz w:val="20"/>
                <w:szCs w:val="20"/>
              </w:rPr>
              <w:t>56</w:t>
            </w:r>
          </w:p>
        </w:tc>
        <w:tc>
          <w:tcPr>
            <w:tcW w:w="4099" w:type="dxa"/>
          </w:tcPr>
          <w:p w14:paraId="782DD885" w14:textId="77777777" w:rsidR="00042509" w:rsidRPr="008468E5" w:rsidRDefault="00042509" w:rsidP="004F2881">
            <w:pPr>
              <w:jc w:val="both"/>
              <w:rPr>
                <w:rFonts w:asciiTheme="minorHAnsi" w:hAnsiTheme="minorHAnsi"/>
                <w:noProof/>
                <w:sz w:val="20"/>
                <w:szCs w:val="20"/>
              </w:rPr>
            </w:pPr>
            <w:r w:rsidRPr="008468E5">
              <w:rPr>
                <w:rFonts w:asciiTheme="minorHAnsi" w:hAnsiTheme="minorHAnsi"/>
                <w:noProof/>
                <w:sz w:val="20"/>
                <w:szCs w:val="20"/>
              </w:rPr>
              <w:t>ID_CONDICION_LABORAL</w:t>
            </w:r>
          </w:p>
        </w:tc>
        <w:tc>
          <w:tcPr>
            <w:tcW w:w="4130" w:type="dxa"/>
          </w:tcPr>
          <w:p w14:paraId="11D86FBD" w14:textId="77777777" w:rsidR="00042509" w:rsidRPr="008468E5" w:rsidRDefault="00042509" w:rsidP="004F2881">
            <w:pPr>
              <w:rPr>
                <w:rFonts w:asciiTheme="minorHAnsi" w:hAnsiTheme="minorHAnsi" w:cstheme="minorHAnsi"/>
                <w:noProof/>
                <w:sz w:val="20"/>
                <w:szCs w:val="20"/>
              </w:rPr>
            </w:pPr>
            <w:r w:rsidRPr="008468E5">
              <w:rPr>
                <w:rFonts w:asciiTheme="minorHAnsi" w:hAnsiTheme="minorHAnsi" w:cstheme="minorHAnsi"/>
                <w:noProof/>
                <w:sz w:val="20"/>
                <w:szCs w:val="20"/>
              </w:rPr>
              <w:t>Identifica el tipo de trabajo que realiza el integrante del Núcleo Familiar conforme al catálogo del SAP.</w:t>
            </w:r>
          </w:p>
        </w:tc>
      </w:tr>
      <w:tr w:rsidR="00042509" w:rsidRPr="008468E5" w14:paraId="17C65E5E" w14:textId="77777777" w:rsidTr="004F2881">
        <w:trPr>
          <w:gridAfter w:val="1"/>
          <w:wAfter w:w="38" w:type="dxa"/>
        </w:trPr>
        <w:tc>
          <w:tcPr>
            <w:tcW w:w="561" w:type="dxa"/>
          </w:tcPr>
          <w:p w14:paraId="2E82DC98" w14:textId="77777777" w:rsidR="00042509" w:rsidRPr="008468E5" w:rsidRDefault="00042509" w:rsidP="004F2881">
            <w:pPr>
              <w:jc w:val="center"/>
              <w:rPr>
                <w:rFonts w:asciiTheme="minorHAnsi" w:hAnsiTheme="minorHAnsi"/>
                <w:noProof/>
                <w:sz w:val="20"/>
                <w:szCs w:val="20"/>
              </w:rPr>
            </w:pPr>
            <w:r w:rsidRPr="008468E5">
              <w:rPr>
                <w:rFonts w:asciiTheme="minorHAnsi" w:hAnsiTheme="minorHAnsi"/>
                <w:noProof/>
                <w:sz w:val="20"/>
                <w:szCs w:val="20"/>
              </w:rPr>
              <w:t>57</w:t>
            </w:r>
          </w:p>
        </w:tc>
        <w:tc>
          <w:tcPr>
            <w:tcW w:w="4099" w:type="dxa"/>
          </w:tcPr>
          <w:p w14:paraId="6D5580EB" w14:textId="77777777" w:rsidR="00042509" w:rsidRPr="008468E5" w:rsidRDefault="00042509" w:rsidP="004F2881">
            <w:pPr>
              <w:jc w:val="both"/>
              <w:rPr>
                <w:rFonts w:asciiTheme="minorHAnsi" w:hAnsiTheme="minorHAnsi"/>
                <w:noProof/>
                <w:sz w:val="20"/>
                <w:szCs w:val="20"/>
              </w:rPr>
            </w:pPr>
            <w:r w:rsidRPr="008468E5">
              <w:rPr>
                <w:rFonts w:asciiTheme="minorHAnsi" w:hAnsiTheme="minorHAnsi"/>
                <w:noProof/>
                <w:sz w:val="20"/>
                <w:szCs w:val="20"/>
              </w:rPr>
              <w:t>ES</w:t>
            </w:r>
          </w:p>
        </w:tc>
        <w:tc>
          <w:tcPr>
            <w:tcW w:w="4130" w:type="dxa"/>
          </w:tcPr>
          <w:p w14:paraId="043F9F13" w14:textId="77777777" w:rsidR="00042509" w:rsidRPr="008468E5" w:rsidRDefault="00042509" w:rsidP="004F2881">
            <w:pPr>
              <w:rPr>
                <w:rFonts w:asciiTheme="minorHAnsi" w:hAnsiTheme="minorHAnsi" w:cstheme="minorHAnsi"/>
                <w:noProof/>
                <w:sz w:val="20"/>
                <w:szCs w:val="20"/>
              </w:rPr>
            </w:pPr>
            <w:r w:rsidRPr="008468E5">
              <w:rPr>
                <w:rFonts w:asciiTheme="minorHAnsi" w:hAnsiTheme="minorHAnsi" w:cstheme="minorHAnsi"/>
                <w:noProof/>
                <w:sz w:val="20"/>
                <w:szCs w:val="20"/>
              </w:rPr>
              <w:t>Identifica con 1 si es embarazada y con cero en caso contrario.</w:t>
            </w:r>
          </w:p>
        </w:tc>
      </w:tr>
    </w:tbl>
    <w:p w14:paraId="2624867D" w14:textId="519C2F6C" w:rsidR="00042509" w:rsidRPr="008468E5" w:rsidRDefault="00042509" w:rsidP="00042509">
      <w:pPr>
        <w:jc w:val="center"/>
        <w:rPr>
          <w:rFonts w:asciiTheme="minorHAnsi" w:hAnsiTheme="minorHAnsi"/>
          <w:noProof/>
          <w:sz w:val="20"/>
          <w:szCs w:val="20"/>
        </w:rPr>
      </w:pPr>
      <w:r w:rsidRPr="008468E5">
        <w:rPr>
          <w:rFonts w:asciiTheme="minorHAnsi" w:hAnsiTheme="minorHAnsi"/>
          <w:noProof/>
          <w:sz w:val="20"/>
          <w:szCs w:val="20"/>
        </w:rPr>
        <w:t>Fuente: Guía de Afiliación y Operación 2018</w:t>
      </w:r>
    </w:p>
    <w:p w14:paraId="42917E60" w14:textId="62AA11EC" w:rsidR="00042509" w:rsidRPr="008468E5" w:rsidRDefault="00042509" w:rsidP="00042509">
      <w:pPr>
        <w:rPr>
          <w:rFonts w:asciiTheme="minorHAnsi" w:hAnsiTheme="minorHAnsi"/>
          <w:noProof/>
          <w:sz w:val="20"/>
          <w:szCs w:val="20"/>
        </w:rPr>
      </w:pPr>
      <w:r w:rsidRPr="008468E5">
        <w:rPr>
          <w:rFonts w:asciiTheme="minorHAnsi" w:hAnsiTheme="minorHAnsi"/>
          <w:noProof/>
          <w:sz w:val="20"/>
          <w:szCs w:val="20"/>
        </w:rPr>
        <w:br w:type="page"/>
      </w:r>
    </w:p>
    <w:p w14:paraId="1CD9DD8B" w14:textId="7D63B4E0" w:rsidR="004B4DBD" w:rsidRPr="008468E5" w:rsidRDefault="001A7363" w:rsidP="00AB3EB9">
      <w:pPr>
        <w:pStyle w:val="Ttulo2"/>
        <w:ind w:left="1440"/>
        <w:rPr>
          <w:rFonts w:asciiTheme="minorHAnsi" w:hAnsiTheme="minorHAnsi"/>
          <w:noProof/>
          <w:color w:val="375622"/>
        </w:rPr>
      </w:pPr>
      <w:bookmarkStart w:id="34" w:name="_Toc7718867"/>
      <w:r w:rsidRPr="008468E5">
        <w:rPr>
          <w:rFonts w:asciiTheme="minorHAnsi" w:hAnsiTheme="minorHAnsi"/>
          <w:noProof/>
          <w:color w:val="375622"/>
        </w:rPr>
        <w:lastRenderedPageBreak/>
        <w:t xml:space="preserve">Anexo </w:t>
      </w:r>
      <w:r w:rsidR="00CA3695">
        <w:rPr>
          <w:rFonts w:asciiTheme="minorHAnsi" w:hAnsiTheme="minorHAnsi"/>
          <w:noProof/>
          <w:color w:val="375622"/>
        </w:rPr>
        <w:t>XV</w:t>
      </w:r>
      <w:r w:rsidRPr="008468E5">
        <w:rPr>
          <w:rFonts w:asciiTheme="minorHAnsi" w:hAnsiTheme="minorHAnsi"/>
          <w:noProof/>
          <w:color w:val="375622"/>
        </w:rPr>
        <w:t>: Fichas de Levantamiento de Informacion</w:t>
      </w:r>
      <w:bookmarkEnd w:id="34"/>
    </w:p>
    <w:tbl>
      <w:tblPr>
        <w:tblStyle w:val="Tablaconcuadrcula"/>
        <w:tblW w:w="0" w:type="auto"/>
        <w:tblLook w:val="04A0" w:firstRow="1" w:lastRow="0" w:firstColumn="1" w:lastColumn="0" w:noHBand="0" w:noVBand="1"/>
      </w:tblPr>
      <w:tblGrid>
        <w:gridCol w:w="2236"/>
        <w:gridCol w:w="2198"/>
        <w:gridCol w:w="4394"/>
      </w:tblGrid>
      <w:tr w:rsidR="008E15DC" w:rsidRPr="008468E5" w14:paraId="3E15647A" w14:textId="77777777" w:rsidTr="004F7289">
        <w:tc>
          <w:tcPr>
            <w:tcW w:w="2122" w:type="dxa"/>
            <w:shd w:val="clear" w:color="auto" w:fill="385623" w:themeFill="accent6" w:themeFillShade="80"/>
            <w:vAlign w:val="center"/>
          </w:tcPr>
          <w:p w14:paraId="7B1A4B10" w14:textId="77777777" w:rsidR="008E15DC" w:rsidRPr="008468E5" w:rsidRDefault="008E15DC" w:rsidP="004F7289">
            <w:pPr>
              <w:jc w:val="right"/>
              <w:rPr>
                <w:rFonts w:asciiTheme="minorHAnsi" w:hAnsiTheme="minorHAnsi"/>
                <w:b/>
                <w:noProof/>
                <w:color w:val="FFFFFF" w:themeColor="background1"/>
              </w:rPr>
            </w:pPr>
            <w:r w:rsidRPr="008468E5">
              <w:rPr>
                <w:rFonts w:asciiTheme="minorHAnsi" w:hAnsiTheme="minorHAnsi"/>
                <w:b/>
                <w:noProof/>
                <w:color w:val="FFFFFF" w:themeColor="background1"/>
              </w:rPr>
              <w:t>Dependencia:</w:t>
            </w:r>
          </w:p>
        </w:tc>
        <w:tc>
          <w:tcPr>
            <w:tcW w:w="6706" w:type="dxa"/>
            <w:gridSpan w:val="2"/>
          </w:tcPr>
          <w:p w14:paraId="3ABEA038" w14:textId="77777777" w:rsidR="008E15DC" w:rsidRPr="008468E5" w:rsidRDefault="008E15DC" w:rsidP="004F7289">
            <w:pPr>
              <w:spacing w:before="120" w:after="120"/>
              <w:jc w:val="both"/>
              <w:rPr>
                <w:rFonts w:asciiTheme="minorHAnsi" w:hAnsiTheme="minorHAnsi"/>
                <w:noProof/>
              </w:rPr>
            </w:pPr>
            <w:r w:rsidRPr="008468E5">
              <w:rPr>
                <w:rFonts w:asciiTheme="minorHAnsi" w:hAnsiTheme="minorHAnsi"/>
                <w:noProof/>
              </w:rPr>
              <w:t>Régimen Estatal de Protección Social en Salud (REPSSY)</w:t>
            </w:r>
          </w:p>
        </w:tc>
      </w:tr>
      <w:tr w:rsidR="008E15DC" w:rsidRPr="008468E5" w14:paraId="27F41B8D" w14:textId="77777777" w:rsidTr="004F7289">
        <w:tc>
          <w:tcPr>
            <w:tcW w:w="2122" w:type="dxa"/>
            <w:shd w:val="clear" w:color="auto" w:fill="385623" w:themeFill="accent6" w:themeFillShade="80"/>
            <w:vAlign w:val="center"/>
          </w:tcPr>
          <w:p w14:paraId="55BC77E2" w14:textId="77777777" w:rsidR="008E15DC" w:rsidRPr="008468E5" w:rsidRDefault="008E15DC" w:rsidP="004F7289">
            <w:pPr>
              <w:jc w:val="right"/>
              <w:rPr>
                <w:rFonts w:asciiTheme="minorHAnsi" w:hAnsiTheme="minorHAnsi"/>
                <w:b/>
                <w:noProof/>
                <w:color w:val="FFFFFF" w:themeColor="background1"/>
              </w:rPr>
            </w:pPr>
            <w:r w:rsidRPr="008468E5">
              <w:rPr>
                <w:rFonts w:asciiTheme="minorHAnsi" w:hAnsiTheme="minorHAnsi"/>
                <w:b/>
                <w:noProof/>
                <w:color w:val="FFFFFF" w:themeColor="background1"/>
              </w:rPr>
              <w:t>Unidades Administrativas:</w:t>
            </w:r>
          </w:p>
        </w:tc>
        <w:tc>
          <w:tcPr>
            <w:tcW w:w="6706" w:type="dxa"/>
            <w:gridSpan w:val="2"/>
          </w:tcPr>
          <w:p w14:paraId="3A4FF198" w14:textId="77777777" w:rsidR="008E15DC" w:rsidRPr="008468E5" w:rsidRDefault="008E15DC" w:rsidP="004F7289">
            <w:pPr>
              <w:spacing w:before="120" w:after="120"/>
              <w:jc w:val="both"/>
              <w:rPr>
                <w:rFonts w:asciiTheme="minorHAnsi" w:hAnsiTheme="minorHAnsi"/>
                <w:noProof/>
              </w:rPr>
            </w:pPr>
            <w:r w:rsidRPr="008468E5">
              <w:rPr>
                <w:rFonts w:asciiTheme="minorHAnsi" w:hAnsiTheme="minorHAnsi"/>
                <w:noProof/>
              </w:rPr>
              <w:t>Direcciones de Afiliaciones, Atención Médica y Transparencia</w:t>
            </w:r>
          </w:p>
        </w:tc>
      </w:tr>
      <w:tr w:rsidR="008E15DC" w:rsidRPr="008468E5" w14:paraId="5DA977CF" w14:textId="77777777" w:rsidTr="004F7289">
        <w:tc>
          <w:tcPr>
            <w:tcW w:w="2122" w:type="dxa"/>
            <w:shd w:val="clear" w:color="auto" w:fill="385623" w:themeFill="accent6" w:themeFillShade="80"/>
            <w:vAlign w:val="center"/>
          </w:tcPr>
          <w:p w14:paraId="5AD1C710" w14:textId="77777777" w:rsidR="008E15DC" w:rsidRPr="008468E5" w:rsidRDefault="008E15DC" w:rsidP="004F7289">
            <w:pPr>
              <w:jc w:val="right"/>
              <w:rPr>
                <w:rFonts w:asciiTheme="minorHAnsi" w:hAnsiTheme="minorHAnsi"/>
                <w:b/>
                <w:noProof/>
                <w:color w:val="FFFFFF" w:themeColor="background1"/>
              </w:rPr>
            </w:pPr>
            <w:r w:rsidRPr="008468E5">
              <w:rPr>
                <w:rFonts w:asciiTheme="minorHAnsi" w:hAnsiTheme="minorHAnsi"/>
                <w:b/>
                <w:noProof/>
                <w:color w:val="FFFFFF" w:themeColor="background1"/>
              </w:rPr>
              <w:t>Fecha del Levantamiento:</w:t>
            </w:r>
          </w:p>
        </w:tc>
        <w:tc>
          <w:tcPr>
            <w:tcW w:w="6706" w:type="dxa"/>
            <w:gridSpan w:val="2"/>
          </w:tcPr>
          <w:p w14:paraId="3CCE9EA8" w14:textId="77777777" w:rsidR="008E15DC" w:rsidRPr="008468E5" w:rsidRDefault="008E15DC" w:rsidP="004F7289">
            <w:pPr>
              <w:spacing w:before="120" w:after="120"/>
              <w:jc w:val="both"/>
              <w:rPr>
                <w:rFonts w:asciiTheme="minorHAnsi" w:hAnsiTheme="minorHAnsi"/>
                <w:noProof/>
              </w:rPr>
            </w:pPr>
            <w:r w:rsidRPr="008468E5">
              <w:rPr>
                <w:rFonts w:asciiTheme="minorHAnsi" w:hAnsiTheme="minorHAnsi"/>
                <w:noProof/>
              </w:rPr>
              <w:t>9 de enero de 2019</w:t>
            </w:r>
          </w:p>
        </w:tc>
      </w:tr>
      <w:tr w:rsidR="008E15DC" w:rsidRPr="008468E5" w14:paraId="6EC50EFF" w14:textId="77777777" w:rsidTr="004F7289">
        <w:tc>
          <w:tcPr>
            <w:tcW w:w="8828" w:type="dxa"/>
            <w:gridSpan w:val="3"/>
            <w:shd w:val="clear" w:color="auto" w:fill="385623" w:themeFill="accent6" w:themeFillShade="80"/>
            <w:vAlign w:val="center"/>
          </w:tcPr>
          <w:p w14:paraId="496625CD" w14:textId="77777777" w:rsidR="008E15DC" w:rsidRPr="008468E5" w:rsidRDefault="008E15DC" w:rsidP="004F7289">
            <w:pPr>
              <w:jc w:val="center"/>
              <w:rPr>
                <w:rFonts w:asciiTheme="minorHAnsi" w:hAnsiTheme="minorHAnsi"/>
                <w:b/>
                <w:noProof/>
                <w:color w:val="FFFFFF" w:themeColor="background1"/>
              </w:rPr>
            </w:pPr>
            <w:r w:rsidRPr="008468E5">
              <w:rPr>
                <w:rFonts w:asciiTheme="minorHAnsi" w:hAnsiTheme="minorHAnsi"/>
                <w:b/>
                <w:noProof/>
                <w:color w:val="FFFFFF" w:themeColor="background1"/>
              </w:rPr>
              <w:t>Descripción del Proceso</w:t>
            </w:r>
          </w:p>
        </w:tc>
      </w:tr>
      <w:tr w:rsidR="008E15DC" w:rsidRPr="008468E5" w14:paraId="1676CAD5" w14:textId="77777777" w:rsidTr="004F7289">
        <w:tc>
          <w:tcPr>
            <w:tcW w:w="8828" w:type="dxa"/>
            <w:gridSpan w:val="3"/>
          </w:tcPr>
          <w:p w14:paraId="18DD5190" w14:textId="77777777" w:rsidR="008E15DC" w:rsidRPr="008468E5" w:rsidRDefault="008E15DC" w:rsidP="004F7289">
            <w:pPr>
              <w:spacing w:before="120" w:after="120"/>
              <w:jc w:val="both"/>
              <w:rPr>
                <w:rFonts w:asciiTheme="minorHAnsi" w:hAnsiTheme="minorHAnsi"/>
                <w:b/>
                <w:noProof/>
              </w:rPr>
            </w:pPr>
            <w:r w:rsidRPr="008468E5">
              <w:rPr>
                <w:rFonts w:asciiTheme="minorHAnsi" w:hAnsiTheme="minorHAnsi"/>
                <w:noProof/>
              </w:rPr>
              <w:t>REPSSY áreas involucradas en los procesos: Jurídico, Tecnologías de la Información (Padrón de beneficiarios), Afiliaciones, Atención Médica y Finanzas</w:t>
            </w:r>
          </w:p>
          <w:p w14:paraId="7D8EBDC7" w14:textId="77777777" w:rsidR="008E15DC" w:rsidRPr="008468E5" w:rsidRDefault="008E15DC" w:rsidP="004F7289">
            <w:pPr>
              <w:spacing w:before="120" w:after="120"/>
              <w:jc w:val="both"/>
              <w:rPr>
                <w:rFonts w:asciiTheme="minorHAnsi" w:hAnsiTheme="minorHAnsi"/>
                <w:b/>
                <w:noProof/>
              </w:rPr>
            </w:pPr>
            <w:r w:rsidRPr="008468E5">
              <w:rPr>
                <w:rFonts w:asciiTheme="minorHAnsi" w:hAnsiTheme="minorHAnsi"/>
                <w:b/>
                <w:noProof/>
              </w:rPr>
              <w:t>Afiliaciones</w:t>
            </w:r>
          </w:p>
          <w:p w14:paraId="68136B89" w14:textId="0FF3CCEA" w:rsidR="008E15DC" w:rsidRPr="008468E5" w:rsidRDefault="008E15DC" w:rsidP="00194179">
            <w:pPr>
              <w:pStyle w:val="Prrafodelista"/>
              <w:numPr>
                <w:ilvl w:val="0"/>
                <w:numId w:val="33"/>
              </w:numPr>
              <w:spacing w:before="120" w:after="120"/>
              <w:ind w:left="447"/>
              <w:jc w:val="both"/>
              <w:rPr>
                <w:rFonts w:asciiTheme="minorHAnsi" w:hAnsiTheme="minorHAnsi"/>
                <w:noProof/>
              </w:rPr>
            </w:pPr>
            <w:r w:rsidRPr="008468E5">
              <w:rPr>
                <w:rFonts w:asciiTheme="minorHAnsi" w:hAnsiTheme="minorHAnsi"/>
                <w:noProof/>
              </w:rPr>
              <w:t xml:space="preserve">El trámite de afiliación consiste en ir al módulo de afiliación y presentar tres documentos: comprobante de domicilio, identificación oficial y CURP; a través de la CURP se revisa que no sea derechohabiente de otro </w:t>
            </w:r>
            <w:r w:rsidR="00591F64">
              <w:rPr>
                <w:rFonts w:asciiTheme="minorHAnsi" w:hAnsiTheme="minorHAnsi"/>
                <w:noProof/>
              </w:rPr>
              <w:t>Programa</w:t>
            </w:r>
            <w:r w:rsidRPr="008468E5">
              <w:rPr>
                <w:rFonts w:asciiTheme="minorHAnsi" w:hAnsiTheme="minorHAnsi"/>
                <w:noProof/>
              </w:rPr>
              <w:t xml:space="preserve"> y posteriormente se realiza la inscripción.</w:t>
            </w:r>
          </w:p>
          <w:p w14:paraId="4C114481" w14:textId="77777777" w:rsidR="008E15DC" w:rsidRPr="008468E5" w:rsidRDefault="008E15DC" w:rsidP="00194179">
            <w:pPr>
              <w:pStyle w:val="Prrafodelista"/>
              <w:numPr>
                <w:ilvl w:val="0"/>
                <w:numId w:val="33"/>
              </w:numPr>
              <w:spacing w:before="120" w:after="120"/>
              <w:ind w:left="447"/>
              <w:jc w:val="both"/>
              <w:rPr>
                <w:rFonts w:asciiTheme="minorHAnsi" w:hAnsiTheme="minorHAnsi"/>
                <w:noProof/>
              </w:rPr>
            </w:pPr>
            <w:r w:rsidRPr="008468E5">
              <w:rPr>
                <w:rFonts w:asciiTheme="minorHAnsi" w:hAnsiTheme="minorHAnsi"/>
                <w:noProof/>
              </w:rPr>
              <w:t xml:space="preserve">El procedimiento de afiliación puede durar minutos, tomando en cuenta que se digitalizan en el momento los documentos del expediente físico. </w:t>
            </w:r>
          </w:p>
          <w:p w14:paraId="4D7DEB9E" w14:textId="77777777" w:rsidR="008E15DC" w:rsidRPr="008468E5" w:rsidRDefault="008E15DC" w:rsidP="00194179">
            <w:pPr>
              <w:pStyle w:val="Prrafodelista"/>
              <w:numPr>
                <w:ilvl w:val="0"/>
                <w:numId w:val="33"/>
              </w:numPr>
              <w:spacing w:before="120" w:after="120"/>
              <w:ind w:left="447"/>
              <w:jc w:val="both"/>
              <w:rPr>
                <w:rFonts w:asciiTheme="minorHAnsi" w:hAnsiTheme="minorHAnsi"/>
                <w:noProof/>
              </w:rPr>
            </w:pPr>
            <w:r w:rsidRPr="008468E5">
              <w:rPr>
                <w:rFonts w:asciiTheme="minorHAnsi" w:hAnsiTheme="minorHAnsi"/>
                <w:noProof/>
              </w:rPr>
              <w:t>Para realizar la afiliación se hace un chequeo documental para determinar la completitud de la información y juntar el total de afiliados y tener un excedente (el excedente al final de ejercicio puede determinar un incremento en la meta y por ende los recursos).</w:t>
            </w:r>
          </w:p>
          <w:p w14:paraId="72C4F5AB" w14:textId="77777777" w:rsidR="008E15DC" w:rsidRPr="008468E5" w:rsidRDefault="008E15DC" w:rsidP="00194179">
            <w:pPr>
              <w:pStyle w:val="Prrafodelista"/>
              <w:numPr>
                <w:ilvl w:val="0"/>
                <w:numId w:val="33"/>
              </w:numPr>
              <w:spacing w:before="120" w:after="120"/>
              <w:ind w:left="447"/>
              <w:jc w:val="both"/>
              <w:rPr>
                <w:rFonts w:asciiTheme="minorHAnsi" w:hAnsiTheme="minorHAnsi"/>
                <w:noProof/>
              </w:rPr>
            </w:pPr>
            <w:r w:rsidRPr="008468E5">
              <w:rPr>
                <w:rFonts w:asciiTheme="minorHAnsi" w:hAnsiTheme="minorHAnsi"/>
                <w:noProof/>
              </w:rPr>
              <w:t>La afiliación se hace a través de un sistema digital que proporciona el gobierno federal, se instala dicho sistema en el servidor del estado y se hacen brigadas de afiliación con base un cronograma (en línea y fuera de línea).</w:t>
            </w:r>
          </w:p>
          <w:p w14:paraId="0911A932" w14:textId="4B36DF9B" w:rsidR="008E15DC" w:rsidRPr="008468E5" w:rsidRDefault="008E15DC" w:rsidP="00194179">
            <w:pPr>
              <w:pStyle w:val="Prrafodelista"/>
              <w:numPr>
                <w:ilvl w:val="0"/>
                <w:numId w:val="33"/>
              </w:numPr>
              <w:spacing w:before="120" w:after="120"/>
              <w:ind w:left="447"/>
              <w:jc w:val="both"/>
              <w:rPr>
                <w:rFonts w:asciiTheme="minorHAnsi" w:hAnsiTheme="minorHAnsi"/>
                <w:noProof/>
              </w:rPr>
            </w:pPr>
            <w:r w:rsidRPr="008468E5">
              <w:rPr>
                <w:rFonts w:asciiTheme="minorHAnsi" w:hAnsiTheme="minorHAnsi"/>
                <w:noProof/>
              </w:rPr>
              <w:t xml:space="preserve">La población que define estas metas depende de la </w:t>
            </w:r>
            <w:r w:rsidR="00591F64">
              <w:rPr>
                <w:rFonts w:asciiTheme="minorHAnsi" w:hAnsiTheme="minorHAnsi"/>
                <w:noProof/>
              </w:rPr>
              <w:t>Programa</w:t>
            </w:r>
            <w:r w:rsidRPr="008468E5">
              <w:rPr>
                <w:rFonts w:asciiTheme="minorHAnsi" w:hAnsiTheme="minorHAnsi"/>
                <w:noProof/>
              </w:rPr>
              <w:t xml:space="preserve">ción de reafiliaciones de pólizas por vencer, proyecciones de la población que no son derechohabientes (INEGI, CONAPO) y el padrón de beneficiarios actualizado </w:t>
            </w:r>
            <w:r w:rsidRPr="008468E5">
              <w:rPr>
                <w:rFonts w:asciiTheme="minorHAnsi" w:hAnsiTheme="minorHAnsi"/>
                <w:noProof/>
              </w:rPr>
              <w:sym w:font="Wingdings" w:char="F0E0"/>
            </w:r>
            <w:r w:rsidRPr="008468E5">
              <w:rPr>
                <w:rFonts w:asciiTheme="minorHAnsi" w:hAnsiTheme="minorHAnsi"/>
                <w:noProof/>
              </w:rPr>
              <w:t xml:space="preserve"> se hace la transferencia de recursos para atender a la población objetivo.</w:t>
            </w:r>
          </w:p>
          <w:p w14:paraId="05949140" w14:textId="77777777" w:rsidR="008E15DC" w:rsidRPr="008468E5" w:rsidRDefault="008E15DC" w:rsidP="00194179">
            <w:pPr>
              <w:pStyle w:val="Prrafodelista"/>
              <w:numPr>
                <w:ilvl w:val="0"/>
                <w:numId w:val="33"/>
              </w:numPr>
              <w:spacing w:before="120" w:after="120"/>
              <w:ind w:left="447"/>
              <w:jc w:val="both"/>
              <w:rPr>
                <w:rFonts w:asciiTheme="minorHAnsi" w:hAnsiTheme="minorHAnsi"/>
                <w:noProof/>
              </w:rPr>
            </w:pPr>
            <w:r w:rsidRPr="008468E5">
              <w:rPr>
                <w:rFonts w:asciiTheme="minorHAnsi" w:hAnsiTheme="minorHAnsi"/>
                <w:noProof/>
              </w:rPr>
              <w:t>Estrategia de promoción no tiene una evaluación de los resultados de las acciones de promoción para verificar si se están cumpliendo las metas deseadas. (se evalúa hasta que se realiza el evento o campaña de promoción).</w:t>
            </w:r>
          </w:p>
          <w:p w14:paraId="2F94EC90" w14:textId="4453B92D" w:rsidR="008E15DC" w:rsidRPr="008468E5" w:rsidRDefault="008E15DC" w:rsidP="00194179">
            <w:pPr>
              <w:pStyle w:val="Prrafodelista"/>
              <w:numPr>
                <w:ilvl w:val="0"/>
                <w:numId w:val="33"/>
              </w:numPr>
              <w:spacing w:before="120" w:after="120"/>
              <w:ind w:left="447"/>
              <w:jc w:val="both"/>
              <w:rPr>
                <w:rFonts w:asciiTheme="minorHAnsi" w:hAnsiTheme="minorHAnsi"/>
                <w:noProof/>
              </w:rPr>
            </w:pPr>
            <w:r w:rsidRPr="008468E5">
              <w:rPr>
                <w:rFonts w:asciiTheme="minorHAnsi" w:hAnsiTheme="minorHAnsi"/>
                <w:noProof/>
              </w:rPr>
              <w:t xml:space="preserve">Si no se llegan a las metas de </w:t>
            </w:r>
            <w:r w:rsidRPr="008468E5">
              <w:rPr>
                <w:rFonts w:asciiTheme="minorHAnsi" w:hAnsiTheme="minorHAnsi"/>
                <w:b/>
                <w:noProof/>
              </w:rPr>
              <w:t>afiliación</w:t>
            </w:r>
            <w:r w:rsidRPr="008468E5">
              <w:rPr>
                <w:rFonts w:asciiTheme="minorHAnsi" w:hAnsiTheme="minorHAnsi"/>
                <w:noProof/>
              </w:rPr>
              <w:t xml:space="preserve">, de </w:t>
            </w:r>
            <w:r w:rsidRPr="008468E5">
              <w:rPr>
                <w:rFonts w:asciiTheme="minorHAnsi" w:hAnsiTheme="minorHAnsi"/>
                <w:b/>
                <w:noProof/>
              </w:rPr>
              <w:t>digitalización de expedientes y validación de la CURP por RENAPO</w:t>
            </w:r>
            <w:r w:rsidRPr="008468E5">
              <w:rPr>
                <w:rFonts w:asciiTheme="minorHAnsi" w:hAnsiTheme="minorHAnsi"/>
                <w:noProof/>
              </w:rPr>
              <w:t xml:space="preserve"> (2018) impactan a la asignación presupuestal, todo a través de los indicadores de desempeño. El registro del </w:t>
            </w:r>
            <w:r w:rsidR="00591F64">
              <w:rPr>
                <w:rFonts w:asciiTheme="minorHAnsi" w:hAnsiTheme="minorHAnsi"/>
                <w:noProof/>
              </w:rPr>
              <w:t>Programa</w:t>
            </w:r>
            <w:r w:rsidRPr="008468E5">
              <w:rPr>
                <w:rFonts w:asciiTheme="minorHAnsi" w:hAnsiTheme="minorHAnsi"/>
                <w:noProof/>
              </w:rPr>
              <w:t xml:space="preserve"> operativo anual del gasto y la operación de módulos de afiliación y orientación en línea se reportan, pero no inciden en la asignación presupuestal.</w:t>
            </w:r>
          </w:p>
          <w:p w14:paraId="7F441F82" w14:textId="77777777" w:rsidR="008E15DC" w:rsidRPr="008468E5" w:rsidRDefault="008E15DC" w:rsidP="00194179">
            <w:pPr>
              <w:pStyle w:val="Prrafodelista"/>
              <w:numPr>
                <w:ilvl w:val="0"/>
                <w:numId w:val="33"/>
              </w:numPr>
              <w:spacing w:before="120" w:after="120"/>
              <w:ind w:left="447"/>
              <w:jc w:val="both"/>
              <w:rPr>
                <w:rFonts w:asciiTheme="minorHAnsi" w:hAnsiTheme="minorHAnsi"/>
                <w:noProof/>
              </w:rPr>
            </w:pPr>
            <w:r w:rsidRPr="008468E5">
              <w:rPr>
                <w:rFonts w:asciiTheme="minorHAnsi" w:hAnsiTheme="minorHAnsi"/>
                <w:noProof/>
              </w:rPr>
              <w:t>Después de la afiliación no se tiene que presentar a SSY ni ir a visitas periódicas; solamente cuando requiere una atención médica.</w:t>
            </w:r>
          </w:p>
          <w:p w14:paraId="7379BE34" w14:textId="77777777" w:rsidR="008E15DC" w:rsidRPr="008468E5" w:rsidRDefault="008E15DC" w:rsidP="004F7289">
            <w:pPr>
              <w:spacing w:before="120" w:after="120"/>
              <w:ind w:left="87"/>
              <w:jc w:val="both"/>
              <w:rPr>
                <w:rFonts w:asciiTheme="minorHAnsi" w:hAnsiTheme="minorHAnsi"/>
                <w:b/>
                <w:noProof/>
              </w:rPr>
            </w:pPr>
            <w:r w:rsidRPr="008468E5">
              <w:rPr>
                <w:rFonts w:asciiTheme="minorHAnsi" w:hAnsiTheme="minorHAnsi"/>
                <w:b/>
                <w:noProof/>
              </w:rPr>
              <w:t>Finanzas</w:t>
            </w:r>
          </w:p>
          <w:p w14:paraId="2082B406" w14:textId="354F0259" w:rsidR="008E15DC" w:rsidRPr="008468E5" w:rsidRDefault="008E15DC" w:rsidP="00194179">
            <w:pPr>
              <w:pStyle w:val="Prrafodelista"/>
              <w:numPr>
                <w:ilvl w:val="0"/>
                <w:numId w:val="33"/>
              </w:numPr>
              <w:spacing w:before="120" w:after="120"/>
              <w:ind w:left="447"/>
              <w:jc w:val="both"/>
              <w:rPr>
                <w:rFonts w:asciiTheme="minorHAnsi" w:hAnsiTheme="minorHAnsi"/>
                <w:noProof/>
              </w:rPr>
            </w:pPr>
            <w:r w:rsidRPr="008468E5">
              <w:rPr>
                <w:rFonts w:asciiTheme="minorHAnsi" w:hAnsiTheme="minorHAnsi"/>
                <w:noProof/>
              </w:rPr>
              <w:lastRenderedPageBreak/>
              <w:t xml:space="preserve">Los recursos que se establecen para el ejercicio del </w:t>
            </w:r>
            <w:r w:rsidR="00591F64">
              <w:rPr>
                <w:rFonts w:asciiTheme="minorHAnsi" w:hAnsiTheme="minorHAnsi"/>
                <w:noProof/>
              </w:rPr>
              <w:t>Programa</w:t>
            </w:r>
            <w:r w:rsidRPr="008468E5">
              <w:rPr>
                <w:rFonts w:asciiTheme="minorHAnsi" w:hAnsiTheme="minorHAnsi"/>
                <w:noProof/>
              </w:rPr>
              <w:t xml:space="preserve"> dependen del número de beneficiarios del </w:t>
            </w:r>
            <w:r w:rsidR="00591F64">
              <w:rPr>
                <w:rFonts w:asciiTheme="minorHAnsi" w:hAnsiTheme="minorHAnsi"/>
                <w:noProof/>
              </w:rPr>
              <w:t>Programa</w:t>
            </w:r>
            <w:r w:rsidRPr="008468E5">
              <w:rPr>
                <w:rFonts w:asciiTheme="minorHAnsi" w:hAnsiTheme="minorHAnsi"/>
                <w:noProof/>
              </w:rPr>
              <w:t>.</w:t>
            </w:r>
          </w:p>
          <w:p w14:paraId="514109A5" w14:textId="77777777" w:rsidR="008E15DC" w:rsidRPr="008468E5" w:rsidRDefault="008E15DC" w:rsidP="00194179">
            <w:pPr>
              <w:pStyle w:val="Prrafodelista"/>
              <w:numPr>
                <w:ilvl w:val="0"/>
                <w:numId w:val="33"/>
              </w:numPr>
              <w:spacing w:before="120" w:after="120"/>
              <w:ind w:left="447"/>
              <w:jc w:val="both"/>
              <w:rPr>
                <w:rFonts w:asciiTheme="minorHAnsi" w:hAnsiTheme="minorHAnsi"/>
                <w:noProof/>
              </w:rPr>
            </w:pPr>
            <w:r w:rsidRPr="008468E5">
              <w:rPr>
                <w:rFonts w:asciiTheme="minorHAnsi" w:hAnsiTheme="minorHAnsi"/>
                <w:noProof/>
              </w:rPr>
              <w:t>La Comisión Nacional de Protección Social en Salud establece metas que se deben cumplir para que se puedan transferir los recursos.</w:t>
            </w:r>
          </w:p>
          <w:p w14:paraId="471BD303" w14:textId="77777777" w:rsidR="008E15DC" w:rsidRPr="008468E5" w:rsidRDefault="008E15DC" w:rsidP="00194179">
            <w:pPr>
              <w:pStyle w:val="Prrafodelista"/>
              <w:numPr>
                <w:ilvl w:val="0"/>
                <w:numId w:val="33"/>
              </w:numPr>
              <w:spacing w:before="120" w:after="120"/>
              <w:ind w:left="447"/>
              <w:jc w:val="both"/>
              <w:rPr>
                <w:rFonts w:asciiTheme="minorHAnsi" w:hAnsiTheme="minorHAnsi"/>
                <w:noProof/>
              </w:rPr>
            </w:pPr>
            <w:r w:rsidRPr="008468E5">
              <w:rPr>
                <w:rFonts w:asciiTheme="minorHAnsi" w:hAnsiTheme="minorHAnsi"/>
                <w:noProof/>
              </w:rPr>
              <w:t>El ejercicio de recurso depende de un importe per cápita por beneficiario, la CNPSS determina ese monto con base a la población afiliada.</w:t>
            </w:r>
          </w:p>
          <w:p w14:paraId="117AEC4A" w14:textId="77777777" w:rsidR="008E15DC" w:rsidRPr="008468E5" w:rsidRDefault="008E15DC" w:rsidP="004F7289">
            <w:pPr>
              <w:spacing w:before="120" w:after="120"/>
              <w:jc w:val="both"/>
              <w:rPr>
                <w:rFonts w:asciiTheme="minorHAnsi" w:hAnsiTheme="minorHAnsi"/>
                <w:b/>
                <w:noProof/>
              </w:rPr>
            </w:pPr>
            <w:r w:rsidRPr="008468E5">
              <w:rPr>
                <w:rFonts w:asciiTheme="minorHAnsi" w:hAnsiTheme="minorHAnsi"/>
                <w:b/>
                <w:noProof/>
              </w:rPr>
              <w:t>Tecnologías de la Información</w:t>
            </w:r>
          </w:p>
          <w:p w14:paraId="33C79053" w14:textId="77777777" w:rsidR="008E15DC" w:rsidRPr="008468E5" w:rsidRDefault="008E15DC" w:rsidP="00194179">
            <w:pPr>
              <w:pStyle w:val="Prrafodelista"/>
              <w:numPr>
                <w:ilvl w:val="0"/>
                <w:numId w:val="33"/>
              </w:numPr>
              <w:spacing w:before="120" w:after="120"/>
              <w:ind w:left="447"/>
              <w:jc w:val="both"/>
              <w:rPr>
                <w:rFonts w:asciiTheme="minorHAnsi" w:hAnsiTheme="minorHAnsi"/>
                <w:noProof/>
              </w:rPr>
            </w:pPr>
            <w:r w:rsidRPr="008468E5">
              <w:rPr>
                <w:rFonts w:asciiTheme="minorHAnsi" w:hAnsiTheme="minorHAnsi"/>
                <w:noProof/>
              </w:rPr>
              <w:t>Se realizan cortes trimestrales el padrón para determinar las metas (octubre es el último corte para el ejercicio 2019) y así contar con el presupuesto.</w:t>
            </w:r>
          </w:p>
          <w:p w14:paraId="09F897E6" w14:textId="054A7F60" w:rsidR="008E15DC" w:rsidRPr="008468E5" w:rsidRDefault="008E15DC" w:rsidP="00194179">
            <w:pPr>
              <w:pStyle w:val="Prrafodelista"/>
              <w:numPr>
                <w:ilvl w:val="0"/>
                <w:numId w:val="33"/>
              </w:numPr>
              <w:spacing w:before="120" w:after="120"/>
              <w:ind w:left="447"/>
              <w:jc w:val="both"/>
              <w:rPr>
                <w:rFonts w:asciiTheme="minorHAnsi" w:hAnsiTheme="minorHAnsi"/>
                <w:noProof/>
              </w:rPr>
            </w:pPr>
            <w:r w:rsidRPr="008468E5">
              <w:rPr>
                <w:rFonts w:asciiTheme="minorHAnsi" w:hAnsiTheme="minorHAnsi"/>
                <w:noProof/>
              </w:rPr>
              <w:t xml:space="preserve">Participación solidaria estatal </w:t>
            </w:r>
            <w:r w:rsidRPr="008468E5">
              <w:rPr>
                <w:rFonts w:asciiTheme="minorHAnsi" w:hAnsiTheme="minorHAnsi"/>
                <w:noProof/>
              </w:rPr>
              <w:sym w:font="Wingdings" w:char="F0E0"/>
            </w:r>
            <w:r w:rsidRPr="008468E5">
              <w:rPr>
                <w:rFonts w:asciiTheme="minorHAnsi" w:hAnsiTheme="minorHAnsi"/>
                <w:noProof/>
              </w:rPr>
              <w:t xml:space="preserve"> 30% del recurso de operación del </w:t>
            </w:r>
            <w:r w:rsidR="00591F64">
              <w:rPr>
                <w:rFonts w:asciiTheme="minorHAnsi" w:hAnsiTheme="minorHAnsi"/>
                <w:noProof/>
              </w:rPr>
              <w:t>Programa</w:t>
            </w:r>
            <w:r w:rsidRPr="008468E5">
              <w:rPr>
                <w:rFonts w:asciiTheme="minorHAnsi" w:hAnsiTheme="minorHAnsi"/>
                <w:noProof/>
              </w:rPr>
              <w:t xml:space="preserve"> (atención médica, insumos) llega de manera líquida para atención directa a beneficiarios.</w:t>
            </w:r>
          </w:p>
          <w:p w14:paraId="20E7FA92" w14:textId="77777777" w:rsidR="008E15DC" w:rsidRPr="008468E5" w:rsidRDefault="008E15DC" w:rsidP="00194179">
            <w:pPr>
              <w:pStyle w:val="Prrafodelista"/>
              <w:numPr>
                <w:ilvl w:val="0"/>
                <w:numId w:val="33"/>
              </w:numPr>
              <w:spacing w:before="120" w:after="120"/>
              <w:ind w:left="447"/>
              <w:jc w:val="both"/>
              <w:rPr>
                <w:rFonts w:asciiTheme="minorHAnsi" w:hAnsiTheme="minorHAnsi"/>
                <w:noProof/>
              </w:rPr>
            </w:pPr>
            <w:r w:rsidRPr="008468E5">
              <w:rPr>
                <w:rFonts w:asciiTheme="minorHAnsi" w:hAnsiTheme="minorHAnsi"/>
                <w:noProof/>
              </w:rPr>
              <w:t>Padrón de beneficiarios: ubicación (localidad), estatus económico, género, edad, escolaridad, etnia, ocupación).</w:t>
            </w:r>
          </w:p>
          <w:p w14:paraId="7E84665D" w14:textId="77777777" w:rsidR="008E15DC" w:rsidRPr="008468E5" w:rsidRDefault="008E15DC" w:rsidP="00194179">
            <w:pPr>
              <w:pStyle w:val="Prrafodelista"/>
              <w:numPr>
                <w:ilvl w:val="0"/>
                <w:numId w:val="33"/>
              </w:numPr>
              <w:spacing w:before="120" w:after="120"/>
              <w:ind w:left="447"/>
              <w:jc w:val="both"/>
              <w:rPr>
                <w:rFonts w:asciiTheme="minorHAnsi" w:hAnsiTheme="minorHAnsi"/>
                <w:noProof/>
              </w:rPr>
            </w:pPr>
            <w:r w:rsidRPr="008468E5">
              <w:rPr>
                <w:rFonts w:asciiTheme="minorHAnsi" w:hAnsiTheme="minorHAnsi"/>
                <w:noProof/>
              </w:rPr>
              <w:t>Cada 3 años se hace la reafiliación y se actualiza el padrón conforme a los nuevos beneficiarios.</w:t>
            </w:r>
          </w:p>
          <w:p w14:paraId="3857E7E2" w14:textId="77777777" w:rsidR="008E15DC" w:rsidRPr="008468E5" w:rsidRDefault="008E15DC" w:rsidP="00194179">
            <w:pPr>
              <w:pStyle w:val="Prrafodelista"/>
              <w:numPr>
                <w:ilvl w:val="0"/>
                <w:numId w:val="33"/>
              </w:numPr>
              <w:spacing w:before="120" w:after="120"/>
              <w:ind w:left="447"/>
              <w:jc w:val="both"/>
              <w:rPr>
                <w:rFonts w:asciiTheme="minorHAnsi" w:hAnsiTheme="minorHAnsi"/>
                <w:noProof/>
              </w:rPr>
            </w:pPr>
            <w:r w:rsidRPr="008468E5">
              <w:rPr>
                <w:rFonts w:asciiTheme="minorHAnsi" w:hAnsiTheme="minorHAnsi"/>
                <w:noProof/>
              </w:rPr>
              <w:t>Procesamiento del padrón – Se envía información al CNPSS ya procesada de manera semanal, se envía también la información para planeación de caravanas y a informática para el sistema de información de pacientes.</w:t>
            </w:r>
          </w:p>
          <w:p w14:paraId="1F67AABC" w14:textId="77777777" w:rsidR="008E15DC" w:rsidRPr="008468E5" w:rsidRDefault="008E15DC" w:rsidP="004F7289">
            <w:pPr>
              <w:spacing w:before="120" w:after="120"/>
              <w:jc w:val="both"/>
              <w:rPr>
                <w:rFonts w:asciiTheme="minorHAnsi" w:hAnsiTheme="minorHAnsi"/>
                <w:b/>
                <w:noProof/>
              </w:rPr>
            </w:pPr>
            <w:r w:rsidRPr="008468E5">
              <w:rPr>
                <w:rFonts w:asciiTheme="minorHAnsi" w:hAnsiTheme="minorHAnsi"/>
                <w:b/>
                <w:noProof/>
              </w:rPr>
              <w:t>Atención Médica</w:t>
            </w:r>
          </w:p>
          <w:p w14:paraId="670DBBC5" w14:textId="77777777" w:rsidR="008E15DC" w:rsidRPr="008468E5" w:rsidRDefault="008E15DC" w:rsidP="00194179">
            <w:pPr>
              <w:pStyle w:val="Prrafodelista"/>
              <w:numPr>
                <w:ilvl w:val="0"/>
                <w:numId w:val="33"/>
              </w:numPr>
              <w:spacing w:before="120" w:after="120"/>
              <w:ind w:left="447"/>
              <w:jc w:val="both"/>
              <w:rPr>
                <w:rFonts w:asciiTheme="minorHAnsi" w:hAnsiTheme="minorHAnsi"/>
                <w:noProof/>
              </w:rPr>
            </w:pPr>
            <w:r w:rsidRPr="008468E5">
              <w:rPr>
                <w:rFonts w:asciiTheme="minorHAnsi" w:hAnsiTheme="minorHAnsi"/>
                <w:noProof/>
              </w:rPr>
              <w:t>Cuando la persona recibe atención médica presenta su póliza de afiliación, es atendida por SSY y ellos reportan el número de personas atendidas al REPSSY, a través del sistema informático.</w:t>
            </w:r>
          </w:p>
          <w:p w14:paraId="14E96DBA" w14:textId="77777777" w:rsidR="008E15DC" w:rsidRPr="008468E5" w:rsidRDefault="008E15DC" w:rsidP="004F7289">
            <w:pPr>
              <w:spacing w:before="120" w:after="120"/>
              <w:jc w:val="both"/>
              <w:rPr>
                <w:rFonts w:asciiTheme="minorHAnsi" w:hAnsiTheme="minorHAnsi"/>
                <w:b/>
                <w:noProof/>
              </w:rPr>
            </w:pPr>
            <w:r w:rsidRPr="008468E5">
              <w:rPr>
                <w:rFonts w:asciiTheme="minorHAnsi" w:hAnsiTheme="minorHAnsi"/>
                <w:b/>
                <w:noProof/>
              </w:rPr>
              <w:t>Transparencia</w:t>
            </w:r>
          </w:p>
          <w:p w14:paraId="5A234765" w14:textId="77777777" w:rsidR="008E15DC" w:rsidRPr="008468E5" w:rsidRDefault="008E15DC" w:rsidP="00194179">
            <w:pPr>
              <w:pStyle w:val="Prrafodelista"/>
              <w:numPr>
                <w:ilvl w:val="0"/>
                <w:numId w:val="33"/>
              </w:numPr>
              <w:spacing w:before="120" w:after="120"/>
              <w:ind w:left="447"/>
              <w:jc w:val="both"/>
              <w:rPr>
                <w:rFonts w:asciiTheme="minorHAnsi" w:hAnsiTheme="minorHAnsi"/>
                <w:noProof/>
              </w:rPr>
            </w:pPr>
            <w:r w:rsidRPr="008468E5">
              <w:rPr>
                <w:rFonts w:asciiTheme="minorHAnsi" w:hAnsiTheme="minorHAnsi"/>
                <w:noProof/>
              </w:rPr>
              <w:t>Se hacen auditorías a la base de datos digital y al expediente físico para mantener un padrón de beneficiarios actualizado.</w:t>
            </w:r>
          </w:p>
        </w:tc>
      </w:tr>
      <w:tr w:rsidR="008E15DC" w:rsidRPr="008468E5" w14:paraId="24F8D1D9" w14:textId="77777777" w:rsidTr="004F7289">
        <w:tc>
          <w:tcPr>
            <w:tcW w:w="8828" w:type="dxa"/>
            <w:gridSpan w:val="3"/>
            <w:shd w:val="clear" w:color="auto" w:fill="385623" w:themeFill="accent6" w:themeFillShade="80"/>
            <w:vAlign w:val="center"/>
          </w:tcPr>
          <w:p w14:paraId="664FF863" w14:textId="77777777" w:rsidR="008E15DC" w:rsidRPr="008468E5" w:rsidRDefault="008E15DC" w:rsidP="004F7289">
            <w:pPr>
              <w:jc w:val="center"/>
              <w:rPr>
                <w:rFonts w:asciiTheme="minorHAnsi" w:hAnsiTheme="minorHAnsi"/>
                <w:b/>
                <w:noProof/>
              </w:rPr>
            </w:pPr>
            <w:r w:rsidRPr="008468E5">
              <w:rPr>
                <w:rFonts w:asciiTheme="minorHAnsi" w:hAnsiTheme="minorHAnsi"/>
                <w:b/>
                <w:noProof/>
                <w:color w:val="FFFFFF" w:themeColor="background1"/>
              </w:rPr>
              <w:lastRenderedPageBreak/>
              <w:t>Diagrama de los Procesos</w:t>
            </w:r>
          </w:p>
        </w:tc>
      </w:tr>
      <w:tr w:rsidR="008E15DC" w:rsidRPr="008468E5" w14:paraId="7BDE0DDE" w14:textId="77777777" w:rsidTr="004F7289">
        <w:tc>
          <w:tcPr>
            <w:tcW w:w="8828" w:type="dxa"/>
            <w:gridSpan w:val="3"/>
            <w:vAlign w:val="center"/>
          </w:tcPr>
          <w:p w14:paraId="78972A2D" w14:textId="77777777" w:rsidR="008E15DC" w:rsidRPr="008468E5" w:rsidRDefault="008E15DC" w:rsidP="004F7289">
            <w:pPr>
              <w:spacing w:before="120" w:after="120"/>
              <w:jc w:val="center"/>
              <w:rPr>
                <w:rFonts w:asciiTheme="minorHAnsi" w:hAnsiTheme="minorHAnsi"/>
                <w:noProof/>
              </w:rPr>
            </w:pPr>
            <w:r w:rsidRPr="008468E5">
              <w:rPr>
                <w:rFonts w:asciiTheme="minorHAnsi" w:hAnsiTheme="minorHAnsi"/>
                <w:noProof/>
              </w:rPr>
              <w:lastRenderedPageBreak/>
              <w:drawing>
                <wp:inline distT="0" distB="0" distL="0" distR="0" wp14:anchorId="09C2E8DC" wp14:editId="156BF4C0">
                  <wp:extent cx="4990754" cy="3579362"/>
                  <wp:effectExtent l="0" t="0" r="635" b="254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061793" cy="3630311"/>
                          </a:xfrm>
                          <a:prstGeom prst="rect">
                            <a:avLst/>
                          </a:prstGeom>
                          <a:noFill/>
                        </pic:spPr>
                      </pic:pic>
                    </a:graphicData>
                  </a:graphic>
                </wp:inline>
              </w:drawing>
            </w:r>
          </w:p>
          <w:p w14:paraId="5A39F0F7" w14:textId="77777777" w:rsidR="008E15DC" w:rsidRPr="008468E5" w:rsidRDefault="008E15DC" w:rsidP="004F7289">
            <w:pPr>
              <w:spacing w:before="360" w:after="240"/>
              <w:rPr>
                <w:rFonts w:asciiTheme="minorHAnsi" w:hAnsiTheme="minorHAnsi"/>
                <w:noProof/>
              </w:rPr>
            </w:pPr>
            <w:r w:rsidRPr="008468E5">
              <w:rPr>
                <w:rFonts w:asciiTheme="minorHAnsi" w:hAnsiTheme="minorHAnsi"/>
                <w:noProof/>
              </w:rPr>
              <w:t xml:space="preserve"> </w:t>
            </w:r>
            <w:r w:rsidRPr="008468E5">
              <w:rPr>
                <w:rFonts w:asciiTheme="minorHAnsi" w:hAnsiTheme="minorHAnsi"/>
                <w:noProof/>
              </w:rPr>
              <w:drawing>
                <wp:inline distT="0" distB="0" distL="0" distR="0" wp14:anchorId="69991F65" wp14:editId="325667FE">
                  <wp:extent cx="5316020" cy="3246853"/>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345495" cy="3264856"/>
                          </a:xfrm>
                          <a:prstGeom prst="rect">
                            <a:avLst/>
                          </a:prstGeom>
                          <a:noFill/>
                        </pic:spPr>
                      </pic:pic>
                    </a:graphicData>
                  </a:graphic>
                </wp:inline>
              </w:drawing>
            </w:r>
          </w:p>
        </w:tc>
      </w:tr>
      <w:tr w:rsidR="008E15DC" w:rsidRPr="008468E5" w14:paraId="2CEB00CE" w14:textId="77777777" w:rsidTr="004F7289">
        <w:tc>
          <w:tcPr>
            <w:tcW w:w="2122" w:type="dxa"/>
            <w:shd w:val="clear" w:color="auto" w:fill="385623" w:themeFill="accent6" w:themeFillShade="80"/>
            <w:vAlign w:val="center"/>
          </w:tcPr>
          <w:p w14:paraId="10C6EB32" w14:textId="77777777" w:rsidR="008E15DC" w:rsidRPr="008468E5" w:rsidRDefault="008E15DC" w:rsidP="004F7289">
            <w:pPr>
              <w:jc w:val="center"/>
              <w:rPr>
                <w:rFonts w:asciiTheme="minorHAnsi" w:hAnsiTheme="minorHAnsi"/>
                <w:b/>
                <w:noProof/>
              </w:rPr>
            </w:pPr>
            <w:r w:rsidRPr="008468E5">
              <w:rPr>
                <w:rFonts w:asciiTheme="minorHAnsi" w:hAnsiTheme="minorHAnsi"/>
                <w:b/>
                <w:noProof/>
                <w:color w:val="FFFFFF" w:themeColor="background1"/>
              </w:rPr>
              <w:t>Áreas de Oportunidad:</w:t>
            </w:r>
          </w:p>
        </w:tc>
        <w:tc>
          <w:tcPr>
            <w:tcW w:w="6706" w:type="dxa"/>
            <w:gridSpan w:val="2"/>
          </w:tcPr>
          <w:p w14:paraId="3A39A638" w14:textId="77777777" w:rsidR="008E15DC" w:rsidRPr="008468E5" w:rsidRDefault="008E15DC" w:rsidP="004F7289">
            <w:pPr>
              <w:spacing w:before="120" w:after="120"/>
              <w:jc w:val="both"/>
              <w:rPr>
                <w:rFonts w:asciiTheme="minorHAnsi" w:hAnsiTheme="minorHAnsi"/>
                <w:b/>
                <w:noProof/>
              </w:rPr>
            </w:pPr>
            <w:r w:rsidRPr="008468E5">
              <w:rPr>
                <w:rFonts w:asciiTheme="minorHAnsi" w:hAnsiTheme="minorHAnsi"/>
                <w:b/>
                <w:noProof/>
              </w:rPr>
              <w:t>Servidores Públicos del REPSSY</w:t>
            </w:r>
          </w:p>
          <w:p w14:paraId="50AA9001" w14:textId="77777777" w:rsidR="008E15DC" w:rsidRPr="008468E5" w:rsidRDefault="008E15DC" w:rsidP="00194179">
            <w:pPr>
              <w:pStyle w:val="Prrafodelista"/>
              <w:numPr>
                <w:ilvl w:val="0"/>
                <w:numId w:val="36"/>
              </w:numPr>
              <w:spacing w:before="120" w:after="120"/>
              <w:ind w:left="461"/>
              <w:jc w:val="both"/>
              <w:rPr>
                <w:rFonts w:asciiTheme="minorHAnsi" w:hAnsiTheme="minorHAnsi"/>
                <w:noProof/>
              </w:rPr>
            </w:pPr>
            <w:r w:rsidRPr="008468E5">
              <w:rPr>
                <w:rFonts w:asciiTheme="minorHAnsi" w:hAnsiTheme="minorHAnsi"/>
                <w:noProof/>
              </w:rPr>
              <w:lastRenderedPageBreak/>
              <w:t>Sistema Informático solo llega a primer nivel de atención y no es un expediente, solo un historial. Ya se trabaja en mejoras (informática); cada clínica tiene su propio sistema (homologación)</w:t>
            </w:r>
          </w:p>
          <w:p w14:paraId="3A635227" w14:textId="6036F1B8" w:rsidR="008E15DC" w:rsidRPr="008468E5" w:rsidRDefault="008E15DC" w:rsidP="00194179">
            <w:pPr>
              <w:pStyle w:val="Prrafodelista"/>
              <w:numPr>
                <w:ilvl w:val="0"/>
                <w:numId w:val="36"/>
              </w:numPr>
              <w:spacing w:before="120" w:after="120"/>
              <w:ind w:left="461"/>
              <w:jc w:val="both"/>
              <w:rPr>
                <w:rFonts w:asciiTheme="minorHAnsi" w:hAnsiTheme="minorHAnsi"/>
                <w:noProof/>
              </w:rPr>
            </w:pPr>
            <w:r w:rsidRPr="008468E5">
              <w:rPr>
                <w:rFonts w:asciiTheme="minorHAnsi" w:hAnsiTheme="minorHAnsi"/>
                <w:noProof/>
              </w:rPr>
              <w:t xml:space="preserve">Enlaces interinstitucionales de PROSPERA, mayor comunicación para consolidar esfuerzos y que los beneficiarios de este </w:t>
            </w:r>
            <w:r w:rsidR="00591F64">
              <w:rPr>
                <w:rFonts w:asciiTheme="minorHAnsi" w:hAnsiTheme="minorHAnsi"/>
                <w:noProof/>
              </w:rPr>
              <w:t>Programa</w:t>
            </w:r>
            <w:r w:rsidRPr="008468E5">
              <w:rPr>
                <w:rFonts w:asciiTheme="minorHAnsi" w:hAnsiTheme="minorHAnsi"/>
                <w:noProof/>
              </w:rPr>
              <w:t xml:space="preserve"> pueda afiliarse al Seguro Popular de manera conjunta.</w:t>
            </w:r>
          </w:p>
          <w:p w14:paraId="0F536934" w14:textId="682CE3D9" w:rsidR="008E15DC" w:rsidRPr="008468E5" w:rsidRDefault="008E15DC" w:rsidP="00194179">
            <w:pPr>
              <w:pStyle w:val="Prrafodelista"/>
              <w:numPr>
                <w:ilvl w:val="0"/>
                <w:numId w:val="36"/>
              </w:numPr>
              <w:spacing w:before="120" w:after="120"/>
              <w:ind w:left="461"/>
              <w:jc w:val="both"/>
              <w:rPr>
                <w:rFonts w:asciiTheme="minorHAnsi" w:hAnsiTheme="minorHAnsi"/>
                <w:noProof/>
              </w:rPr>
            </w:pPr>
            <w:r w:rsidRPr="008468E5">
              <w:rPr>
                <w:rFonts w:asciiTheme="minorHAnsi" w:hAnsiTheme="minorHAnsi"/>
                <w:noProof/>
              </w:rPr>
              <w:t xml:space="preserve">Mayor promoción para ampliar los efectos del </w:t>
            </w:r>
            <w:r w:rsidR="00591F64">
              <w:rPr>
                <w:rFonts w:asciiTheme="minorHAnsi" w:hAnsiTheme="minorHAnsi"/>
                <w:noProof/>
              </w:rPr>
              <w:t>Programa</w:t>
            </w:r>
            <w:r w:rsidRPr="008468E5">
              <w:rPr>
                <w:rFonts w:asciiTheme="minorHAnsi" w:hAnsiTheme="minorHAnsi"/>
                <w:noProof/>
              </w:rPr>
              <w:t xml:space="preserve"> e incrementar el número de afiliados</w:t>
            </w:r>
          </w:p>
          <w:p w14:paraId="0DF7AADD" w14:textId="77777777" w:rsidR="008E15DC" w:rsidRPr="008468E5" w:rsidRDefault="008E15DC" w:rsidP="00194179">
            <w:pPr>
              <w:pStyle w:val="Prrafodelista"/>
              <w:numPr>
                <w:ilvl w:val="0"/>
                <w:numId w:val="36"/>
              </w:numPr>
              <w:spacing w:before="120" w:after="120"/>
              <w:ind w:left="461"/>
              <w:jc w:val="both"/>
              <w:rPr>
                <w:rFonts w:asciiTheme="minorHAnsi" w:hAnsiTheme="minorHAnsi"/>
                <w:noProof/>
              </w:rPr>
            </w:pPr>
            <w:r w:rsidRPr="008468E5">
              <w:rPr>
                <w:rFonts w:asciiTheme="minorHAnsi" w:hAnsiTheme="minorHAnsi"/>
                <w:noProof/>
              </w:rPr>
              <w:t>Mejorar la atención al usuario, solo hay capacitaciones semestrales para los servidores públicos en los módulos de atención.</w:t>
            </w:r>
          </w:p>
          <w:p w14:paraId="716291E3" w14:textId="77777777" w:rsidR="008E15DC" w:rsidRPr="008468E5" w:rsidRDefault="008E15DC" w:rsidP="00194179">
            <w:pPr>
              <w:pStyle w:val="Prrafodelista"/>
              <w:numPr>
                <w:ilvl w:val="0"/>
                <w:numId w:val="36"/>
              </w:numPr>
              <w:spacing w:before="120" w:after="120"/>
              <w:ind w:left="461"/>
              <w:jc w:val="both"/>
              <w:rPr>
                <w:rFonts w:asciiTheme="minorHAnsi" w:hAnsiTheme="minorHAnsi"/>
                <w:noProof/>
              </w:rPr>
            </w:pPr>
            <w:r w:rsidRPr="008468E5">
              <w:rPr>
                <w:rFonts w:asciiTheme="minorHAnsi" w:hAnsiTheme="minorHAnsi"/>
                <w:noProof/>
              </w:rPr>
              <w:t>Herramientas tecnológicas para la digitalización de documentos (se tienen multifuncionales, pero es tardado el proceso) tomando en cuenta que hay metas de digitalización.</w:t>
            </w:r>
          </w:p>
          <w:p w14:paraId="6D8394BE" w14:textId="77777777" w:rsidR="008E15DC" w:rsidRPr="008468E5" w:rsidRDefault="008E15DC" w:rsidP="00ED3D2F">
            <w:pPr>
              <w:spacing w:before="120" w:after="120"/>
              <w:jc w:val="both"/>
              <w:rPr>
                <w:rFonts w:asciiTheme="minorHAnsi" w:hAnsiTheme="minorHAnsi"/>
                <w:b/>
                <w:noProof/>
              </w:rPr>
            </w:pPr>
            <w:r w:rsidRPr="008468E5">
              <w:rPr>
                <w:rFonts w:asciiTheme="minorHAnsi" w:hAnsiTheme="minorHAnsi"/>
                <w:b/>
                <w:noProof/>
              </w:rPr>
              <w:t>Evaluadores</w:t>
            </w:r>
          </w:p>
          <w:p w14:paraId="6BEE30C9" w14:textId="77777777" w:rsidR="008E15DC" w:rsidRPr="008468E5" w:rsidRDefault="008E15DC" w:rsidP="00194179">
            <w:pPr>
              <w:pStyle w:val="Prrafodelista"/>
              <w:numPr>
                <w:ilvl w:val="0"/>
                <w:numId w:val="34"/>
              </w:numPr>
              <w:spacing w:before="120" w:after="120"/>
              <w:ind w:left="465"/>
              <w:jc w:val="both"/>
              <w:rPr>
                <w:rFonts w:asciiTheme="minorHAnsi" w:hAnsiTheme="minorHAnsi"/>
                <w:noProof/>
              </w:rPr>
            </w:pPr>
            <w:r w:rsidRPr="008468E5">
              <w:rPr>
                <w:rFonts w:asciiTheme="minorHAnsi" w:hAnsiTheme="minorHAnsi"/>
                <w:noProof/>
              </w:rPr>
              <w:t>Aprovechamiento del padrón de beneficiarios para generar indicadores adicionales a las metas de afiliación y el cumplimiento con el envío de información al CNPSS.</w:t>
            </w:r>
          </w:p>
          <w:p w14:paraId="2BD28149" w14:textId="77777777" w:rsidR="008E15DC" w:rsidRPr="008468E5" w:rsidRDefault="008E15DC" w:rsidP="00194179">
            <w:pPr>
              <w:pStyle w:val="Prrafodelista"/>
              <w:numPr>
                <w:ilvl w:val="0"/>
                <w:numId w:val="34"/>
              </w:numPr>
              <w:spacing w:before="120" w:after="120"/>
              <w:ind w:left="465"/>
              <w:jc w:val="both"/>
              <w:rPr>
                <w:rFonts w:asciiTheme="minorHAnsi" w:hAnsiTheme="minorHAnsi"/>
                <w:noProof/>
              </w:rPr>
            </w:pPr>
            <w:r w:rsidRPr="008468E5">
              <w:rPr>
                <w:rFonts w:asciiTheme="minorHAnsi" w:hAnsiTheme="minorHAnsi"/>
                <w:noProof/>
              </w:rPr>
              <w:t>El procedimiento de definición y proyección de afiliaciones no se encuentra establecido ni la metodología publicada.</w:t>
            </w:r>
          </w:p>
          <w:p w14:paraId="45B6A782" w14:textId="77777777" w:rsidR="008E15DC" w:rsidRPr="008468E5" w:rsidRDefault="008E15DC" w:rsidP="00194179">
            <w:pPr>
              <w:pStyle w:val="Prrafodelista"/>
              <w:numPr>
                <w:ilvl w:val="0"/>
                <w:numId w:val="34"/>
              </w:numPr>
              <w:spacing w:before="120" w:after="120"/>
              <w:ind w:left="465"/>
              <w:jc w:val="both"/>
              <w:rPr>
                <w:rFonts w:asciiTheme="minorHAnsi" w:hAnsiTheme="minorHAnsi"/>
                <w:noProof/>
              </w:rPr>
            </w:pPr>
            <w:r w:rsidRPr="008468E5">
              <w:rPr>
                <w:rFonts w:asciiTheme="minorHAnsi" w:hAnsiTheme="minorHAnsi"/>
                <w:noProof/>
              </w:rPr>
              <w:t>Plataforma global de afiliación y atención de salud</w:t>
            </w:r>
          </w:p>
          <w:p w14:paraId="71FDB3E3" w14:textId="34063B73" w:rsidR="008E15DC" w:rsidRPr="008468E5" w:rsidRDefault="008E15DC" w:rsidP="00194179">
            <w:pPr>
              <w:pStyle w:val="Prrafodelista"/>
              <w:numPr>
                <w:ilvl w:val="0"/>
                <w:numId w:val="34"/>
              </w:numPr>
              <w:spacing w:before="120" w:after="120"/>
              <w:ind w:left="465"/>
              <w:jc w:val="both"/>
              <w:rPr>
                <w:rFonts w:asciiTheme="minorHAnsi" w:hAnsiTheme="minorHAnsi"/>
                <w:noProof/>
              </w:rPr>
            </w:pPr>
            <w:r w:rsidRPr="008468E5">
              <w:rPr>
                <w:rFonts w:asciiTheme="minorHAnsi" w:hAnsiTheme="minorHAnsi"/>
                <w:noProof/>
              </w:rPr>
              <w:t>El personal operativo no tiene identificada la metodología de medición de los indicadores</w:t>
            </w:r>
            <w:r w:rsidR="008A3CB3" w:rsidRPr="008468E5">
              <w:rPr>
                <w:rFonts w:asciiTheme="minorHAnsi" w:hAnsiTheme="minorHAnsi"/>
                <w:noProof/>
              </w:rPr>
              <w:t>. No obstante,</w:t>
            </w:r>
            <w:r w:rsidRPr="008468E5">
              <w:rPr>
                <w:rFonts w:asciiTheme="minorHAnsi" w:hAnsiTheme="minorHAnsi"/>
                <w:noProof/>
              </w:rPr>
              <w:t xml:space="preserve"> </w:t>
            </w:r>
            <w:r w:rsidR="008A3CB3" w:rsidRPr="008468E5">
              <w:rPr>
                <w:rFonts w:asciiTheme="minorHAnsi" w:hAnsiTheme="minorHAnsi"/>
                <w:noProof/>
              </w:rPr>
              <w:t>se busca</w:t>
            </w:r>
            <w:r w:rsidRPr="008468E5">
              <w:rPr>
                <w:rFonts w:asciiTheme="minorHAnsi" w:hAnsiTheme="minorHAnsi"/>
                <w:noProof/>
              </w:rPr>
              <w:t xml:space="preserve"> llega</w:t>
            </w:r>
            <w:r w:rsidR="008A3CB3" w:rsidRPr="008468E5">
              <w:rPr>
                <w:rFonts w:asciiTheme="minorHAnsi" w:hAnsiTheme="minorHAnsi"/>
                <w:noProof/>
              </w:rPr>
              <w:t xml:space="preserve">r y sobrepasar </w:t>
            </w:r>
            <w:r w:rsidRPr="008468E5">
              <w:rPr>
                <w:rFonts w:asciiTheme="minorHAnsi" w:hAnsiTheme="minorHAnsi"/>
                <w:noProof/>
              </w:rPr>
              <w:t>las metas de afiliación de beneficiarios y digitalización de expedientes con base en la planeación al inicio del ejercicio.</w:t>
            </w:r>
          </w:p>
        </w:tc>
      </w:tr>
      <w:tr w:rsidR="008E15DC" w:rsidRPr="008468E5" w14:paraId="74171F9D" w14:textId="77777777" w:rsidTr="004F7289">
        <w:tc>
          <w:tcPr>
            <w:tcW w:w="2122" w:type="dxa"/>
            <w:shd w:val="clear" w:color="auto" w:fill="385623" w:themeFill="accent6" w:themeFillShade="80"/>
            <w:vAlign w:val="center"/>
          </w:tcPr>
          <w:p w14:paraId="4E8AA3B2" w14:textId="77777777" w:rsidR="008E15DC" w:rsidRPr="008468E5" w:rsidRDefault="008E15DC" w:rsidP="004F7289">
            <w:pPr>
              <w:jc w:val="center"/>
              <w:rPr>
                <w:rFonts w:asciiTheme="minorHAnsi" w:hAnsiTheme="minorHAnsi"/>
                <w:b/>
                <w:noProof/>
                <w:color w:val="FFFFFF" w:themeColor="background1"/>
              </w:rPr>
            </w:pPr>
            <w:r w:rsidRPr="008468E5">
              <w:rPr>
                <w:rFonts w:asciiTheme="minorHAnsi" w:hAnsiTheme="minorHAnsi"/>
                <w:b/>
                <w:noProof/>
                <w:color w:val="FFFFFF" w:themeColor="background1"/>
              </w:rPr>
              <w:lastRenderedPageBreak/>
              <w:t>Observaciones Generales:</w:t>
            </w:r>
          </w:p>
        </w:tc>
        <w:tc>
          <w:tcPr>
            <w:tcW w:w="6706" w:type="dxa"/>
            <w:gridSpan w:val="2"/>
          </w:tcPr>
          <w:p w14:paraId="37B6BABB" w14:textId="77777777" w:rsidR="008E15DC" w:rsidRPr="008468E5" w:rsidRDefault="008E15DC" w:rsidP="00194179">
            <w:pPr>
              <w:pStyle w:val="Prrafodelista"/>
              <w:numPr>
                <w:ilvl w:val="0"/>
                <w:numId w:val="35"/>
              </w:numPr>
              <w:spacing w:before="120" w:after="120"/>
              <w:ind w:left="465"/>
              <w:jc w:val="both"/>
              <w:rPr>
                <w:rFonts w:asciiTheme="minorHAnsi" w:hAnsiTheme="minorHAnsi"/>
                <w:noProof/>
              </w:rPr>
            </w:pPr>
            <w:r w:rsidRPr="008468E5">
              <w:rPr>
                <w:rFonts w:asciiTheme="minorHAnsi" w:hAnsiTheme="minorHAnsi"/>
                <w:noProof/>
              </w:rPr>
              <w:t>Afiliaciones solo mantienen el número de derechohabientes y cumplimiento de las metas</w:t>
            </w:r>
          </w:p>
          <w:p w14:paraId="78267451" w14:textId="77777777" w:rsidR="008E15DC" w:rsidRPr="008468E5" w:rsidRDefault="008E15DC" w:rsidP="00194179">
            <w:pPr>
              <w:pStyle w:val="Prrafodelista"/>
              <w:numPr>
                <w:ilvl w:val="0"/>
                <w:numId w:val="35"/>
              </w:numPr>
              <w:spacing w:before="120" w:after="120"/>
              <w:ind w:left="465"/>
              <w:jc w:val="both"/>
              <w:rPr>
                <w:rFonts w:asciiTheme="minorHAnsi" w:hAnsiTheme="minorHAnsi"/>
                <w:noProof/>
              </w:rPr>
            </w:pPr>
            <w:r w:rsidRPr="008468E5">
              <w:rPr>
                <w:rFonts w:asciiTheme="minorHAnsi" w:hAnsiTheme="minorHAnsi"/>
                <w:noProof/>
              </w:rPr>
              <w:t>Aproximadamente $700 mdp (6% gasto de operación, 94% va a atención médica)</w:t>
            </w:r>
          </w:p>
          <w:p w14:paraId="76494634" w14:textId="77777777" w:rsidR="008E15DC" w:rsidRPr="008468E5" w:rsidRDefault="008E15DC" w:rsidP="00194179">
            <w:pPr>
              <w:pStyle w:val="Prrafodelista"/>
              <w:numPr>
                <w:ilvl w:val="0"/>
                <w:numId w:val="35"/>
              </w:numPr>
              <w:spacing w:before="120" w:after="120"/>
              <w:ind w:left="465"/>
              <w:jc w:val="both"/>
              <w:rPr>
                <w:rFonts w:asciiTheme="minorHAnsi" w:hAnsiTheme="minorHAnsi"/>
                <w:noProof/>
              </w:rPr>
            </w:pPr>
            <w:r w:rsidRPr="008468E5">
              <w:rPr>
                <w:rFonts w:asciiTheme="minorHAnsi" w:hAnsiTheme="minorHAnsi"/>
                <w:noProof/>
              </w:rPr>
              <w:t>Medicamentos viene de recurso estatal (Finanzas)</w:t>
            </w:r>
          </w:p>
        </w:tc>
      </w:tr>
      <w:tr w:rsidR="008E15DC" w:rsidRPr="008468E5" w14:paraId="3C9D55D7" w14:textId="77777777" w:rsidTr="004F7289">
        <w:tc>
          <w:tcPr>
            <w:tcW w:w="8828" w:type="dxa"/>
            <w:gridSpan w:val="3"/>
            <w:shd w:val="clear" w:color="auto" w:fill="385623" w:themeFill="accent6" w:themeFillShade="80"/>
            <w:vAlign w:val="center"/>
          </w:tcPr>
          <w:p w14:paraId="3624CB70" w14:textId="77777777" w:rsidR="008E15DC" w:rsidRPr="008468E5" w:rsidRDefault="008E15DC" w:rsidP="004F7289">
            <w:pPr>
              <w:jc w:val="center"/>
              <w:rPr>
                <w:rFonts w:asciiTheme="minorHAnsi" w:hAnsiTheme="minorHAnsi"/>
                <w:b/>
                <w:noProof/>
              </w:rPr>
            </w:pPr>
            <w:r w:rsidRPr="008468E5">
              <w:rPr>
                <w:rFonts w:asciiTheme="minorHAnsi" w:hAnsiTheme="minorHAnsi"/>
                <w:b/>
                <w:noProof/>
                <w:color w:val="FFFFFF" w:themeColor="background1"/>
              </w:rPr>
              <w:t>Evidencia Fotográfica</w:t>
            </w:r>
          </w:p>
        </w:tc>
      </w:tr>
      <w:tr w:rsidR="008E15DC" w:rsidRPr="008468E5" w14:paraId="2D35BBAF" w14:textId="77777777" w:rsidTr="004F7289">
        <w:tc>
          <w:tcPr>
            <w:tcW w:w="4328" w:type="dxa"/>
            <w:gridSpan w:val="2"/>
            <w:vAlign w:val="center"/>
          </w:tcPr>
          <w:p w14:paraId="7AF2DDE3" w14:textId="77777777" w:rsidR="008E15DC" w:rsidRPr="008468E5" w:rsidRDefault="008E15DC" w:rsidP="004F7289">
            <w:pPr>
              <w:spacing w:before="120" w:after="120"/>
              <w:jc w:val="center"/>
              <w:rPr>
                <w:rFonts w:asciiTheme="minorHAnsi" w:hAnsiTheme="minorHAnsi"/>
                <w:noProof/>
              </w:rPr>
            </w:pPr>
            <w:r w:rsidRPr="008468E5">
              <w:rPr>
                <w:rFonts w:asciiTheme="minorHAnsi" w:hAnsiTheme="minorHAnsi"/>
                <w:noProof/>
              </w:rPr>
              <w:lastRenderedPageBreak/>
              <w:drawing>
                <wp:inline distT="0" distB="0" distL="0" distR="0" wp14:anchorId="37E0503E" wp14:editId="3373339D">
                  <wp:extent cx="2735580" cy="3647440"/>
                  <wp:effectExtent l="0" t="0" r="762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735580" cy="3647440"/>
                          </a:xfrm>
                          <a:prstGeom prst="rect">
                            <a:avLst/>
                          </a:prstGeom>
                          <a:noFill/>
                          <a:ln>
                            <a:noFill/>
                          </a:ln>
                        </pic:spPr>
                      </pic:pic>
                    </a:graphicData>
                  </a:graphic>
                </wp:inline>
              </w:drawing>
            </w:r>
          </w:p>
        </w:tc>
        <w:tc>
          <w:tcPr>
            <w:tcW w:w="4500" w:type="dxa"/>
            <w:vAlign w:val="center"/>
          </w:tcPr>
          <w:p w14:paraId="523743ED" w14:textId="77777777" w:rsidR="008E15DC" w:rsidRPr="008468E5" w:rsidRDefault="008E15DC" w:rsidP="004F7289">
            <w:pPr>
              <w:spacing w:before="120" w:after="120"/>
              <w:jc w:val="center"/>
              <w:rPr>
                <w:rFonts w:asciiTheme="minorHAnsi" w:hAnsiTheme="minorHAnsi"/>
                <w:noProof/>
              </w:rPr>
            </w:pPr>
            <w:r w:rsidRPr="008468E5">
              <w:rPr>
                <w:rFonts w:asciiTheme="minorHAnsi" w:hAnsiTheme="minorHAnsi"/>
                <w:noProof/>
              </w:rPr>
              <w:drawing>
                <wp:inline distT="0" distB="0" distL="0" distR="0" wp14:anchorId="658FE6C0" wp14:editId="5C942FFC">
                  <wp:extent cx="2665515" cy="3554019"/>
                  <wp:effectExtent l="0" t="0" r="1905" b="889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roceso de Afiliación.jpe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2676004" cy="3568004"/>
                          </a:xfrm>
                          <a:prstGeom prst="rect">
                            <a:avLst/>
                          </a:prstGeom>
                        </pic:spPr>
                      </pic:pic>
                    </a:graphicData>
                  </a:graphic>
                </wp:inline>
              </w:drawing>
            </w:r>
          </w:p>
        </w:tc>
      </w:tr>
      <w:tr w:rsidR="008E15DC" w:rsidRPr="008468E5" w14:paraId="3839768A" w14:textId="77777777" w:rsidTr="004F7289">
        <w:tc>
          <w:tcPr>
            <w:tcW w:w="4328" w:type="dxa"/>
            <w:gridSpan w:val="2"/>
            <w:vAlign w:val="center"/>
          </w:tcPr>
          <w:p w14:paraId="016DE139" w14:textId="77777777" w:rsidR="008E15DC" w:rsidRPr="008468E5" w:rsidRDefault="008E15DC" w:rsidP="004F7289">
            <w:pPr>
              <w:spacing w:before="120" w:after="120"/>
              <w:jc w:val="center"/>
              <w:rPr>
                <w:rFonts w:asciiTheme="minorHAnsi" w:hAnsiTheme="minorHAnsi"/>
                <w:noProof/>
              </w:rPr>
            </w:pPr>
            <w:r w:rsidRPr="008468E5">
              <w:rPr>
                <w:rFonts w:asciiTheme="minorHAnsi" w:hAnsiTheme="minorHAnsi"/>
                <w:noProof/>
              </w:rPr>
              <w:drawing>
                <wp:inline distT="0" distB="0" distL="0" distR="0" wp14:anchorId="3C01C764" wp14:editId="2B4B0FEF">
                  <wp:extent cx="2489835" cy="3319780"/>
                  <wp:effectExtent l="0" t="0" r="5715"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inanzas REPSSY.jpe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2517872" cy="3357163"/>
                          </a:xfrm>
                          <a:prstGeom prst="rect">
                            <a:avLst/>
                          </a:prstGeom>
                        </pic:spPr>
                      </pic:pic>
                    </a:graphicData>
                  </a:graphic>
                </wp:inline>
              </w:drawing>
            </w:r>
          </w:p>
        </w:tc>
        <w:tc>
          <w:tcPr>
            <w:tcW w:w="4500" w:type="dxa"/>
            <w:vAlign w:val="center"/>
          </w:tcPr>
          <w:p w14:paraId="6F660778" w14:textId="77777777" w:rsidR="008E15DC" w:rsidRPr="008468E5" w:rsidRDefault="008E15DC" w:rsidP="004F7289">
            <w:pPr>
              <w:spacing w:before="120" w:after="120"/>
              <w:jc w:val="center"/>
              <w:rPr>
                <w:rFonts w:asciiTheme="minorHAnsi" w:hAnsiTheme="minorHAnsi"/>
                <w:noProof/>
              </w:rPr>
            </w:pPr>
            <w:r w:rsidRPr="008468E5">
              <w:rPr>
                <w:rFonts w:asciiTheme="minorHAnsi" w:hAnsiTheme="minorHAnsi"/>
                <w:noProof/>
              </w:rPr>
              <w:drawing>
                <wp:inline distT="0" distB="0" distL="0" distR="0" wp14:anchorId="79AF1E09" wp14:editId="4E2033C8">
                  <wp:extent cx="2512314" cy="3349752"/>
                  <wp:effectExtent l="0" t="0" r="2540" b="3175"/>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Transparencia REPSSY.jpe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2521579" cy="3362105"/>
                          </a:xfrm>
                          <a:prstGeom prst="rect">
                            <a:avLst/>
                          </a:prstGeom>
                        </pic:spPr>
                      </pic:pic>
                    </a:graphicData>
                  </a:graphic>
                </wp:inline>
              </w:drawing>
            </w:r>
          </w:p>
        </w:tc>
      </w:tr>
    </w:tbl>
    <w:p w14:paraId="2967E892" w14:textId="39AB3BE8" w:rsidR="001A7363" w:rsidRPr="008468E5" w:rsidRDefault="001A7363" w:rsidP="004D7D20">
      <w:pPr>
        <w:pStyle w:val="Ttulo1"/>
        <w:rPr>
          <w:rFonts w:asciiTheme="minorHAnsi" w:hAnsiTheme="minorHAnsi"/>
          <w:noProof/>
          <w:color w:val="375622"/>
        </w:rPr>
      </w:pPr>
    </w:p>
    <w:tbl>
      <w:tblPr>
        <w:tblStyle w:val="Tablaconcuadrcula"/>
        <w:tblW w:w="0" w:type="auto"/>
        <w:tblLook w:val="04A0" w:firstRow="1" w:lastRow="0" w:firstColumn="1" w:lastColumn="0" w:noHBand="0" w:noVBand="1"/>
      </w:tblPr>
      <w:tblGrid>
        <w:gridCol w:w="2444"/>
        <w:gridCol w:w="6384"/>
      </w:tblGrid>
      <w:tr w:rsidR="00C360FF" w:rsidRPr="008468E5" w14:paraId="2565206C" w14:textId="77777777" w:rsidTr="00C360FF">
        <w:tc>
          <w:tcPr>
            <w:tcW w:w="1779" w:type="dxa"/>
            <w:shd w:val="clear" w:color="auto" w:fill="385623" w:themeFill="accent6" w:themeFillShade="80"/>
            <w:vAlign w:val="center"/>
          </w:tcPr>
          <w:p w14:paraId="08D9EEF1" w14:textId="77777777" w:rsidR="00C360FF" w:rsidRPr="008468E5" w:rsidRDefault="00C360FF" w:rsidP="004F7289">
            <w:pPr>
              <w:jc w:val="right"/>
              <w:rPr>
                <w:rFonts w:asciiTheme="minorHAnsi" w:hAnsiTheme="minorHAnsi"/>
                <w:b/>
                <w:noProof/>
                <w:color w:val="FFFFFF" w:themeColor="background1"/>
              </w:rPr>
            </w:pPr>
            <w:r w:rsidRPr="008468E5">
              <w:rPr>
                <w:rFonts w:asciiTheme="minorHAnsi" w:hAnsiTheme="minorHAnsi"/>
                <w:b/>
                <w:noProof/>
                <w:color w:val="FFFFFF" w:themeColor="background1"/>
              </w:rPr>
              <w:t>Dependencia:</w:t>
            </w:r>
          </w:p>
        </w:tc>
        <w:tc>
          <w:tcPr>
            <w:tcW w:w="7049" w:type="dxa"/>
          </w:tcPr>
          <w:p w14:paraId="2BB04C20" w14:textId="77777777" w:rsidR="00C360FF" w:rsidRPr="008468E5" w:rsidRDefault="00C360FF" w:rsidP="004F7289">
            <w:pPr>
              <w:spacing w:before="120" w:after="120"/>
              <w:jc w:val="both"/>
              <w:rPr>
                <w:rFonts w:asciiTheme="minorHAnsi" w:hAnsiTheme="minorHAnsi"/>
                <w:noProof/>
              </w:rPr>
            </w:pPr>
            <w:r w:rsidRPr="008468E5">
              <w:rPr>
                <w:rFonts w:asciiTheme="minorHAnsi" w:hAnsiTheme="minorHAnsi"/>
                <w:noProof/>
              </w:rPr>
              <w:t>Servicios de Salud de Yucatán (SSY)</w:t>
            </w:r>
          </w:p>
        </w:tc>
      </w:tr>
      <w:tr w:rsidR="00C360FF" w:rsidRPr="008468E5" w14:paraId="06EB5182" w14:textId="77777777" w:rsidTr="00C360FF">
        <w:tc>
          <w:tcPr>
            <w:tcW w:w="1779" w:type="dxa"/>
            <w:shd w:val="clear" w:color="auto" w:fill="385623" w:themeFill="accent6" w:themeFillShade="80"/>
            <w:vAlign w:val="center"/>
          </w:tcPr>
          <w:p w14:paraId="33999CF0" w14:textId="77777777" w:rsidR="00C360FF" w:rsidRPr="008468E5" w:rsidRDefault="00C360FF" w:rsidP="004F7289">
            <w:pPr>
              <w:jc w:val="right"/>
              <w:rPr>
                <w:rFonts w:asciiTheme="minorHAnsi" w:hAnsiTheme="minorHAnsi"/>
                <w:b/>
                <w:noProof/>
                <w:color w:val="FFFFFF" w:themeColor="background1"/>
              </w:rPr>
            </w:pPr>
            <w:r w:rsidRPr="008468E5">
              <w:rPr>
                <w:rFonts w:asciiTheme="minorHAnsi" w:hAnsiTheme="minorHAnsi"/>
                <w:b/>
                <w:noProof/>
                <w:color w:val="FFFFFF" w:themeColor="background1"/>
              </w:rPr>
              <w:t>Unidad Administrativa:</w:t>
            </w:r>
          </w:p>
        </w:tc>
        <w:tc>
          <w:tcPr>
            <w:tcW w:w="7049" w:type="dxa"/>
          </w:tcPr>
          <w:p w14:paraId="27266487" w14:textId="77777777" w:rsidR="00C360FF" w:rsidRPr="008468E5" w:rsidRDefault="00C360FF" w:rsidP="004F7289">
            <w:pPr>
              <w:spacing w:before="120" w:after="120"/>
              <w:jc w:val="both"/>
              <w:rPr>
                <w:rFonts w:asciiTheme="minorHAnsi" w:hAnsiTheme="minorHAnsi"/>
                <w:noProof/>
              </w:rPr>
            </w:pPr>
            <w:r w:rsidRPr="008468E5">
              <w:rPr>
                <w:rFonts w:asciiTheme="minorHAnsi" w:hAnsiTheme="minorHAnsi"/>
                <w:noProof/>
              </w:rPr>
              <w:t xml:space="preserve">Dirección Jurídico, </w:t>
            </w:r>
          </w:p>
        </w:tc>
      </w:tr>
      <w:tr w:rsidR="00C360FF" w:rsidRPr="008468E5" w14:paraId="67FB18C0" w14:textId="77777777" w:rsidTr="00C360FF">
        <w:tc>
          <w:tcPr>
            <w:tcW w:w="1779" w:type="dxa"/>
            <w:shd w:val="clear" w:color="auto" w:fill="385623" w:themeFill="accent6" w:themeFillShade="80"/>
            <w:vAlign w:val="center"/>
          </w:tcPr>
          <w:p w14:paraId="0CA2A020" w14:textId="77777777" w:rsidR="00C360FF" w:rsidRPr="008468E5" w:rsidRDefault="00C360FF" w:rsidP="004F7289">
            <w:pPr>
              <w:jc w:val="right"/>
              <w:rPr>
                <w:rFonts w:asciiTheme="minorHAnsi" w:hAnsiTheme="minorHAnsi"/>
                <w:b/>
                <w:noProof/>
                <w:color w:val="FFFFFF" w:themeColor="background1"/>
              </w:rPr>
            </w:pPr>
            <w:r w:rsidRPr="008468E5">
              <w:rPr>
                <w:rFonts w:asciiTheme="minorHAnsi" w:hAnsiTheme="minorHAnsi"/>
                <w:b/>
                <w:noProof/>
                <w:color w:val="FFFFFF" w:themeColor="background1"/>
              </w:rPr>
              <w:t>Fecha del Levantamiento:</w:t>
            </w:r>
          </w:p>
        </w:tc>
        <w:tc>
          <w:tcPr>
            <w:tcW w:w="7049" w:type="dxa"/>
          </w:tcPr>
          <w:p w14:paraId="55E5B26E" w14:textId="77777777" w:rsidR="00C360FF" w:rsidRPr="008468E5" w:rsidRDefault="00C360FF" w:rsidP="004F7289">
            <w:pPr>
              <w:spacing w:before="120" w:after="120"/>
              <w:jc w:val="both"/>
              <w:rPr>
                <w:rFonts w:asciiTheme="minorHAnsi" w:hAnsiTheme="minorHAnsi"/>
                <w:noProof/>
              </w:rPr>
            </w:pPr>
            <w:r w:rsidRPr="008468E5">
              <w:rPr>
                <w:rFonts w:asciiTheme="minorHAnsi" w:hAnsiTheme="minorHAnsi"/>
                <w:noProof/>
              </w:rPr>
              <w:t>10 de enero de 2019</w:t>
            </w:r>
          </w:p>
        </w:tc>
      </w:tr>
      <w:tr w:rsidR="00C360FF" w:rsidRPr="008468E5" w14:paraId="154C7B6D" w14:textId="77777777" w:rsidTr="004F7289">
        <w:tc>
          <w:tcPr>
            <w:tcW w:w="8828" w:type="dxa"/>
            <w:gridSpan w:val="2"/>
            <w:shd w:val="clear" w:color="auto" w:fill="385623" w:themeFill="accent6" w:themeFillShade="80"/>
            <w:vAlign w:val="center"/>
          </w:tcPr>
          <w:p w14:paraId="26F16215" w14:textId="77777777" w:rsidR="00C360FF" w:rsidRPr="008468E5" w:rsidRDefault="00C360FF" w:rsidP="004F7289">
            <w:pPr>
              <w:jc w:val="center"/>
              <w:rPr>
                <w:rFonts w:asciiTheme="minorHAnsi" w:hAnsiTheme="minorHAnsi"/>
                <w:b/>
                <w:noProof/>
                <w:color w:val="FFFFFF" w:themeColor="background1"/>
              </w:rPr>
            </w:pPr>
            <w:r w:rsidRPr="008468E5">
              <w:rPr>
                <w:rFonts w:asciiTheme="minorHAnsi" w:hAnsiTheme="minorHAnsi"/>
                <w:b/>
                <w:noProof/>
                <w:color w:val="FFFFFF" w:themeColor="background1"/>
              </w:rPr>
              <w:t>Descripción General del Proceso</w:t>
            </w:r>
          </w:p>
        </w:tc>
      </w:tr>
      <w:tr w:rsidR="00C360FF" w:rsidRPr="008468E5" w14:paraId="26C052F6" w14:textId="77777777" w:rsidTr="004F7289">
        <w:tc>
          <w:tcPr>
            <w:tcW w:w="8828" w:type="dxa"/>
            <w:gridSpan w:val="2"/>
          </w:tcPr>
          <w:p w14:paraId="3227B620" w14:textId="77777777" w:rsidR="00C360FF" w:rsidRPr="008468E5" w:rsidRDefault="00C360FF" w:rsidP="004F7289">
            <w:pPr>
              <w:spacing w:before="120" w:after="120"/>
              <w:jc w:val="both"/>
              <w:rPr>
                <w:rFonts w:asciiTheme="minorHAnsi" w:hAnsiTheme="minorHAnsi"/>
                <w:b/>
                <w:noProof/>
              </w:rPr>
            </w:pPr>
            <w:r w:rsidRPr="008468E5">
              <w:rPr>
                <w:rFonts w:asciiTheme="minorHAnsi" w:hAnsiTheme="minorHAnsi"/>
                <w:b/>
                <w:noProof/>
              </w:rPr>
              <w:t>Jurídico</w:t>
            </w:r>
          </w:p>
          <w:p w14:paraId="3882C5F0" w14:textId="072522B7" w:rsidR="00C360FF" w:rsidRPr="008468E5" w:rsidRDefault="00C360FF" w:rsidP="00194179">
            <w:pPr>
              <w:pStyle w:val="Prrafodelista"/>
              <w:numPr>
                <w:ilvl w:val="0"/>
                <w:numId w:val="33"/>
              </w:numPr>
              <w:spacing w:before="120" w:after="120"/>
              <w:ind w:left="447"/>
              <w:jc w:val="both"/>
              <w:rPr>
                <w:rFonts w:asciiTheme="minorHAnsi" w:hAnsiTheme="minorHAnsi"/>
                <w:noProof/>
              </w:rPr>
            </w:pPr>
            <w:r w:rsidRPr="008468E5">
              <w:rPr>
                <w:rFonts w:asciiTheme="minorHAnsi" w:hAnsiTheme="minorHAnsi"/>
                <w:noProof/>
              </w:rPr>
              <w:t xml:space="preserve">Operación de SSY con base en las reglas de operación del </w:t>
            </w:r>
            <w:r w:rsidR="00591F64">
              <w:rPr>
                <w:rFonts w:asciiTheme="minorHAnsi" w:hAnsiTheme="minorHAnsi"/>
                <w:noProof/>
              </w:rPr>
              <w:t>Programa</w:t>
            </w:r>
            <w:r w:rsidRPr="008468E5">
              <w:rPr>
                <w:rFonts w:asciiTheme="minorHAnsi" w:hAnsiTheme="minorHAnsi"/>
                <w:noProof/>
              </w:rPr>
              <w:t xml:space="preserve"> dentro de la red de centros de salud del estado.</w:t>
            </w:r>
          </w:p>
          <w:p w14:paraId="0BF059A3" w14:textId="77777777" w:rsidR="00C360FF" w:rsidRPr="008468E5" w:rsidRDefault="00C360FF" w:rsidP="00194179">
            <w:pPr>
              <w:pStyle w:val="Prrafodelista"/>
              <w:numPr>
                <w:ilvl w:val="0"/>
                <w:numId w:val="33"/>
              </w:numPr>
              <w:spacing w:before="120" w:after="120"/>
              <w:ind w:left="447"/>
              <w:jc w:val="both"/>
              <w:rPr>
                <w:rFonts w:asciiTheme="minorHAnsi" w:hAnsiTheme="minorHAnsi"/>
                <w:noProof/>
              </w:rPr>
            </w:pPr>
            <w:r w:rsidRPr="008468E5">
              <w:rPr>
                <w:rFonts w:asciiTheme="minorHAnsi" w:hAnsiTheme="minorHAnsi"/>
                <w:noProof/>
              </w:rPr>
              <w:t>SSY organismo descentralizado de la administración estatal.</w:t>
            </w:r>
          </w:p>
          <w:p w14:paraId="1EAB86B4" w14:textId="77777777" w:rsidR="00C360FF" w:rsidRPr="008468E5" w:rsidRDefault="00C360FF" w:rsidP="00194179">
            <w:pPr>
              <w:pStyle w:val="Prrafodelista"/>
              <w:numPr>
                <w:ilvl w:val="0"/>
                <w:numId w:val="33"/>
              </w:numPr>
              <w:spacing w:before="120" w:after="120"/>
              <w:ind w:left="447"/>
              <w:jc w:val="both"/>
              <w:rPr>
                <w:rFonts w:asciiTheme="minorHAnsi" w:hAnsiTheme="minorHAnsi"/>
                <w:noProof/>
              </w:rPr>
            </w:pPr>
            <w:r w:rsidRPr="008468E5">
              <w:rPr>
                <w:rFonts w:asciiTheme="minorHAnsi" w:hAnsiTheme="minorHAnsi"/>
                <w:noProof/>
              </w:rPr>
              <w:t>140 centros de salud, hospital general dependen de la SSY y su operación se basa en el estándar SSA Federal.</w:t>
            </w:r>
          </w:p>
          <w:p w14:paraId="355B5B9E" w14:textId="77777777" w:rsidR="00C360FF" w:rsidRPr="008468E5" w:rsidRDefault="00C360FF" w:rsidP="00194179">
            <w:pPr>
              <w:pStyle w:val="Prrafodelista"/>
              <w:numPr>
                <w:ilvl w:val="0"/>
                <w:numId w:val="33"/>
              </w:numPr>
              <w:spacing w:before="120" w:after="120"/>
              <w:ind w:left="447"/>
              <w:jc w:val="both"/>
              <w:rPr>
                <w:rFonts w:asciiTheme="minorHAnsi" w:hAnsiTheme="minorHAnsi"/>
                <w:noProof/>
              </w:rPr>
            </w:pPr>
            <w:r w:rsidRPr="008468E5">
              <w:rPr>
                <w:rFonts w:asciiTheme="minorHAnsi" w:hAnsiTheme="minorHAnsi"/>
                <w:noProof/>
              </w:rPr>
              <w:t>REPSSY era una dirección dentro de SSY; sin embargo, se convirtió en un organismo descentralizado hace 3 años donde el REPSSY funge como una aseguradora de las personas que se atienden en las clínicas y hospitales del estado.</w:t>
            </w:r>
          </w:p>
          <w:p w14:paraId="0CD68708" w14:textId="77777777" w:rsidR="00C360FF" w:rsidRPr="008468E5" w:rsidRDefault="00C360FF" w:rsidP="00194179">
            <w:pPr>
              <w:pStyle w:val="Prrafodelista"/>
              <w:numPr>
                <w:ilvl w:val="0"/>
                <w:numId w:val="33"/>
              </w:numPr>
              <w:spacing w:before="120" w:after="120"/>
              <w:ind w:left="447"/>
              <w:jc w:val="both"/>
              <w:rPr>
                <w:rFonts w:asciiTheme="minorHAnsi" w:hAnsiTheme="minorHAnsi"/>
                <w:noProof/>
              </w:rPr>
            </w:pPr>
            <w:r w:rsidRPr="008468E5">
              <w:rPr>
                <w:rFonts w:asciiTheme="minorHAnsi" w:hAnsiTheme="minorHAnsi"/>
                <w:noProof/>
              </w:rPr>
              <w:t>Si la persona no tiene IMSS, ISSSTE o algún método de subrogar los costos por servicios de salud, entonces se incorpora al Seguro Popular y se atiende conforme al catálogo de padecimientos.</w:t>
            </w:r>
          </w:p>
          <w:p w14:paraId="1D06EE16" w14:textId="77777777" w:rsidR="00C360FF" w:rsidRPr="008468E5" w:rsidRDefault="00C360FF" w:rsidP="00194179">
            <w:pPr>
              <w:pStyle w:val="Prrafodelista"/>
              <w:numPr>
                <w:ilvl w:val="0"/>
                <w:numId w:val="33"/>
              </w:numPr>
              <w:spacing w:before="120" w:after="120"/>
              <w:ind w:left="447"/>
              <w:jc w:val="both"/>
              <w:rPr>
                <w:rFonts w:asciiTheme="minorHAnsi" w:hAnsiTheme="minorHAnsi"/>
                <w:noProof/>
              </w:rPr>
            </w:pPr>
            <w:r w:rsidRPr="008468E5">
              <w:rPr>
                <w:rFonts w:asciiTheme="minorHAnsi" w:hAnsiTheme="minorHAnsi"/>
                <w:noProof/>
              </w:rPr>
              <w:t>Cada mes se pasa una productividad de SSY a REPSSY para validar que se hayan prestado los servicios médicos y se rembolsa el costo de la atención médica.</w:t>
            </w:r>
          </w:p>
          <w:p w14:paraId="2DE893F7" w14:textId="77777777" w:rsidR="00C360FF" w:rsidRPr="008468E5" w:rsidRDefault="00C360FF" w:rsidP="00194179">
            <w:pPr>
              <w:pStyle w:val="Prrafodelista"/>
              <w:numPr>
                <w:ilvl w:val="0"/>
                <w:numId w:val="33"/>
              </w:numPr>
              <w:spacing w:before="120" w:after="120"/>
              <w:ind w:left="447"/>
              <w:jc w:val="both"/>
              <w:rPr>
                <w:rFonts w:asciiTheme="minorHAnsi" w:hAnsiTheme="minorHAnsi"/>
                <w:noProof/>
              </w:rPr>
            </w:pPr>
            <w:r w:rsidRPr="008468E5">
              <w:rPr>
                <w:rFonts w:asciiTheme="minorHAnsi" w:hAnsiTheme="minorHAnsi"/>
                <w:noProof/>
              </w:rPr>
              <w:t>Seguro Popular se puede ver como un pagador de infraestructura hospitalaria.</w:t>
            </w:r>
          </w:p>
          <w:p w14:paraId="4E8139A1" w14:textId="77777777" w:rsidR="00C360FF" w:rsidRPr="008468E5" w:rsidRDefault="00C360FF" w:rsidP="00194179">
            <w:pPr>
              <w:pStyle w:val="Prrafodelista"/>
              <w:numPr>
                <w:ilvl w:val="0"/>
                <w:numId w:val="33"/>
              </w:numPr>
              <w:spacing w:before="120" w:after="120"/>
              <w:ind w:left="447"/>
              <w:jc w:val="both"/>
              <w:rPr>
                <w:rFonts w:asciiTheme="minorHAnsi" w:hAnsiTheme="minorHAnsi"/>
                <w:noProof/>
              </w:rPr>
            </w:pPr>
            <w:r w:rsidRPr="008468E5">
              <w:rPr>
                <w:rFonts w:asciiTheme="minorHAnsi" w:hAnsiTheme="minorHAnsi"/>
                <w:noProof/>
              </w:rPr>
              <w:t>Instrumentos Jurídicos: Decreto de creación, Reglamento del decreto de creación, Estatuto Orgánico, Manuales de Operación (recurso humano que opera al REPSSY), Manuales de Funcionamiento (en proceso de elaboración), CAPI y RECAPI.</w:t>
            </w:r>
          </w:p>
          <w:p w14:paraId="4E8CB998" w14:textId="77777777" w:rsidR="00C360FF" w:rsidRPr="008468E5" w:rsidRDefault="00C360FF" w:rsidP="00194179">
            <w:pPr>
              <w:pStyle w:val="Prrafodelista"/>
              <w:numPr>
                <w:ilvl w:val="0"/>
                <w:numId w:val="33"/>
              </w:numPr>
              <w:spacing w:before="120" w:after="120"/>
              <w:ind w:left="447"/>
              <w:jc w:val="both"/>
              <w:rPr>
                <w:rFonts w:asciiTheme="minorHAnsi" w:hAnsiTheme="minorHAnsi"/>
                <w:noProof/>
              </w:rPr>
            </w:pPr>
            <w:r w:rsidRPr="008468E5">
              <w:rPr>
                <w:rFonts w:asciiTheme="minorHAnsi" w:hAnsiTheme="minorHAnsi"/>
                <w:noProof/>
              </w:rPr>
              <w:t>Existen áreas de oportunidad en los sistemas de control interno de las diferentes áreas ya que no existen manuales de funcionamiento de las diferentes direcciones de SSY.</w:t>
            </w:r>
          </w:p>
          <w:p w14:paraId="07B8C979" w14:textId="77777777" w:rsidR="00C360FF" w:rsidRPr="008468E5" w:rsidRDefault="00C360FF" w:rsidP="00194179">
            <w:pPr>
              <w:pStyle w:val="Prrafodelista"/>
              <w:numPr>
                <w:ilvl w:val="0"/>
                <w:numId w:val="33"/>
              </w:numPr>
              <w:spacing w:before="120" w:after="120"/>
              <w:ind w:left="447"/>
              <w:jc w:val="both"/>
              <w:rPr>
                <w:rFonts w:asciiTheme="minorHAnsi" w:hAnsiTheme="minorHAnsi"/>
                <w:noProof/>
              </w:rPr>
            </w:pPr>
            <w:r w:rsidRPr="008468E5">
              <w:rPr>
                <w:rFonts w:asciiTheme="minorHAnsi" w:hAnsiTheme="minorHAnsi"/>
                <w:noProof/>
              </w:rPr>
              <w:t>Áreas: Dirección General, Dirección de Administración y Finanzas, Dirección Jurídico, Dirección de Planeación y Dirección de Prevención y Atención a la Salud.</w:t>
            </w:r>
          </w:p>
          <w:p w14:paraId="5715E4D9" w14:textId="77777777" w:rsidR="00C360FF" w:rsidRPr="008468E5" w:rsidRDefault="00C360FF" w:rsidP="00194179">
            <w:pPr>
              <w:pStyle w:val="Prrafodelista"/>
              <w:numPr>
                <w:ilvl w:val="0"/>
                <w:numId w:val="33"/>
              </w:numPr>
              <w:spacing w:before="120" w:after="120"/>
              <w:ind w:left="447"/>
              <w:jc w:val="both"/>
              <w:rPr>
                <w:rFonts w:asciiTheme="minorHAnsi" w:hAnsiTheme="minorHAnsi"/>
                <w:noProof/>
              </w:rPr>
            </w:pPr>
            <w:r w:rsidRPr="008468E5">
              <w:rPr>
                <w:rFonts w:asciiTheme="minorHAnsi" w:hAnsiTheme="minorHAnsi"/>
                <w:noProof/>
              </w:rPr>
              <w:t>Dirección de Prevención y Atención a la Salud es la encargada de operar todos los hospitales, centros de salud, clínicas, etc. Las demás direcciones se encargan del funcionamiento interno de SSY.</w:t>
            </w:r>
          </w:p>
          <w:p w14:paraId="7DF93404" w14:textId="5044AD53" w:rsidR="00C360FF" w:rsidRPr="008468E5" w:rsidRDefault="00C360FF" w:rsidP="00194179">
            <w:pPr>
              <w:pStyle w:val="Prrafodelista"/>
              <w:numPr>
                <w:ilvl w:val="0"/>
                <w:numId w:val="33"/>
              </w:numPr>
              <w:spacing w:before="120" w:after="120"/>
              <w:ind w:left="447"/>
              <w:jc w:val="both"/>
              <w:rPr>
                <w:rFonts w:asciiTheme="minorHAnsi" w:hAnsiTheme="minorHAnsi"/>
                <w:noProof/>
              </w:rPr>
            </w:pPr>
            <w:r w:rsidRPr="008468E5">
              <w:rPr>
                <w:rFonts w:asciiTheme="minorHAnsi" w:hAnsiTheme="minorHAnsi"/>
                <w:noProof/>
              </w:rPr>
              <w:t xml:space="preserve">Convenio de colaboración entre REPSSY y SSY, existen también </w:t>
            </w:r>
            <w:r w:rsidR="00591F64">
              <w:rPr>
                <w:rFonts w:asciiTheme="minorHAnsi" w:hAnsiTheme="minorHAnsi"/>
                <w:noProof/>
              </w:rPr>
              <w:t>Programa</w:t>
            </w:r>
            <w:r w:rsidRPr="008468E5">
              <w:rPr>
                <w:rFonts w:asciiTheme="minorHAnsi" w:hAnsiTheme="minorHAnsi"/>
                <w:noProof/>
              </w:rPr>
              <w:t>s específicos donde trabajan conjuntamente ambas dependencias</w:t>
            </w:r>
          </w:p>
          <w:p w14:paraId="5C4D7FD4" w14:textId="77777777" w:rsidR="00C360FF" w:rsidRPr="008468E5" w:rsidRDefault="00C360FF" w:rsidP="004F7289">
            <w:pPr>
              <w:spacing w:before="120" w:after="120"/>
              <w:ind w:left="87"/>
              <w:jc w:val="both"/>
              <w:rPr>
                <w:rFonts w:asciiTheme="minorHAnsi" w:hAnsiTheme="minorHAnsi"/>
                <w:b/>
                <w:noProof/>
              </w:rPr>
            </w:pPr>
            <w:r w:rsidRPr="008468E5">
              <w:rPr>
                <w:rFonts w:asciiTheme="minorHAnsi" w:hAnsiTheme="minorHAnsi"/>
                <w:b/>
                <w:noProof/>
              </w:rPr>
              <w:t>Planeación</w:t>
            </w:r>
          </w:p>
          <w:p w14:paraId="242DC3F4" w14:textId="612A3BC5" w:rsidR="00C360FF" w:rsidRPr="008468E5" w:rsidRDefault="00C360FF" w:rsidP="00194179">
            <w:pPr>
              <w:pStyle w:val="Prrafodelista"/>
              <w:numPr>
                <w:ilvl w:val="0"/>
                <w:numId w:val="33"/>
              </w:numPr>
              <w:spacing w:before="120" w:after="120"/>
              <w:ind w:left="447"/>
              <w:jc w:val="both"/>
              <w:rPr>
                <w:rFonts w:asciiTheme="minorHAnsi" w:hAnsiTheme="minorHAnsi"/>
                <w:noProof/>
              </w:rPr>
            </w:pPr>
            <w:r w:rsidRPr="008468E5">
              <w:rPr>
                <w:rFonts w:asciiTheme="minorHAnsi" w:hAnsiTheme="minorHAnsi"/>
                <w:noProof/>
              </w:rPr>
              <w:t xml:space="preserve">Tres subdirecciones: Infraestructura física, Calidad en educación y </w:t>
            </w:r>
            <w:r w:rsidR="00FE123F" w:rsidRPr="008468E5">
              <w:rPr>
                <w:rFonts w:asciiTheme="minorHAnsi" w:hAnsiTheme="minorHAnsi"/>
                <w:noProof/>
              </w:rPr>
              <w:t>S</w:t>
            </w:r>
            <w:r w:rsidRPr="008468E5">
              <w:rPr>
                <w:rFonts w:asciiTheme="minorHAnsi" w:hAnsiTheme="minorHAnsi"/>
                <w:noProof/>
              </w:rPr>
              <w:t>alud</w:t>
            </w:r>
            <w:r w:rsidR="00543862" w:rsidRPr="008468E5">
              <w:rPr>
                <w:rFonts w:asciiTheme="minorHAnsi" w:hAnsiTheme="minorHAnsi"/>
                <w:noProof/>
              </w:rPr>
              <w:t>,</w:t>
            </w:r>
            <w:r w:rsidRPr="008468E5">
              <w:rPr>
                <w:rFonts w:asciiTheme="minorHAnsi" w:hAnsiTheme="minorHAnsi"/>
                <w:noProof/>
              </w:rPr>
              <w:t xml:space="preserve"> Información y Evaluación</w:t>
            </w:r>
          </w:p>
          <w:p w14:paraId="0AC33C9D" w14:textId="77777777" w:rsidR="00C360FF" w:rsidRPr="008468E5" w:rsidRDefault="00C360FF" w:rsidP="00194179">
            <w:pPr>
              <w:pStyle w:val="Prrafodelista"/>
              <w:numPr>
                <w:ilvl w:val="0"/>
                <w:numId w:val="33"/>
              </w:numPr>
              <w:spacing w:before="120" w:after="120"/>
              <w:ind w:left="447"/>
              <w:jc w:val="both"/>
              <w:rPr>
                <w:rFonts w:asciiTheme="minorHAnsi" w:hAnsiTheme="minorHAnsi"/>
                <w:noProof/>
              </w:rPr>
            </w:pPr>
            <w:r w:rsidRPr="008468E5">
              <w:rPr>
                <w:rFonts w:asciiTheme="minorHAnsi" w:hAnsiTheme="minorHAnsi"/>
                <w:noProof/>
              </w:rPr>
              <w:t>Interacciones con Seguro Popular se da a través de tres interacciones principales:</w:t>
            </w:r>
          </w:p>
          <w:p w14:paraId="7EF905C2" w14:textId="77777777" w:rsidR="00C360FF" w:rsidRPr="008468E5" w:rsidRDefault="00C360FF" w:rsidP="00194179">
            <w:pPr>
              <w:pStyle w:val="Prrafodelista"/>
              <w:numPr>
                <w:ilvl w:val="0"/>
                <w:numId w:val="33"/>
              </w:numPr>
              <w:spacing w:before="120" w:after="120"/>
              <w:ind w:left="447"/>
              <w:jc w:val="both"/>
              <w:rPr>
                <w:rFonts w:asciiTheme="minorHAnsi" w:hAnsiTheme="minorHAnsi"/>
                <w:noProof/>
              </w:rPr>
            </w:pPr>
            <w:r w:rsidRPr="008468E5">
              <w:rPr>
                <w:rFonts w:asciiTheme="minorHAnsi" w:hAnsiTheme="minorHAnsi"/>
                <w:noProof/>
              </w:rPr>
              <w:lastRenderedPageBreak/>
              <w:t>Dirección de Administración y Finanzas (REPSSY): Integración presupuestal para la conformación del presupuesto de SSY</w:t>
            </w:r>
          </w:p>
          <w:p w14:paraId="325EE28E" w14:textId="16C661C3" w:rsidR="00C360FF" w:rsidRPr="008468E5" w:rsidRDefault="00C360FF" w:rsidP="00194179">
            <w:pPr>
              <w:pStyle w:val="Prrafodelista"/>
              <w:numPr>
                <w:ilvl w:val="0"/>
                <w:numId w:val="33"/>
              </w:numPr>
              <w:spacing w:before="120" w:after="120"/>
              <w:ind w:left="447"/>
              <w:jc w:val="both"/>
              <w:rPr>
                <w:rFonts w:asciiTheme="minorHAnsi" w:hAnsiTheme="minorHAnsi"/>
                <w:noProof/>
              </w:rPr>
            </w:pPr>
            <w:r w:rsidRPr="008468E5">
              <w:rPr>
                <w:rFonts w:asciiTheme="minorHAnsi" w:hAnsiTheme="minorHAnsi"/>
                <w:noProof/>
              </w:rPr>
              <w:t>Acreditación y reacreditación de unidades médicas: para que el Seguro Popular pueda destinar recursos a la atención médica, las unidades médicas deben pasar por un proceso de acreditación, donde el área de calidad d</w:t>
            </w:r>
            <w:r w:rsidR="00163EE5" w:rsidRPr="008468E5">
              <w:rPr>
                <w:rFonts w:asciiTheme="minorHAnsi" w:hAnsiTheme="minorHAnsi"/>
                <w:noProof/>
              </w:rPr>
              <w:t>de SSY</w:t>
            </w:r>
            <w:r w:rsidRPr="008468E5">
              <w:rPr>
                <w:rFonts w:asciiTheme="minorHAnsi" w:hAnsiTheme="minorHAnsi"/>
                <w:noProof/>
              </w:rPr>
              <w:t xml:space="preserve"> se encarga de realizar la preparación de las unidades médicas, la solicitud al REPSSY, coordinar la logística, la certificación y el seguimiento a las observaciones (metodología y protocolo de certificación, DGCES SSA).</w:t>
            </w:r>
          </w:p>
          <w:p w14:paraId="7D263DD2" w14:textId="77777777" w:rsidR="00C360FF" w:rsidRPr="008468E5" w:rsidRDefault="00C360FF" w:rsidP="00194179">
            <w:pPr>
              <w:pStyle w:val="Prrafodelista"/>
              <w:numPr>
                <w:ilvl w:val="0"/>
                <w:numId w:val="33"/>
              </w:numPr>
              <w:spacing w:before="120" w:after="120"/>
              <w:ind w:left="447"/>
              <w:jc w:val="both"/>
              <w:rPr>
                <w:rFonts w:asciiTheme="minorHAnsi" w:hAnsiTheme="minorHAnsi"/>
                <w:noProof/>
              </w:rPr>
            </w:pPr>
            <w:r w:rsidRPr="008468E5">
              <w:rPr>
                <w:rFonts w:asciiTheme="minorHAnsi" w:hAnsiTheme="minorHAnsi"/>
                <w:noProof/>
              </w:rPr>
              <w:t>Infraestructura física: se realiza una evaluación de la unidad médica para ver características físicas y determinar si cumple con el estándar, de no ser así se realiza un proyecto de rehabilitación o remodelación previo a la certificación.</w:t>
            </w:r>
          </w:p>
          <w:p w14:paraId="3F1E9222" w14:textId="77777777" w:rsidR="00C360FF" w:rsidRPr="008468E5" w:rsidRDefault="00C360FF" w:rsidP="00194179">
            <w:pPr>
              <w:pStyle w:val="Prrafodelista"/>
              <w:numPr>
                <w:ilvl w:val="0"/>
                <w:numId w:val="33"/>
              </w:numPr>
              <w:spacing w:before="120" w:after="120"/>
              <w:ind w:left="447"/>
              <w:jc w:val="both"/>
              <w:rPr>
                <w:rFonts w:asciiTheme="minorHAnsi" w:hAnsiTheme="minorHAnsi"/>
                <w:noProof/>
              </w:rPr>
            </w:pPr>
            <w:r w:rsidRPr="008468E5">
              <w:rPr>
                <w:rFonts w:asciiTheme="minorHAnsi" w:hAnsiTheme="minorHAnsi"/>
                <w:noProof/>
              </w:rPr>
              <w:t>Tecnologías de la Información: Flujo de información básica y estadística para conformar reportes de los afiliados, apoyos otorgados y montos erogados; como parte de los reportes que se deben enviar.</w:t>
            </w:r>
          </w:p>
          <w:p w14:paraId="12D8EB1C" w14:textId="77777777" w:rsidR="00C360FF" w:rsidRPr="008468E5" w:rsidRDefault="00C360FF" w:rsidP="00194179">
            <w:pPr>
              <w:pStyle w:val="Prrafodelista"/>
              <w:numPr>
                <w:ilvl w:val="0"/>
                <w:numId w:val="33"/>
              </w:numPr>
              <w:spacing w:before="120" w:after="120"/>
              <w:ind w:left="447"/>
              <w:jc w:val="both"/>
              <w:rPr>
                <w:rFonts w:asciiTheme="minorHAnsi" w:hAnsiTheme="minorHAnsi"/>
                <w:noProof/>
              </w:rPr>
            </w:pPr>
            <w:r w:rsidRPr="008468E5">
              <w:rPr>
                <w:rFonts w:asciiTheme="minorHAnsi" w:hAnsiTheme="minorHAnsi"/>
                <w:noProof/>
              </w:rPr>
              <w:t xml:space="preserve">Información estadística se utiliza para determinar acciones y planeación de estrategias por parte el área de planeación (SICalidad). </w:t>
            </w:r>
          </w:p>
        </w:tc>
      </w:tr>
      <w:tr w:rsidR="00C360FF" w:rsidRPr="008468E5" w14:paraId="71DC0253" w14:textId="77777777" w:rsidTr="004F7289">
        <w:tc>
          <w:tcPr>
            <w:tcW w:w="8828" w:type="dxa"/>
            <w:gridSpan w:val="2"/>
            <w:shd w:val="clear" w:color="auto" w:fill="385623" w:themeFill="accent6" w:themeFillShade="80"/>
            <w:vAlign w:val="center"/>
          </w:tcPr>
          <w:p w14:paraId="3B3B6D47" w14:textId="77777777" w:rsidR="00C360FF" w:rsidRPr="008468E5" w:rsidRDefault="00C360FF" w:rsidP="004F7289">
            <w:pPr>
              <w:jc w:val="center"/>
              <w:rPr>
                <w:rFonts w:asciiTheme="minorHAnsi" w:hAnsiTheme="minorHAnsi"/>
                <w:b/>
                <w:noProof/>
              </w:rPr>
            </w:pPr>
            <w:r w:rsidRPr="008468E5">
              <w:rPr>
                <w:rFonts w:asciiTheme="minorHAnsi" w:hAnsiTheme="minorHAnsi"/>
                <w:b/>
                <w:noProof/>
                <w:color w:val="FFFFFF" w:themeColor="background1"/>
              </w:rPr>
              <w:lastRenderedPageBreak/>
              <w:t>Diagrama de los Procesos</w:t>
            </w:r>
          </w:p>
        </w:tc>
      </w:tr>
      <w:tr w:rsidR="00C360FF" w:rsidRPr="008468E5" w14:paraId="08ABD3C7" w14:textId="77777777" w:rsidTr="004F7289">
        <w:tc>
          <w:tcPr>
            <w:tcW w:w="8828" w:type="dxa"/>
            <w:gridSpan w:val="2"/>
            <w:vAlign w:val="center"/>
          </w:tcPr>
          <w:p w14:paraId="20521993" w14:textId="53EE9020" w:rsidR="00C360FF" w:rsidRPr="008468E5" w:rsidRDefault="009F3ACA" w:rsidP="004F7289">
            <w:pPr>
              <w:spacing w:before="240" w:after="240"/>
              <w:jc w:val="center"/>
              <w:rPr>
                <w:rFonts w:asciiTheme="minorHAnsi" w:hAnsiTheme="minorHAnsi"/>
                <w:noProof/>
              </w:rPr>
            </w:pPr>
            <w:r w:rsidRPr="008468E5">
              <w:rPr>
                <w:rFonts w:asciiTheme="minorHAnsi" w:hAnsiTheme="minorHAnsi"/>
                <w:noProof/>
              </w:rPr>
              <w:drawing>
                <wp:inline distT="0" distB="0" distL="0" distR="0" wp14:anchorId="1B112AB9" wp14:editId="2D4C8893">
                  <wp:extent cx="5490210" cy="3934372"/>
                  <wp:effectExtent l="0" t="0" r="0" b="9525"/>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518101" cy="3954359"/>
                          </a:xfrm>
                          <a:prstGeom prst="rect">
                            <a:avLst/>
                          </a:prstGeom>
                          <a:noFill/>
                        </pic:spPr>
                      </pic:pic>
                    </a:graphicData>
                  </a:graphic>
                </wp:inline>
              </w:drawing>
            </w:r>
          </w:p>
        </w:tc>
      </w:tr>
      <w:tr w:rsidR="00C360FF" w:rsidRPr="008468E5" w14:paraId="5133065E" w14:textId="77777777" w:rsidTr="00C360FF">
        <w:tc>
          <w:tcPr>
            <w:tcW w:w="1779" w:type="dxa"/>
            <w:shd w:val="clear" w:color="auto" w:fill="385623" w:themeFill="accent6" w:themeFillShade="80"/>
            <w:vAlign w:val="center"/>
          </w:tcPr>
          <w:p w14:paraId="42E835AF" w14:textId="77777777" w:rsidR="00C360FF" w:rsidRPr="008468E5" w:rsidRDefault="00C360FF" w:rsidP="004F7289">
            <w:pPr>
              <w:jc w:val="center"/>
              <w:rPr>
                <w:rFonts w:asciiTheme="minorHAnsi" w:hAnsiTheme="minorHAnsi"/>
                <w:b/>
                <w:noProof/>
              </w:rPr>
            </w:pPr>
            <w:r w:rsidRPr="008468E5">
              <w:rPr>
                <w:rFonts w:asciiTheme="minorHAnsi" w:hAnsiTheme="minorHAnsi"/>
                <w:b/>
                <w:noProof/>
                <w:color w:val="FFFFFF" w:themeColor="background1"/>
              </w:rPr>
              <w:t>Áreas de Oportunidad:</w:t>
            </w:r>
          </w:p>
        </w:tc>
        <w:tc>
          <w:tcPr>
            <w:tcW w:w="7049" w:type="dxa"/>
          </w:tcPr>
          <w:p w14:paraId="616063D9" w14:textId="77777777" w:rsidR="00C360FF" w:rsidRPr="008468E5" w:rsidRDefault="00C360FF" w:rsidP="004F7289">
            <w:pPr>
              <w:spacing w:before="120" w:after="120"/>
              <w:jc w:val="both"/>
              <w:rPr>
                <w:rFonts w:asciiTheme="minorHAnsi" w:hAnsiTheme="minorHAnsi"/>
                <w:b/>
                <w:noProof/>
              </w:rPr>
            </w:pPr>
            <w:r w:rsidRPr="008468E5">
              <w:rPr>
                <w:rFonts w:asciiTheme="minorHAnsi" w:hAnsiTheme="minorHAnsi"/>
                <w:b/>
                <w:noProof/>
              </w:rPr>
              <w:t>Evaluadores</w:t>
            </w:r>
          </w:p>
          <w:p w14:paraId="49E35D8A" w14:textId="00C91CDB" w:rsidR="00C360FF" w:rsidRPr="008468E5" w:rsidRDefault="00C360FF" w:rsidP="00194179">
            <w:pPr>
              <w:pStyle w:val="Prrafodelista"/>
              <w:numPr>
                <w:ilvl w:val="0"/>
                <w:numId w:val="38"/>
              </w:numPr>
              <w:spacing w:before="120" w:after="120"/>
              <w:ind w:left="440"/>
              <w:jc w:val="both"/>
              <w:rPr>
                <w:rFonts w:asciiTheme="minorHAnsi" w:hAnsiTheme="minorHAnsi"/>
                <w:noProof/>
              </w:rPr>
            </w:pPr>
            <w:r w:rsidRPr="008468E5">
              <w:rPr>
                <w:rFonts w:asciiTheme="minorHAnsi" w:hAnsiTheme="minorHAnsi"/>
                <w:noProof/>
              </w:rPr>
              <w:lastRenderedPageBreak/>
              <w:t xml:space="preserve">Existen algunos vacíos legales en la operación del </w:t>
            </w:r>
            <w:r w:rsidR="00591F64">
              <w:rPr>
                <w:rFonts w:asciiTheme="minorHAnsi" w:hAnsiTheme="minorHAnsi"/>
                <w:noProof/>
              </w:rPr>
              <w:t>Programa</w:t>
            </w:r>
            <w:r w:rsidRPr="008468E5">
              <w:rPr>
                <w:rFonts w:asciiTheme="minorHAnsi" w:hAnsiTheme="minorHAnsi"/>
                <w:noProof/>
              </w:rPr>
              <w:t xml:space="preserve"> por parte de SSY, ya que no se encuentran establecidas las funciones específicas de cada dirección al interior de SSY.</w:t>
            </w:r>
          </w:p>
          <w:p w14:paraId="32884B94" w14:textId="77777777" w:rsidR="00C360FF" w:rsidRPr="008468E5" w:rsidRDefault="00C360FF" w:rsidP="00194179">
            <w:pPr>
              <w:pStyle w:val="Prrafodelista"/>
              <w:numPr>
                <w:ilvl w:val="0"/>
                <w:numId w:val="38"/>
              </w:numPr>
              <w:spacing w:before="120" w:after="120"/>
              <w:ind w:left="440"/>
              <w:jc w:val="both"/>
              <w:rPr>
                <w:rFonts w:asciiTheme="minorHAnsi" w:hAnsiTheme="minorHAnsi"/>
                <w:noProof/>
              </w:rPr>
            </w:pPr>
            <w:r w:rsidRPr="008468E5">
              <w:rPr>
                <w:rFonts w:asciiTheme="minorHAnsi" w:hAnsiTheme="minorHAnsi"/>
                <w:noProof/>
              </w:rPr>
              <w:t>La certificación es uno de los principales problemas, dado que existe una alta demanda por servicios médicos, cuando se desarrollan nuevas instalaciones para la atención a la población y a final estas no cumplen con los estándares o condicionantes estas operan a un nivel subóptimo, lo que ocasiona que la oferta de servicios generalmente no es suficiente.</w:t>
            </w:r>
          </w:p>
          <w:p w14:paraId="31C83B71" w14:textId="77777777" w:rsidR="00C360FF" w:rsidRPr="008468E5" w:rsidRDefault="00C360FF" w:rsidP="00194179">
            <w:pPr>
              <w:pStyle w:val="Prrafodelista"/>
              <w:numPr>
                <w:ilvl w:val="0"/>
                <w:numId w:val="38"/>
              </w:numPr>
              <w:spacing w:before="120" w:after="120"/>
              <w:ind w:left="440"/>
              <w:jc w:val="both"/>
              <w:rPr>
                <w:rFonts w:asciiTheme="minorHAnsi" w:hAnsiTheme="minorHAnsi"/>
                <w:noProof/>
              </w:rPr>
            </w:pPr>
            <w:r w:rsidRPr="008468E5">
              <w:rPr>
                <w:rFonts w:asciiTheme="minorHAnsi" w:hAnsiTheme="minorHAnsi"/>
                <w:noProof/>
              </w:rPr>
              <w:t>Coordinación de sistemas informáticos entre REPSSY y SSY para facilitar las interacciones entre ambas dependencias y que promueva el uso de información estadística y el seguimiento a través de indicadores.</w:t>
            </w:r>
          </w:p>
          <w:p w14:paraId="699D2D3F" w14:textId="67D20492" w:rsidR="00C360FF" w:rsidRPr="008468E5" w:rsidRDefault="00C360FF" w:rsidP="004F7289">
            <w:pPr>
              <w:spacing w:before="120" w:after="120"/>
              <w:jc w:val="both"/>
              <w:rPr>
                <w:rFonts w:asciiTheme="minorHAnsi" w:hAnsiTheme="minorHAnsi"/>
                <w:b/>
                <w:noProof/>
              </w:rPr>
            </w:pPr>
            <w:r w:rsidRPr="008468E5">
              <w:rPr>
                <w:rFonts w:asciiTheme="minorHAnsi" w:hAnsiTheme="minorHAnsi"/>
                <w:b/>
                <w:noProof/>
              </w:rPr>
              <w:t>Servidores Públicos d</w:t>
            </w:r>
            <w:r w:rsidR="00163EE5" w:rsidRPr="008468E5">
              <w:rPr>
                <w:rFonts w:asciiTheme="minorHAnsi" w:hAnsiTheme="minorHAnsi"/>
                <w:b/>
                <w:noProof/>
              </w:rPr>
              <w:t>de SSY</w:t>
            </w:r>
          </w:p>
          <w:p w14:paraId="4DDDC9DD" w14:textId="77777777" w:rsidR="00C360FF" w:rsidRPr="008468E5" w:rsidRDefault="00C360FF" w:rsidP="00194179">
            <w:pPr>
              <w:pStyle w:val="Prrafodelista"/>
              <w:numPr>
                <w:ilvl w:val="0"/>
                <w:numId w:val="34"/>
              </w:numPr>
              <w:spacing w:before="120" w:after="120"/>
              <w:ind w:left="447"/>
              <w:jc w:val="both"/>
              <w:rPr>
                <w:rFonts w:asciiTheme="minorHAnsi" w:hAnsiTheme="minorHAnsi"/>
                <w:noProof/>
              </w:rPr>
            </w:pPr>
            <w:r w:rsidRPr="008468E5">
              <w:rPr>
                <w:rFonts w:asciiTheme="minorHAnsi" w:hAnsiTheme="minorHAnsi"/>
                <w:noProof/>
              </w:rPr>
              <w:t>Están pendientes los manuales de funcionamiento de las diferentes direcciones para que se definan los mecanismos de operación específicos con el Seguro Popular.</w:t>
            </w:r>
          </w:p>
          <w:p w14:paraId="5096066A" w14:textId="77777777" w:rsidR="00C360FF" w:rsidRPr="008468E5" w:rsidRDefault="00C360FF" w:rsidP="00194179">
            <w:pPr>
              <w:pStyle w:val="Prrafodelista"/>
              <w:numPr>
                <w:ilvl w:val="0"/>
                <w:numId w:val="34"/>
              </w:numPr>
              <w:spacing w:before="120" w:after="120"/>
              <w:ind w:left="447"/>
              <w:jc w:val="both"/>
              <w:rPr>
                <w:rFonts w:asciiTheme="minorHAnsi" w:hAnsiTheme="minorHAnsi"/>
                <w:noProof/>
              </w:rPr>
            </w:pPr>
            <w:r w:rsidRPr="008468E5">
              <w:rPr>
                <w:rFonts w:asciiTheme="minorHAnsi" w:hAnsiTheme="minorHAnsi"/>
                <w:noProof/>
              </w:rPr>
              <w:t>La acreditación de los hospitales y centros de salud fuera de la capital para que estos reciban más recursos y pudieran ampliar la atención a más personas de otras regiones.</w:t>
            </w:r>
          </w:p>
          <w:p w14:paraId="2680F643" w14:textId="77777777" w:rsidR="00C360FF" w:rsidRPr="008468E5" w:rsidRDefault="00C360FF" w:rsidP="00194179">
            <w:pPr>
              <w:pStyle w:val="Prrafodelista"/>
              <w:numPr>
                <w:ilvl w:val="0"/>
                <w:numId w:val="34"/>
              </w:numPr>
              <w:spacing w:before="120" w:after="120"/>
              <w:ind w:left="447"/>
              <w:jc w:val="both"/>
              <w:rPr>
                <w:rFonts w:asciiTheme="minorHAnsi" w:hAnsiTheme="minorHAnsi"/>
                <w:noProof/>
              </w:rPr>
            </w:pPr>
            <w:r w:rsidRPr="008468E5">
              <w:rPr>
                <w:rFonts w:asciiTheme="minorHAnsi" w:hAnsiTheme="minorHAnsi"/>
                <w:noProof/>
              </w:rPr>
              <w:t>No llegan los servicios de internet a todos los centros de salud, por lo tanto, la estadística no está actualizada ya que en estos lugares se tiene que acudir a una zona con el servicio para actualizar el sistema.</w:t>
            </w:r>
          </w:p>
          <w:p w14:paraId="3C743571" w14:textId="77777777" w:rsidR="00C360FF" w:rsidRPr="008468E5" w:rsidRDefault="00C360FF" w:rsidP="00194179">
            <w:pPr>
              <w:pStyle w:val="Prrafodelista"/>
              <w:numPr>
                <w:ilvl w:val="0"/>
                <w:numId w:val="34"/>
              </w:numPr>
              <w:spacing w:before="120" w:after="120"/>
              <w:ind w:left="447"/>
              <w:jc w:val="both"/>
              <w:rPr>
                <w:rFonts w:asciiTheme="minorHAnsi" w:hAnsiTheme="minorHAnsi"/>
                <w:noProof/>
              </w:rPr>
            </w:pPr>
            <w:r w:rsidRPr="008468E5">
              <w:rPr>
                <w:rFonts w:asciiTheme="minorHAnsi" w:hAnsiTheme="minorHAnsi"/>
                <w:noProof/>
              </w:rPr>
              <w:t>Consolidación de un software básico para las unidades médicas donde se atienda a la población y las consultas para generación de información y estadística para la toma de decisiones.</w:t>
            </w:r>
          </w:p>
        </w:tc>
      </w:tr>
      <w:tr w:rsidR="00C360FF" w:rsidRPr="008468E5" w14:paraId="22B22C52" w14:textId="77777777" w:rsidTr="00C360FF">
        <w:tc>
          <w:tcPr>
            <w:tcW w:w="1779" w:type="dxa"/>
            <w:shd w:val="clear" w:color="auto" w:fill="385623" w:themeFill="accent6" w:themeFillShade="80"/>
            <w:vAlign w:val="center"/>
          </w:tcPr>
          <w:p w14:paraId="2D882794" w14:textId="77777777" w:rsidR="00C360FF" w:rsidRPr="008468E5" w:rsidRDefault="00C360FF" w:rsidP="004F7289">
            <w:pPr>
              <w:jc w:val="center"/>
              <w:rPr>
                <w:rFonts w:asciiTheme="minorHAnsi" w:hAnsiTheme="minorHAnsi"/>
                <w:b/>
                <w:noProof/>
                <w:color w:val="FFFFFF" w:themeColor="background1"/>
              </w:rPr>
            </w:pPr>
            <w:r w:rsidRPr="008468E5">
              <w:rPr>
                <w:rFonts w:asciiTheme="minorHAnsi" w:hAnsiTheme="minorHAnsi"/>
                <w:b/>
                <w:noProof/>
                <w:color w:val="FFFFFF" w:themeColor="background1"/>
              </w:rPr>
              <w:lastRenderedPageBreak/>
              <w:t>Observaciones Generales:</w:t>
            </w:r>
          </w:p>
        </w:tc>
        <w:tc>
          <w:tcPr>
            <w:tcW w:w="7049" w:type="dxa"/>
          </w:tcPr>
          <w:p w14:paraId="5B633407" w14:textId="77777777" w:rsidR="00C360FF" w:rsidRPr="008468E5" w:rsidRDefault="00C360FF" w:rsidP="00194179">
            <w:pPr>
              <w:pStyle w:val="Prrafodelista"/>
              <w:numPr>
                <w:ilvl w:val="0"/>
                <w:numId w:val="35"/>
              </w:numPr>
              <w:spacing w:before="120" w:after="120"/>
              <w:ind w:left="465"/>
              <w:jc w:val="both"/>
              <w:rPr>
                <w:rFonts w:asciiTheme="minorHAnsi" w:hAnsiTheme="minorHAnsi"/>
                <w:noProof/>
              </w:rPr>
            </w:pPr>
            <w:r w:rsidRPr="008468E5">
              <w:rPr>
                <w:rFonts w:asciiTheme="minorHAnsi" w:hAnsiTheme="minorHAnsi"/>
                <w:noProof/>
              </w:rPr>
              <w:t>Seguro Popular es una de las políticas públicas más exitosas a nivel Latinoamérica, donde se ha transparentado el uso de recursos en servicios de salud.</w:t>
            </w:r>
          </w:p>
          <w:p w14:paraId="07CFD387" w14:textId="77777777" w:rsidR="00C360FF" w:rsidRPr="008468E5" w:rsidRDefault="00C360FF" w:rsidP="00194179">
            <w:pPr>
              <w:pStyle w:val="Prrafodelista"/>
              <w:numPr>
                <w:ilvl w:val="0"/>
                <w:numId w:val="35"/>
              </w:numPr>
              <w:spacing w:before="120" w:after="120"/>
              <w:ind w:left="465"/>
              <w:jc w:val="both"/>
              <w:rPr>
                <w:rFonts w:asciiTheme="minorHAnsi" w:hAnsiTheme="minorHAnsi"/>
                <w:noProof/>
              </w:rPr>
            </w:pPr>
            <w:r w:rsidRPr="008468E5">
              <w:rPr>
                <w:rFonts w:asciiTheme="minorHAnsi" w:hAnsiTheme="minorHAnsi"/>
                <w:noProof/>
              </w:rPr>
              <w:t xml:space="preserve">Existen limitaciones en la atención de ciertos padecimientos; sin embargo, es un beneficio el subsidio de los costos de ciertos procedimientos. </w:t>
            </w:r>
          </w:p>
          <w:p w14:paraId="4AF2937F" w14:textId="77777777" w:rsidR="00C360FF" w:rsidRPr="008468E5" w:rsidRDefault="00C360FF" w:rsidP="00194179">
            <w:pPr>
              <w:pStyle w:val="Prrafodelista"/>
              <w:numPr>
                <w:ilvl w:val="0"/>
                <w:numId w:val="35"/>
              </w:numPr>
              <w:spacing w:before="120" w:after="120"/>
              <w:ind w:left="465"/>
              <w:jc w:val="both"/>
              <w:rPr>
                <w:rFonts w:asciiTheme="minorHAnsi" w:hAnsiTheme="minorHAnsi"/>
                <w:noProof/>
              </w:rPr>
            </w:pPr>
            <w:r w:rsidRPr="008468E5">
              <w:rPr>
                <w:rFonts w:asciiTheme="minorHAnsi" w:hAnsiTheme="minorHAnsi"/>
                <w:noProof/>
              </w:rPr>
              <w:t>Operación de los hospitales y centros de salud es lo más caro, si bien los recursos federales están destinados al desarrollo y equipamiento de estos, es importante contar con recursos para que funcionen.</w:t>
            </w:r>
          </w:p>
          <w:p w14:paraId="5711447B" w14:textId="77777777" w:rsidR="00C360FF" w:rsidRPr="008468E5" w:rsidRDefault="00C360FF" w:rsidP="00194179">
            <w:pPr>
              <w:pStyle w:val="Prrafodelista"/>
              <w:numPr>
                <w:ilvl w:val="0"/>
                <w:numId w:val="35"/>
              </w:numPr>
              <w:spacing w:before="120" w:after="120"/>
              <w:ind w:left="465"/>
              <w:jc w:val="both"/>
              <w:rPr>
                <w:rFonts w:asciiTheme="minorHAnsi" w:hAnsiTheme="minorHAnsi"/>
                <w:noProof/>
              </w:rPr>
            </w:pPr>
            <w:r w:rsidRPr="008468E5">
              <w:rPr>
                <w:rFonts w:asciiTheme="minorHAnsi" w:hAnsiTheme="minorHAnsi"/>
                <w:noProof/>
              </w:rPr>
              <w:lastRenderedPageBreak/>
              <w:t>Yucatán es la referencia en servicios de salud para el sureste, por lo que representa una demanda incremental de servicios médicos y una saturación de los centros.</w:t>
            </w:r>
          </w:p>
          <w:p w14:paraId="4C7CF840" w14:textId="77777777" w:rsidR="00C360FF" w:rsidRPr="008468E5" w:rsidRDefault="00C360FF" w:rsidP="00194179">
            <w:pPr>
              <w:pStyle w:val="Prrafodelista"/>
              <w:numPr>
                <w:ilvl w:val="0"/>
                <w:numId w:val="35"/>
              </w:numPr>
              <w:spacing w:before="120" w:after="120"/>
              <w:ind w:left="465"/>
              <w:jc w:val="both"/>
              <w:rPr>
                <w:rFonts w:asciiTheme="minorHAnsi" w:hAnsiTheme="minorHAnsi"/>
                <w:noProof/>
              </w:rPr>
            </w:pPr>
            <w:r w:rsidRPr="008468E5">
              <w:rPr>
                <w:rFonts w:asciiTheme="minorHAnsi" w:hAnsiTheme="minorHAnsi"/>
                <w:noProof/>
              </w:rPr>
              <w:t>SSY es el único que atiende problemas mentales, ni ISSSTE ni IMSS tiene esta característica</w:t>
            </w:r>
          </w:p>
          <w:p w14:paraId="714C99B8" w14:textId="77777777" w:rsidR="00C360FF" w:rsidRPr="008468E5" w:rsidRDefault="00C360FF" w:rsidP="00194179">
            <w:pPr>
              <w:pStyle w:val="Prrafodelista"/>
              <w:numPr>
                <w:ilvl w:val="0"/>
                <w:numId w:val="35"/>
              </w:numPr>
              <w:spacing w:before="120" w:after="120"/>
              <w:ind w:left="465"/>
              <w:jc w:val="both"/>
              <w:rPr>
                <w:rFonts w:asciiTheme="minorHAnsi" w:hAnsiTheme="minorHAnsi"/>
                <w:noProof/>
              </w:rPr>
            </w:pPr>
            <w:r w:rsidRPr="008468E5">
              <w:rPr>
                <w:rFonts w:asciiTheme="minorHAnsi" w:hAnsiTheme="minorHAnsi"/>
                <w:noProof/>
              </w:rPr>
              <w:t>Queda pendiente una entrevista a Finanzas y a Atención Médica de SSY para completar el procedimiento completo.</w:t>
            </w:r>
          </w:p>
        </w:tc>
      </w:tr>
    </w:tbl>
    <w:p w14:paraId="5510649A" w14:textId="22D17B71" w:rsidR="00C46EE5" w:rsidRPr="008468E5" w:rsidRDefault="00C46EE5" w:rsidP="00C46EE5">
      <w:pPr>
        <w:rPr>
          <w:rFonts w:asciiTheme="minorHAnsi" w:eastAsiaTheme="majorEastAsia" w:hAnsiTheme="minorHAnsi" w:cstheme="majorBidi"/>
          <w:noProof/>
          <w:color w:val="375622"/>
          <w:sz w:val="32"/>
          <w:szCs w:val="32"/>
        </w:rPr>
      </w:pPr>
    </w:p>
    <w:p w14:paraId="662B53D4" w14:textId="199B7EE2" w:rsidR="00C2341C" w:rsidRPr="008468E5" w:rsidRDefault="00C2341C">
      <w:pPr>
        <w:rPr>
          <w:rFonts w:asciiTheme="minorHAnsi" w:hAnsiTheme="minorHAnsi"/>
          <w:noProof/>
          <w:sz w:val="48"/>
          <w:szCs w:val="48"/>
        </w:rPr>
      </w:pPr>
      <w:r w:rsidRPr="008468E5">
        <w:rPr>
          <w:rFonts w:asciiTheme="minorHAnsi" w:hAnsiTheme="minorHAnsi"/>
          <w:noProof/>
          <w:sz w:val="48"/>
          <w:szCs w:val="48"/>
        </w:rPr>
        <w:br w:type="page"/>
      </w:r>
    </w:p>
    <w:p w14:paraId="519DAD2C" w14:textId="0E4CF5F5" w:rsidR="00C2341C" w:rsidRPr="008468E5" w:rsidRDefault="00C2341C" w:rsidP="00AB3EB9">
      <w:pPr>
        <w:pStyle w:val="Ttulo2"/>
        <w:ind w:left="1440"/>
        <w:rPr>
          <w:rFonts w:asciiTheme="minorHAnsi" w:hAnsiTheme="minorHAnsi"/>
          <w:noProof/>
          <w:color w:val="375622"/>
        </w:rPr>
      </w:pPr>
      <w:bookmarkStart w:id="35" w:name="_Toc7718868"/>
      <w:r w:rsidRPr="008468E5">
        <w:rPr>
          <w:rFonts w:asciiTheme="minorHAnsi" w:hAnsiTheme="minorHAnsi"/>
          <w:noProof/>
          <w:color w:val="375622"/>
        </w:rPr>
        <w:lastRenderedPageBreak/>
        <w:t xml:space="preserve">Anexo </w:t>
      </w:r>
      <w:r w:rsidR="00CA3695">
        <w:rPr>
          <w:rFonts w:asciiTheme="minorHAnsi" w:hAnsiTheme="minorHAnsi"/>
          <w:noProof/>
          <w:color w:val="375622"/>
        </w:rPr>
        <w:t>XVI</w:t>
      </w:r>
      <w:r w:rsidRPr="008468E5">
        <w:rPr>
          <w:rFonts w:asciiTheme="minorHAnsi" w:hAnsiTheme="minorHAnsi"/>
          <w:noProof/>
          <w:color w:val="375622"/>
        </w:rPr>
        <w:t>: Matriz de Preguntas de la Evaluación</w:t>
      </w:r>
      <w:bookmarkEnd w:id="35"/>
    </w:p>
    <w:p w14:paraId="4BE9221B" w14:textId="49CE3DB3" w:rsidR="00C2341C" w:rsidRPr="008468E5" w:rsidRDefault="00C2341C" w:rsidP="00C2341C"/>
    <w:tbl>
      <w:tblPr>
        <w:tblW w:w="5000" w:type="pct"/>
        <w:tblCellMar>
          <w:left w:w="70" w:type="dxa"/>
          <w:right w:w="70" w:type="dxa"/>
        </w:tblCellMar>
        <w:tblLook w:val="04A0" w:firstRow="1" w:lastRow="0" w:firstColumn="1" w:lastColumn="0" w:noHBand="0" w:noVBand="1"/>
      </w:tblPr>
      <w:tblGrid>
        <w:gridCol w:w="1990"/>
        <w:gridCol w:w="1139"/>
        <w:gridCol w:w="1951"/>
        <w:gridCol w:w="1555"/>
        <w:gridCol w:w="705"/>
        <w:gridCol w:w="871"/>
        <w:gridCol w:w="627"/>
      </w:tblGrid>
      <w:tr w:rsidR="00C2341C" w:rsidRPr="008468E5" w14:paraId="321FC34D" w14:textId="77777777" w:rsidTr="00C2341C">
        <w:trPr>
          <w:trHeight w:val="580"/>
          <w:tblHeader/>
        </w:trPr>
        <w:tc>
          <w:tcPr>
            <w:tcW w:w="1125" w:type="pct"/>
            <w:tcBorders>
              <w:top w:val="nil"/>
              <w:left w:val="nil"/>
              <w:bottom w:val="nil"/>
              <w:right w:val="nil"/>
            </w:tcBorders>
            <w:shd w:val="clear" w:color="auto" w:fill="385623" w:themeFill="accent6" w:themeFillShade="80"/>
            <w:vAlign w:val="center"/>
            <w:hideMark/>
          </w:tcPr>
          <w:p w14:paraId="6E5EACBC" w14:textId="77777777" w:rsidR="00C2341C" w:rsidRPr="008468E5" w:rsidRDefault="00C2341C" w:rsidP="00C2341C">
            <w:pPr>
              <w:jc w:val="center"/>
              <w:rPr>
                <w:rFonts w:asciiTheme="minorHAnsi" w:hAnsiTheme="minorHAnsi" w:cstheme="minorHAnsi"/>
                <w:color w:val="FFFFFF"/>
                <w:sz w:val="20"/>
                <w:szCs w:val="20"/>
                <w:lang w:eastAsia="es-MX"/>
              </w:rPr>
            </w:pPr>
            <w:r w:rsidRPr="008468E5">
              <w:rPr>
                <w:rFonts w:asciiTheme="minorHAnsi" w:hAnsiTheme="minorHAnsi" w:cstheme="minorHAnsi"/>
                <w:color w:val="FFFFFF"/>
                <w:sz w:val="20"/>
                <w:szCs w:val="20"/>
                <w:lang w:eastAsia="es-MX"/>
              </w:rPr>
              <w:t>Sección</w:t>
            </w:r>
          </w:p>
        </w:tc>
        <w:tc>
          <w:tcPr>
            <w:tcW w:w="644" w:type="pct"/>
            <w:tcBorders>
              <w:top w:val="nil"/>
              <w:left w:val="nil"/>
              <w:bottom w:val="nil"/>
              <w:right w:val="nil"/>
            </w:tcBorders>
            <w:shd w:val="clear" w:color="auto" w:fill="385623" w:themeFill="accent6" w:themeFillShade="80"/>
            <w:vAlign w:val="center"/>
            <w:hideMark/>
          </w:tcPr>
          <w:p w14:paraId="41159924" w14:textId="77777777" w:rsidR="00C2341C" w:rsidRPr="008468E5" w:rsidRDefault="00C2341C" w:rsidP="00C2341C">
            <w:pPr>
              <w:jc w:val="center"/>
              <w:rPr>
                <w:rFonts w:asciiTheme="minorHAnsi" w:hAnsiTheme="minorHAnsi" w:cstheme="minorHAnsi"/>
                <w:color w:val="FFFFFF"/>
                <w:sz w:val="20"/>
                <w:szCs w:val="20"/>
                <w:lang w:eastAsia="es-MX"/>
              </w:rPr>
            </w:pPr>
            <w:r w:rsidRPr="008468E5">
              <w:rPr>
                <w:rFonts w:asciiTheme="minorHAnsi" w:hAnsiTheme="minorHAnsi" w:cstheme="minorHAnsi"/>
                <w:color w:val="FFFFFF"/>
                <w:sz w:val="20"/>
                <w:szCs w:val="20"/>
                <w:lang w:eastAsia="es-MX"/>
              </w:rPr>
              <w:t>No.</w:t>
            </w:r>
          </w:p>
        </w:tc>
        <w:tc>
          <w:tcPr>
            <w:tcW w:w="1104" w:type="pct"/>
            <w:tcBorders>
              <w:top w:val="nil"/>
              <w:left w:val="nil"/>
              <w:bottom w:val="nil"/>
              <w:right w:val="nil"/>
            </w:tcBorders>
            <w:shd w:val="clear" w:color="auto" w:fill="385623" w:themeFill="accent6" w:themeFillShade="80"/>
            <w:vAlign w:val="center"/>
            <w:hideMark/>
          </w:tcPr>
          <w:p w14:paraId="74A0C2D5" w14:textId="77777777" w:rsidR="00C2341C" w:rsidRPr="008468E5" w:rsidRDefault="00C2341C" w:rsidP="00C2341C">
            <w:pPr>
              <w:jc w:val="center"/>
              <w:rPr>
                <w:rFonts w:asciiTheme="minorHAnsi" w:hAnsiTheme="minorHAnsi" w:cstheme="minorHAnsi"/>
                <w:color w:val="FFFFFF"/>
                <w:sz w:val="20"/>
                <w:szCs w:val="20"/>
                <w:lang w:eastAsia="es-MX"/>
              </w:rPr>
            </w:pPr>
            <w:r w:rsidRPr="008468E5">
              <w:rPr>
                <w:rFonts w:asciiTheme="minorHAnsi" w:hAnsiTheme="minorHAnsi" w:cstheme="minorHAnsi"/>
                <w:color w:val="FFFFFF"/>
                <w:sz w:val="20"/>
                <w:szCs w:val="20"/>
                <w:lang w:eastAsia="es-MX"/>
              </w:rPr>
              <w:t>Pregunta</w:t>
            </w:r>
          </w:p>
        </w:tc>
        <w:tc>
          <w:tcPr>
            <w:tcW w:w="880" w:type="pct"/>
            <w:tcBorders>
              <w:top w:val="nil"/>
              <w:left w:val="nil"/>
              <w:bottom w:val="nil"/>
              <w:right w:val="nil"/>
            </w:tcBorders>
            <w:shd w:val="clear" w:color="auto" w:fill="385623" w:themeFill="accent6" w:themeFillShade="80"/>
            <w:vAlign w:val="center"/>
            <w:hideMark/>
          </w:tcPr>
          <w:p w14:paraId="565F4D87" w14:textId="77777777" w:rsidR="00C2341C" w:rsidRPr="008468E5" w:rsidRDefault="00C2341C" w:rsidP="00C2341C">
            <w:pPr>
              <w:jc w:val="center"/>
              <w:rPr>
                <w:rFonts w:asciiTheme="minorHAnsi" w:hAnsiTheme="minorHAnsi" w:cstheme="minorHAnsi"/>
                <w:color w:val="FFFFFF"/>
                <w:sz w:val="20"/>
                <w:szCs w:val="20"/>
                <w:lang w:eastAsia="es-MX"/>
              </w:rPr>
            </w:pPr>
            <w:r w:rsidRPr="008468E5">
              <w:rPr>
                <w:rFonts w:asciiTheme="minorHAnsi" w:hAnsiTheme="minorHAnsi" w:cstheme="minorHAnsi"/>
                <w:color w:val="FFFFFF"/>
                <w:sz w:val="20"/>
                <w:szCs w:val="20"/>
                <w:lang w:eastAsia="es-MX"/>
              </w:rPr>
              <w:t>Criterios</w:t>
            </w:r>
          </w:p>
        </w:tc>
        <w:tc>
          <w:tcPr>
            <w:tcW w:w="399" w:type="pct"/>
            <w:tcBorders>
              <w:top w:val="nil"/>
              <w:left w:val="nil"/>
              <w:bottom w:val="nil"/>
              <w:right w:val="nil"/>
            </w:tcBorders>
            <w:shd w:val="clear" w:color="auto" w:fill="385623" w:themeFill="accent6" w:themeFillShade="80"/>
            <w:vAlign w:val="center"/>
            <w:hideMark/>
          </w:tcPr>
          <w:p w14:paraId="212E2077" w14:textId="77777777" w:rsidR="00C2341C" w:rsidRPr="008468E5" w:rsidRDefault="00C2341C" w:rsidP="00C2341C">
            <w:pPr>
              <w:jc w:val="center"/>
              <w:rPr>
                <w:rFonts w:asciiTheme="minorHAnsi" w:hAnsiTheme="minorHAnsi" w:cstheme="minorHAnsi"/>
                <w:color w:val="FFFFFF"/>
                <w:sz w:val="20"/>
                <w:szCs w:val="20"/>
                <w:lang w:eastAsia="es-MX"/>
              </w:rPr>
            </w:pPr>
            <w:r w:rsidRPr="008468E5">
              <w:rPr>
                <w:rFonts w:asciiTheme="minorHAnsi" w:hAnsiTheme="minorHAnsi" w:cstheme="minorHAnsi"/>
                <w:color w:val="FFFFFF"/>
                <w:sz w:val="20"/>
                <w:szCs w:val="20"/>
                <w:lang w:eastAsia="es-MX"/>
              </w:rPr>
              <w:t>Nivel Actual</w:t>
            </w:r>
          </w:p>
        </w:tc>
        <w:tc>
          <w:tcPr>
            <w:tcW w:w="493" w:type="pct"/>
            <w:tcBorders>
              <w:top w:val="nil"/>
              <w:left w:val="nil"/>
              <w:bottom w:val="nil"/>
              <w:right w:val="nil"/>
            </w:tcBorders>
            <w:shd w:val="clear" w:color="auto" w:fill="385623" w:themeFill="accent6" w:themeFillShade="80"/>
            <w:vAlign w:val="center"/>
            <w:hideMark/>
          </w:tcPr>
          <w:p w14:paraId="01A048B4" w14:textId="77777777" w:rsidR="00C2341C" w:rsidRPr="008468E5" w:rsidRDefault="00C2341C" w:rsidP="00C2341C">
            <w:pPr>
              <w:jc w:val="center"/>
              <w:rPr>
                <w:rFonts w:asciiTheme="minorHAnsi" w:hAnsiTheme="minorHAnsi" w:cstheme="minorHAnsi"/>
                <w:color w:val="FFFFFF"/>
                <w:sz w:val="20"/>
                <w:szCs w:val="20"/>
                <w:lang w:eastAsia="es-MX"/>
              </w:rPr>
            </w:pPr>
            <w:r w:rsidRPr="008468E5">
              <w:rPr>
                <w:rFonts w:asciiTheme="minorHAnsi" w:hAnsiTheme="minorHAnsi" w:cstheme="minorHAnsi"/>
                <w:color w:val="FFFFFF"/>
                <w:sz w:val="20"/>
                <w:szCs w:val="20"/>
                <w:lang w:eastAsia="es-MX"/>
              </w:rPr>
              <w:t>Nivel Máximo</w:t>
            </w:r>
          </w:p>
        </w:tc>
        <w:tc>
          <w:tcPr>
            <w:tcW w:w="356" w:type="pct"/>
            <w:tcBorders>
              <w:top w:val="nil"/>
              <w:left w:val="nil"/>
              <w:bottom w:val="nil"/>
              <w:right w:val="nil"/>
            </w:tcBorders>
            <w:shd w:val="clear" w:color="auto" w:fill="385623" w:themeFill="accent6" w:themeFillShade="80"/>
            <w:vAlign w:val="center"/>
            <w:hideMark/>
          </w:tcPr>
          <w:p w14:paraId="7D11E233" w14:textId="77777777" w:rsidR="00C2341C" w:rsidRPr="008468E5" w:rsidRDefault="00C2341C" w:rsidP="00C2341C">
            <w:pPr>
              <w:jc w:val="center"/>
              <w:rPr>
                <w:rFonts w:asciiTheme="minorHAnsi" w:hAnsiTheme="minorHAnsi" w:cstheme="minorHAnsi"/>
                <w:color w:val="FFFFFF"/>
                <w:sz w:val="20"/>
                <w:szCs w:val="20"/>
                <w:lang w:eastAsia="es-MX"/>
              </w:rPr>
            </w:pPr>
            <w:r w:rsidRPr="008468E5">
              <w:rPr>
                <w:rFonts w:asciiTheme="minorHAnsi" w:hAnsiTheme="minorHAnsi" w:cstheme="minorHAnsi"/>
                <w:color w:val="FFFFFF"/>
                <w:sz w:val="20"/>
                <w:szCs w:val="20"/>
                <w:lang w:eastAsia="es-MX"/>
              </w:rPr>
              <w:t>%</w:t>
            </w:r>
          </w:p>
        </w:tc>
      </w:tr>
      <w:tr w:rsidR="00C2341C" w:rsidRPr="008468E5" w14:paraId="268347DB" w14:textId="77777777" w:rsidTr="00C2341C">
        <w:trPr>
          <w:trHeight w:val="5510"/>
        </w:trPr>
        <w:tc>
          <w:tcPr>
            <w:tcW w:w="1125" w:type="pct"/>
            <w:tcBorders>
              <w:top w:val="nil"/>
              <w:left w:val="nil"/>
              <w:bottom w:val="nil"/>
              <w:right w:val="nil"/>
            </w:tcBorders>
            <w:shd w:val="clear" w:color="auto" w:fill="auto"/>
            <w:vAlign w:val="center"/>
            <w:hideMark/>
          </w:tcPr>
          <w:p w14:paraId="07944142" w14:textId="366D0904" w:rsidR="00C2341C" w:rsidRPr="008468E5" w:rsidRDefault="00C2341C" w:rsidP="00C2341C">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 xml:space="preserve">Justificación de la creación y diseño del </w:t>
            </w:r>
            <w:r w:rsidR="00591F64">
              <w:rPr>
                <w:rFonts w:asciiTheme="minorHAnsi" w:hAnsiTheme="minorHAnsi" w:cstheme="minorHAnsi"/>
                <w:color w:val="000000"/>
                <w:sz w:val="20"/>
                <w:szCs w:val="20"/>
                <w:lang w:eastAsia="es-MX"/>
              </w:rPr>
              <w:t>Programa</w:t>
            </w:r>
          </w:p>
        </w:tc>
        <w:tc>
          <w:tcPr>
            <w:tcW w:w="644" w:type="pct"/>
            <w:tcBorders>
              <w:top w:val="nil"/>
              <w:left w:val="nil"/>
              <w:bottom w:val="nil"/>
              <w:right w:val="nil"/>
            </w:tcBorders>
            <w:shd w:val="clear" w:color="auto" w:fill="auto"/>
            <w:vAlign w:val="center"/>
            <w:hideMark/>
          </w:tcPr>
          <w:p w14:paraId="5D98441C" w14:textId="77777777" w:rsidR="00C2341C" w:rsidRPr="008468E5" w:rsidRDefault="00C2341C" w:rsidP="00C2341C">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Pregunta 1</w:t>
            </w:r>
          </w:p>
        </w:tc>
        <w:tc>
          <w:tcPr>
            <w:tcW w:w="1104" w:type="pct"/>
            <w:tcBorders>
              <w:top w:val="nil"/>
              <w:left w:val="nil"/>
              <w:bottom w:val="nil"/>
              <w:right w:val="nil"/>
            </w:tcBorders>
            <w:shd w:val="clear" w:color="auto" w:fill="auto"/>
            <w:vAlign w:val="center"/>
            <w:hideMark/>
          </w:tcPr>
          <w:p w14:paraId="3579DCC9" w14:textId="5D3D2A39" w:rsidR="00C2341C" w:rsidRPr="008468E5" w:rsidRDefault="00C2341C" w:rsidP="00C2341C">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 xml:space="preserve">El problema o necesidad prioritaria que busca resolver el </w:t>
            </w:r>
            <w:r w:rsidR="00591F64">
              <w:rPr>
                <w:rFonts w:asciiTheme="minorHAnsi" w:hAnsiTheme="minorHAnsi" w:cstheme="minorHAnsi"/>
                <w:color w:val="000000"/>
                <w:sz w:val="20"/>
                <w:szCs w:val="20"/>
                <w:lang w:eastAsia="es-MX"/>
              </w:rPr>
              <w:t>Programa</w:t>
            </w:r>
            <w:r w:rsidRPr="008468E5">
              <w:rPr>
                <w:rFonts w:asciiTheme="minorHAnsi" w:hAnsiTheme="minorHAnsi" w:cstheme="minorHAnsi"/>
                <w:color w:val="000000"/>
                <w:sz w:val="20"/>
                <w:szCs w:val="20"/>
                <w:lang w:eastAsia="es-MX"/>
              </w:rPr>
              <w:t xml:space="preserve"> está identificado en un documento que cuenta con la siguiente </w:t>
            </w:r>
            <w:r w:rsidR="002D2965" w:rsidRPr="008468E5">
              <w:rPr>
                <w:rFonts w:asciiTheme="minorHAnsi" w:hAnsiTheme="minorHAnsi" w:cstheme="minorHAnsi"/>
                <w:color w:val="000000"/>
                <w:sz w:val="20"/>
                <w:szCs w:val="20"/>
                <w:lang w:eastAsia="es-MX"/>
              </w:rPr>
              <w:t>información</w:t>
            </w:r>
            <w:r w:rsidRPr="008468E5">
              <w:rPr>
                <w:rFonts w:asciiTheme="minorHAnsi" w:hAnsiTheme="minorHAnsi" w:cstheme="minorHAnsi"/>
                <w:color w:val="000000"/>
                <w:sz w:val="20"/>
                <w:szCs w:val="20"/>
                <w:lang w:eastAsia="es-MX"/>
              </w:rPr>
              <w:t>:</w:t>
            </w:r>
            <w:r w:rsidRPr="008468E5">
              <w:rPr>
                <w:rFonts w:asciiTheme="minorHAnsi" w:hAnsiTheme="minorHAnsi" w:cstheme="minorHAnsi"/>
                <w:color w:val="000000"/>
                <w:sz w:val="20"/>
                <w:szCs w:val="20"/>
                <w:lang w:eastAsia="es-MX"/>
              </w:rPr>
              <w:br/>
              <w:t xml:space="preserve">a) El problema o necesidad se formula como un hecho negativo o como una </w:t>
            </w:r>
            <w:r w:rsidR="002D2965" w:rsidRPr="008468E5">
              <w:rPr>
                <w:rFonts w:asciiTheme="minorHAnsi" w:hAnsiTheme="minorHAnsi" w:cstheme="minorHAnsi"/>
                <w:color w:val="000000"/>
                <w:sz w:val="20"/>
                <w:szCs w:val="20"/>
                <w:lang w:eastAsia="es-MX"/>
              </w:rPr>
              <w:t>situación</w:t>
            </w:r>
            <w:r w:rsidRPr="008468E5">
              <w:rPr>
                <w:rFonts w:asciiTheme="minorHAnsi" w:hAnsiTheme="minorHAnsi" w:cstheme="minorHAnsi"/>
                <w:color w:val="000000"/>
                <w:sz w:val="20"/>
                <w:szCs w:val="20"/>
                <w:lang w:eastAsia="es-MX"/>
              </w:rPr>
              <w:t xml:space="preserve"> que puede ser revertida identificando sus causas y efectos.</w:t>
            </w:r>
            <w:r w:rsidRPr="008468E5">
              <w:rPr>
                <w:rFonts w:asciiTheme="minorHAnsi" w:hAnsiTheme="minorHAnsi" w:cstheme="minorHAnsi"/>
                <w:color w:val="000000"/>
                <w:sz w:val="20"/>
                <w:szCs w:val="20"/>
                <w:lang w:eastAsia="es-MX"/>
              </w:rPr>
              <w:br/>
              <w:t xml:space="preserve">b) Se define y cuantifica la </w:t>
            </w:r>
            <w:r w:rsidR="000513D4" w:rsidRPr="008468E5">
              <w:rPr>
                <w:rFonts w:asciiTheme="minorHAnsi" w:hAnsiTheme="minorHAnsi" w:cstheme="minorHAnsi"/>
                <w:color w:val="000000"/>
                <w:sz w:val="20"/>
                <w:szCs w:val="20"/>
                <w:lang w:eastAsia="es-MX"/>
              </w:rPr>
              <w:t>población</w:t>
            </w:r>
            <w:r w:rsidRPr="008468E5">
              <w:rPr>
                <w:rFonts w:asciiTheme="minorHAnsi" w:hAnsiTheme="minorHAnsi" w:cstheme="minorHAnsi"/>
                <w:color w:val="000000"/>
                <w:sz w:val="20"/>
                <w:szCs w:val="20"/>
                <w:lang w:eastAsia="es-MX"/>
              </w:rPr>
              <w:t xml:space="preserve"> que tiene el problema o necesidad.</w:t>
            </w:r>
            <w:r w:rsidRPr="008468E5">
              <w:rPr>
                <w:rFonts w:asciiTheme="minorHAnsi" w:hAnsiTheme="minorHAnsi" w:cstheme="minorHAnsi"/>
                <w:color w:val="000000"/>
                <w:sz w:val="20"/>
                <w:szCs w:val="20"/>
                <w:lang w:eastAsia="es-MX"/>
              </w:rPr>
              <w:br/>
              <w:t xml:space="preserve">c) Se ubica </w:t>
            </w:r>
            <w:r w:rsidR="000513D4" w:rsidRPr="008468E5">
              <w:rPr>
                <w:rFonts w:asciiTheme="minorHAnsi" w:hAnsiTheme="minorHAnsi" w:cstheme="minorHAnsi"/>
                <w:color w:val="000000"/>
                <w:sz w:val="20"/>
                <w:szCs w:val="20"/>
                <w:lang w:eastAsia="es-MX"/>
              </w:rPr>
              <w:t>geográficamente</w:t>
            </w:r>
            <w:r w:rsidRPr="008468E5">
              <w:rPr>
                <w:rFonts w:asciiTheme="minorHAnsi" w:hAnsiTheme="minorHAnsi" w:cstheme="minorHAnsi"/>
                <w:color w:val="000000"/>
                <w:sz w:val="20"/>
                <w:szCs w:val="20"/>
                <w:lang w:eastAsia="es-MX"/>
              </w:rPr>
              <w:t xml:space="preserve"> la </w:t>
            </w:r>
            <w:r w:rsidR="000513D4" w:rsidRPr="008468E5">
              <w:rPr>
                <w:rFonts w:asciiTheme="minorHAnsi" w:hAnsiTheme="minorHAnsi" w:cstheme="minorHAnsi"/>
                <w:color w:val="000000"/>
                <w:sz w:val="20"/>
                <w:szCs w:val="20"/>
                <w:lang w:eastAsia="es-MX"/>
              </w:rPr>
              <w:t>población</w:t>
            </w:r>
            <w:r w:rsidRPr="008468E5">
              <w:rPr>
                <w:rFonts w:asciiTheme="minorHAnsi" w:hAnsiTheme="minorHAnsi" w:cstheme="minorHAnsi"/>
                <w:color w:val="000000"/>
                <w:sz w:val="20"/>
                <w:szCs w:val="20"/>
                <w:lang w:eastAsia="es-MX"/>
              </w:rPr>
              <w:t xml:space="preserve"> que presenta el problema.</w:t>
            </w:r>
            <w:r w:rsidRPr="008468E5">
              <w:rPr>
                <w:rFonts w:asciiTheme="minorHAnsi" w:hAnsiTheme="minorHAnsi" w:cstheme="minorHAnsi"/>
                <w:color w:val="000000"/>
                <w:sz w:val="20"/>
                <w:szCs w:val="20"/>
                <w:lang w:eastAsia="es-MX"/>
              </w:rPr>
              <w:br/>
              <w:t xml:space="preserve">d)  Se define el plazo para su </w:t>
            </w:r>
            <w:r w:rsidR="000513D4" w:rsidRPr="008468E5">
              <w:rPr>
                <w:rFonts w:asciiTheme="minorHAnsi" w:hAnsiTheme="minorHAnsi" w:cstheme="minorHAnsi"/>
                <w:color w:val="000000"/>
                <w:sz w:val="20"/>
                <w:szCs w:val="20"/>
                <w:lang w:eastAsia="es-MX"/>
              </w:rPr>
              <w:t>revisión</w:t>
            </w:r>
            <w:r w:rsidRPr="008468E5">
              <w:rPr>
                <w:rFonts w:asciiTheme="minorHAnsi" w:hAnsiTheme="minorHAnsi" w:cstheme="minorHAnsi"/>
                <w:color w:val="000000"/>
                <w:sz w:val="20"/>
                <w:szCs w:val="20"/>
                <w:lang w:eastAsia="es-MX"/>
              </w:rPr>
              <w:t xml:space="preserve"> y su </w:t>
            </w:r>
            <w:r w:rsidR="000513D4" w:rsidRPr="008468E5">
              <w:rPr>
                <w:rFonts w:asciiTheme="minorHAnsi" w:hAnsiTheme="minorHAnsi" w:cstheme="minorHAnsi"/>
                <w:color w:val="000000"/>
                <w:sz w:val="20"/>
                <w:szCs w:val="20"/>
                <w:lang w:eastAsia="es-MX"/>
              </w:rPr>
              <w:t>actualización</w:t>
            </w:r>
            <w:r w:rsidRPr="008468E5">
              <w:rPr>
                <w:rFonts w:asciiTheme="minorHAnsi" w:hAnsiTheme="minorHAnsi" w:cstheme="minorHAnsi"/>
                <w:color w:val="000000"/>
                <w:sz w:val="20"/>
                <w:szCs w:val="20"/>
                <w:lang w:eastAsia="es-MX"/>
              </w:rPr>
              <w:t>.</w:t>
            </w:r>
          </w:p>
        </w:tc>
        <w:tc>
          <w:tcPr>
            <w:tcW w:w="880" w:type="pct"/>
            <w:tcBorders>
              <w:top w:val="nil"/>
              <w:left w:val="nil"/>
              <w:bottom w:val="nil"/>
              <w:right w:val="nil"/>
            </w:tcBorders>
            <w:shd w:val="clear" w:color="auto" w:fill="auto"/>
            <w:vAlign w:val="center"/>
            <w:hideMark/>
          </w:tcPr>
          <w:p w14:paraId="1F17D31A" w14:textId="4C7A3F85" w:rsidR="00C2341C" w:rsidRPr="008468E5" w:rsidRDefault="00C2341C" w:rsidP="00C2341C">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NIVEL CRITERIOS</w:t>
            </w:r>
            <w:r w:rsidRPr="008468E5">
              <w:rPr>
                <w:rFonts w:asciiTheme="minorHAnsi" w:hAnsiTheme="minorHAnsi" w:cstheme="minorHAnsi"/>
                <w:color w:val="000000"/>
                <w:sz w:val="20"/>
                <w:szCs w:val="20"/>
                <w:lang w:eastAsia="es-MX"/>
              </w:rPr>
              <w:br/>
              <w:t xml:space="preserve">1 • El </w:t>
            </w:r>
            <w:r w:rsidR="00591F64">
              <w:rPr>
                <w:rFonts w:asciiTheme="minorHAnsi" w:hAnsiTheme="minorHAnsi" w:cstheme="minorHAnsi"/>
                <w:color w:val="000000"/>
                <w:sz w:val="20"/>
                <w:szCs w:val="20"/>
                <w:lang w:eastAsia="es-MX"/>
              </w:rPr>
              <w:t>Programa</w:t>
            </w:r>
            <w:r w:rsidRPr="008468E5">
              <w:rPr>
                <w:rFonts w:asciiTheme="minorHAnsi" w:hAnsiTheme="minorHAnsi" w:cstheme="minorHAnsi"/>
                <w:color w:val="000000"/>
                <w:sz w:val="20"/>
                <w:szCs w:val="20"/>
                <w:lang w:eastAsia="es-MX"/>
              </w:rPr>
              <w:t xml:space="preserve"> tiene identificado el problema o necesidad que busca resolver, y </w:t>
            </w:r>
            <w:r w:rsidRPr="008468E5">
              <w:rPr>
                <w:rFonts w:asciiTheme="minorHAnsi" w:hAnsiTheme="minorHAnsi" w:cstheme="minorHAnsi"/>
                <w:color w:val="000000"/>
                <w:sz w:val="20"/>
                <w:szCs w:val="20"/>
                <w:lang w:eastAsia="es-MX"/>
              </w:rPr>
              <w:br/>
              <w:t xml:space="preserve">• El problema no cumple con las </w:t>
            </w:r>
            <w:r w:rsidR="000513D4" w:rsidRPr="008468E5">
              <w:rPr>
                <w:rFonts w:asciiTheme="minorHAnsi" w:hAnsiTheme="minorHAnsi" w:cstheme="minorHAnsi"/>
                <w:color w:val="000000"/>
                <w:sz w:val="20"/>
                <w:szCs w:val="20"/>
                <w:lang w:eastAsia="es-MX"/>
              </w:rPr>
              <w:t>características</w:t>
            </w:r>
            <w:r w:rsidRPr="008468E5">
              <w:rPr>
                <w:rFonts w:asciiTheme="minorHAnsi" w:hAnsiTheme="minorHAnsi" w:cstheme="minorHAnsi"/>
                <w:color w:val="000000"/>
                <w:sz w:val="20"/>
                <w:szCs w:val="20"/>
                <w:lang w:eastAsia="es-MX"/>
              </w:rPr>
              <w:t xml:space="preserve"> establecidas en la pregunta.</w:t>
            </w:r>
            <w:r w:rsidRPr="008468E5">
              <w:rPr>
                <w:rFonts w:asciiTheme="minorHAnsi" w:hAnsiTheme="minorHAnsi" w:cstheme="minorHAnsi"/>
                <w:color w:val="000000"/>
                <w:sz w:val="20"/>
                <w:szCs w:val="20"/>
                <w:lang w:eastAsia="es-MX"/>
              </w:rPr>
              <w:br/>
              <w:t xml:space="preserve">2 • El </w:t>
            </w:r>
            <w:r w:rsidR="00591F64">
              <w:rPr>
                <w:rFonts w:asciiTheme="minorHAnsi" w:hAnsiTheme="minorHAnsi" w:cstheme="minorHAnsi"/>
                <w:color w:val="000000"/>
                <w:sz w:val="20"/>
                <w:szCs w:val="20"/>
                <w:lang w:eastAsia="es-MX"/>
              </w:rPr>
              <w:t>Programa</w:t>
            </w:r>
            <w:r w:rsidRPr="008468E5">
              <w:rPr>
                <w:rFonts w:asciiTheme="minorHAnsi" w:hAnsiTheme="minorHAnsi" w:cstheme="minorHAnsi"/>
                <w:color w:val="000000"/>
                <w:sz w:val="20"/>
                <w:szCs w:val="20"/>
                <w:lang w:eastAsia="es-MX"/>
              </w:rPr>
              <w:t xml:space="preserve"> tiene identificado el problema o necesidad que busca resolver, y </w:t>
            </w:r>
            <w:r w:rsidRPr="008468E5">
              <w:rPr>
                <w:rFonts w:asciiTheme="minorHAnsi" w:hAnsiTheme="minorHAnsi" w:cstheme="minorHAnsi"/>
                <w:color w:val="000000"/>
                <w:sz w:val="20"/>
                <w:szCs w:val="20"/>
                <w:lang w:eastAsia="es-MX"/>
              </w:rPr>
              <w:br/>
              <w:t xml:space="preserve">• El problema cumple con al menos una de las </w:t>
            </w:r>
            <w:r w:rsidR="000513D4" w:rsidRPr="008468E5">
              <w:rPr>
                <w:rFonts w:asciiTheme="minorHAnsi" w:hAnsiTheme="minorHAnsi" w:cstheme="minorHAnsi"/>
                <w:color w:val="000000"/>
                <w:sz w:val="20"/>
                <w:szCs w:val="20"/>
                <w:lang w:eastAsia="es-MX"/>
              </w:rPr>
              <w:t>características</w:t>
            </w:r>
            <w:r w:rsidRPr="008468E5">
              <w:rPr>
                <w:rFonts w:asciiTheme="minorHAnsi" w:hAnsiTheme="minorHAnsi" w:cstheme="minorHAnsi"/>
                <w:color w:val="000000"/>
                <w:sz w:val="20"/>
                <w:szCs w:val="20"/>
                <w:lang w:eastAsia="es-MX"/>
              </w:rPr>
              <w:t xml:space="preserve"> establecidas en la pregunta. </w:t>
            </w:r>
            <w:r w:rsidRPr="008468E5">
              <w:rPr>
                <w:rFonts w:asciiTheme="minorHAnsi" w:hAnsiTheme="minorHAnsi" w:cstheme="minorHAnsi"/>
                <w:color w:val="000000"/>
                <w:sz w:val="20"/>
                <w:szCs w:val="20"/>
                <w:lang w:eastAsia="es-MX"/>
              </w:rPr>
              <w:br/>
              <w:t xml:space="preserve">3 • El </w:t>
            </w:r>
            <w:r w:rsidR="00591F64">
              <w:rPr>
                <w:rFonts w:asciiTheme="minorHAnsi" w:hAnsiTheme="minorHAnsi" w:cstheme="minorHAnsi"/>
                <w:color w:val="000000"/>
                <w:sz w:val="20"/>
                <w:szCs w:val="20"/>
                <w:lang w:eastAsia="es-MX"/>
              </w:rPr>
              <w:t>Programa</w:t>
            </w:r>
            <w:r w:rsidRPr="008468E5">
              <w:rPr>
                <w:rFonts w:asciiTheme="minorHAnsi" w:hAnsiTheme="minorHAnsi" w:cstheme="minorHAnsi"/>
                <w:color w:val="000000"/>
                <w:sz w:val="20"/>
                <w:szCs w:val="20"/>
                <w:lang w:eastAsia="es-MX"/>
              </w:rPr>
              <w:t xml:space="preserve"> tiene identificado el problema o necesidad que busca resolver, y </w:t>
            </w:r>
            <w:r w:rsidRPr="008468E5">
              <w:rPr>
                <w:rFonts w:asciiTheme="minorHAnsi" w:hAnsiTheme="minorHAnsi" w:cstheme="minorHAnsi"/>
                <w:color w:val="000000"/>
                <w:sz w:val="20"/>
                <w:szCs w:val="20"/>
                <w:lang w:eastAsia="es-MX"/>
              </w:rPr>
              <w:br/>
              <w:t xml:space="preserve">• El problema cumple con al menos 2 de las </w:t>
            </w:r>
            <w:r w:rsidR="000513D4" w:rsidRPr="008468E5">
              <w:rPr>
                <w:rFonts w:asciiTheme="minorHAnsi" w:hAnsiTheme="minorHAnsi" w:cstheme="minorHAnsi"/>
                <w:color w:val="000000"/>
                <w:sz w:val="20"/>
                <w:szCs w:val="20"/>
                <w:lang w:eastAsia="es-MX"/>
              </w:rPr>
              <w:t>características</w:t>
            </w:r>
            <w:r w:rsidRPr="008468E5">
              <w:rPr>
                <w:rFonts w:asciiTheme="minorHAnsi" w:hAnsiTheme="minorHAnsi" w:cstheme="minorHAnsi"/>
                <w:color w:val="000000"/>
                <w:sz w:val="20"/>
                <w:szCs w:val="20"/>
                <w:lang w:eastAsia="es-MX"/>
              </w:rPr>
              <w:t xml:space="preserve"> establecidas en la pregunta. </w:t>
            </w:r>
            <w:r w:rsidRPr="008468E5">
              <w:rPr>
                <w:rFonts w:asciiTheme="minorHAnsi" w:hAnsiTheme="minorHAnsi" w:cstheme="minorHAnsi"/>
                <w:color w:val="000000"/>
                <w:sz w:val="20"/>
                <w:szCs w:val="20"/>
                <w:lang w:eastAsia="es-MX"/>
              </w:rPr>
              <w:br/>
              <w:t xml:space="preserve">4 • El </w:t>
            </w:r>
            <w:r w:rsidR="00591F64">
              <w:rPr>
                <w:rFonts w:asciiTheme="minorHAnsi" w:hAnsiTheme="minorHAnsi" w:cstheme="minorHAnsi"/>
                <w:color w:val="000000"/>
                <w:sz w:val="20"/>
                <w:szCs w:val="20"/>
                <w:lang w:eastAsia="es-MX"/>
              </w:rPr>
              <w:t>Programa</w:t>
            </w:r>
            <w:r w:rsidRPr="008468E5">
              <w:rPr>
                <w:rFonts w:asciiTheme="minorHAnsi" w:hAnsiTheme="minorHAnsi" w:cstheme="minorHAnsi"/>
                <w:color w:val="000000"/>
                <w:sz w:val="20"/>
                <w:szCs w:val="20"/>
                <w:lang w:eastAsia="es-MX"/>
              </w:rPr>
              <w:t xml:space="preserve"> tiene identificado el problema o necesidad que busca resolver, </w:t>
            </w:r>
            <w:r w:rsidRPr="008468E5">
              <w:rPr>
                <w:rFonts w:asciiTheme="minorHAnsi" w:hAnsiTheme="minorHAnsi" w:cstheme="minorHAnsi"/>
                <w:color w:val="000000"/>
                <w:sz w:val="20"/>
                <w:szCs w:val="20"/>
                <w:lang w:eastAsia="es-MX"/>
              </w:rPr>
              <w:br/>
              <w:t xml:space="preserve">• El problema cumple con todas las </w:t>
            </w:r>
            <w:r w:rsidR="000513D4" w:rsidRPr="008468E5">
              <w:rPr>
                <w:rFonts w:asciiTheme="minorHAnsi" w:hAnsiTheme="minorHAnsi" w:cstheme="minorHAnsi"/>
                <w:color w:val="000000"/>
                <w:sz w:val="20"/>
                <w:szCs w:val="20"/>
                <w:lang w:eastAsia="es-MX"/>
              </w:rPr>
              <w:t>características</w:t>
            </w:r>
            <w:r w:rsidRPr="008468E5">
              <w:rPr>
                <w:rFonts w:asciiTheme="minorHAnsi" w:hAnsiTheme="minorHAnsi" w:cstheme="minorHAnsi"/>
                <w:color w:val="000000"/>
                <w:sz w:val="20"/>
                <w:szCs w:val="20"/>
                <w:lang w:eastAsia="es-MX"/>
              </w:rPr>
              <w:t xml:space="preserve"> </w:t>
            </w:r>
            <w:r w:rsidRPr="008468E5">
              <w:rPr>
                <w:rFonts w:asciiTheme="minorHAnsi" w:hAnsiTheme="minorHAnsi" w:cstheme="minorHAnsi"/>
                <w:color w:val="000000"/>
                <w:sz w:val="20"/>
                <w:szCs w:val="20"/>
                <w:lang w:eastAsia="es-MX"/>
              </w:rPr>
              <w:lastRenderedPageBreak/>
              <w:t xml:space="preserve">establecidas en la pregunta, y </w:t>
            </w:r>
            <w:r w:rsidRPr="008468E5">
              <w:rPr>
                <w:rFonts w:asciiTheme="minorHAnsi" w:hAnsiTheme="minorHAnsi" w:cstheme="minorHAnsi"/>
                <w:color w:val="000000"/>
                <w:sz w:val="20"/>
                <w:szCs w:val="20"/>
                <w:lang w:eastAsia="es-MX"/>
              </w:rPr>
              <w:br/>
              <w:t xml:space="preserve">• El </w:t>
            </w:r>
            <w:r w:rsidR="00591F64">
              <w:rPr>
                <w:rFonts w:asciiTheme="minorHAnsi" w:hAnsiTheme="minorHAnsi" w:cstheme="minorHAnsi"/>
                <w:color w:val="000000"/>
                <w:sz w:val="20"/>
                <w:szCs w:val="20"/>
                <w:lang w:eastAsia="es-MX"/>
              </w:rPr>
              <w:t>Programa</w:t>
            </w:r>
            <w:r w:rsidRPr="008468E5">
              <w:rPr>
                <w:rFonts w:asciiTheme="minorHAnsi" w:hAnsiTheme="minorHAnsi" w:cstheme="minorHAnsi"/>
                <w:color w:val="000000"/>
                <w:sz w:val="20"/>
                <w:szCs w:val="20"/>
                <w:lang w:eastAsia="es-MX"/>
              </w:rPr>
              <w:t xml:space="preserve"> actualiza </w:t>
            </w:r>
            <w:r w:rsidR="000513D4" w:rsidRPr="008468E5">
              <w:rPr>
                <w:rFonts w:asciiTheme="minorHAnsi" w:hAnsiTheme="minorHAnsi" w:cstheme="minorHAnsi"/>
                <w:color w:val="000000"/>
                <w:sz w:val="20"/>
                <w:szCs w:val="20"/>
                <w:lang w:eastAsia="es-MX"/>
              </w:rPr>
              <w:t>periódicamente</w:t>
            </w:r>
            <w:r w:rsidRPr="008468E5">
              <w:rPr>
                <w:rFonts w:asciiTheme="minorHAnsi" w:hAnsiTheme="minorHAnsi" w:cstheme="minorHAnsi"/>
                <w:color w:val="000000"/>
                <w:sz w:val="20"/>
                <w:szCs w:val="20"/>
                <w:lang w:eastAsia="es-MX"/>
              </w:rPr>
              <w:t xml:space="preserve"> la </w:t>
            </w:r>
            <w:r w:rsidR="000513D4" w:rsidRPr="008468E5">
              <w:rPr>
                <w:rFonts w:asciiTheme="minorHAnsi" w:hAnsiTheme="minorHAnsi" w:cstheme="minorHAnsi"/>
                <w:color w:val="000000"/>
                <w:sz w:val="20"/>
                <w:szCs w:val="20"/>
                <w:lang w:eastAsia="es-MX"/>
              </w:rPr>
              <w:t>información</w:t>
            </w:r>
            <w:r w:rsidRPr="008468E5">
              <w:rPr>
                <w:rFonts w:asciiTheme="minorHAnsi" w:hAnsiTheme="minorHAnsi" w:cstheme="minorHAnsi"/>
                <w:color w:val="000000"/>
                <w:sz w:val="20"/>
                <w:szCs w:val="20"/>
                <w:lang w:eastAsia="es-MX"/>
              </w:rPr>
              <w:t xml:space="preserve"> para conocer la </w:t>
            </w:r>
            <w:r w:rsidR="000513D4" w:rsidRPr="008468E5">
              <w:rPr>
                <w:rFonts w:asciiTheme="minorHAnsi" w:hAnsiTheme="minorHAnsi" w:cstheme="minorHAnsi"/>
                <w:color w:val="000000"/>
                <w:sz w:val="20"/>
                <w:szCs w:val="20"/>
                <w:lang w:eastAsia="es-MX"/>
              </w:rPr>
              <w:t>evolución</w:t>
            </w:r>
            <w:r w:rsidRPr="008468E5">
              <w:rPr>
                <w:rFonts w:asciiTheme="minorHAnsi" w:hAnsiTheme="minorHAnsi" w:cstheme="minorHAnsi"/>
                <w:color w:val="000000"/>
                <w:sz w:val="20"/>
                <w:szCs w:val="20"/>
                <w:lang w:eastAsia="es-MX"/>
              </w:rPr>
              <w:t xml:space="preserve"> del problema. </w:t>
            </w:r>
          </w:p>
        </w:tc>
        <w:tc>
          <w:tcPr>
            <w:tcW w:w="399" w:type="pct"/>
            <w:tcBorders>
              <w:top w:val="nil"/>
              <w:left w:val="nil"/>
              <w:bottom w:val="nil"/>
              <w:right w:val="nil"/>
            </w:tcBorders>
            <w:shd w:val="clear" w:color="auto" w:fill="auto"/>
            <w:noWrap/>
            <w:vAlign w:val="center"/>
            <w:hideMark/>
          </w:tcPr>
          <w:p w14:paraId="700A5C3E" w14:textId="77777777" w:rsidR="00C2341C" w:rsidRPr="008468E5" w:rsidRDefault="00C2341C" w:rsidP="00C2341C">
            <w:pPr>
              <w:jc w:val="cente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lastRenderedPageBreak/>
              <w:t>4</w:t>
            </w:r>
          </w:p>
        </w:tc>
        <w:tc>
          <w:tcPr>
            <w:tcW w:w="493" w:type="pct"/>
            <w:tcBorders>
              <w:top w:val="nil"/>
              <w:left w:val="nil"/>
              <w:bottom w:val="nil"/>
              <w:right w:val="nil"/>
            </w:tcBorders>
            <w:shd w:val="clear" w:color="auto" w:fill="auto"/>
            <w:noWrap/>
            <w:vAlign w:val="center"/>
            <w:hideMark/>
          </w:tcPr>
          <w:p w14:paraId="5881A185" w14:textId="77777777" w:rsidR="00C2341C" w:rsidRPr="008468E5" w:rsidRDefault="00C2341C" w:rsidP="00C2341C">
            <w:pPr>
              <w:jc w:val="cente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4</w:t>
            </w:r>
          </w:p>
        </w:tc>
        <w:tc>
          <w:tcPr>
            <w:tcW w:w="356" w:type="pct"/>
            <w:tcBorders>
              <w:top w:val="nil"/>
              <w:left w:val="nil"/>
              <w:bottom w:val="nil"/>
              <w:right w:val="nil"/>
            </w:tcBorders>
            <w:shd w:val="clear" w:color="auto" w:fill="auto"/>
            <w:noWrap/>
            <w:vAlign w:val="center"/>
            <w:hideMark/>
          </w:tcPr>
          <w:p w14:paraId="001E53D8" w14:textId="77777777" w:rsidR="00C2341C" w:rsidRPr="008468E5" w:rsidRDefault="00C2341C" w:rsidP="00C2341C">
            <w:pPr>
              <w:jc w:val="cente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100%</w:t>
            </w:r>
          </w:p>
        </w:tc>
      </w:tr>
      <w:tr w:rsidR="00C2341C" w:rsidRPr="008468E5" w14:paraId="40D6F0AA" w14:textId="77777777" w:rsidTr="00C2341C">
        <w:trPr>
          <w:trHeight w:val="3230"/>
        </w:trPr>
        <w:tc>
          <w:tcPr>
            <w:tcW w:w="1125" w:type="pct"/>
            <w:tcBorders>
              <w:top w:val="nil"/>
              <w:left w:val="nil"/>
              <w:bottom w:val="nil"/>
              <w:right w:val="nil"/>
            </w:tcBorders>
            <w:shd w:val="clear" w:color="auto" w:fill="auto"/>
            <w:vAlign w:val="center"/>
            <w:hideMark/>
          </w:tcPr>
          <w:p w14:paraId="156873DB" w14:textId="2496A7C3" w:rsidR="00C2341C" w:rsidRPr="008468E5" w:rsidRDefault="00C2341C" w:rsidP="00C2341C">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 xml:space="preserve">Justificación de la creación y diseño del </w:t>
            </w:r>
            <w:r w:rsidR="00591F64">
              <w:rPr>
                <w:rFonts w:asciiTheme="minorHAnsi" w:hAnsiTheme="minorHAnsi" w:cstheme="minorHAnsi"/>
                <w:color w:val="000000"/>
                <w:sz w:val="20"/>
                <w:szCs w:val="20"/>
                <w:lang w:eastAsia="es-MX"/>
              </w:rPr>
              <w:t>Programa</w:t>
            </w:r>
          </w:p>
        </w:tc>
        <w:tc>
          <w:tcPr>
            <w:tcW w:w="644" w:type="pct"/>
            <w:tcBorders>
              <w:top w:val="nil"/>
              <w:left w:val="nil"/>
              <w:bottom w:val="nil"/>
              <w:right w:val="nil"/>
            </w:tcBorders>
            <w:shd w:val="clear" w:color="auto" w:fill="auto"/>
            <w:vAlign w:val="center"/>
            <w:hideMark/>
          </w:tcPr>
          <w:p w14:paraId="63314B82" w14:textId="77777777" w:rsidR="00C2341C" w:rsidRPr="008468E5" w:rsidRDefault="00C2341C" w:rsidP="00C2341C">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Pregunta 2</w:t>
            </w:r>
          </w:p>
        </w:tc>
        <w:tc>
          <w:tcPr>
            <w:tcW w:w="1104" w:type="pct"/>
            <w:tcBorders>
              <w:top w:val="nil"/>
              <w:left w:val="nil"/>
              <w:bottom w:val="nil"/>
              <w:right w:val="nil"/>
            </w:tcBorders>
            <w:shd w:val="clear" w:color="auto" w:fill="auto"/>
            <w:vAlign w:val="center"/>
            <w:hideMark/>
          </w:tcPr>
          <w:p w14:paraId="752AA7D8" w14:textId="403A613A" w:rsidR="00C2341C" w:rsidRPr="008468E5" w:rsidRDefault="00C2341C" w:rsidP="00C2341C">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 xml:space="preserve">¿Existe </w:t>
            </w:r>
            <w:r w:rsidR="000513D4" w:rsidRPr="008468E5">
              <w:rPr>
                <w:rFonts w:asciiTheme="minorHAnsi" w:hAnsiTheme="minorHAnsi" w:cstheme="minorHAnsi"/>
                <w:color w:val="000000"/>
                <w:sz w:val="20"/>
                <w:szCs w:val="20"/>
                <w:lang w:eastAsia="es-MX"/>
              </w:rPr>
              <w:t>justificación</w:t>
            </w:r>
            <w:r w:rsidRPr="008468E5">
              <w:rPr>
                <w:rFonts w:asciiTheme="minorHAnsi" w:hAnsiTheme="minorHAnsi" w:cstheme="minorHAnsi"/>
                <w:color w:val="000000"/>
                <w:sz w:val="20"/>
                <w:szCs w:val="20"/>
                <w:lang w:eastAsia="es-MX"/>
              </w:rPr>
              <w:t xml:space="preserve"> </w:t>
            </w:r>
            <w:r w:rsidR="000513D4" w:rsidRPr="008468E5">
              <w:rPr>
                <w:rFonts w:asciiTheme="minorHAnsi" w:hAnsiTheme="minorHAnsi" w:cstheme="minorHAnsi"/>
                <w:color w:val="000000"/>
                <w:sz w:val="20"/>
                <w:szCs w:val="20"/>
                <w:lang w:eastAsia="es-MX"/>
              </w:rPr>
              <w:t>teórica</w:t>
            </w:r>
            <w:r w:rsidRPr="008468E5">
              <w:rPr>
                <w:rFonts w:asciiTheme="minorHAnsi" w:hAnsiTheme="minorHAnsi" w:cstheme="minorHAnsi"/>
                <w:color w:val="000000"/>
                <w:sz w:val="20"/>
                <w:szCs w:val="20"/>
                <w:lang w:eastAsia="es-MX"/>
              </w:rPr>
              <w:t xml:space="preserve"> o </w:t>
            </w:r>
            <w:r w:rsidR="000513D4" w:rsidRPr="008468E5">
              <w:rPr>
                <w:rFonts w:asciiTheme="minorHAnsi" w:hAnsiTheme="minorHAnsi" w:cstheme="minorHAnsi"/>
                <w:color w:val="000000"/>
                <w:sz w:val="20"/>
                <w:szCs w:val="20"/>
                <w:lang w:eastAsia="es-MX"/>
              </w:rPr>
              <w:t>emperica</w:t>
            </w:r>
            <w:r w:rsidRPr="008468E5">
              <w:rPr>
                <w:rFonts w:asciiTheme="minorHAnsi" w:hAnsiTheme="minorHAnsi" w:cstheme="minorHAnsi"/>
                <w:color w:val="000000"/>
                <w:sz w:val="20"/>
                <w:szCs w:val="20"/>
                <w:lang w:eastAsia="es-MX"/>
              </w:rPr>
              <w:t xml:space="preserve"> documentada que sustente el tipo de </w:t>
            </w:r>
            <w:r w:rsidR="000513D4" w:rsidRPr="008468E5">
              <w:rPr>
                <w:rFonts w:asciiTheme="minorHAnsi" w:hAnsiTheme="minorHAnsi" w:cstheme="minorHAnsi"/>
                <w:color w:val="000000"/>
                <w:sz w:val="20"/>
                <w:szCs w:val="20"/>
                <w:lang w:eastAsia="es-MX"/>
              </w:rPr>
              <w:t>intervención</w:t>
            </w:r>
            <w:r w:rsidRPr="008468E5">
              <w:rPr>
                <w:rFonts w:asciiTheme="minorHAnsi" w:hAnsiTheme="minorHAnsi" w:cstheme="minorHAnsi"/>
                <w:color w:val="000000"/>
                <w:sz w:val="20"/>
                <w:szCs w:val="20"/>
                <w:lang w:eastAsia="es-MX"/>
              </w:rPr>
              <w:t xml:space="preserve"> que el </w:t>
            </w:r>
            <w:r w:rsidR="00591F64">
              <w:rPr>
                <w:rFonts w:asciiTheme="minorHAnsi" w:hAnsiTheme="minorHAnsi" w:cstheme="minorHAnsi"/>
                <w:color w:val="000000"/>
                <w:sz w:val="20"/>
                <w:szCs w:val="20"/>
                <w:lang w:eastAsia="es-MX"/>
              </w:rPr>
              <w:t>Programa</w:t>
            </w:r>
            <w:r w:rsidRPr="008468E5">
              <w:rPr>
                <w:rFonts w:asciiTheme="minorHAnsi" w:hAnsiTheme="minorHAnsi" w:cstheme="minorHAnsi"/>
                <w:color w:val="000000"/>
                <w:sz w:val="20"/>
                <w:szCs w:val="20"/>
                <w:lang w:eastAsia="es-MX"/>
              </w:rPr>
              <w:t xml:space="preserve"> lleva a cabo?</w:t>
            </w:r>
          </w:p>
        </w:tc>
        <w:tc>
          <w:tcPr>
            <w:tcW w:w="880" w:type="pct"/>
            <w:tcBorders>
              <w:top w:val="nil"/>
              <w:left w:val="nil"/>
              <w:bottom w:val="nil"/>
              <w:right w:val="nil"/>
            </w:tcBorders>
            <w:shd w:val="clear" w:color="auto" w:fill="auto"/>
            <w:vAlign w:val="center"/>
            <w:hideMark/>
          </w:tcPr>
          <w:p w14:paraId="0075FFB6" w14:textId="77777777" w:rsidR="00C2341C" w:rsidRPr="008468E5" w:rsidRDefault="00C2341C" w:rsidP="00C2341C">
            <w:pPr>
              <w:rPr>
                <w:rFonts w:asciiTheme="minorHAnsi" w:hAnsiTheme="minorHAnsi" w:cstheme="minorHAnsi"/>
                <w:color w:val="000000"/>
                <w:sz w:val="20"/>
                <w:szCs w:val="20"/>
                <w:lang w:eastAsia="es-MX"/>
              </w:rPr>
            </w:pPr>
          </w:p>
        </w:tc>
        <w:tc>
          <w:tcPr>
            <w:tcW w:w="399" w:type="pct"/>
            <w:tcBorders>
              <w:top w:val="nil"/>
              <w:left w:val="nil"/>
              <w:bottom w:val="nil"/>
              <w:right w:val="nil"/>
            </w:tcBorders>
            <w:shd w:val="clear" w:color="auto" w:fill="auto"/>
            <w:noWrap/>
            <w:vAlign w:val="center"/>
            <w:hideMark/>
          </w:tcPr>
          <w:p w14:paraId="49DF8E82" w14:textId="77777777" w:rsidR="00C2341C" w:rsidRPr="008468E5" w:rsidRDefault="00C2341C" w:rsidP="00C2341C">
            <w:pPr>
              <w:jc w:val="right"/>
              <w:rPr>
                <w:rFonts w:asciiTheme="minorHAnsi" w:hAnsiTheme="minorHAnsi" w:cstheme="minorHAnsi"/>
                <w:color w:val="000000"/>
                <w:sz w:val="20"/>
                <w:szCs w:val="20"/>
                <w:lang w:eastAsia="es-MX"/>
              </w:rPr>
            </w:pPr>
            <w:r w:rsidRPr="008468E5">
              <w:rPr>
                <w:rFonts w:asciiTheme="minorHAnsi" w:eastAsia="Symbol" w:hAnsiTheme="minorHAnsi" w:cstheme="minorHAnsi"/>
                <w:color w:val="000000"/>
                <w:sz w:val="20"/>
                <w:szCs w:val="20"/>
                <w:lang w:eastAsia="es-MX"/>
              </w:rPr>
              <w:t>0</w:t>
            </w:r>
          </w:p>
        </w:tc>
        <w:tc>
          <w:tcPr>
            <w:tcW w:w="493" w:type="pct"/>
            <w:tcBorders>
              <w:top w:val="nil"/>
              <w:left w:val="nil"/>
              <w:bottom w:val="nil"/>
              <w:right w:val="nil"/>
            </w:tcBorders>
            <w:shd w:val="clear" w:color="auto" w:fill="auto"/>
            <w:noWrap/>
            <w:vAlign w:val="center"/>
            <w:hideMark/>
          </w:tcPr>
          <w:p w14:paraId="206ADD35" w14:textId="77777777" w:rsidR="00C2341C" w:rsidRPr="008468E5" w:rsidRDefault="00C2341C" w:rsidP="00C2341C">
            <w:pPr>
              <w:jc w:val="right"/>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1</w:t>
            </w:r>
          </w:p>
        </w:tc>
        <w:tc>
          <w:tcPr>
            <w:tcW w:w="356" w:type="pct"/>
            <w:tcBorders>
              <w:top w:val="nil"/>
              <w:left w:val="nil"/>
              <w:bottom w:val="nil"/>
              <w:right w:val="nil"/>
            </w:tcBorders>
            <w:shd w:val="clear" w:color="auto" w:fill="auto"/>
            <w:noWrap/>
            <w:vAlign w:val="center"/>
            <w:hideMark/>
          </w:tcPr>
          <w:p w14:paraId="3EB5003D" w14:textId="77777777" w:rsidR="00C2341C" w:rsidRPr="008468E5" w:rsidRDefault="00C2341C" w:rsidP="00C2341C">
            <w:pPr>
              <w:jc w:val="cente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0%</w:t>
            </w:r>
          </w:p>
        </w:tc>
      </w:tr>
      <w:tr w:rsidR="00C2341C" w:rsidRPr="008468E5" w14:paraId="78F8BA68" w14:textId="77777777" w:rsidTr="00C2341C">
        <w:trPr>
          <w:trHeight w:val="3440"/>
        </w:trPr>
        <w:tc>
          <w:tcPr>
            <w:tcW w:w="1125" w:type="pct"/>
            <w:tcBorders>
              <w:top w:val="nil"/>
              <w:left w:val="nil"/>
              <w:bottom w:val="nil"/>
              <w:right w:val="nil"/>
            </w:tcBorders>
            <w:shd w:val="clear" w:color="auto" w:fill="auto"/>
            <w:vAlign w:val="center"/>
            <w:hideMark/>
          </w:tcPr>
          <w:p w14:paraId="10DB6EB2" w14:textId="08D87F81" w:rsidR="00C2341C" w:rsidRPr="008468E5" w:rsidRDefault="00C2341C" w:rsidP="00C2341C">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lastRenderedPageBreak/>
              <w:t xml:space="preserve">Contribución del </w:t>
            </w:r>
            <w:r w:rsidR="00591F64">
              <w:rPr>
                <w:rFonts w:asciiTheme="minorHAnsi" w:hAnsiTheme="minorHAnsi" w:cstheme="minorHAnsi"/>
                <w:color w:val="000000"/>
                <w:sz w:val="20"/>
                <w:szCs w:val="20"/>
                <w:lang w:eastAsia="es-MX"/>
              </w:rPr>
              <w:t>Programa</w:t>
            </w:r>
            <w:r w:rsidRPr="008468E5">
              <w:rPr>
                <w:rFonts w:asciiTheme="minorHAnsi" w:hAnsiTheme="minorHAnsi" w:cstheme="minorHAnsi"/>
                <w:color w:val="000000"/>
                <w:sz w:val="20"/>
                <w:szCs w:val="20"/>
                <w:lang w:eastAsia="es-MX"/>
              </w:rPr>
              <w:t xml:space="preserve"> a la Planeación del Desarrollo</w:t>
            </w:r>
          </w:p>
        </w:tc>
        <w:tc>
          <w:tcPr>
            <w:tcW w:w="644" w:type="pct"/>
            <w:tcBorders>
              <w:top w:val="nil"/>
              <w:left w:val="nil"/>
              <w:bottom w:val="nil"/>
              <w:right w:val="nil"/>
            </w:tcBorders>
            <w:shd w:val="clear" w:color="auto" w:fill="auto"/>
            <w:vAlign w:val="center"/>
            <w:hideMark/>
          </w:tcPr>
          <w:p w14:paraId="4D325A56" w14:textId="77777777" w:rsidR="00C2341C" w:rsidRPr="008468E5" w:rsidRDefault="00C2341C" w:rsidP="00C2341C">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Pregunta 3</w:t>
            </w:r>
          </w:p>
        </w:tc>
        <w:tc>
          <w:tcPr>
            <w:tcW w:w="1104" w:type="pct"/>
            <w:tcBorders>
              <w:top w:val="nil"/>
              <w:left w:val="nil"/>
              <w:bottom w:val="nil"/>
              <w:right w:val="nil"/>
            </w:tcBorders>
            <w:shd w:val="clear" w:color="auto" w:fill="auto"/>
            <w:vAlign w:val="center"/>
            <w:hideMark/>
          </w:tcPr>
          <w:p w14:paraId="1FC06D83" w14:textId="401B953C" w:rsidR="00C2341C" w:rsidRPr="008468E5" w:rsidRDefault="00C2341C" w:rsidP="00C2341C">
            <w:pPr>
              <w:jc w:val="both"/>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 xml:space="preserve">¿Con </w:t>
            </w:r>
            <w:r w:rsidR="000513D4" w:rsidRPr="008468E5">
              <w:rPr>
                <w:rFonts w:asciiTheme="minorHAnsi" w:hAnsiTheme="minorHAnsi" w:cstheme="minorHAnsi"/>
                <w:color w:val="000000"/>
                <w:sz w:val="20"/>
                <w:szCs w:val="20"/>
                <w:lang w:eastAsia="es-MX"/>
              </w:rPr>
              <w:t>cuáles</w:t>
            </w:r>
            <w:r w:rsidRPr="008468E5">
              <w:rPr>
                <w:rFonts w:asciiTheme="minorHAnsi" w:hAnsiTheme="minorHAnsi" w:cstheme="minorHAnsi"/>
                <w:color w:val="000000"/>
                <w:sz w:val="20"/>
                <w:szCs w:val="20"/>
                <w:lang w:eastAsia="es-MX"/>
              </w:rPr>
              <w:t xml:space="preserve"> objetivos, estrategias y </w:t>
            </w:r>
            <w:r w:rsidR="000513D4" w:rsidRPr="008468E5">
              <w:rPr>
                <w:rFonts w:asciiTheme="minorHAnsi" w:hAnsiTheme="minorHAnsi" w:cstheme="minorHAnsi"/>
                <w:color w:val="000000"/>
                <w:sz w:val="20"/>
                <w:szCs w:val="20"/>
                <w:lang w:eastAsia="es-MX"/>
              </w:rPr>
              <w:t>líneas</w:t>
            </w:r>
            <w:r w:rsidRPr="008468E5">
              <w:rPr>
                <w:rFonts w:asciiTheme="minorHAnsi" w:hAnsiTheme="minorHAnsi" w:cstheme="minorHAnsi"/>
                <w:color w:val="000000"/>
                <w:sz w:val="20"/>
                <w:szCs w:val="20"/>
                <w:lang w:eastAsia="es-MX"/>
              </w:rPr>
              <w:t xml:space="preserve"> de </w:t>
            </w:r>
            <w:r w:rsidR="000513D4" w:rsidRPr="008468E5">
              <w:rPr>
                <w:rFonts w:asciiTheme="minorHAnsi" w:hAnsiTheme="minorHAnsi" w:cstheme="minorHAnsi"/>
                <w:color w:val="000000"/>
                <w:sz w:val="20"/>
                <w:szCs w:val="20"/>
                <w:lang w:eastAsia="es-MX"/>
              </w:rPr>
              <w:t>acción</w:t>
            </w:r>
            <w:r w:rsidRPr="008468E5">
              <w:rPr>
                <w:rFonts w:asciiTheme="minorHAnsi" w:hAnsiTheme="minorHAnsi" w:cstheme="minorHAnsi"/>
                <w:color w:val="000000"/>
                <w:sz w:val="20"/>
                <w:szCs w:val="20"/>
                <w:lang w:eastAsia="es-MX"/>
              </w:rPr>
              <w:t xml:space="preserve"> del Plan Nacional de Desarrollo vigente está vinculado el </w:t>
            </w:r>
            <w:r w:rsidR="000513D4" w:rsidRPr="008468E5">
              <w:rPr>
                <w:rFonts w:asciiTheme="minorHAnsi" w:hAnsiTheme="minorHAnsi" w:cstheme="minorHAnsi"/>
                <w:color w:val="000000"/>
                <w:sz w:val="20"/>
                <w:szCs w:val="20"/>
                <w:lang w:eastAsia="es-MX"/>
              </w:rPr>
              <w:t>propósito</w:t>
            </w:r>
            <w:r w:rsidRPr="008468E5">
              <w:rPr>
                <w:rFonts w:asciiTheme="minorHAnsi" w:hAnsiTheme="minorHAnsi" w:cstheme="minorHAnsi"/>
                <w:color w:val="000000"/>
                <w:sz w:val="20"/>
                <w:szCs w:val="20"/>
                <w:lang w:eastAsia="es-MX"/>
              </w:rPr>
              <w:t xml:space="preserve"> del </w:t>
            </w:r>
            <w:r w:rsidR="00591F64">
              <w:rPr>
                <w:rFonts w:asciiTheme="minorHAnsi" w:hAnsiTheme="minorHAnsi" w:cstheme="minorHAnsi"/>
                <w:color w:val="000000"/>
                <w:sz w:val="20"/>
                <w:szCs w:val="20"/>
                <w:lang w:eastAsia="es-MX"/>
              </w:rPr>
              <w:t>Programa</w:t>
            </w:r>
            <w:r w:rsidRPr="008468E5">
              <w:rPr>
                <w:rFonts w:asciiTheme="minorHAnsi" w:hAnsiTheme="minorHAnsi" w:cstheme="minorHAnsi"/>
                <w:color w:val="000000"/>
                <w:sz w:val="20"/>
                <w:szCs w:val="20"/>
                <w:lang w:eastAsia="es-MX"/>
              </w:rPr>
              <w:t xml:space="preserve">? </w:t>
            </w:r>
          </w:p>
        </w:tc>
        <w:tc>
          <w:tcPr>
            <w:tcW w:w="880" w:type="pct"/>
            <w:tcBorders>
              <w:top w:val="nil"/>
              <w:left w:val="nil"/>
              <w:bottom w:val="nil"/>
              <w:right w:val="nil"/>
            </w:tcBorders>
            <w:shd w:val="clear" w:color="auto" w:fill="auto"/>
            <w:vAlign w:val="center"/>
            <w:hideMark/>
          </w:tcPr>
          <w:p w14:paraId="3435ED05" w14:textId="77777777" w:rsidR="00C2341C" w:rsidRPr="008468E5" w:rsidRDefault="00C2341C" w:rsidP="00C2341C">
            <w:pPr>
              <w:jc w:val="both"/>
              <w:rPr>
                <w:rFonts w:asciiTheme="minorHAnsi" w:hAnsiTheme="minorHAnsi" w:cstheme="minorHAnsi"/>
                <w:color w:val="000000"/>
                <w:sz w:val="20"/>
                <w:szCs w:val="20"/>
                <w:lang w:eastAsia="es-MX"/>
              </w:rPr>
            </w:pPr>
          </w:p>
        </w:tc>
        <w:tc>
          <w:tcPr>
            <w:tcW w:w="399" w:type="pct"/>
            <w:tcBorders>
              <w:top w:val="nil"/>
              <w:left w:val="nil"/>
              <w:bottom w:val="nil"/>
              <w:right w:val="nil"/>
            </w:tcBorders>
            <w:shd w:val="clear" w:color="auto" w:fill="auto"/>
            <w:noWrap/>
            <w:vAlign w:val="center"/>
            <w:hideMark/>
          </w:tcPr>
          <w:p w14:paraId="13D295A9" w14:textId="77777777" w:rsidR="00C2341C" w:rsidRPr="008468E5" w:rsidRDefault="00C2341C" w:rsidP="00C2341C">
            <w:pPr>
              <w:jc w:val="cente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1</w:t>
            </w:r>
          </w:p>
        </w:tc>
        <w:tc>
          <w:tcPr>
            <w:tcW w:w="493" w:type="pct"/>
            <w:tcBorders>
              <w:top w:val="nil"/>
              <w:left w:val="nil"/>
              <w:bottom w:val="nil"/>
              <w:right w:val="nil"/>
            </w:tcBorders>
            <w:shd w:val="clear" w:color="auto" w:fill="auto"/>
            <w:noWrap/>
            <w:vAlign w:val="center"/>
            <w:hideMark/>
          </w:tcPr>
          <w:p w14:paraId="10C43AC1" w14:textId="77777777" w:rsidR="00C2341C" w:rsidRPr="008468E5" w:rsidRDefault="00C2341C" w:rsidP="00C2341C">
            <w:pPr>
              <w:jc w:val="cente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1</w:t>
            </w:r>
          </w:p>
        </w:tc>
        <w:tc>
          <w:tcPr>
            <w:tcW w:w="356" w:type="pct"/>
            <w:tcBorders>
              <w:top w:val="nil"/>
              <w:left w:val="nil"/>
              <w:bottom w:val="nil"/>
              <w:right w:val="nil"/>
            </w:tcBorders>
            <w:shd w:val="clear" w:color="auto" w:fill="auto"/>
            <w:noWrap/>
            <w:vAlign w:val="center"/>
            <w:hideMark/>
          </w:tcPr>
          <w:p w14:paraId="530EC718" w14:textId="77777777" w:rsidR="00C2341C" w:rsidRPr="008468E5" w:rsidRDefault="00C2341C" w:rsidP="00C2341C">
            <w:pPr>
              <w:jc w:val="cente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100%</w:t>
            </w:r>
          </w:p>
        </w:tc>
      </w:tr>
      <w:tr w:rsidR="00C2341C" w:rsidRPr="008468E5" w14:paraId="69E2D329" w14:textId="77777777" w:rsidTr="00C2341C">
        <w:trPr>
          <w:trHeight w:val="3300"/>
        </w:trPr>
        <w:tc>
          <w:tcPr>
            <w:tcW w:w="1125" w:type="pct"/>
            <w:tcBorders>
              <w:top w:val="nil"/>
              <w:left w:val="nil"/>
              <w:bottom w:val="nil"/>
              <w:right w:val="nil"/>
            </w:tcBorders>
            <w:shd w:val="clear" w:color="auto" w:fill="auto"/>
            <w:vAlign w:val="center"/>
            <w:hideMark/>
          </w:tcPr>
          <w:p w14:paraId="79142E0D" w14:textId="0C822415" w:rsidR="00C2341C" w:rsidRPr="008468E5" w:rsidRDefault="00C2341C" w:rsidP="00C2341C">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 xml:space="preserve">Contribución del </w:t>
            </w:r>
            <w:r w:rsidR="00591F64">
              <w:rPr>
                <w:rFonts w:asciiTheme="minorHAnsi" w:hAnsiTheme="minorHAnsi" w:cstheme="minorHAnsi"/>
                <w:color w:val="000000"/>
                <w:sz w:val="20"/>
                <w:szCs w:val="20"/>
                <w:lang w:eastAsia="es-MX"/>
              </w:rPr>
              <w:t>Programa</w:t>
            </w:r>
            <w:r w:rsidRPr="008468E5">
              <w:rPr>
                <w:rFonts w:asciiTheme="minorHAnsi" w:hAnsiTheme="minorHAnsi" w:cstheme="minorHAnsi"/>
                <w:color w:val="000000"/>
                <w:sz w:val="20"/>
                <w:szCs w:val="20"/>
                <w:lang w:eastAsia="es-MX"/>
              </w:rPr>
              <w:t xml:space="preserve"> a la Planeación del Desarrollo</w:t>
            </w:r>
          </w:p>
        </w:tc>
        <w:tc>
          <w:tcPr>
            <w:tcW w:w="644" w:type="pct"/>
            <w:tcBorders>
              <w:top w:val="nil"/>
              <w:left w:val="nil"/>
              <w:bottom w:val="nil"/>
              <w:right w:val="nil"/>
            </w:tcBorders>
            <w:shd w:val="clear" w:color="auto" w:fill="auto"/>
            <w:vAlign w:val="center"/>
            <w:hideMark/>
          </w:tcPr>
          <w:p w14:paraId="163795BF" w14:textId="77777777" w:rsidR="00C2341C" w:rsidRPr="008468E5" w:rsidRDefault="00C2341C" w:rsidP="00C2341C">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Pregunta 4</w:t>
            </w:r>
          </w:p>
        </w:tc>
        <w:tc>
          <w:tcPr>
            <w:tcW w:w="1104" w:type="pct"/>
            <w:tcBorders>
              <w:top w:val="nil"/>
              <w:left w:val="nil"/>
              <w:bottom w:val="nil"/>
              <w:right w:val="nil"/>
            </w:tcBorders>
            <w:shd w:val="clear" w:color="auto" w:fill="auto"/>
            <w:vAlign w:val="center"/>
            <w:hideMark/>
          </w:tcPr>
          <w:p w14:paraId="6D787EF3" w14:textId="0C7A7A1B" w:rsidR="00C2341C" w:rsidRPr="008468E5" w:rsidRDefault="00C2341C" w:rsidP="00C2341C">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 xml:space="preserve">¿Con </w:t>
            </w:r>
            <w:r w:rsidR="000513D4" w:rsidRPr="008468E5">
              <w:rPr>
                <w:rFonts w:asciiTheme="minorHAnsi" w:hAnsiTheme="minorHAnsi" w:cstheme="minorHAnsi"/>
                <w:color w:val="000000"/>
                <w:sz w:val="20"/>
                <w:szCs w:val="20"/>
                <w:lang w:eastAsia="es-MX"/>
              </w:rPr>
              <w:t>cuáles</w:t>
            </w:r>
            <w:r w:rsidRPr="008468E5">
              <w:rPr>
                <w:rFonts w:asciiTheme="minorHAnsi" w:hAnsiTheme="minorHAnsi" w:cstheme="minorHAnsi"/>
                <w:color w:val="000000"/>
                <w:sz w:val="20"/>
                <w:szCs w:val="20"/>
                <w:lang w:eastAsia="es-MX"/>
              </w:rPr>
              <w:t xml:space="preserve"> objetivos y estrategias del Plan Estatal de Desarrollo vigente está vinculado el objetivo sectorial, especial o institucional relacionado con el </w:t>
            </w:r>
            <w:r w:rsidR="00591F64">
              <w:rPr>
                <w:rFonts w:asciiTheme="minorHAnsi" w:hAnsiTheme="minorHAnsi" w:cstheme="minorHAnsi"/>
                <w:color w:val="000000"/>
                <w:sz w:val="20"/>
                <w:szCs w:val="20"/>
                <w:lang w:eastAsia="es-MX"/>
              </w:rPr>
              <w:t>Programa</w:t>
            </w:r>
            <w:r w:rsidRPr="008468E5">
              <w:rPr>
                <w:rFonts w:asciiTheme="minorHAnsi" w:hAnsiTheme="minorHAnsi" w:cstheme="minorHAnsi"/>
                <w:color w:val="000000"/>
                <w:sz w:val="20"/>
                <w:szCs w:val="20"/>
                <w:lang w:eastAsia="es-MX"/>
              </w:rPr>
              <w:t xml:space="preserve">? </w:t>
            </w:r>
          </w:p>
        </w:tc>
        <w:tc>
          <w:tcPr>
            <w:tcW w:w="880" w:type="pct"/>
            <w:tcBorders>
              <w:top w:val="nil"/>
              <w:left w:val="nil"/>
              <w:bottom w:val="nil"/>
              <w:right w:val="nil"/>
            </w:tcBorders>
            <w:shd w:val="clear" w:color="auto" w:fill="auto"/>
            <w:vAlign w:val="center"/>
            <w:hideMark/>
          </w:tcPr>
          <w:p w14:paraId="42AB23D1" w14:textId="77777777" w:rsidR="00C2341C" w:rsidRPr="008468E5" w:rsidRDefault="00C2341C" w:rsidP="00C2341C">
            <w:pPr>
              <w:rPr>
                <w:rFonts w:asciiTheme="minorHAnsi" w:hAnsiTheme="minorHAnsi" w:cstheme="minorHAnsi"/>
                <w:color w:val="000000"/>
                <w:sz w:val="20"/>
                <w:szCs w:val="20"/>
                <w:lang w:eastAsia="es-MX"/>
              </w:rPr>
            </w:pPr>
          </w:p>
        </w:tc>
        <w:tc>
          <w:tcPr>
            <w:tcW w:w="399" w:type="pct"/>
            <w:tcBorders>
              <w:top w:val="nil"/>
              <w:left w:val="nil"/>
              <w:bottom w:val="nil"/>
              <w:right w:val="nil"/>
            </w:tcBorders>
            <w:shd w:val="clear" w:color="auto" w:fill="auto"/>
            <w:noWrap/>
            <w:vAlign w:val="center"/>
            <w:hideMark/>
          </w:tcPr>
          <w:p w14:paraId="3A89E65D" w14:textId="77777777" w:rsidR="00C2341C" w:rsidRPr="008468E5" w:rsidRDefault="00C2341C" w:rsidP="00C2341C">
            <w:pPr>
              <w:jc w:val="cente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1</w:t>
            </w:r>
          </w:p>
        </w:tc>
        <w:tc>
          <w:tcPr>
            <w:tcW w:w="493" w:type="pct"/>
            <w:tcBorders>
              <w:top w:val="nil"/>
              <w:left w:val="nil"/>
              <w:bottom w:val="nil"/>
              <w:right w:val="nil"/>
            </w:tcBorders>
            <w:shd w:val="clear" w:color="auto" w:fill="auto"/>
            <w:noWrap/>
            <w:vAlign w:val="center"/>
            <w:hideMark/>
          </w:tcPr>
          <w:p w14:paraId="575744AB" w14:textId="77777777" w:rsidR="00C2341C" w:rsidRPr="008468E5" w:rsidRDefault="00C2341C" w:rsidP="00C2341C">
            <w:pPr>
              <w:jc w:val="cente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1</w:t>
            </w:r>
          </w:p>
        </w:tc>
        <w:tc>
          <w:tcPr>
            <w:tcW w:w="356" w:type="pct"/>
            <w:tcBorders>
              <w:top w:val="nil"/>
              <w:left w:val="nil"/>
              <w:bottom w:val="nil"/>
              <w:right w:val="nil"/>
            </w:tcBorders>
            <w:shd w:val="clear" w:color="auto" w:fill="auto"/>
            <w:noWrap/>
            <w:vAlign w:val="center"/>
            <w:hideMark/>
          </w:tcPr>
          <w:p w14:paraId="49F22784" w14:textId="77777777" w:rsidR="00C2341C" w:rsidRPr="008468E5" w:rsidRDefault="00C2341C" w:rsidP="00C2341C">
            <w:pPr>
              <w:jc w:val="cente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100%</w:t>
            </w:r>
          </w:p>
        </w:tc>
      </w:tr>
      <w:tr w:rsidR="00C2341C" w:rsidRPr="008468E5" w14:paraId="40E424E8" w14:textId="77777777" w:rsidTr="00C2341C">
        <w:trPr>
          <w:trHeight w:val="6960"/>
        </w:trPr>
        <w:tc>
          <w:tcPr>
            <w:tcW w:w="1125" w:type="pct"/>
            <w:tcBorders>
              <w:top w:val="nil"/>
              <w:left w:val="nil"/>
              <w:bottom w:val="nil"/>
              <w:right w:val="nil"/>
            </w:tcBorders>
            <w:shd w:val="clear" w:color="auto" w:fill="auto"/>
            <w:vAlign w:val="center"/>
            <w:hideMark/>
          </w:tcPr>
          <w:p w14:paraId="3DCBAE6D" w14:textId="2AC2EF31" w:rsidR="00C2341C" w:rsidRPr="008468E5" w:rsidRDefault="00C2341C" w:rsidP="00C2341C">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lastRenderedPageBreak/>
              <w:t xml:space="preserve">Contribución del </w:t>
            </w:r>
            <w:r w:rsidR="00591F64">
              <w:rPr>
                <w:rFonts w:asciiTheme="minorHAnsi" w:hAnsiTheme="minorHAnsi" w:cstheme="minorHAnsi"/>
                <w:color w:val="000000"/>
                <w:sz w:val="20"/>
                <w:szCs w:val="20"/>
                <w:lang w:eastAsia="es-MX"/>
              </w:rPr>
              <w:t>Programa</w:t>
            </w:r>
            <w:r w:rsidRPr="008468E5">
              <w:rPr>
                <w:rFonts w:asciiTheme="minorHAnsi" w:hAnsiTheme="minorHAnsi" w:cstheme="minorHAnsi"/>
                <w:color w:val="000000"/>
                <w:sz w:val="20"/>
                <w:szCs w:val="20"/>
                <w:lang w:eastAsia="es-MX"/>
              </w:rPr>
              <w:t xml:space="preserve"> a la Planeación del Desarrollo</w:t>
            </w:r>
          </w:p>
        </w:tc>
        <w:tc>
          <w:tcPr>
            <w:tcW w:w="644" w:type="pct"/>
            <w:tcBorders>
              <w:top w:val="nil"/>
              <w:left w:val="nil"/>
              <w:bottom w:val="nil"/>
              <w:right w:val="nil"/>
            </w:tcBorders>
            <w:shd w:val="clear" w:color="auto" w:fill="auto"/>
            <w:vAlign w:val="center"/>
            <w:hideMark/>
          </w:tcPr>
          <w:p w14:paraId="49EF5FF7" w14:textId="77777777" w:rsidR="00C2341C" w:rsidRPr="008468E5" w:rsidRDefault="00C2341C" w:rsidP="00C2341C">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Pregunta 5</w:t>
            </w:r>
          </w:p>
        </w:tc>
        <w:tc>
          <w:tcPr>
            <w:tcW w:w="1104" w:type="pct"/>
            <w:tcBorders>
              <w:top w:val="nil"/>
              <w:left w:val="nil"/>
              <w:bottom w:val="nil"/>
              <w:right w:val="nil"/>
            </w:tcBorders>
            <w:shd w:val="clear" w:color="auto" w:fill="auto"/>
            <w:vAlign w:val="center"/>
            <w:hideMark/>
          </w:tcPr>
          <w:p w14:paraId="7F4174CC" w14:textId="16CC1D53" w:rsidR="00C2341C" w:rsidRPr="008468E5" w:rsidRDefault="00C2341C" w:rsidP="00C2341C">
            <w:pPr>
              <w:jc w:val="both"/>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 xml:space="preserve">El </w:t>
            </w:r>
            <w:r w:rsidR="000513D4" w:rsidRPr="008468E5">
              <w:rPr>
                <w:rFonts w:asciiTheme="minorHAnsi" w:hAnsiTheme="minorHAnsi" w:cstheme="minorHAnsi"/>
                <w:color w:val="000000"/>
                <w:sz w:val="20"/>
                <w:szCs w:val="20"/>
                <w:lang w:eastAsia="es-MX"/>
              </w:rPr>
              <w:t>Propósito</w:t>
            </w:r>
            <w:r w:rsidRPr="008468E5">
              <w:rPr>
                <w:rFonts w:asciiTheme="minorHAnsi" w:hAnsiTheme="minorHAnsi" w:cstheme="minorHAnsi"/>
                <w:color w:val="000000"/>
                <w:sz w:val="20"/>
                <w:szCs w:val="20"/>
                <w:lang w:eastAsia="es-MX"/>
              </w:rPr>
              <w:t xml:space="preserve"> del </w:t>
            </w:r>
            <w:r w:rsidR="00591F64">
              <w:rPr>
                <w:rFonts w:asciiTheme="minorHAnsi" w:hAnsiTheme="minorHAnsi" w:cstheme="minorHAnsi"/>
                <w:color w:val="000000"/>
                <w:sz w:val="20"/>
                <w:szCs w:val="20"/>
                <w:lang w:eastAsia="es-MX"/>
              </w:rPr>
              <w:t>Programa</w:t>
            </w:r>
            <w:r w:rsidRPr="008468E5">
              <w:rPr>
                <w:rFonts w:asciiTheme="minorHAnsi" w:hAnsiTheme="minorHAnsi" w:cstheme="minorHAnsi"/>
                <w:color w:val="000000"/>
                <w:sz w:val="20"/>
                <w:szCs w:val="20"/>
                <w:lang w:eastAsia="es-MX"/>
              </w:rPr>
              <w:t xml:space="preserve"> está vinculado con los objetivos del </w:t>
            </w:r>
            <w:r w:rsidR="00591F64">
              <w:rPr>
                <w:rFonts w:asciiTheme="minorHAnsi" w:hAnsiTheme="minorHAnsi" w:cstheme="minorHAnsi"/>
                <w:color w:val="000000"/>
                <w:sz w:val="20"/>
                <w:szCs w:val="20"/>
                <w:lang w:eastAsia="es-MX"/>
              </w:rPr>
              <w:t>Programa</w:t>
            </w:r>
            <w:r w:rsidRPr="008468E5">
              <w:rPr>
                <w:rFonts w:asciiTheme="minorHAnsi" w:hAnsiTheme="minorHAnsi" w:cstheme="minorHAnsi"/>
                <w:color w:val="000000"/>
                <w:sz w:val="20"/>
                <w:szCs w:val="20"/>
                <w:lang w:eastAsia="es-MX"/>
              </w:rPr>
              <w:t xml:space="preserve"> sectorial, especial o institucional considerando que: </w:t>
            </w:r>
            <w:r w:rsidRPr="008468E5">
              <w:rPr>
                <w:rFonts w:asciiTheme="minorHAnsi" w:hAnsiTheme="minorHAnsi" w:cstheme="minorHAnsi"/>
                <w:color w:val="000000"/>
                <w:sz w:val="20"/>
                <w:szCs w:val="20"/>
                <w:lang w:eastAsia="es-MX"/>
              </w:rPr>
              <w:br/>
              <w:t xml:space="preserve">a) Existen conceptos comunes entre el </w:t>
            </w:r>
            <w:r w:rsidR="000513D4" w:rsidRPr="008468E5">
              <w:rPr>
                <w:rFonts w:asciiTheme="minorHAnsi" w:hAnsiTheme="minorHAnsi" w:cstheme="minorHAnsi"/>
                <w:color w:val="000000"/>
                <w:sz w:val="20"/>
                <w:szCs w:val="20"/>
                <w:lang w:eastAsia="es-MX"/>
              </w:rPr>
              <w:t>Propósito</w:t>
            </w:r>
            <w:r w:rsidRPr="008468E5">
              <w:rPr>
                <w:rFonts w:asciiTheme="minorHAnsi" w:hAnsiTheme="minorHAnsi" w:cstheme="minorHAnsi"/>
                <w:color w:val="000000"/>
                <w:sz w:val="20"/>
                <w:szCs w:val="20"/>
                <w:lang w:eastAsia="es-MX"/>
              </w:rPr>
              <w:t xml:space="preserve"> y los objetivos del </w:t>
            </w:r>
            <w:r w:rsidR="00591F64">
              <w:rPr>
                <w:rFonts w:asciiTheme="minorHAnsi" w:hAnsiTheme="minorHAnsi" w:cstheme="minorHAnsi"/>
                <w:color w:val="000000"/>
                <w:sz w:val="20"/>
                <w:szCs w:val="20"/>
                <w:lang w:eastAsia="es-MX"/>
              </w:rPr>
              <w:t>Programa</w:t>
            </w:r>
            <w:r w:rsidRPr="008468E5">
              <w:rPr>
                <w:rFonts w:asciiTheme="minorHAnsi" w:hAnsiTheme="minorHAnsi" w:cstheme="minorHAnsi"/>
                <w:color w:val="000000"/>
                <w:sz w:val="20"/>
                <w:szCs w:val="20"/>
                <w:lang w:eastAsia="es-MX"/>
              </w:rPr>
              <w:t xml:space="preserve"> sectorial, especial o </w:t>
            </w:r>
            <w:r w:rsidR="000513D4" w:rsidRPr="008468E5">
              <w:rPr>
                <w:rFonts w:asciiTheme="minorHAnsi" w:hAnsiTheme="minorHAnsi" w:cstheme="minorHAnsi"/>
                <w:color w:val="000000"/>
                <w:sz w:val="20"/>
                <w:szCs w:val="20"/>
                <w:lang w:eastAsia="es-MX"/>
              </w:rPr>
              <w:t>institucional,</w:t>
            </w:r>
            <w:r w:rsidRPr="008468E5">
              <w:rPr>
                <w:rFonts w:asciiTheme="minorHAnsi" w:hAnsiTheme="minorHAnsi" w:cstheme="minorHAnsi"/>
                <w:color w:val="000000"/>
                <w:sz w:val="20"/>
                <w:szCs w:val="20"/>
                <w:lang w:eastAsia="es-MX"/>
              </w:rPr>
              <w:t xml:space="preserve"> por ejemplo: </w:t>
            </w:r>
            <w:r w:rsidR="000513D4" w:rsidRPr="008468E5">
              <w:rPr>
                <w:rFonts w:asciiTheme="minorHAnsi" w:hAnsiTheme="minorHAnsi" w:cstheme="minorHAnsi"/>
                <w:color w:val="000000"/>
                <w:sz w:val="20"/>
                <w:szCs w:val="20"/>
                <w:lang w:eastAsia="es-MX"/>
              </w:rPr>
              <w:t>población</w:t>
            </w:r>
            <w:r w:rsidRPr="008468E5">
              <w:rPr>
                <w:rFonts w:asciiTheme="minorHAnsi" w:hAnsiTheme="minorHAnsi" w:cstheme="minorHAnsi"/>
                <w:color w:val="000000"/>
                <w:sz w:val="20"/>
                <w:szCs w:val="20"/>
                <w:lang w:eastAsia="es-MX"/>
              </w:rPr>
              <w:t xml:space="preserve"> objetivo. </w:t>
            </w:r>
            <w:r w:rsidRPr="008468E5">
              <w:rPr>
                <w:rFonts w:asciiTheme="minorHAnsi" w:hAnsiTheme="minorHAnsi" w:cstheme="minorHAnsi"/>
                <w:color w:val="000000"/>
                <w:sz w:val="20"/>
                <w:szCs w:val="20"/>
                <w:lang w:eastAsia="es-MX"/>
              </w:rPr>
              <w:br/>
              <w:t xml:space="preserve">b) El logro del </w:t>
            </w:r>
            <w:r w:rsidR="000513D4" w:rsidRPr="008468E5">
              <w:rPr>
                <w:rFonts w:asciiTheme="minorHAnsi" w:hAnsiTheme="minorHAnsi" w:cstheme="minorHAnsi"/>
                <w:color w:val="000000"/>
                <w:sz w:val="20"/>
                <w:szCs w:val="20"/>
                <w:lang w:eastAsia="es-MX"/>
              </w:rPr>
              <w:t>Propósito</w:t>
            </w:r>
            <w:r w:rsidRPr="008468E5">
              <w:rPr>
                <w:rFonts w:asciiTheme="minorHAnsi" w:hAnsiTheme="minorHAnsi" w:cstheme="minorHAnsi"/>
                <w:color w:val="000000"/>
                <w:sz w:val="20"/>
                <w:szCs w:val="20"/>
                <w:lang w:eastAsia="es-MX"/>
              </w:rPr>
              <w:t xml:space="preserve"> aporta al cumplimiento de alguno(s) de los objetivos del </w:t>
            </w:r>
            <w:r w:rsidR="00591F64">
              <w:rPr>
                <w:rFonts w:asciiTheme="minorHAnsi" w:hAnsiTheme="minorHAnsi" w:cstheme="minorHAnsi"/>
                <w:color w:val="000000"/>
                <w:sz w:val="20"/>
                <w:szCs w:val="20"/>
                <w:lang w:eastAsia="es-MX"/>
              </w:rPr>
              <w:t>Programa</w:t>
            </w:r>
            <w:r w:rsidRPr="008468E5">
              <w:rPr>
                <w:rFonts w:asciiTheme="minorHAnsi" w:hAnsiTheme="minorHAnsi" w:cstheme="minorHAnsi"/>
                <w:color w:val="000000"/>
                <w:sz w:val="20"/>
                <w:szCs w:val="20"/>
                <w:lang w:eastAsia="es-MX"/>
              </w:rPr>
              <w:t xml:space="preserve"> sectorial, especial o institucional. </w:t>
            </w:r>
          </w:p>
        </w:tc>
        <w:tc>
          <w:tcPr>
            <w:tcW w:w="880" w:type="pct"/>
            <w:tcBorders>
              <w:top w:val="nil"/>
              <w:left w:val="nil"/>
              <w:bottom w:val="nil"/>
              <w:right w:val="nil"/>
            </w:tcBorders>
            <w:shd w:val="clear" w:color="auto" w:fill="auto"/>
            <w:vAlign w:val="center"/>
            <w:hideMark/>
          </w:tcPr>
          <w:p w14:paraId="0D2AAFCC" w14:textId="724619C7" w:rsidR="00C2341C" w:rsidRPr="008468E5" w:rsidRDefault="00C2341C" w:rsidP="00C2341C">
            <w:pPr>
              <w:rPr>
                <w:rFonts w:asciiTheme="minorHAnsi" w:hAnsiTheme="minorHAnsi" w:cstheme="minorHAnsi"/>
                <w:color w:val="000000"/>
                <w:sz w:val="20"/>
                <w:szCs w:val="20"/>
                <w:lang w:eastAsia="es-MX"/>
              </w:rPr>
            </w:pPr>
            <w:r w:rsidRPr="008468E5">
              <w:rPr>
                <w:rFonts w:asciiTheme="minorHAnsi" w:hAnsiTheme="minorHAnsi" w:cstheme="minorHAnsi"/>
                <w:noProof/>
                <w:color w:val="000000"/>
                <w:sz w:val="20"/>
                <w:szCs w:val="20"/>
                <w:lang w:eastAsia="es-MX"/>
              </w:rPr>
              <w:t>NIVEL CRITERIOS</w:t>
            </w:r>
            <w:r w:rsidRPr="008468E5">
              <w:rPr>
                <w:rFonts w:asciiTheme="minorHAnsi" w:hAnsiTheme="minorHAnsi" w:cstheme="minorHAnsi"/>
                <w:noProof/>
                <w:color w:val="000000"/>
                <w:sz w:val="20"/>
                <w:szCs w:val="20"/>
                <w:lang w:eastAsia="es-MX"/>
              </w:rPr>
              <w:br/>
              <w:t xml:space="preserve">1 • El </w:t>
            </w:r>
            <w:r w:rsidR="00591F64">
              <w:rPr>
                <w:rFonts w:asciiTheme="minorHAnsi" w:hAnsiTheme="minorHAnsi" w:cstheme="minorHAnsi"/>
                <w:noProof/>
                <w:color w:val="000000"/>
                <w:sz w:val="20"/>
                <w:szCs w:val="20"/>
                <w:lang w:eastAsia="es-MX"/>
              </w:rPr>
              <w:t>Programa</w:t>
            </w:r>
            <w:r w:rsidRPr="008468E5">
              <w:rPr>
                <w:rFonts w:asciiTheme="minorHAnsi" w:hAnsiTheme="minorHAnsi" w:cstheme="minorHAnsi"/>
                <w:noProof/>
                <w:color w:val="000000"/>
                <w:sz w:val="20"/>
                <w:szCs w:val="20"/>
                <w:lang w:eastAsia="es-MX"/>
              </w:rPr>
              <w:t xml:space="preserve"> cuenta con un documento en el que se establece la relación con objetivo(s) del </w:t>
            </w:r>
            <w:r w:rsidR="00591F64">
              <w:rPr>
                <w:rFonts w:asciiTheme="minorHAnsi" w:hAnsiTheme="minorHAnsi" w:cstheme="minorHAnsi"/>
                <w:noProof/>
                <w:color w:val="000000"/>
                <w:sz w:val="20"/>
                <w:szCs w:val="20"/>
                <w:lang w:eastAsia="es-MX"/>
              </w:rPr>
              <w:t>Programa</w:t>
            </w:r>
            <w:r w:rsidRPr="008468E5">
              <w:rPr>
                <w:rFonts w:asciiTheme="minorHAnsi" w:hAnsiTheme="minorHAnsi" w:cstheme="minorHAnsi"/>
                <w:noProof/>
                <w:color w:val="000000"/>
                <w:sz w:val="20"/>
                <w:szCs w:val="20"/>
                <w:lang w:eastAsia="es-MX"/>
              </w:rPr>
              <w:t xml:space="preserve"> sectorial, especial o institucional, y </w:t>
            </w:r>
            <w:r w:rsidRPr="008468E5">
              <w:rPr>
                <w:rFonts w:asciiTheme="minorHAnsi" w:hAnsiTheme="minorHAnsi" w:cstheme="minorHAnsi"/>
                <w:noProof/>
                <w:color w:val="000000"/>
                <w:sz w:val="20"/>
                <w:szCs w:val="20"/>
                <w:lang w:eastAsia="es-MX"/>
              </w:rPr>
              <w:br/>
              <w:t xml:space="preserve">• No es posible determinar vinculación con los aspectos establecidos en la pregunta. </w:t>
            </w:r>
            <w:r w:rsidRPr="008468E5">
              <w:rPr>
                <w:rFonts w:asciiTheme="minorHAnsi" w:hAnsiTheme="minorHAnsi" w:cstheme="minorHAnsi"/>
                <w:noProof/>
                <w:color w:val="000000"/>
                <w:sz w:val="20"/>
                <w:szCs w:val="20"/>
                <w:lang w:eastAsia="es-MX"/>
              </w:rPr>
              <w:br/>
              <w:t xml:space="preserve">2 • El </w:t>
            </w:r>
            <w:r w:rsidR="00591F64">
              <w:rPr>
                <w:rFonts w:asciiTheme="minorHAnsi" w:hAnsiTheme="minorHAnsi" w:cstheme="minorHAnsi"/>
                <w:noProof/>
                <w:color w:val="000000"/>
                <w:sz w:val="20"/>
                <w:szCs w:val="20"/>
                <w:lang w:eastAsia="es-MX"/>
              </w:rPr>
              <w:t>Programa</w:t>
            </w:r>
            <w:r w:rsidRPr="008468E5">
              <w:rPr>
                <w:rFonts w:asciiTheme="minorHAnsi" w:hAnsiTheme="minorHAnsi" w:cstheme="minorHAnsi"/>
                <w:noProof/>
                <w:color w:val="000000"/>
                <w:sz w:val="20"/>
                <w:szCs w:val="20"/>
                <w:lang w:eastAsia="es-MX"/>
              </w:rPr>
              <w:t xml:space="preserve"> cuenta con un documento en el que se establece la relación con objetivo(s) del </w:t>
            </w:r>
            <w:r w:rsidR="00591F64">
              <w:rPr>
                <w:rFonts w:asciiTheme="minorHAnsi" w:hAnsiTheme="minorHAnsi" w:cstheme="minorHAnsi"/>
                <w:noProof/>
                <w:color w:val="000000"/>
                <w:sz w:val="20"/>
                <w:szCs w:val="20"/>
                <w:lang w:eastAsia="es-MX"/>
              </w:rPr>
              <w:t>Programa</w:t>
            </w:r>
            <w:r w:rsidRPr="008468E5">
              <w:rPr>
                <w:rFonts w:asciiTheme="minorHAnsi" w:hAnsiTheme="minorHAnsi" w:cstheme="minorHAnsi"/>
                <w:noProof/>
                <w:color w:val="000000"/>
                <w:sz w:val="20"/>
                <w:szCs w:val="20"/>
                <w:lang w:eastAsia="es-MX"/>
              </w:rPr>
              <w:t xml:space="preserve"> sectorial, especial o institucional, y </w:t>
            </w:r>
            <w:r w:rsidRPr="008468E5">
              <w:rPr>
                <w:rFonts w:asciiTheme="minorHAnsi" w:hAnsiTheme="minorHAnsi" w:cstheme="minorHAnsi"/>
                <w:noProof/>
                <w:color w:val="000000"/>
                <w:sz w:val="20"/>
                <w:szCs w:val="20"/>
                <w:lang w:eastAsia="es-MX"/>
              </w:rPr>
              <w:br/>
              <w:t xml:space="preserve">• Es posible determinar vinculación con uno de los aspectos establecidos en la pregunta. </w:t>
            </w:r>
            <w:r w:rsidRPr="008468E5">
              <w:rPr>
                <w:rFonts w:asciiTheme="minorHAnsi" w:hAnsiTheme="minorHAnsi" w:cstheme="minorHAnsi"/>
                <w:noProof/>
                <w:color w:val="000000"/>
                <w:sz w:val="20"/>
                <w:szCs w:val="20"/>
                <w:lang w:eastAsia="es-MX"/>
              </w:rPr>
              <w:br/>
              <w:t xml:space="preserve">3 • El </w:t>
            </w:r>
            <w:r w:rsidR="00591F64">
              <w:rPr>
                <w:rFonts w:asciiTheme="minorHAnsi" w:hAnsiTheme="minorHAnsi" w:cstheme="minorHAnsi"/>
                <w:noProof/>
                <w:color w:val="000000"/>
                <w:sz w:val="20"/>
                <w:szCs w:val="20"/>
                <w:lang w:eastAsia="es-MX"/>
              </w:rPr>
              <w:t>Programa</w:t>
            </w:r>
            <w:r w:rsidRPr="008468E5">
              <w:rPr>
                <w:rFonts w:asciiTheme="minorHAnsi" w:hAnsiTheme="minorHAnsi" w:cstheme="minorHAnsi"/>
                <w:noProof/>
                <w:color w:val="000000"/>
                <w:sz w:val="20"/>
                <w:szCs w:val="20"/>
                <w:lang w:eastAsia="es-MX"/>
              </w:rPr>
              <w:t xml:space="preserve"> cuenta con un documento en el que se establece la relación con objetivo(s) del </w:t>
            </w:r>
            <w:r w:rsidR="00591F64">
              <w:rPr>
                <w:rFonts w:asciiTheme="minorHAnsi" w:hAnsiTheme="minorHAnsi" w:cstheme="minorHAnsi"/>
                <w:noProof/>
                <w:color w:val="000000"/>
                <w:sz w:val="20"/>
                <w:szCs w:val="20"/>
                <w:lang w:eastAsia="es-MX"/>
              </w:rPr>
              <w:t>Programa</w:t>
            </w:r>
            <w:r w:rsidRPr="008468E5">
              <w:rPr>
                <w:rFonts w:asciiTheme="minorHAnsi" w:hAnsiTheme="minorHAnsi" w:cstheme="minorHAnsi"/>
                <w:noProof/>
                <w:color w:val="000000"/>
                <w:sz w:val="20"/>
                <w:szCs w:val="20"/>
                <w:lang w:eastAsia="es-MX"/>
              </w:rPr>
              <w:t xml:space="preserve"> sectorial, especial o institucional, y </w:t>
            </w:r>
            <w:r w:rsidRPr="008468E5">
              <w:rPr>
                <w:rFonts w:asciiTheme="minorHAnsi" w:hAnsiTheme="minorHAnsi" w:cstheme="minorHAnsi"/>
                <w:noProof/>
                <w:color w:val="000000"/>
                <w:sz w:val="20"/>
                <w:szCs w:val="20"/>
                <w:lang w:eastAsia="es-MX"/>
              </w:rPr>
              <w:br/>
              <w:t xml:space="preserve">• Es posible determinar vinculación con todos los aspectos </w:t>
            </w:r>
            <w:r w:rsidRPr="008468E5">
              <w:rPr>
                <w:rFonts w:asciiTheme="minorHAnsi" w:hAnsiTheme="minorHAnsi" w:cstheme="minorHAnsi"/>
                <w:noProof/>
                <w:color w:val="000000"/>
                <w:sz w:val="20"/>
                <w:szCs w:val="20"/>
                <w:lang w:eastAsia="es-MX"/>
              </w:rPr>
              <w:lastRenderedPageBreak/>
              <w:t xml:space="preserve">establecidos en la pregunta. </w:t>
            </w:r>
            <w:r w:rsidRPr="008468E5">
              <w:rPr>
                <w:rFonts w:asciiTheme="minorHAnsi" w:hAnsiTheme="minorHAnsi" w:cstheme="minorHAnsi"/>
                <w:noProof/>
                <w:color w:val="000000"/>
                <w:sz w:val="20"/>
                <w:szCs w:val="20"/>
                <w:lang w:eastAsia="es-MX"/>
              </w:rPr>
              <w:br/>
              <w:t xml:space="preserve">4 • El </w:t>
            </w:r>
            <w:r w:rsidR="00591F64">
              <w:rPr>
                <w:rFonts w:asciiTheme="minorHAnsi" w:hAnsiTheme="minorHAnsi" w:cstheme="minorHAnsi"/>
                <w:noProof/>
                <w:color w:val="000000"/>
                <w:sz w:val="20"/>
                <w:szCs w:val="20"/>
                <w:lang w:eastAsia="es-MX"/>
              </w:rPr>
              <w:t>Programa</w:t>
            </w:r>
            <w:r w:rsidRPr="008468E5">
              <w:rPr>
                <w:rFonts w:asciiTheme="minorHAnsi" w:hAnsiTheme="minorHAnsi" w:cstheme="minorHAnsi"/>
                <w:noProof/>
                <w:color w:val="000000"/>
                <w:sz w:val="20"/>
                <w:szCs w:val="20"/>
                <w:lang w:eastAsia="es-MX"/>
              </w:rPr>
              <w:t xml:space="preserve"> cuenta con un documento en el que se establece la relación con objetivo(s) del </w:t>
            </w:r>
            <w:r w:rsidR="00591F64">
              <w:rPr>
                <w:rFonts w:asciiTheme="minorHAnsi" w:hAnsiTheme="minorHAnsi" w:cstheme="minorHAnsi"/>
                <w:noProof/>
                <w:color w:val="000000"/>
                <w:sz w:val="20"/>
                <w:szCs w:val="20"/>
                <w:lang w:eastAsia="es-MX"/>
              </w:rPr>
              <w:t>Programa</w:t>
            </w:r>
            <w:r w:rsidRPr="008468E5">
              <w:rPr>
                <w:rFonts w:asciiTheme="minorHAnsi" w:hAnsiTheme="minorHAnsi" w:cstheme="minorHAnsi"/>
                <w:noProof/>
                <w:color w:val="000000"/>
                <w:sz w:val="20"/>
                <w:szCs w:val="20"/>
                <w:lang w:eastAsia="es-MX"/>
              </w:rPr>
              <w:t xml:space="preserve"> sectorial, especial o institucional, </w:t>
            </w:r>
            <w:r w:rsidRPr="008468E5">
              <w:rPr>
                <w:rFonts w:asciiTheme="minorHAnsi" w:hAnsiTheme="minorHAnsi" w:cstheme="minorHAnsi"/>
                <w:noProof/>
                <w:color w:val="000000"/>
                <w:sz w:val="20"/>
                <w:szCs w:val="20"/>
                <w:lang w:eastAsia="es-MX"/>
              </w:rPr>
              <w:br/>
              <w:t xml:space="preserve">• Es posible determinar vinculación con todos los aspectos establecidos en la pregunta, y </w:t>
            </w:r>
            <w:r w:rsidRPr="008468E5">
              <w:rPr>
                <w:rFonts w:asciiTheme="minorHAnsi" w:hAnsiTheme="minorHAnsi" w:cstheme="minorHAnsi"/>
                <w:noProof/>
                <w:color w:val="000000"/>
                <w:sz w:val="20"/>
                <w:szCs w:val="20"/>
                <w:lang w:eastAsia="es-MX"/>
              </w:rPr>
              <w:br/>
              <w:t xml:space="preserve">• El logro del Propósito es suficiente para el cumplimiento de los objetivos del </w:t>
            </w:r>
            <w:r w:rsidR="00591F64">
              <w:rPr>
                <w:rFonts w:asciiTheme="minorHAnsi" w:hAnsiTheme="minorHAnsi" w:cstheme="minorHAnsi"/>
                <w:noProof/>
                <w:color w:val="000000"/>
                <w:sz w:val="20"/>
                <w:szCs w:val="20"/>
                <w:lang w:eastAsia="es-MX"/>
              </w:rPr>
              <w:t>Programa</w:t>
            </w:r>
            <w:r w:rsidRPr="008468E5">
              <w:rPr>
                <w:rFonts w:asciiTheme="minorHAnsi" w:hAnsiTheme="minorHAnsi" w:cstheme="minorHAnsi"/>
                <w:noProof/>
                <w:color w:val="000000"/>
                <w:sz w:val="20"/>
                <w:szCs w:val="20"/>
                <w:lang w:eastAsia="es-MX"/>
              </w:rPr>
              <w:t xml:space="preserve"> sectorial, especial, institucional, estatal o nacional. </w:t>
            </w:r>
          </w:p>
        </w:tc>
        <w:tc>
          <w:tcPr>
            <w:tcW w:w="399" w:type="pct"/>
            <w:tcBorders>
              <w:top w:val="nil"/>
              <w:left w:val="nil"/>
              <w:bottom w:val="nil"/>
              <w:right w:val="nil"/>
            </w:tcBorders>
            <w:shd w:val="clear" w:color="auto" w:fill="auto"/>
            <w:noWrap/>
            <w:vAlign w:val="center"/>
            <w:hideMark/>
          </w:tcPr>
          <w:p w14:paraId="39A6D7FD" w14:textId="77777777" w:rsidR="00C2341C" w:rsidRPr="008468E5" w:rsidRDefault="00C2341C" w:rsidP="00C2341C">
            <w:pPr>
              <w:jc w:val="cente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lastRenderedPageBreak/>
              <w:t>3</w:t>
            </w:r>
          </w:p>
        </w:tc>
        <w:tc>
          <w:tcPr>
            <w:tcW w:w="493" w:type="pct"/>
            <w:tcBorders>
              <w:top w:val="nil"/>
              <w:left w:val="nil"/>
              <w:bottom w:val="nil"/>
              <w:right w:val="nil"/>
            </w:tcBorders>
            <w:shd w:val="clear" w:color="auto" w:fill="auto"/>
            <w:noWrap/>
            <w:vAlign w:val="center"/>
            <w:hideMark/>
          </w:tcPr>
          <w:p w14:paraId="50B8C533" w14:textId="77777777" w:rsidR="00C2341C" w:rsidRPr="008468E5" w:rsidRDefault="00C2341C" w:rsidP="00C2341C">
            <w:pPr>
              <w:jc w:val="cente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4</w:t>
            </w:r>
          </w:p>
        </w:tc>
        <w:tc>
          <w:tcPr>
            <w:tcW w:w="356" w:type="pct"/>
            <w:tcBorders>
              <w:top w:val="nil"/>
              <w:left w:val="nil"/>
              <w:bottom w:val="nil"/>
              <w:right w:val="nil"/>
            </w:tcBorders>
            <w:shd w:val="clear" w:color="auto" w:fill="auto"/>
            <w:noWrap/>
            <w:vAlign w:val="center"/>
            <w:hideMark/>
          </w:tcPr>
          <w:p w14:paraId="5B720985" w14:textId="77777777" w:rsidR="00C2341C" w:rsidRPr="008468E5" w:rsidRDefault="00C2341C" w:rsidP="00C2341C">
            <w:pPr>
              <w:jc w:val="cente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75%</w:t>
            </w:r>
          </w:p>
        </w:tc>
      </w:tr>
      <w:tr w:rsidR="00C2341C" w:rsidRPr="008468E5" w14:paraId="3E815891" w14:textId="77777777" w:rsidTr="00C2341C">
        <w:trPr>
          <w:trHeight w:val="5800"/>
        </w:trPr>
        <w:tc>
          <w:tcPr>
            <w:tcW w:w="1125" w:type="pct"/>
            <w:tcBorders>
              <w:top w:val="nil"/>
              <w:left w:val="nil"/>
              <w:bottom w:val="nil"/>
              <w:right w:val="nil"/>
            </w:tcBorders>
            <w:shd w:val="clear" w:color="auto" w:fill="auto"/>
            <w:vAlign w:val="center"/>
            <w:hideMark/>
          </w:tcPr>
          <w:p w14:paraId="0B68C036" w14:textId="77777777" w:rsidR="00C2341C" w:rsidRPr="008468E5" w:rsidRDefault="00C2341C" w:rsidP="00C2341C">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lastRenderedPageBreak/>
              <w:t>Población potencial, objetivo y atendida y mecanismo de elegibilidad</w:t>
            </w:r>
          </w:p>
        </w:tc>
        <w:tc>
          <w:tcPr>
            <w:tcW w:w="644" w:type="pct"/>
            <w:tcBorders>
              <w:top w:val="nil"/>
              <w:left w:val="nil"/>
              <w:bottom w:val="nil"/>
              <w:right w:val="nil"/>
            </w:tcBorders>
            <w:shd w:val="clear" w:color="auto" w:fill="auto"/>
            <w:vAlign w:val="center"/>
            <w:hideMark/>
          </w:tcPr>
          <w:p w14:paraId="4CA2889F" w14:textId="77777777" w:rsidR="00C2341C" w:rsidRPr="008468E5" w:rsidRDefault="00C2341C" w:rsidP="00C2341C">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Pregunta 6</w:t>
            </w:r>
          </w:p>
        </w:tc>
        <w:tc>
          <w:tcPr>
            <w:tcW w:w="1104" w:type="pct"/>
            <w:tcBorders>
              <w:top w:val="nil"/>
              <w:left w:val="nil"/>
              <w:bottom w:val="nil"/>
              <w:right w:val="nil"/>
            </w:tcBorders>
            <w:shd w:val="clear" w:color="auto" w:fill="auto"/>
            <w:vAlign w:val="center"/>
            <w:hideMark/>
          </w:tcPr>
          <w:p w14:paraId="12600DA9" w14:textId="1C33D6DA" w:rsidR="00C2341C" w:rsidRPr="008468E5" w:rsidRDefault="00C2341C" w:rsidP="00C2341C">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 xml:space="preserve">Las poblaciones, potencial y objetivo, </w:t>
            </w:r>
            <w:r w:rsidR="000513D4" w:rsidRPr="008468E5">
              <w:rPr>
                <w:rFonts w:asciiTheme="minorHAnsi" w:hAnsiTheme="minorHAnsi" w:cstheme="minorHAnsi"/>
                <w:color w:val="000000"/>
                <w:sz w:val="20"/>
                <w:szCs w:val="20"/>
                <w:lang w:eastAsia="es-MX"/>
              </w:rPr>
              <w:t>están</w:t>
            </w:r>
            <w:r w:rsidRPr="008468E5">
              <w:rPr>
                <w:rFonts w:asciiTheme="minorHAnsi" w:hAnsiTheme="minorHAnsi" w:cstheme="minorHAnsi"/>
                <w:color w:val="000000"/>
                <w:sz w:val="20"/>
                <w:szCs w:val="20"/>
                <w:lang w:eastAsia="es-MX"/>
              </w:rPr>
              <w:t xml:space="preserve"> definidas en documentos oficiales y/o en el </w:t>
            </w:r>
            <w:r w:rsidR="000513D4" w:rsidRPr="008468E5">
              <w:rPr>
                <w:rFonts w:asciiTheme="minorHAnsi" w:hAnsiTheme="minorHAnsi" w:cstheme="minorHAnsi"/>
                <w:color w:val="000000"/>
                <w:sz w:val="20"/>
                <w:szCs w:val="20"/>
                <w:lang w:eastAsia="es-MX"/>
              </w:rPr>
              <w:t>diagnóstico</w:t>
            </w:r>
            <w:r w:rsidRPr="008468E5">
              <w:rPr>
                <w:rFonts w:asciiTheme="minorHAnsi" w:hAnsiTheme="minorHAnsi" w:cstheme="minorHAnsi"/>
                <w:color w:val="000000"/>
                <w:sz w:val="20"/>
                <w:szCs w:val="20"/>
                <w:lang w:eastAsia="es-MX"/>
              </w:rPr>
              <w:t xml:space="preserve"> del problema y cuentan con la siguiente </w:t>
            </w:r>
            <w:r w:rsidR="000513D4" w:rsidRPr="008468E5">
              <w:rPr>
                <w:rFonts w:asciiTheme="minorHAnsi" w:hAnsiTheme="minorHAnsi" w:cstheme="minorHAnsi"/>
                <w:color w:val="000000"/>
                <w:sz w:val="20"/>
                <w:szCs w:val="20"/>
                <w:lang w:eastAsia="es-MX"/>
              </w:rPr>
              <w:t>información</w:t>
            </w:r>
            <w:r w:rsidRPr="008468E5">
              <w:rPr>
                <w:rFonts w:asciiTheme="minorHAnsi" w:hAnsiTheme="minorHAnsi" w:cstheme="minorHAnsi"/>
                <w:color w:val="000000"/>
                <w:sz w:val="20"/>
                <w:szCs w:val="20"/>
                <w:lang w:eastAsia="es-MX"/>
              </w:rPr>
              <w:t xml:space="preserve"> y </w:t>
            </w:r>
            <w:r w:rsidR="000513D4" w:rsidRPr="008468E5">
              <w:rPr>
                <w:rFonts w:asciiTheme="minorHAnsi" w:hAnsiTheme="minorHAnsi" w:cstheme="minorHAnsi"/>
                <w:color w:val="000000"/>
                <w:sz w:val="20"/>
                <w:szCs w:val="20"/>
                <w:lang w:eastAsia="es-MX"/>
              </w:rPr>
              <w:t>características</w:t>
            </w:r>
            <w:r w:rsidRPr="008468E5">
              <w:rPr>
                <w:rFonts w:asciiTheme="minorHAnsi" w:hAnsiTheme="minorHAnsi" w:cstheme="minorHAnsi"/>
                <w:color w:val="000000"/>
                <w:sz w:val="20"/>
                <w:szCs w:val="20"/>
                <w:lang w:eastAsia="es-MX"/>
              </w:rPr>
              <w:t xml:space="preserve">: </w:t>
            </w:r>
            <w:r w:rsidRPr="008468E5">
              <w:rPr>
                <w:rFonts w:asciiTheme="minorHAnsi" w:hAnsiTheme="minorHAnsi" w:cstheme="minorHAnsi"/>
                <w:color w:val="000000"/>
                <w:sz w:val="20"/>
                <w:szCs w:val="20"/>
                <w:lang w:eastAsia="es-MX"/>
              </w:rPr>
              <w:br/>
              <w:t>a) Unidad de medida.</w:t>
            </w:r>
            <w:r w:rsidRPr="008468E5">
              <w:rPr>
                <w:rFonts w:asciiTheme="minorHAnsi" w:hAnsiTheme="minorHAnsi" w:cstheme="minorHAnsi"/>
                <w:color w:val="000000"/>
                <w:sz w:val="20"/>
                <w:szCs w:val="20"/>
                <w:lang w:eastAsia="es-MX"/>
              </w:rPr>
              <w:br/>
              <w:t xml:space="preserve">b) </w:t>
            </w:r>
            <w:r w:rsidR="000513D4" w:rsidRPr="008468E5">
              <w:rPr>
                <w:rFonts w:asciiTheme="minorHAnsi" w:hAnsiTheme="minorHAnsi" w:cstheme="minorHAnsi"/>
                <w:color w:val="000000"/>
                <w:sz w:val="20"/>
                <w:szCs w:val="20"/>
                <w:lang w:eastAsia="es-MX"/>
              </w:rPr>
              <w:t>Están</w:t>
            </w:r>
            <w:r w:rsidRPr="008468E5">
              <w:rPr>
                <w:rFonts w:asciiTheme="minorHAnsi" w:hAnsiTheme="minorHAnsi" w:cstheme="minorHAnsi"/>
                <w:color w:val="000000"/>
                <w:sz w:val="20"/>
                <w:szCs w:val="20"/>
                <w:lang w:eastAsia="es-MX"/>
              </w:rPr>
              <w:t xml:space="preserve"> cuantificadas.</w:t>
            </w:r>
            <w:r w:rsidRPr="008468E5">
              <w:rPr>
                <w:rFonts w:asciiTheme="minorHAnsi" w:hAnsiTheme="minorHAnsi" w:cstheme="minorHAnsi"/>
                <w:color w:val="000000"/>
                <w:sz w:val="20"/>
                <w:szCs w:val="20"/>
                <w:lang w:eastAsia="es-MX"/>
              </w:rPr>
              <w:br/>
              <w:t xml:space="preserve">c) </w:t>
            </w:r>
            <w:r w:rsidR="000513D4" w:rsidRPr="008468E5">
              <w:rPr>
                <w:rFonts w:asciiTheme="minorHAnsi" w:hAnsiTheme="minorHAnsi" w:cstheme="minorHAnsi"/>
                <w:color w:val="000000"/>
                <w:sz w:val="20"/>
                <w:szCs w:val="20"/>
                <w:lang w:eastAsia="es-MX"/>
              </w:rPr>
              <w:t>Metodología</w:t>
            </w:r>
            <w:r w:rsidRPr="008468E5">
              <w:rPr>
                <w:rFonts w:asciiTheme="minorHAnsi" w:hAnsiTheme="minorHAnsi" w:cstheme="minorHAnsi"/>
                <w:color w:val="000000"/>
                <w:sz w:val="20"/>
                <w:szCs w:val="20"/>
                <w:lang w:eastAsia="es-MX"/>
              </w:rPr>
              <w:t xml:space="preserve"> para su </w:t>
            </w:r>
            <w:r w:rsidR="000513D4" w:rsidRPr="008468E5">
              <w:rPr>
                <w:rFonts w:asciiTheme="minorHAnsi" w:hAnsiTheme="minorHAnsi" w:cstheme="minorHAnsi"/>
                <w:color w:val="000000"/>
                <w:sz w:val="20"/>
                <w:szCs w:val="20"/>
                <w:lang w:eastAsia="es-MX"/>
              </w:rPr>
              <w:t>cuantificación</w:t>
            </w:r>
            <w:r w:rsidRPr="008468E5">
              <w:rPr>
                <w:rFonts w:asciiTheme="minorHAnsi" w:hAnsiTheme="minorHAnsi" w:cstheme="minorHAnsi"/>
                <w:color w:val="000000"/>
                <w:sz w:val="20"/>
                <w:szCs w:val="20"/>
                <w:lang w:eastAsia="es-MX"/>
              </w:rPr>
              <w:t xml:space="preserve"> y fuentes de </w:t>
            </w:r>
            <w:r w:rsidR="000513D4" w:rsidRPr="008468E5">
              <w:rPr>
                <w:rFonts w:asciiTheme="minorHAnsi" w:hAnsiTheme="minorHAnsi" w:cstheme="minorHAnsi"/>
                <w:color w:val="000000"/>
                <w:sz w:val="20"/>
                <w:szCs w:val="20"/>
                <w:lang w:eastAsia="es-MX"/>
              </w:rPr>
              <w:t>información</w:t>
            </w:r>
            <w:r w:rsidRPr="008468E5">
              <w:rPr>
                <w:rFonts w:asciiTheme="minorHAnsi" w:hAnsiTheme="minorHAnsi" w:cstheme="minorHAnsi"/>
                <w:color w:val="000000"/>
                <w:sz w:val="20"/>
                <w:szCs w:val="20"/>
                <w:lang w:eastAsia="es-MX"/>
              </w:rPr>
              <w:t>.</w:t>
            </w:r>
            <w:r w:rsidRPr="008468E5">
              <w:rPr>
                <w:rFonts w:asciiTheme="minorHAnsi" w:hAnsiTheme="minorHAnsi" w:cstheme="minorHAnsi"/>
                <w:color w:val="000000"/>
                <w:sz w:val="20"/>
                <w:szCs w:val="20"/>
                <w:lang w:eastAsia="es-MX"/>
              </w:rPr>
              <w:br/>
              <w:t xml:space="preserve">d) Se define un plazo para su </w:t>
            </w:r>
            <w:r w:rsidR="000513D4" w:rsidRPr="008468E5">
              <w:rPr>
                <w:rFonts w:asciiTheme="minorHAnsi" w:hAnsiTheme="minorHAnsi" w:cstheme="minorHAnsi"/>
                <w:color w:val="000000"/>
                <w:sz w:val="20"/>
                <w:szCs w:val="20"/>
                <w:lang w:eastAsia="es-MX"/>
              </w:rPr>
              <w:t>revisión</w:t>
            </w:r>
            <w:r w:rsidRPr="008468E5">
              <w:rPr>
                <w:rFonts w:asciiTheme="minorHAnsi" w:hAnsiTheme="minorHAnsi" w:cstheme="minorHAnsi"/>
                <w:color w:val="000000"/>
                <w:sz w:val="20"/>
                <w:szCs w:val="20"/>
                <w:lang w:eastAsia="es-MX"/>
              </w:rPr>
              <w:t xml:space="preserve"> y </w:t>
            </w:r>
            <w:r w:rsidR="000513D4" w:rsidRPr="008468E5">
              <w:rPr>
                <w:rFonts w:asciiTheme="minorHAnsi" w:hAnsiTheme="minorHAnsi" w:cstheme="minorHAnsi"/>
                <w:color w:val="000000"/>
                <w:sz w:val="20"/>
                <w:szCs w:val="20"/>
                <w:lang w:eastAsia="es-MX"/>
              </w:rPr>
              <w:t>actualización</w:t>
            </w:r>
            <w:r w:rsidRPr="008468E5">
              <w:rPr>
                <w:rFonts w:asciiTheme="minorHAnsi" w:hAnsiTheme="minorHAnsi" w:cstheme="minorHAnsi"/>
                <w:color w:val="000000"/>
                <w:sz w:val="20"/>
                <w:szCs w:val="20"/>
                <w:lang w:eastAsia="es-MX"/>
              </w:rPr>
              <w:t xml:space="preserve">. </w:t>
            </w:r>
          </w:p>
        </w:tc>
        <w:tc>
          <w:tcPr>
            <w:tcW w:w="880" w:type="pct"/>
            <w:tcBorders>
              <w:top w:val="nil"/>
              <w:left w:val="nil"/>
              <w:bottom w:val="nil"/>
              <w:right w:val="nil"/>
            </w:tcBorders>
            <w:shd w:val="clear" w:color="auto" w:fill="auto"/>
            <w:vAlign w:val="center"/>
            <w:hideMark/>
          </w:tcPr>
          <w:p w14:paraId="09F8D454" w14:textId="47A8328E" w:rsidR="00C2341C" w:rsidRPr="008468E5" w:rsidRDefault="00C2341C" w:rsidP="00C2341C">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NIVEL CRITERIOS</w:t>
            </w:r>
            <w:r w:rsidRPr="008468E5">
              <w:rPr>
                <w:rFonts w:asciiTheme="minorHAnsi" w:hAnsiTheme="minorHAnsi" w:cstheme="minorHAnsi"/>
                <w:color w:val="000000"/>
                <w:sz w:val="20"/>
                <w:szCs w:val="20"/>
                <w:lang w:eastAsia="es-MX"/>
              </w:rPr>
              <w:br/>
              <w:t xml:space="preserve">1 • El </w:t>
            </w:r>
            <w:r w:rsidR="00591F64">
              <w:rPr>
                <w:rFonts w:asciiTheme="minorHAnsi" w:hAnsiTheme="minorHAnsi" w:cstheme="minorHAnsi"/>
                <w:color w:val="000000"/>
                <w:sz w:val="20"/>
                <w:szCs w:val="20"/>
                <w:lang w:eastAsia="es-MX"/>
              </w:rPr>
              <w:t>Programa</w:t>
            </w:r>
            <w:r w:rsidRPr="008468E5">
              <w:rPr>
                <w:rFonts w:asciiTheme="minorHAnsi" w:hAnsiTheme="minorHAnsi" w:cstheme="minorHAnsi"/>
                <w:color w:val="000000"/>
                <w:sz w:val="20"/>
                <w:szCs w:val="20"/>
                <w:lang w:eastAsia="es-MX"/>
              </w:rPr>
              <w:t xml:space="preserve"> tiene definidas las poblaciones (potencial y objetivo), y </w:t>
            </w:r>
            <w:r w:rsidRPr="008468E5">
              <w:rPr>
                <w:rFonts w:asciiTheme="minorHAnsi" w:hAnsiTheme="minorHAnsi" w:cstheme="minorHAnsi"/>
                <w:color w:val="000000"/>
                <w:sz w:val="20"/>
                <w:szCs w:val="20"/>
                <w:lang w:eastAsia="es-MX"/>
              </w:rPr>
              <w:br/>
              <w:t xml:space="preserve">• Las definiciones no cumplen con las </w:t>
            </w:r>
            <w:r w:rsidR="000513D4" w:rsidRPr="008468E5">
              <w:rPr>
                <w:rFonts w:asciiTheme="minorHAnsi" w:hAnsiTheme="minorHAnsi" w:cstheme="minorHAnsi"/>
                <w:color w:val="000000"/>
                <w:sz w:val="20"/>
                <w:szCs w:val="20"/>
                <w:lang w:eastAsia="es-MX"/>
              </w:rPr>
              <w:t>características</w:t>
            </w:r>
            <w:r w:rsidRPr="008468E5">
              <w:rPr>
                <w:rFonts w:asciiTheme="minorHAnsi" w:hAnsiTheme="minorHAnsi" w:cstheme="minorHAnsi"/>
                <w:color w:val="000000"/>
                <w:sz w:val="20"/>
                <w:szCs w:val="20"/>
                <w:lang w:eastAsia="es-MX"/>
              </w:rPr>
              <w:t xml:space="preserve"> establecidas.</w:t>
            </w:r>
            <w:r w:rsidRPr="008468E5">
              <w:rPr>
                <w:rFonts w:asciiTheme="minorHAnsi" w:hAnsiTheme="minorHAnsi" w:cstheme="minorHAnsi"/>
                <w:color w:val="000000"/>
                <w:sz w:val="20"/>
                <w:szCs w:val="20"/>
                <w:lang w:eastAsia="es-MX"/>
              </w:rPr>
              <w:br/>
              <w:t xml:space="preserve">2 • El </w:t>
            </w:r>
            <w:r w:rsidR="00591F64">
              <w:rPr>
                <w:rFonts w:asciiTheme="minorHAnsi" w:hAnsiTheme="minorHAnsi" w:cstheme="minorHAnsi"/>
                <w:color w:val="000000"/>
                <w:sz w:val="20"/>
                <w:szCs w:val="20"/>
                <w:lang w:eastAsia="es-MX"/>
              </w:rPr>
              <w:t>Programa</w:t>
            </w:r>
            <w:r w:rsidRPr="008468E5">
              <w:rPr>
                <w:rFonts w:asciiTheme="minorHAnsi" w:hAnsiTheme="minorHAnsi" w:cstheme="minorHAnsi"/>
                <w:color w:val="000000"/>
                <w:sz w:val="20"/>
                <w:szCs w:val="20"/>
                <w:lang w:eastAsia="es-MX"/>
              </w:rPr>
              <w:t xml:space="preserve"> tiene definidas las poblaciones (potencial y objetivo), y </w:t>
            </w:r>
            <w:r w:rsidRPr="008468E5">
              <w:rPr>
                <w:rFonts w:asciiTheme="minorHAnsi" w:hAnsiTheme="minorHAnsi" w:cstheme="minorHAnsi"/>
                <w:color w:val="000000"/>
                <w:sz w:val="20"/>
                <w:szCs w:val="20"/>
                <w:lang w:eastAsia="es-MX"/>
              </w:rPr>
              <w:br/>
              <w:t xml:space="preserve">• Las definiciones cumplen con al menos una de las </w:t>
            </w:r>
            <w:r w:rsidR="000513D4" w:rsidRPr="008468E5">
              <w:rPr>
                <w:rFonts w:asciiTheme="minorHAnsi" w:hAnsiTheme="minorHAnsi" w:cstheme="minorHAnsi"/>
                <w:color w:val="000000"/>
                <w:sz w:val="20"/>
                <w:szCs w:val="20"/>
                <w:lang w:eastAsia="es-MX"/>
              </w:rPr>
              <w:t>características</w:t>
            </w:r>
            <w:r w:rsidRPr="008468E5">
              <w:rPr>
                <w:rFonts w:asciiTheme="minorHAnsi" w:hAnsiTheme="minorHAnsi" w:cstheme="minorHAnsi"/>
                <w:color w:val="000000"/>
                <w:sz w:val="20"/>
                <w:szCs w:val="20"/>
                <w:lang w:eastAsia="es-MX"/>
              </w:rPr>
              <w:t xml:space="preserve"> establecidas. </w:t>
            </w:r>
            <w:r w:rsidRPr="008468E5">
              <w:rPr>
                <w:rFonts w:asciiTheme="minorHAnsi" w:hAnsiTheme="minorHAnsi" w:cstheme="minorHAnsi"/>
                <w:color w:val="000000"/>
                <w:sz w:val="20"/>
                <w:szCs w:val="20"/>
                <w:lang w:eastAsia="es-MX"/>
              </w:rPr>
              <w:br/>
              <w:t xml:space="preserve">3 • El </w:t>
            </w:r>
            <w:r w:rsidR="00591F64">
              <w:rPr>
                <w:rFonts w:asciiTheme="minorHAnsi" w:hAnsiTheme="minorHAnsi" w:cstheme="minorHAnsi"/>
                <w:color w:val="000000"/>
                <w:sz w:val="20"/>
                <w:szCs w:val="20"/>
                <w:lang w:eastAsia="es-MX"/>
              </w:rPr>
              <w:t>Programa</w:t>
            </w:r>
            <w:r w:rsidRPr="008468E5">
              <w:rPr>
                <w:rFonts w:asciiTheme="minorHAnsi" w:hAnsiTheme="minorHAnsi" w:cstheme="minorHAnsi"/>
                <w:color w:val="000000"/>
                <w:sz w:val="20"/>
                <w:szCs w:val="20"/>
                <w:lang w:eastAsia="es-MX"/>
              </w:rPr>
              <w:t xml:space="preserve"> tiene definidas las poblaciones (potencial y objetivo), y </w:t>
            </w:r>
            <w:r w:rsidRPr="008468E5">
              <w:rPr>
                <w:rFonts w:asciiTheme="minorHAnsi" w:hAnsiTheme="minorHAnsi" w:cstheme="minorHAnsi"/>
                <w:color w:val="000000"/>
                <w:sz w:val="20"/>
                <w:szCs w:val="20"/>
                <w:lang w:eastAsia="es-MX"/>
              </w:rPr>
              <w:br/>
              <w:t xml:space="preserve">• Las definiciones cumplen todas las </w:t>
            </w:r>
            <w:r w:rsidR="000513D4" w:rsidRPr="008468E5">
              <w:rPr>
                <w:rFonts w:asciiTheme="minorHAnsi" w:hAnsiTheme="minorHAnsi" w:cstheme="minorHAnsi"/>
                <w:color w:val="000000"/>
                <w:sz w:val="20"/>
                <w:szCs w:val="20"/>
                <w:lang w:eastAsia="es-MX"/>
              </w:rPr>
              <w:t>características</w:t>
            </w:r>
            <w:r w:rsidRPr="008468E5">
              <w:rPr>
                <w:rFonts w:asciiTheme="minorHAnsi" w:hAnsiTheme="minorHAnsi" w:cstheme="minorHAnsi"/>
                <w:color w:val="000000"/>
                <w:sz w:val="20"/>
                <w:szCs w:val="20"/>
                <w:lang w:eastAsia="es-MX"/>
              </w:rPr>
              <w:t xml:space="preserve"> establecidas.</w:t>
            </w:r>
            <w:r w:rsidRPr="008468E5">
              <w:rPr>
                <w:rFonts w:asciiTheme="minorHAnsi" w:hAnsiTheme="minorHAnsi" w:cstheme="minorHAnsi"/>
                <w:color w:val="000000"/>
                <w:sz w:val="20"/>
                <w:szCs w:val="20"/>
                <w:lang w:eastAsia="es-MX"/>
              </w:rPr>
              <w:br/>
              <w:t xml:space="preserve">4 • El </w:t>
            </w:r>
            <w:r w:rsidR="00591F64">
              <w:rPr>
                <w:rFonts w:asciiTheme="minorHAnsi" w:hAnsiTheme="minorHAnsi" w:cstheme="minorHAnsi"/>
                <w:color w:val="000000"/>
                <w:sz w:val="20"/>
                <w:szCs w:val="20"/>
                <w:lang w:eastAsia="es-MX"/>
              </w:rPr>
              <w:t>Programa</w:t>
            </w:r>
            <w:r w:rsidRPr="008468E5">
              <w:rPr>
                <w:rFonts w:asciiTheme="minorHAnsi" w:hAnsiTheme="minorHAnsi" w:cstheme="minorHAnsi"/>
                <w:color w:val="000000"/>
                <w:sz w:val="20"/>
                <w:szCs w:val="20"/>
                <w:lang w:eastAsia="es-MX"/>
              </w:rPr>
              <w:t xml:space="preserve"> tiene definidas las poblaciones (potencial y objetivo), y </w:t>
            </w:r>
            <w:r w:rsidRPr="008468E5">
              <w:rPr>
                <w:rFonts w:asciiTheme="minorHAnsi" w:hAnsiTheme="minorHAnsi" w:cstheme="minorHAnsi"/>
                <w:color w:val="000000"/>
                <w:sz w:val="20"/>
                <w:szCs w:val="20"/>
                <w:lang w:eastAsia="es-MX"/>
              </w:rPr>
              <w:br/>
              <w:t xml:space="preserve">• Las definiciones cumplen todas las </w:t>
            </w:r>
            <w:r w:rsidR="000513D4" w:rsidRPr="008468E5">
              <w:rPr>
                <w:rFonts w:asciiTheme="minorHAnsi" w:hAnsiTheme="minorHAnsi" w:cstheme="minorHAnsi"/>
                <w:color w:val="000000"/>
                <w:sz w:val="20"/>
                <w:szCs w:val="20"/>
                <w:lang w:eastAsia="es-MX"/>
              </w:rPr>
              <w:t>características</w:t>
            </w:r>
            <w:r w:rsidRPr="008468E5">
              <w:rPr>
                <w:rFonts w:asciiTheme="minorHAnsi" w:hAnsiTheme="minorHAnsi" w:cstheme="minorHAnsi"/>
                <w:color w:val="000000"/>
                <w:sz w:val="20"/>
                <w:szCs w:val="20"/>
                <w:lang w:eastAsia="es-MX"/>
              </w:rPr>
              <w:t xml:space="preserve"> establecidas, y </w:t>
            </w:r>
            <w:r w:rsidRPr="008468E5">
              <w:rPr>
                <w:rFonts w:asciiTheme="minorHAnsi" w:hAnsiTheme="minorHAnsi" w:cstheme="minorHAnsi"/>
                <w:color w:val="000000"/>
                <w:sz w:val="20"/>
                <w:szCs w:val="20"/>
                <w:lang w:eastAsia="es-MX"/>
              </w:rPr>
              <w:br/>
              <w:t xml:space="preserve">• Existe evidencia de que el </w:t>
            </w:r>
            <w:r w:rsidR="00591F64">
              <w:rPr>
                <w:rFonts w:asciiTheme="minorHAnsi" w:hAnsiTheme="minorHAnsi" w:cstheme="minorHAnsi"/>
                <w:color w:val="000000"/>
                <w:sz w:val="20"/>
                <w:szCs w:val="20"/>
                <w:lang w:eastAsia="es-MX"/>
              </w:rPr>
              <w:t>Programa</w:t>
            </w:r>
            <w:r w:rsidRPr="008468E5">
              <w:rPr>
                <w:rFonts w:asciiTheme="minorHAnsi" w:hAnsiTheme="minorHAnsi" w:cstheme="minorHAnsi"/>
                <w:color w:val="000000"/>
                <w:sz w:val="20"/>
                <w:szCs w:val="20"/>
                <w:lang w:eastAsia="es-MX"/>
              </w:rPr>
              <w:t xml:space="preserve"> actualiza (</w:t>
            </w:r>
            <w:r w:rsidR="000513D4" w:rsidRPr="008468E5">
              <w:rPr>
                <w:rFonts w:asciiTheme="minorHAnsi" w:hAnsiTheme="minorHAnsi" w:cstheme="minorHAnsi"/>
                <w:color w:val="000000"/>
                <w:sz w:val="20"/>
                <w:szCs w:val="20"/>
                <w:lang w:eastAsia="es-MX"/>
              </w:rPr>
              <w:t>según</w:t>
            </w:r>
            <w:r w:rsidRPr="008468E5">
              <w:rPr>
                <w:rFonts w:asciiTheme="minorHAnsi" w:hAnsiTheme="minorHAnsi" w:cstheme="minorHAnsi"/>
                <w:color w:val="000000"/>
                <w:sz w:val="20"/>
                <w:szCs w:val="20"/>
                <w:lang w:eastAsia="es-MX"/>
              </w:rPr>
              <w:t xml:space="preserve"> su </w:t>
            </w:r>
            <w:r w:rsidR="000513D4" w:rsidRPr="008468E5">
              <w:rPr>
                <w:rFonts w:asciiTheme="minorHAnsi" w:hAnsiTheme="minorHAnsi" w:cstheme="minorHAnsi"/>
                <w:color w:val="000000"/>
                <w:sz w:val="20"/>
                <w:szCs w:val="20"/>
                <w:lang w:eastAsia="es-MX"/>
              </w:rPr>
              <w:t>metodología</w:t>
            </w:r>
            <w:r w:rsidRPr="008468E5">
              <w:rPr>
                <w:rFonts w:asciiTheme="minorHAnsi" w:hAnsiTheme="minorHAnsi" w:cstheme="minorHAnsi"/>
                <w:color w:val="000000"/>
                <w:sz w:val="20"/>
                <w:szCs w:val="20"/>
                <w:lang w:eastAsia="es-MX"/>
              </w:rPr>
              <w:t xml:space="preserve">) </w:t>
            </w:r>
            <w:r w:rsidRPr="008468E5">
              <w:rPr>
                <w:rFonts w:asciiTheme="minorHAnsi" w:hAnsiTheme="minorHAnsi" w:cstheme="minorHAnsi"/>
                <w:color w:val="000000"/>
                <w:sz w:val="20"/>
                <w:szCs w:val="20"/>
                <w:lang w:eastAsia="es-MX"/>
              </w:rPr>
              <w:lastRenderedPageBreak/>
              <w:t xml:space="preserve">y utiliza las definiciones para su </w:t>
            </w:r>
            <w:r w:rsidR="000513D4" w:rsidRPr="008468E5">
              <w:rPr>
                <w:rFonts w:asciiTheme="minorHAnsi" w:hAnsiTheme="minorHAnsi" w:cstheme="minorHAnsi"/>
                <w:color w:val="000000"/>
                <w:sz w:val="20"/>
                <w:szCs w:val="20"/>
                <w:lang w:eastAsia="es-MX"/>
              </w:rPr>
              <w:t>planeación</w:t>
            </w:r>
            <w:r w:rsidRPr="008468E5">
              <w:rPr>
                <w:rFonts w:asciiTheme="minorHAnsi" w:hAnsiTheme="minorHAnsi" w:cstheme="minorHAnsi"/>
                <w:color w:val="000000"/>
                <w:sz w:val="20"/>
                <w:szCs w:val="20"/>
                <w:lang w:eastAsia="es-MX"/>
              </w:rPr>
              <w:t>.</w:t>
            </w:r>
          </w:p>
        </w:tc>
        <w:tc>
          <w:tcPr>
            <w:tcW w:w="399" w:type="pct"/>
            <w:tcBorders>
              <w:top w:val="nil"/>
              <w:left w:val="nil"/>
              <w:bottom w:val="nil"/>
              <w:right w:val="nil"/>
            </w:tcBorders>
            <w:shd w:val="clear" w:color="auto" w:fill="auto"/>
            <w:noWrap/>
            <w:vAlign w:val="center"/>
            <w:hideMark/>
          </w:tcPr>
          <w:p w14:paraId="29F65C61" w14:textId="77777777" w:rsidR="00C2341C" w:rsidRPr="008468E5" w:rsidRDefault="00C2341C" w:rsidP="00C2341C">
            <w:pPr>
              <w:jc w:val="cente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lastRenderedPageBreak/>
              <w:t>3</w:t>
            </w:r>
          </w:p>
        </w:tc>
        <w:tc>
          <w:tcPr>
            <w:tcW w:w="493" w:type="pct"/>
            <w:tcBorders>
              <w:top w:val="nil"/>
              <w:left w:val="nil"/>
              <w:bottom w:val="nil"/>
              <w:right w:val="nil"/>
            </w:tcBorders>
            <w:shd w:val="clear" w:color="auto" w:fill="auto"/>
            <w:noWrap/>
            <w:vAlign w:val="center"/>
            <w:hideMark/>
          </w:tcPr>
          <w:p w14:paraId="6B42C21D" w14:textId="77777777" w:rsidR="00C2341C" w:rsidRPr="008468E5" w:rsidRDefault="00C2341C" w:rsidP="00C2341C">
            <w:pPr>
              <w:jc w:val="cente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4</w:t>
            </w:r>
          </w:p>
        </w:tc>
        <w:tc>
          <w:tcPr>
            <w:tcW w:w="356" w:type="pct"/>
            <w:tcBorders>
              <w:top w:val="nil"/>
              <w:left w:val="nil"/>
              <w:bottom w:val="nil"/>
              <w:right w:val="nil"/>
            </w:tcBorders>
            <w:shd w:val="clear" w:color="auto" w:fill="auto"/>
            <w:noWrap/>
            <w:vAlign w:val="center"/>
            <w:hideMark/>
          </w:tcPr>
          <w:p w14:paraId="7B1DBA4F" w14:textId="77777777" w:rsidR="00C2341C" w:rsidRPr="008468E5" w:rsidRDefault="00C2341C" w:rsidP="00C2341C">
            <w:pPr>
              <w:jc w:val="cente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75%</w:t>
            </w:r>
          </w:p>
        </w:tc>
      </w:tr>
      <w:tr w:rsidR="00C2341C" w:rsidRPr="008468E5" w14:paraId="5E15E8FA" w14:textId="77777777" w:rsidTr="00C2341C">
        <w:trPr>
          <w:trHeight w:val="4070"/>
        </w:trPr>
        <w:tc>
          <w:tcPr>
            <w:tcW w:w="1125" w:type="pct"/>
            <w:tcBorders>
              <w:top w:val="nil"/>
              <w:left w:val="nil"/>
              <w:bottom w:val="nil"/>
              <w:right w:val="nil"/>
            </w:tcBorders>
            <w:shd w:val="clear" w:color="auto" w:fill="auto"/>
            <w:vAlign w:val="center"/>
            <w:hideMark/>
          </w:tcPr>
          <w:p w14:paraId="032F93DD" w14:textId="77777777" w:rsidR="00C2341C" w:rsidRPr="008468E5" w:rsidRDefault="00C2341C" w:rsidP="00C2341C">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Población potencial, objetivo y atendida y mecanismo de elegibilidad</w:t>
            </w:r>
          </w:p>
        </w:tc>
        <w:tc>
          <w:tcPr>
            <w:tcW w:w="644" w:type="pct"/>
            <w:tcBorders>
              <w:top w:val="nil"/>
              <w:left w:val="nil"/>
              <w:bottom w:val="nil"/>
              <w:right w:val="nil"/>
            </w:tcBorders>
            <w:shd w:val="clear" w:color="auto" w:fill="auto"/>
            <w:vAlign w:val="center"/>
            <w:hideMark/>
          </w:tcPr>
          <w:p w14:paraId="534828F3" w14:textId="77777777" w:rsidR="00C2341C" w:rsidRPr="008468E5" w:rsidRDefault="00C2341C" w:rsidP="00C2341C">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Pregunta 7</w:t>
            </w:r>
          </w:p>
        </w:tc>
        <w:tc>
          <w:tcPr>
            <w:tcW w:w="1104" w:type="pct"/>
            <w:tcBorders>
              <w:top w:val="nil"/>
              <w:left w:val="nil"/>
              <w:bottom w:val="nil"/>
              <w:right w:val="nil"/>
            </w:tcBorders>
            <w:shd w:val="clear" w:color="auto" w:fill="auto"/>
            <w:vAlign w:val="center"/>
            <w:hideMark/>
          </w:tcPr>
          <w:p w14:paraId="1257DDCE" w14:textId="1B03C3AE" w:rsidR="00C2341C" w:rsidRPr="008468E5" w:rsidRDefault="00C2341C" w:rsidP="00C2341C">
            <w:pPr>
              <w:jc w:val="both"/>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 xml:space="preserve">El </w:t>
            </w:r>
            <w:r w:rsidR="00591F64">
              <w:rPr>
                <w:rFonts w:asciiTheme="minorHAnsi" w:hAnsiTheme="minorHAnsi" w:cstheme="minorHAnsi"/>
                <w:color w:val="000000"/>
                <w:sz w:val="20"/>
                <w:szCs w:val="20"/>
                <w:lang w:eastAsia="es-MX"/>
              </w:rPr>
              <w:t>Programa</w:t>
            </w:r>
            <w:r w:rsidRPr="008468E5">
              <w:rPr>
                <w:rFonts w:asciiTheme="minorHAnsi" w:hAnsiTheme="minorHAnsi" w:cstheme="minorHAnsi"/>
                <w:color w:val="000000"/>
                <w:sz w:val="20"/>
                <w:szCs w:val="20"/>
                <w:lang w:eastAsia="es-MX"/>
              </w:rPr>
              <w:t xml:space="preserve"> cuenta con una estrategia de cobertura documentada para atender a su </w:t>
            </w:r>
            <w:r w:rsidR="000513D4" w:rsidRPr="008468E5">
              <w:rPr>
                <w:rFonts w:asciiTheme="minorHAnsi" w:hAnsiTheme="minorHAnsi" w:cstheme="minorHAnsi"/>
                <w:color w:val="000000"/>
                <w:sz w:val="20"/>
                <w:szCs w:val="20"/>
                <w:lang w:eastAsia="es-MX"/>
              </w:rPr>
              <w:t>población</w:t>
            </w:r>
            <w:r w:rsidRPr="008468E5">
              <w:rPr>
                <w:rFonts w:asciiTheme="minorHAnsi" w:hAnsiTheme="minorHAnsi" w:cstheme="minorHAnsi"/>
                <w:color w:val="000000"/>
                <w:sz w:val="20"/>
                <w:szCs w:val="20"/>
                <w:lang w:eastAsia="es-MX"/>
              </w:rPr>
              <w:t xml:space="preserve"> objetivo con las siguientes </w:t>
            </w:r>
            <w:r w:rsidR="000513D4" w:rsidRPr="008468E5">
              <w:rPr>
                <w:rFonts w:asciiTheme="minorHAnsi" w:hAnsiTheme="minorHAnsi" w:cstheme="minorHAnsi"/>
                <w:color w:val="000000"/>
                <w:sz w:val="20"/>
                <w:szCs w:val="20"/>
                <w:lang w:eastAsia="es-MX"/>
              </w:rPr>
              <w:t>características</w:t>
            </w:r>
            <w:r w:rsidRPr="008468E5">
              <w:rPr>
                <w:rFonts w:asciiTheme="minorHAnsi" w:hAnsiTheme="minorHAnsi" w:cstheme="minorHAnsi"/>
                <w:color w:val="000000"/>
                <w:sz w:val="20"/>
                <w:szCs w:val="20"/>
                <w:lang w:eastAsia="es-MX"/>
              </w:rPr>
              <w:t>:</w:t>
            </w:r>
            <w:r w:rsidRPr="008468E5">
              <w:rPr>
                <w:rFonts w:asciiTheme="minorHAnsi" w:hAnsiTheme="minorHAnsi" w:cstheme="minorHAnsi"/>
                <w:color w:val="000000"/>
                <w:sz w:val="20"/>
                <w:szCs w:val="20"/>
                <w:lang w:eastAsia="es-MX"/>
              </w:rPr>
              <w:br/>
              <w:t xml:space="preserve">a) Incluye la </w:t>
            </w:r>
            <w:r w:rsidR="000513D4" w:rsidRPr="008468E5">
              <w:rPr>
                <w:rFonts w:asciiTheme="minorHAnsi" w:hAnsiTheme="minorHAnsi" w:cstheme="minorHAnsi"/>
                <w:color w:val="000000"/>
                <w:sz w:val="20"/>
                <w:szCs w:val="20"/>
                <w:lang w:eastAsia="es-MX"/>
              </w:rPr>
              <w:t>definición</w:t>
            </w:r>
            <w:r w:rsidRPr="008468E5">
              <w:rPr>
                <w:rFonts w:asciiTheme="minorHAnsi" w:hAnsiTheme="minorHAnsi" w:cstheme="minorHAnsi"/>
                <w:color w:val="000000"/>
                <w:sz w:val="20"/>
                <w:szCs w:val="20"/>
                <w:lang w:eastAsia="es-MX"/>
              </w:rPr>
              <w:t xml:space="preserve"> de la </w:t>
            </w:r>
            <w:r w:rsidR="000513D4" w:rsidRPr="008468E5">
              <w:rPr>
                <w:rFonts w:asciiTheme="minorHAnsi" w:hAnsiTheme="minorHAnsi" w:cstheme="minorHAnsi"/>
                <w:color w:val="000000"/>
                <w:sz w:val="20"/>
                <w:szCs w:val="20"/>
                <w:lang w:eastAsia="es-MX"/>
              </w:rPr>
              <w:t>población</w:t>
            </w:r>
            <w:r w:rsidRPr="008468E5">
              <w:rPr>
                <w:rFonts w:asciiTheme="minorHAnsi" w:hAnsiTheme="minorHAnsi" w:cstheme="minorHAnsi"/>
                <w:color w:val="000000"/>
                <w:sz w:val="20"/>
                <w:szCs w:val="20"/>
                <w:lang w:eastAsia="es-MX"/>
              </w:rPr>
              <w:t xml:space="preserve"> objetivo.</w:t>
            </w:r>
            <w:r w:rsidRPr="008468E5">
              <w:rPr>
                <w:rFonts w:asciiTheme="minorHAnsi" w:hAnsiTheme="minorHAnsi" w:cstheme="minorHAnsi"/>
                <w:color w:val="000000"/>
                <w:sz w:val="20"/>
                <w:szCs w:val="20"/>
                <w:lang w:eastAsia="es-MX"/>
              </w:rPr>
              <w:br/>
              <w:t>b) Especifica metas de cobertura anual.</w:t>
            </w:r>
            <w:r w:rsidRPr="008468E5">
              <w:rPr>
                <w:rFonts w:asciiTheme="minorHAnsi" w:hAnsiTheme="minorHAnsi" w:cstheme="minorHAnsi"/>
                <w:color w:val="000000"/>
                <w:sz w:val="20"/>
                <w:szCs w:val="20"/>
                <w:lang w:eastAsia="es-MX"/>
              </w:rPr>
              <w:br/>
              <w:t>c) Abarca un horizonte de mediano y largo plazo.</w:t>
            </w:r>
            <w:r w:rsidRPr="008468E5">
              <w:rPr>
                <w:rFonts w:asciiTheme="minorHAnsi" w:hAnsiTheme="minorHAnsi" w:cstheme="minorHAnsi"/>
                <w:color w:val="000000"/>
                <w:sz w:val="20"/>
                <w:szCs w:val="20"/>
                <w:lang w:eastAsia="es-MX"/>
              </w:rPr>
              <w:br/>
              <w:t xml:space="preserve">d) Es congruente con el </w:t>
            </w:r>
            <w:r w:rsidR="000513D4" w:rsidRPr="008468E5">
              <w:rPr>
                <w:rFonts w:asciiTheme="minorHAnsi" w:hAnsiTheme="minorHAnsi" w:cstheme="minorHAnsi"/>
                <w:color w:val="000000"/>
                <w:sz w:val="20"/>
                <w:szCs w:val="20"/>
                <w:lang w:eastAsia="es-MX"/>
              </w:rPr>
              <w:t>disenso</w:t>
            </w:r>
            <w:r w:rsidRPr="008468E5">
              <w:rPr>
                <w:rFonts w:asciiTheme="minorHAnsi" w:hAnsiTheme="minorHAnsi" w:cstheme="minorHAnsi"/>
                <w:color w:val="000000"/>
                <w:sz w:val="20"/>
                <w:szCs w:val="20"/>
                <w:lang w:eastAsia="es-MX"/>
              </w:rPr>
              <w:t xml:space="preserve"> y el </w:t>
            </w:r>
            <w:r w:rsidR="000513D4" w:rsidRPr="008468E5">
              <w:rPr>
                <w:rFonts w:asciiTheme="minorHAnsi" w:hAnsiTheme="minorHAnsi" w:cstheme="minorHAnsi"/>
                <w:color w:val="000000"/>
                <w:sz w:val="20"/>
                <w:szCs w:val="20"/>
                <w:lang w:eastAsia="es-MX"/>
              </w:rPr>
              <w:t>diagnóstico</w:t>
            </w:r>
            <w:r w:rsidRPr="008468E5">
              <w:rPr>
                <w:rFonts w:asciiTheme="minorHAnsi" w:hAnsiTheme="minorHAnsi" w:cstheme="minorHAnsi"/>
                <w:color w:val="000000"/>
                <w:sz w:val="20"/>
                <w:szCs w:val="20"/>
                <w:lang w:eastAsia="es-MX"/>
              </w:rPr>
              <w:t xml:space="preserve"> del </w:t>
            </w:r>
            <w:r w:rsidR="00591F64">
              <w:rPr>
                <w:rFonts w:asciiTheme="minorHAnsi" w:hAnsiTheme="minorHAnsi" w:cstheme="minorHAnsi"/>
                <w:color w:val="000000"/>
                <w:sz w:val="20"/>
                <w:szCs w:val="20"/>
                <w:lang w:eastAsia="es-MX"/>
              </w:rPr>
              <w:t>Programa</w:t>
            </w:r>
            <w:r w:rsidRPr="008468E5">
              <w:rPr>
                <w:rFonts w:asciiTheme="minorHAnsi" w:hAnsiTheme="minorHAnsi" w:cstheme="minorHAnsi"/>
                <w:color w:val="000000"/>
                <w:sz w:val="20"/>
                <w:szCs w:val="20"/>
                <w:lang w:eastAsia="es-MX"/>
              </w:rPr>
              <w:t>.</w:t>
            </w:r>
          </w:p>
        </w:tc>
        <w:tc>
          <w:tcPr>
            <w:tcW w:w="880" w:type="pct"/>
            <w:tcBorders>
              <w:top w:val="nil"/>
              <w:left w:val="nil"/>
              <w:bottom w:val="nil"/>
              <w:right w:val="nil"/>
            </w:tcBorders>
            <w:shd w:val="clear" w:color="auto" w:fill="auto"/>
            <w:vAlign w:val="center"/>
            <w:hideMark/>
          </w:tcPr>
          <w:p w14:paraId="4FE4E50D" w14:textId="173BFFE4" w:rsidR="00C2341C" w:rsidRPr="008468E5" w:rsidRDefault="00C2341C" w:rsidP="00C2341C">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NIVEL CRITERIOS</w:t>
            </w:r>
            <w:r w:rsidRPr="008468E5">
              <w:rPr>
                <w:rFonts w:asciiTheme="minorHAnsi" w:hAnsiTheme="minorHAnsi" w:cstheme="minorHAnsi"/>
                <w:color w:val="000000"/>
                <w:sz w:val="20"/>
                <w:szCs w:val="20"/>
                <w:lang w:eastAsia="es-MX"/>
              </w:rPr>
              <w:br/>
              <w:t xml:space="preserve">1 • La estrategia de cobertura cuenta con una de las </w:t>
            </w:r>
            <w:r w:rsidR="000513D4" w:rsidRPr="008468E5">
              <w:rPr>
                <w:rFonts w:asciiTheme="minorHAnsi" w:hAnsiTheme="minorHAnsi" w:cstheme="minorHAnsi"/>
                <w:color w:val="000000"/>
                <w:sz w:val="20"/>
                <w:szCs w:val="20"/>
                <w:lang w:eastAsia="es-MX"/>
              </w:rPr>
              <w:t>características</w:t>
            </w:r>
            <w:r w:rsidRPr="008468E5">
              <w:rPr>
                <w:rFonts w:asciiTheme="minorHAnsi" w:hAnsiTheme="minorHAnsi" w:cstheme="minorHAnsi"/>
                <w:color w:val="000000"/>
                <w:sz w:val="20"/>
                <w:szCs w:val="20"/>
                <w:lang w:eastAsia="es-MX"/>
              </w:rPr>
              <w:t xml:space="preserve"> establecidas. </w:t>
            </w:r>
            <w:r w:rsidRPr="008468E5">
              <w:rPr>
                <w:rFonts w:asciiTheme="minorHAnsi" w:hAnsiTheme="minorHAnsi" w:cstheme="minorHAnsi"/>
                <w:color w:val="000000"/>
                <w:sz w:val="20"/>
                <w:szCs w:val="20"/>
                <w:lang w:eastAsia="es-MX"/>
              </w:rPr>
              <w:br/>
              <w:t xml:space="preserve">2 • La estrategia de cobertura cuenta con dos de las </w:t>
            </w:r>
            <w:r w:rsidR="000513D4" w:rsidRPr="008468E5">
              <w:rPr>
                <w:rFonts w:asciiTheme="minorHAnsi" w:hAnsiTheme="minorHAnsi" w:cstheme="minorHAnsi"/>
                <w:color w:val="000000"/>
                <w:sz w:val="20"/>
                <w:szCs w:val="20"/>
                <w:lang w:eastAsia="es-MX"/>
              </w:rPr>
              <w:t>características</w:t>
            </w:r>
            <w:r w:rsidRPr="008468E5">
              <w:rPr>
                <w:rFonts w:asciiTheme="minorHAnsi" w:hAnsiTheme="minorHAnsi" w:cstheme="minorHAnsi"/>
                <w:color w:val="000000"/>
                <w:sz w:val="20"/>
                <w:szCs w:val="20"/>
                <w:lang w:eastAsia="es-MX"/>
              </w:rPr>
              <w:t xml:space="preserve"> establecidas. </w:t>
            </w:r>
            <w:r w:rsidRPr="008468E5">
              <w:rPr>
                <w:rFonts w:asciiTheme="minorHAnsi" w:hAnsiTheme="minorHAnsi" w:cstheme="minorHAnsi"/>
                <w:color w:val="000000"/>
                <w:sz w:val="20"/>
                <w:szCs w:val="20"/>
                <w:lang w:eastAsia="es-MX"/>
              </w:rPr>
              <w:br/>
              <w:t xml:space="preserve">3 • La estrategia de cobertura cuenta con tres de las </w:t>
            </w:r>
            <w:r w:rsidR="000513D4" w:rsidRPr="008468E5">
              <w:rPr>
                <w:rFonts w:asciiTheme="minorHAnsi" w:hAnsiTheme="minorHAnsi" w:cstheme="minorHAnsi"/>
                <w:color w:val="000000"/>
                <w:sz w:val="20"/>
                <w:szCs w:val="20"/>
                <w:lang w:eastAsia="es-MX"/>
              </w:rPr>
              <w:t>características</w:t>
            </w:r>
            <w:r w:rsidRPr="008468E5">
              <w:rPr>
                <w:rFonts w:asciiTheme="minorHAnsi" w:hAnsiTheme="minorHAnsi" w:cstheme="minorHAnsi"/>
                <w:color w:val="000000"/>
                <w:sz w:val="20"/>
                <w:szCs w:val="20"/>
                <w:lang w:eastAsia="es-MX"/>
              </w:rPr>
              <w:t xml:space="preserve"> establecidas. </w:t>
            </w:r>
            <w:r w:rsidRPr="008468E5">
              <w:rPr>
                <w:rFonts w:asciiTheme="minorHAnsi" w:hAnsiTheme="minorHAnsi" w:cstheme="minorHAnsi"/>
                <w:color w:val="000000"/>
                <w:sz w:val="20"/>
                <w:szCs w:val="20"/>
                <w:lang w:eastAsia="es-MX"/>
              </w:rPr>
              <w:br/>
              <w:t xml:space="preserve">4 • La estrategia de cobertura cuenta con todas las </w:t>
            </w:r>
            <w:r w:rsidR="000513D4" w:rsidRPr="008468E5">
              <w:rPr>
                <w:rFonts w:asciiTheme="minorHAnsi" w:hAnsiTheme="minorHAnsi" w:cstheme="minorHAnsi"/>
                <w:color w:val="000000"/>
                <w:sz w:val="20"/>
                <w:szCs w:val="20"/>
                <w:lang w:eastAsia="es-MX"/>
              </w:rPr>
              <w:t>características</w:t>
            </w:r>
            <w:r w:rsidRPr="008468E5">
              <w:rPr>
                <w:rFonts w:asciiTheme="minorHAnsi" w:hAnsiTheme="minorHAnsi" w:cstheme="minorHAnsi"/>
                <w:color w:val="000000"/>
                <w:sz w:val="20"/>
                <w:szCs w:val="20"/>
                <w:lang w:eastAsia="es-MX"/>
              </w:rPr>
              <w:t xml:space="preserve"> establecidas. </w:t>
            </w:r>
          </w:p>
        </w:tc>
        <w:tc>
          <w:tcPr>
            <w:tcW w:w="399" w:type="pct"/>
            <w:tcBorders>
              <w:top w:val="nil"/>
              <w:left w:val="nil"/>
              <w:bottom w:val="nil"/>
              <w:right w:val="nil"/>
            </w:tcBorders>
            <w:shd w:val="clear" w:color="auto" w:fill="auto"/>
            <w:noWrap/>
            <w:vAlign w:val="center"/>
            <w:hideMark/>
          </w:tcPr>
          <w:p w14:paraId="1B340CED" w14:textId="77777777" w:rsidR="00C2341C" w:rsidRPr="008468E5" w:rsidRDefault="00C2341C" w:rsidP="00C2341C">
            <w:pPr>
              <w:jc w:val="cente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3</w:t>
            </w:r>
          </w:p>
        </w:tc>
        <w:tc>
          <w:tcPr>
            <w:tcW w:w="493" w:type="pct"/>
            <w:tcBorders>
              <w:top w:val="nil"/>
              <w:left w:val="nil"/>
              <w:bottom w:val="nil"/>
              <w:right w:val="nil"/>
            </w:tcBorders>
            <w:shd w:val="clear" w:color="auto" w:fill="auto"/>
            <w:noWrap/>
            <w:vAlign w:val="center"/>
            <w:hideMark/>
          </w:tcPr>
          <w:p w14:paraId="36E09479" w14:textId="77777777" w:rsidR="00C2341C" w:rsidRPr="008468E5" w:rsidRDefault="00C2341C" w:rsidP="00C2341C">
            <w:pPr>
              <w:jc w:val="cente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4</w:t>
            </w:r>
          </w:p>
        </w:tc>
        <w:tc>
          <w:tcPr>
            <w:tcW w:w="356" w:type="pct"/>
            <w:tcBorders>
              <w:top w:val="nil"/>
              <w:left w:val="nil"/>
              <w:bottom w:val="nil"/>
              <w:right w:val="nil"/>
            </w:tcBorders>
            <w:shd w:val="clear" w:color="auto" w:fill="auto"/>
            <w:noWrap/>
            <w:vAlign w:val="center"/>
            <w:hideMark/>
          </w:tcPr>
          <w:p w14:paraId="60ACBE85" w14:textId="77777777" w:rsidR="00C2341C" w:rsidRPr="008468E5" w:rsidRDefault="00C2341C" w:rsidP="00C2341C">
            <w:pPr>
              <w:jc w:val="cente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75%</w:t>
            </w:r>
          </w:p>
        </w:tc>
      </w:tr>
      <w:tr w:rsidR="00C2341C" w:rsidRPr="008468E5" w14:paraId="158492B5" w14:textId="77777777" w:rsidTr="00C2341C">
        <w:trPr>
          <w:trHeight w:val="4640"/>
        </w:trPr>
        <w:tc>
          <w:tcPr>
            <w:tcW w:w="1125" w:type="pct"/>
            <w:tcBorders>
              <w:top w:val="nil"/>
              <w:left w:val="nil"/>
              <w:bottom w:val="nil"/>
              <w:right w:val="nil"/>
            </w:tcBorders>
            <w:shd w:val="clear" w:color="auto" w:fill="auto"/>
            <w:vAlign w:val="center"/>
            <w:hideMark/>
          </w:tcPr>
          <w:p w14:paraId="0997B7E8" w14:textId="77777777" w:rsidR="00C2341C" w:rsidRPr="008468E5" w:rsidRDefault="00C2341C" w:rsidP="00C2341C">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lastRenderedPageBreak/>
              <w:t>Población potencial, objetivo y atendida y mecanismo de elegibilidad</w:t>
            </w:r>
          </w:p>
        </w:tc>
        <w:tc>
          <w:tcPr>
            <w:tcW w:w="644" w:type="pct"/>
            <w:tcBorders>
              <w:top w:val="nil"/>
              <w:left w:val="nil"/>
              <w:bottom w:val="nil"/>
              <w:right w:val="nil"/>
            </w:tcBorders>
            <w:shd w:val="clear" w:color="auto" w:fill="auto"/>
            <w:vAlign w:val="center"/>
            <w:hideMark/>
          </w:tcPr>
          <w:p w14:paraId="1C770724" w14:textId="77777777" w:rsidR="00C2341C" w:rsidRPr="008468E5" w:rsidRDefault="00C2341C" w:rsidP="00C2341C">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Pregunta 8</w:t>
            </w:r>
          </w:p>
        </w:tc>
        <w:tc>
          <w:tcPr>
            <w:tcW w:w="1104" w:type="pct"/>
            <w:tcBorders>
              <w:top w:val="nil"/>
              <w:left w:val="nil"/>
              <w:bottom w:val="nil"/>
              <w:right w:val="nil"/>
            </w:tcBorders>
            <w:shd w:val="clear" w:color="auto" w:fill="auto"/>
            <w:vAlign w:val="center"/>
            <w:hideMark/>
          </w:tcPr>
          <w:p w14:paraId="1D59AAF9" w14:textId="37E4A890" w:rsidR="00C2341C" w:rsidRPr="008468E5" w:rsidRDefault="00C2341C" w:rsidP="00C2341C">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 xml:space="preserve">¿El </w:t>
            </w:r>
            <w:r w:rsidR="00591F64">
              <w:rPr>
                <w:rFonts w:asciiTheme="minorHAnsi" w:hAnsiTheme="minorHAnsi" w:cstheme="minorHAnsi"/>
                <w:color w:val="000000"/>
                <w:sz w:val="20"/>
                <w:szCs w:val="20"/>
                <w:lang w:eastAsia="es-MX"/>
              </w:rPr>
              <w:t>Programa</w:t>
            </w:r>
            <w:r w:rsidRPr="008468E5">
              <w:rPr>
                <w:rFonts w:asciiTheme="minorHAnsi" w:hAnsiTheme="minorHAnsi" w:cstheme="minorHAnsi"/>
                <w:color w:val="000000"/>
                <w:sz w:val="20"/>
                <w:szCs w:val="20"/>
                <w:lang w:eastAsia="es-MX"/>
              </w:rPr>
              <w:t xml:space="preserve"> cuenta con </w:t>
            </w:r>
            <w:r w:rsidR="000513D4" w:rsidRPr="008468E5">
              <w:rPr>
                <w:rFonts w:asciiTheme="minorHAnsi" w:hAnsiTheme="minorHAnsi" w:cstheme="minorHAnsi"/>
                <w:color w:val="000000"/>
                <w:sz w:val="20"/>
                <w:szCs w:val="20"/>
                <w:lang w:eastAsia="es-MX"/>
              </w:rPr>
              <w:t>información</w:t>
            </w:r>
            <w:r w:rsidRPr="008468E5">
              <w:rPr>
                <w:rFonts w:asciiTheme="minorHAnsi" w:hAnsiTheme="minorHAnsi" w:cstheme="minorHAnsi"/>
                <w:color w:val="000000"/>
                <w:sz w:val="20"/>
                <w:szCs w:val="20"/>
                <w:lang w:eastAsia="es-MX"/>
              </w:rPr>
              <w:t xml:space="preserve"> sistematizada que permite conocer la demanda total de apoyos y las </w:t>
            </w:r>
            <w:r w:rsidR="000513D4" w:rsidRPr="008468E5">
              <w:rPr>
                <w:rFonts w:asciiTheme="minorHAnsi" w:hAnsiTheme="minorHAnsi" w:cstheme="minorHAnsi"/>
                <w:color w:val="000000"/>
                <w:sz w:val="20"/>
                <w:szCs w:val="20"/>
                <w:lang w:eastAsia="es-MX"/>
              </w:rPr>
              <w:t>características</w:t>
            </w:r>
            <w:r w:rsidRPr="008468E5">
              <w:rPr>
                <w:rFonts w:asciiTheme="minorHAnsi" w:hAnsiTheme="minorHAnsi" w:cstheme="minorHAnsi"/>
                <w:color w:val="000000"/>
                <w:sz w:val="20"/>
                <w:szCs w:val="20"/>
                <w:lang w:eastAsia="es-MX"/>
              </w:rPr>
              <w:t xml:space="preserve"> de los solicitantes? (</w:t>
            </w:r>
            <w:r w:rsidR="000513D4" w:rsidRPr="008468E5">
              <w:rPr>
                <w:rFonts w:asciiTheme="minorHAnsi" w:hAnsiTheme="minorHAnsi" w:cstheme="minorHAnsi"/>
                <w:color w:val="000000"/>
                <w:sz w:val="20"/>
                <w:szCs w:val="20"/>
                <w:lang w:eastAsia="es-MX"/>
              </w:rPr>
              <w:t>socioeconómica</w:t>
            </w:r>
            <w:r w:rsidRPr="008468E5">
              <w:rPr>
                <w:rFonts w:asciiTheme="minorHAnsi" w:hAnsiTheme="minorHAnsi" w:cstheme="minorHAnsi"/>
                <w:color w:val="000000"/>
                <w:sz w:val="20"/>
                <w:szCs w:val="20"/>
                <w:lang w:eastAsia="es-MX"/>
              </w:rPr>
              <w:t xml:space="preserve"> en el caso de personas </w:t>
            </w:r>
            <w:r w:rsidR="000513D4" w:rsidRPr="008468E5">
              <w:rPr>
                <w:rFonts w:asciiTheme="minorHAnsi" w:hAnsiTheme="minorHAnsi" w:cstheme="minorHAnsi"/>
                <w:color w:val="000000"/>
                <w:sz w:val="20"/>
                <w:szCs w:val="20"/>
                <w:lang w:eastAsia="es-MX"/>
              </w:rPr>
              <w:t>físicas</w:t>
            </w:r>
            <w:r w:rsidRPr="008468E5">
              <w:rPr>
                <w:rFonts w:asciiTheme="minorHAnsi" w:hAnsiTheme="minorHAnsi" w:cstheme="minorHAnsi"/>
                <w:color w:val="000000"/>
                <w:sz w:val="20"/>
                <w:szCs w:val="20"/>
                <w:lang w:eastAsia="es-MX"/>
              </w:rPr>
              <w:t xml:space="preserve"> y </w:t>
            </w:r>
            <w:r w:rsidR="000513D4" w:rsidRPr="008468E5">
              <w:rPr>
                <w:rFonts w:asciiTheme="minorHAnsi" w:hAnsiTheme="minorHAnsi" w:cstheme="minorHAnsi"/>
                <w:color w:val="000000"/>
                <w:sz w:val="20"/>
                <w:szCs w:val="20"/>
                <w:lang w:eastAsia="es-MX"/>
              </w:rPr>
              <w:t>especifica</w:t>
            </w:r>
            <w:r w:rsidRPr="008468E5">
              <w:rPr>
                <w:rFonts w:asciiTheme="minorHAnsi" w:hAnsiTheme="minorHAnsi" w:cstheme="minorHAnsi"/>
                <w:color w:val="000000"/>
                <w:sz w:val="20"/>
                <w:szCs w:val="20"/>
                <w:lang w:eastAsia="es-MX"/>
              </w:rPr>
              <w:t xml:space="preserve"> en el caso de personas morales) </w:t>
            </w:r>
          </w:p>
        </w:tc>
        <w:tc>
          <w:tcPr>
            <w:tcW w:w="880" w:type="pct"/>
            <w:tcBorders>
              <w:top w:val="nil"/>
              <w:left w:val="nil"/>
              <w:bottom w:val="nil"/>
              <w:right w:val="nil"/>
            </w:tcBorders>
            <w:shd w:val="clear" w:color="auto" w:fill="auto"/>
            <w:vAlign w:val="center"/>
            <w:hideMark/>
          </w:tcPr>
          <w:p w14:paraId="1400E375" w14:textId="228F9C86" w:rsidR="00C2341C" w:rsidRPr="008468E5" w:rsidRDefault="00C2341C" w:rsidP="00C2341C">
            <w:pPr>
              <w:rPr>
                <w:rFonts w:asciiTheme="minorHAnsi" w:hAnsiTheme="minorHAnsi" w:cstheme="minorHAnsi"/>
                <w:color w:val="000000"/>
                <w:sz w:val="20"/>
                <w:szCs w:val="20"/>
                <w:lang w:eastAsia="es-MX"/>
              </w:rPr>
            </w:pPr>
            <w:r w:rsidRPr="008468E5">
              <w:rPr>
                <w:rFonts w:asciiTheme="minorHAnsi" w:hAnsiTheme="minorHAnsi" w:cstheme="minorHAnsi"/>
                <w:noProof/>
                <w:color w:val="000000"/>
                <w:sz w:val="20"/>
                <w:szCs w:val="20"/>
                <w:lang w:eastAsia="es-MX"/>
              </w:rPr>
              <w:t>NIVEL CRITERIOS</w:t>
            </w:r>
            <w:r w:rsidRPr="008468E5">
              <w:rPr>
                <w:rFonts w:asciiTheme="minorHAnsi" w:hAnsiTheme="minorHAnsi" w:cstheme="minorHAnsi"/>
                <w:noProof/>
                <w:color w:val="000000"/>
                <w:sz w:val="20"/>
                <w:szCs w:val="20"/>
                <w:lang w:eastAsia="es-MX"/>
              </w:rPr>
              <w:br/>
              <w:t xml:space="preserve">1 • El </w:t>
            </w:r>
            <w:r w:rsidR="00591F64">
              <w:rPr>
                <w:rFonts w:asciiTheme="minorHAnsi" w:hAnsiTheme="minorHAnsi" w:cstheme="minorHAnsi"/>
                <w:noProof/>
                <w:color w:val="000000"/>
                <w:sz w:val="20"/>
                <w:szCs w:val="20"/>
                <w:lang w:eastAsia="es-MX"/>
              </w:rPr>
              <w:t>Programa</w:t>
            </w:r>
            <w:r w:rsidRPr="008468E5">
              <w:rPr>
                <w:rFonts w:asciiTheme="minorHAnsi" w:hAnsiTheme="minorHAnsi" w:cstheme="minorHAnsi"/>
                <w:noProof/>
                <w:color w:val="000000"/>
                <w:sz w:val="20"/>
                <w:szCs w:val="20"/>
                <w:lang w:eastAsia="es-MX"/>
              </w:rPr>
              <w:t xml:space="preserve"> cuenta con información sistematizada, pero ésta no permite conocer la demanda total de apoyos ni las características de los solicitantes. </w:t>
            </w:r>
            <w:r w:rsidRPr="008468E5">
              <w:rPr>
                <w:rFonts w:asciiTheme="minorHAnsi" w:hAnsiTheme="minorHAnsi" w:cstheme="minorHAnsi"/>
                <w:noProof/>
                <w:color w:val="000000"/>
                <w:sz w:val="20"/>
                <w:szCs w:val="20"/>
                <w:lang w:eastAsia="es-MX"/>
              </w:rPr>
              <w:br/>
              <w:t xml:space="preserve">2 • El </w:t>
            </w:r>
            <w:r w:rsidR="00591F64">
              <w:rPr>
                <w:rFonts w:asciiTheme="minorHAnsi" w:hAnsiTheme="minorHAnsi" w:cstheme="minorHAnsi"/>
                <w:noProof/>
                <w:color w:val="000000"/>
                <w:sz w:val="20"/>
                <w:szCs w:val="20"/>
                <w:lang w:eastAsia="es-MX"/>
              </w:rPr>
              <w:t>Programa</w:t>
            </w:r>
            <w:r w:rsidRPr="008468E5">
              <w:rPr>
                <w:rFonts w:asciiTheme="minorHAnsi" w:hAnsiTheme="minorHAnsi" w:cstheme="minorHAnsi"/>
                <w:noProof/>
                <w:color w:val="000000"/>
                <w:sz w:val="20"/>
                <w:szCs w:val="20"/>
                <w:lang w:eastAsia="es-MX"/>
              </w:rPr>
              <w:t xml:space="preserve"> cuenta con información sistematizada que permite conocer la demanda total de apoyos, pero no las características de los solicitantes. </w:t>
            </w:r>
            <w:r w:rsidRPr="008468E5">
              <w:rPr>
                <w:rFonts w:asciiTheme="minorHAnsi" w:hAnsiTheme="minorHAnsi" w:cstheme="minorHAnsi"/>
                <w:noProof/>
                <w:color w:val="000000"/>
                <w:sz w:val="20"/>
                <w:szCs w:val="20"/>
                <w:lang w:eastAsia="es-MX"/>
              </w:rPr>
              <w:br/>
              <w:t xml:space="preserve">3 • El </w:t>
            </w:r>
            <w:r w:rsidR="00591F64">
              <w:rPr>
                <w:rFonts w:asciiTheme="minorHAnsi" w:hAnsiTheme="minorHAnsi" w:cstheme="minorHAnsi"/>
                <w:noProof/>
                <w:color w:val="000000"/>
                <w:sz w:val="20"/>
                <w:szCs w:val="20"/>
                <w:lang w:eastAsia="es-MX"/>
              </w:rPr>
              <w:t>Programa</w:t>
            </w:r>
            <w:r w:rsidRPr="008468E5">
              <w:rPr>
                <w:rFonts w:asciiTheme="minorHAnsi" w:hAnsiTheme="minorHAnsi" w:cstheme="minorHAnsi"/>
                <w:noProof/>
                <w:color w:val="000000"/>
                <w:sz w:val="20"/>
                <w:szCs w:val="20"/>
                <w:lang w:eastAsia="es-MX"/>
              </w:rPr>
              <w:t xml:space="preserve"> cuenta con información sistematizada que permite conocer la demanda total de apoyos y las características de los solicitantes. </w:t>
            </w:r>
            <w:r w:rsidRPr="008468E5">
              <w:rPr>
                <w:rFonts w:asciiTheme="minorHAnsi" w:hAnsiTheme="minorHAnsi" w:cstheme="minorHAnsi"/>
                <w:noProof/>
                <w:color w:val="000000"/>
                <w:sz w:val="20"/>
                <w:szCs w:val="20"/>
                <w:lang w:eastAsia="es-MX"/>
              </w:rPr>
              <w:br/>
              <w:t xml:space="preserve">4 • El </w:t>
            </w:r>
            <w:r w:rsidR="00591F64">
              <w:rPr>
                <w:rFonts w:asciiTheme="minorHAnsi" w:hAnsiTheme="minorHAnsi" w:cstheme="minorHAnsi"/>
                <w:noProof/>
                <w:color w:val="000000"/>
                <w:sz w:val="20"/>
                <w:szCs w:val="20"/>
                <w:lang w:eastAsia="es-MX"/>
              </w:rPr>
              <w:t>Programa</w:t>
            </w:r>
            <w:r w:rsidRPr="008468E5">
              <w:rPr>
                <w:rFonts w:asciiTheme="minorHAnsi" w:hAnsiTheme="minorHAnsi" w:cstheme="minorHAnsi"/>
                <w:noProof/>
                <w:color w:val="000000"/>
                <w:sz w:val="20"/>
                <w:szCs w:val="20"/>
                <w:lang w:eastAsia="es-MX"/>
              </w:rPr>
              <w:t xml:space="preserve"> cuenta con información sistematizada que permite conocer la demanda total de apoyos y las características de los solicitantes. </w:t>
            </w:r>
            <w:r w:rsidRPr="008468E5">
              <w:rPr>
                <w:rFonts w:asciiTheme="minorHAnsi" w:hAnsiTheme="minorHAnsi" w:cstheme="minorHAnsi"/>
                <w:noProof/>
                <w:color w:val="000000"/>
                <w:sz w:val="20"/>
                <w:szCs w:val="20"/>
                <w:lang w:eastAsia="es-MX"/>
              </w:rPr>
              <w:br/>
              <w:t xml:space="preserve">• Existe evidencia de que la información sistematizada es válida, es decir, se utiliza como fuente de </w:t>
            </w:r>
            <w:r w:rsidRPr="008468E5">
              <w:rPr>
                <w:rFonts w:asciiTheme="minorHAnsi" w:hAnsiTheme="minorHAnsi" w:cstheme="minorHAnsi"/>
                <w:noProof/>
                <w:color w:val="000000"/>
                <w:sz w:val="20"/>
                <w:szCs w:val="20"/>
                <w:lang w:eastAsia="es-MX"/>
              </w:rPr>
              <w:lastRenderedPageBreak/>
              <w:t>información única de la demanda total de apoyos.</w:t>
            </w:r>
          </w:p>
        </w:tc>
        <w:tc>
          <w:tcPr>
            <w:tcW w:w="399" w:type="pct"/>
            <w:tcBorders>
              <w:top w:val="nil"/>
              <w:left w:val="nil"/>
              <w:bottom w:val="nil"/>
              <w:right w:val="nil"/>
            </w:tcBorders>
            <w:shd w:val="clear" w:color="auto" w:fill="auto"/>
            <w:noWrap/>
            <w:vAlign w:val="center"/>
            <w:hideMark/>
          </w:tcPr>
          <w:p w14:paraId="0122C08C" w14:textId="77777777" w:rsidR="00C2341C" w:rsidRPr="008468E5" w:rsidRDefault="00C2341C" w:rsidP="00C2341C">
            <w:pPr>
              <w:jc w:val="cente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lastRenderedPageBreak/>
              <w:t>3</w:t>
            </w:r>
          </w:p>
        </w:tc>
        <w:tc>
          <w:tcPr>
            <w:tcW w:w="493" w:type="pct"/>
            <w:tcBorders>
              <w:top w:val="nil"/>
              <w:left w:val="nil"/>
              <w:bottom w:val="nil"/>
              <w:right w:val="nil"/>
            </w:tcBorders>
            <w:shd w:val="clear" w:color="auto" w:fill="auto"/>
            <w:noWrap/>
            <w:vAlign w:val="center"/>
            <w:hideMark/>
          </w:tcPr>
          <w:p w14:paraId="2D416173" w14:textId="77777777" w:rsidR="00C2341C" w:rsidRPr="008468E5" w:rsidRDefault="00C2341C" w:rsidP="00C2341C">
            <w:pPr>
              <w:jc w:val="cente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4</w:t>
            </w:r>
          </w:p>
        </w:tc>
        <w:tc>
          <w:tcPr>
            <w:tcW w:w="356" w:type="pct"/>
            <w:tcBorders>
              <w:top w:val="nil"/>
              <w:left w:val="nil"/>
              <w:bottom w:val="nil"/>
              <w:right w:val="nil"/>
            </w:tcBorders>
            <w:shd w:val="clear" w:color="auto" w:fill="auto"/>
            <w:noWrap/>
            <w:vAlign w:val="center"/>
            <w:hideMark/>
          </w:tcPr>
          <w:p w14:paraId="40444129" w14:textId="77777777" w:rsidR="00C2341C" w:rsidRPr="008468E5" w:rsidRDefault="00C2341C" w:rsidP="00C2341C">
            <w:pPr>
              <w:jc w:val="cente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75%</w:t>
            </w:r>
          </w:p>
        </w:tc>
      </w:tr>
      <w:tr w:rsidR="00C2341C" w:rsidRPr="008468E5" w14:paraId="334D51C3" w14:textId="77777777" w:rsidTr="00C2341C">
        <w:trPr>
          <w:trHeight w:val="3770"/>
        </w:trPr>
        <w:tc>
          <w:tcPr>
            <w:tcW w:w="1125" w:type="pct"/>
            <w:tcBorders>
              <w:top w:val="nil"/>
              <w:left w:val="nil"/>
              <w:bottom w:val="nil"/>
              <w:right w:val="nil"/>
            </w:tcBorders>
            <w:shd w:val="clear" w:color="auto" w:fill="auto"/>
            <w:vAlign w:val="center"/>
            <w:hideMark/>
          </w:tcPr>
          <w:p w14:paraId="19FCEC98" w14:textId="77777777" w:rsidR="00C2341C" w:rsidRPr="008468E5" w:rsidRDefault="00C2341C" w:rsidP="00C2341C">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Población potencial, objetivo y atendida y mecanismo de elegibilidad</w:t>
            </w:r>
          </w:p>
        </w:tc>
        <w:tc>
          <w:tcPr>
            <w:tcW w:w="644" w:type="pct"/>
            <w:tcBorders>
              <w:top w:val="nil"/>
              <w:left w:val="nil"/>
              <w:bottom w:val="nil"/>
              <w:right w:val="nil"/>
            </w:tcBorders>
            <w:shd w:val="clear" w:color="auto" w:fill="auto"/>
            <w:vAlign w:val="center"/>
            <w:hideMark/>
          </w:tcPr>
          <w:p w14:paraId="170D3799" w14:textId="77777777" w:rsidR="00C2341C" w:rsidRPr="008468E5" w:rsidRDefault="00C2341C" w:rsidP="00C2341C">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Pregunta 9</w:t>
            </w:r>
          </w:p>
        </w:tc>
        <w:tc>
          <w:tcPr>
            <w:tcW w:w="1104" w:type="pct"/>
            <w:tcBorders>
              <w:top w:val="nil"/>
              <w:left w:val="nil"/>
              <w:bottom w:val="nil"/>
              <w:right w:val="nil"/>
            </w:tcBorders>
            <w:shd w:val="clear" w:color="auto" w:fill="auto"/>
            <w:vAlign w:val="center"/>
            <w:hideMark/>
          </w:tcPr>
          <w:p w14:paraId="711A9AC8" w14:textId="61ACE7C9" w:rsidR="00C2341C" w:rsidRPr="008468E5" w:rsidRDefault="00C2341C" w:rsidP="00C2341C">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 xml:space="preserve">Los procedimientos del </w:t>
            </w:r>
            <w:r w:rsidR="00591F64">
              <w:rPr>
                <w:rFonts w:asciiTheme="minorHAnsi" w:hAnsiTheme="minorHAnsi" w:cstheme="minorHAnsi"/>
                <w:color w:val="000000"/>
                <w:sz w:val="20"/>
                <w:szCs w:val="20"/>
                <w:lang w:eastAsia="es-MX"/>
              </w:rPr>
              <w:t>Programa</w:t>
            </w:r>
            <w:r w:rsidRPr="008468E5">
              <w:rPr>
                <w:rFonts w:asciiTheme="minorHAnsi" w:hAnsiTheme="minorHAnsi" w:cstheme="minorHAnsi"/>
                <w:color w:val="000000"/>
                <w:sz w:val="20"/>
                <w:szCs w:val="20"/>
                <w:lang w:eastAsia="es-MX"/>
              </w:rPr>
              <w:t xml:space="preserve"> para la </w:t>
            </w:r>
            <w:r w:rsidR="000513D4" w:rsidRPr="008468E5">
              <w:rPr>
                <w:rFonts w:asciiTheme="minorHAnsi" w:hAnsiTheme="minorHAnsi" w:cstheme="minorHAnsi"/>
                <w:color w:val="000000"/>
                <w:sz w:val="20"/>
                <w:szCs w:val="20"/>
                <w:lang w:eastAsia="es-MX"/>
              </w:rPr>
              <w:t>selección</w:t>
            </w:r>
            <w:r w:rsidRPr="008468E5">
              <w:rPr>
                <w:rFonts w:asciiTheme="minorHAnsi" w:hAnsiTheme="minorHAnsi" w:cstheme="minorHAnsi"/>
                <w:color w:val="000000"/>
                <w:sz w:val="20"/>
                <w:szCs w:val="20"/>
                <w:lang w:eastAsia="es-MX"/>
              </w:rPr>
              <w:t xml:space="preserve"> de beneficiarios y/o proyectos tienen las siguientes </w:t>
            </w:r>
            <w:r w:rsidR="000513D4" w:rsidRPr="008468E5">
              <w:rPr>
                <w:rFonts w:asciiTheme="minorHAnsi" w:hAnsiTheme="minorHAnsi" w:cstheme="minorHAnsi"/>
                <w:color w:val="000000"/>
                <w:sz w:val="20"/>
                <w:szCs w:val="20"/>
                <w:lang w:eastAsia="es-MX"/>
              </w:rPr>
              <w:t>características</w:t>
            </w:r>
            <w:r w:rsidRPr="008468E5">
              <w:rPr>
                <w:rFonts w:asciiTheme="minorHAnsi" w:hAnsiTheme="minorHAnsi" w:cstheme="minorHAnsi"/>
                <w:color w:val="000000"/>
                <w:sz w:val="20"/>
                <w:szCs w:val="20"/>
                <w:lang w:eastAsia="es-MX"/>
              </w:rPr>
              <w:t>:</w:t>
            </w:r>
            <w:r w:rsidRPr="008468E5">
              <w:rPr>
                <w:rFonts w:asciiTheme="minorHAnsi" w:hAnsiTheme="minorHAnsi" w:cstheme="minorHAnsi"/>
                <w:color w:val="000000"/>
                <w:sz w:val="20"/>
                <w:szCs w:val="20"/>
                <w:lang w:eastAsia="es-MX"/>
              </w:rPr>
              <w:br/>
              <w:t xml:space="preserve">a) Incluyen criterios de elegibilidad claramente especificados, es decir, no existe </w:t>
            </w:r>
            <w:r w:rsidR="000513D4" w:rsidRPr="008468E5">
              <w:rPr>
                <w:rFonts w:asciiTheme="minorHAnsi" w:hAnsiTheme="minorHAnsi" w:cstheme="minorHAnsi"/>
                <w:color w:val="000000"/>
                <w:sz w:val="20"/>
                <w:szCs w:val="20"/>
                <w:lang w:eastAsia="es-MX"/>
              </w:rPr>
              <w:t>ambigüedad</w:t>
            </w:r>
            <w:r w:rsidRPr="008468E5">
              <w:rPr>
                <w:rFonts w:asciiTheme="minorHAnsi" w:hAnsiTheme="minorHAnsi" w:cstheme="minorHAnsi"/>
                <w:color w:val="000000"/>
                <w:sz w:val="20"/>
                <w:szCs w:val="20"/>
                <w:lang w:eastAsia="es-MX"/>
              </w:rPr>
              <w:t xml:space="preserve"> en su </w:t>
            </w:r>
            <w:r w:rsidR="000513D4" w:rsidRPr="008468E5">
              <w:rPr>
                <w:rFonts w:asciiTheme="minorHAnsi" w:hAnsiTheme="minorHAnsi" w:cstheme="minorHAnsi"/>
                <w:color w:val="000000"/>
                <w:sz w:val="20"/>
                <w:szCs w:val="20"/>
                <w:lang w:eastAsia="es-MX"/>
              </w:rPr>
              <w:t>reducción</w:t>
            </w:r>
            <w:r w:rsidRPr="008468E5">
              <w:rPr>
                <w:rFonts w:asciiTheme="minorHAnsi" w:hAnsiTheme="minorHAnsi" w:cstheme="minorHAnsi"/>
                <w:color w:val="000000"/>
                <w:sz w:val="20"/>
                <w:szCs w:val="20"/>
                <w:lang w:eastAsia="es-MX"/>
              </w:rPr>
              <w:t xml:space="preserve">. </w:t>
            </w:r>
            <w:r w:rsidRPr="008468E5">
              <w:rPr>
                <w:rFonts w:asciiTheme="minorHAnsi" w:hAnsiTheme="minorHAnsi" w:cstheme="minorHAnsi"/>
                <w:color w:val="000000"/>
                <w:sz w:val="20"/>
                <w:szCs w:val="20"/>
                <w:lang w:eastAsia="es-MX"/>
              </w:rPr>
              <w:br/>
              <w:t xml:space="preserve">b) </w:t>
            </w:r>
            <w:r w:rsidR="000513D4" w:rsidRPr="008468E5">
              <w:rPr>
                <w:rFonts w:asciiTheme="minorHAnsi" w:hAnsiTheme="minorHAnsi" w:cstheme="minorHAnsi"/>
                <w:color w:val="000000"/>
                <w:sz w:val="20"/>
                <w:szCs w:val="20"/>
                <w:lang w:eastAsia="es-MX"/>
              </w:rPr>
              <w:t>Están</w:t>
            </w:r>
            <w:r w:rsidRPr="008468E5">
              <w:rPr>
                <w:rFonts w:asciiTheme="minorHAnsi" w:hAnsiTheme="minorHAnsi" w:cstheme="minorHAnsi"/>
                <w:color w:val="000000"/>
                <w:sz w:val="20"/>
                <w:szCs w:val="20"/>
                <w:lang w:eastAsia="es-MX"/>
              </w:rPr>
              <w:t xml:space="preserve"> estandarizados, es decir, son utilizados </w:t>
            </w:r>
            <w:r w:rsidR="000513D4" w:rsidRPr="008468E5">
              <w:rPr>
                <w:rFonts w:asciiTheme="minorHAnsi" w:hAnsiTheme="minorHAnsi" w:cstheme="minorHAnsi"/>
                <w:color w:val="000000"/>
                <w:sz w:val="20"/>
                <w:szCs w:val="20"/>
                <w:lang w:eastAsia="es-MX"/>
              </w:rPr>
              <w:t>por todas</w:t>
            </w:r>
            <w:r w:rsidRPr="008468E5">
              <w:rPr>
                <w:rFonts w:asciiTheme="minorHAnsi" w:hAnsiTheme="minorHAnsi" w:cstheme="minorHAnsi"/>
                <w:color w:val="000000"/>
                <w:sz w:val="20"/>
                <w:szCs w:val="20"/>
                <w:lang w:eastAsia="es-MX"/>
              </w:rPr>
              <w:t xml:space="preserve"> las instancias ejecutoras. </w:t>
            </w:r>
            <w:r w:rsidRPr="008468E5">
              <w:rPr>
                <w:rFonts w:asciiTheme="minorHAnsi" w:hAnsiTheme="minorHAnsi" w:cstheme="minorHAnsi"/>
                <w:color w:val="000000"/>
                <w:sz w:val="20"/>
                <w:szCs w:val="20"/>
                <w:lang w:eastAsia="es-MX"/>
              </w:rPr>
              <w:br/>
              <w:t xml:space="preserve">c) </w:t>
            </w:r>
            <w:r w:rsidR="000513D4" w:rsidRPr="008468E5">
              <w:rPr>
                <w:rFonts w:asciiTheme="minorHAnsi" w:hAnsiTheme="minorHAnsi" w:cstheme="minorHAnsi"/>
                <w:color w:val="000000"/>
                <w:sz w:val="20"/>
                <w:szCs w:val="20"/>
                <w:lang w:eastAsia="es-MX"/>
              </w:rPr>
              <w:t>Están</w:t>
            </w:r>
            <w:r w:rsidRPr="008468E5">
              <w:rPr>
                <w:rFonts w:asciiTheme="minorHAnsi" w:hAnsiTheme="minorHAnsi" w:cstheme="minorHAnsi"/>
                <w:color w:val="000000"/>
                <w:sz w:val="20"/>
                <w:szCs w:val="20"/>
                <w:lang w:eastAsia="es-MX"/>
              </w:rPr>
              <w:t xml:space="preserve"> sistematizados. </w:t>
            </w:r>
            <w:r w:rsidRPr="008468E5">
              <w:rPr>
                <w:rFonts w:asciiTheme="minorHAnsi" w:hAnsiTheme="minorHAnsi" w:cstheme="minorHAnsi"/>
                <w:color w:val="000000"/>
                <w:sz w:val="20"/>
                <w:szCs w:val="20"/>
                <w:lang w:eastAsia="es-MX"/>
              </w:rPr>
              <w:br/>
              <w:t xml:space="preserve">d) </w:t>
            </w:r>
            <w:r w:rsidR="000513D4" w:rsidRPr="008468E5">
              <w:rPr>
                <w:rFonts w:asciiTheme="minorHAnsi" w:hAnsiTheme="minorHAnsi" w:cstheme="minorHAnsi"/>
                <w:color w:val="000000"/>
                <w:sz w:val="20"/>
                <w:szCs w:val="20"/>
                <w:lang w:eastAsia="es-MX"/>
              </w:rPr>
              <w:t>Están</w:t>
            </w:r>
            <w:r w:rsidRPr="008468E5">
              <w:rPr>
                <w:rFonts w:asciiTheme="minorHAnsi" w:hAnsiTheme="minorHAnsi" w:cstheme="minorHAnsi"/>
                <w:color w:val="000000"/>
                <w:sz w:val="20"/>
                <w:szCs w:val="20"/>
                <w:lang w:eastAsia="es-MX"/>
              </w:rPr>
              <w:t xml:space="preserve"> difundidos </w:t>
            </w:r>
            <w:r w:rsidR="000513D4" w:rsidRPr="008468E5">
              <w:rPr>
                <w:rFonts w:asciiTheme="minorHAnsi" w:hAnsiTheme="minorHAnsi" w:cstheme="minorHAnsi"/>
                <w:color w:val="000000"/>
                <w:sz w:val="20"/>
                <w:szCs w:val="20"/>
                <w:lang w:eastAsia="es-MX"/>
              </w:rPr>
              <w:t>públicamente</w:t>
            </w:r>
            <w:r w:rsidRPr="008468E5">
              <w:rPr>
                <w:rFonts w:asciiTheme="minorHAnsi" w:hAnsiTheme="minorHAnsi" w:cstheme="minorHAnsi"/>
                <w:color w:val="000000"/>
                <w:sz w:val="20"/>
                <w:szCs w:val="20"/>
                <w:lang w:eastAsia="es-MX"/>
              </w:rPr>
              <w:t xml:space="preserve">. </w:t>
            </w:r>
          </w:p>
        </w:tc>
        <w:tc>
          <w:tcPr>
            <w:tcW w:w="880" w:type="pct"/>
            <w:tcBorders>
              <w:top w:val="nil"/>
              <w:left w:val="nil"/>
              <w:bottom w:val="nil"/>
              <w:right w:val="nil"/>
            </w:tcBorders>
            <w:shd w:val="clear" w:color="auto" w:fill="auto"/>
            <w:vAlign w:val="center"/>
            <w:hideMark/>
          </w:tcPr>
          <w:p w14:paraId="24B0DF52" w14:textId="52ABD429" w:rsidR="00C2341C" w:rsidRPr="008468E5" w:rsidRDefault="00C2341C" w:rsidP="00C2341C">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NIVEL CRITERIOS</w:t>
            </w:r>
            <w:r w:rsidRPr="008468E5">
              <w:rPr>
                <w:rFonts w:asciiTheme="minorHAnsi" w:hAnsiTheme="minorHAnsi" w:cstheme="minorHAnsi"/>
                <w:color w:val="000000"/>
                <w:sz w:val="20"/>
                <w:szCs w:val="20"/>
                <w:lang w:eastAsia="es-MX"/>
              </w:rPr>
              <w:br/>
              <w:t xml:space="preserve">1 • Los procedimientos para la </w:t>
            </w:r>
            <w:r w:rsidR="000513D4" w:rsidRPr="008468E5">
              <w:rPr>
                <w:rFonts w:asciiTheme="minorHAnsi" w:hAnsiTheme="minorHAnsi" w:cstheme="minorHAnsi"/>
                <w:color w:val="000000"/>
                <w:sz w:val="20"/>
                <w:szCs w:val="20"/>
                <w:lang w:eastAsia="es-MX"/>
              </w:rPr>
              <w:t>selección</w:t>
            </w:r>
            <w:r w:rsidRPr="008468E5">
              <w:rPr>
                <w:rFonts w:asciiTheme="minorHAnsi" w:hAnsiTheme="minorHAnsi" w:cstheme="minorHAnsi"/>
                <w:color w:val="000000"/>
                <w:sz w:val="20"/>
                <w:szCs w:val="20"/>
                <w:lang w:eastAsia="es-MX"/>
              </w:rPr>
              <w:t xml:space="preserve"> de beneficiarios y/o proyectos tienen una de las </w:t>
            </w:r>
            <w:r w:rsidR="000513D4" w:rsidRPr="008468E5">
              <w:rPr>
                <w:rFonts w:asciiTheme="minorHAnsi" w:hAnsiTheme="minorHAnsi" w:cstheme="minorHAnsi"/>
                <w:color w:val="000000"/>
                <w:sz w:val="20"/>
                <w:szCs w:val="20"/>
                <w:lang w:eastAsia="es-MX"/>
              </w:rPr>
              <w:t>características</w:t>
            </w:r>
            <w:r w:rsidRPr="008468E5">
              <w:rPr>
                <w:rFonts w:asciiTheme="minorHAnsi" w:hAnsiTheme="minorHAnsi" w:cstheme="minorHAnsi"/>
                <w:color w:val="000000"/>
                <w:sz w:val="20"/>
                <w:szCs w:val="20"/>
                <w:lang w:eastAsia="es-MX"/>
              </w:rPr>
              <w:t xml:space="preserve"> establecidas. </w:t>
            </w:r>
            <w:r w:rsidRPr="008468E5">
              <w:rPr>
                <w:rFonts w:asciiTheme="minorHAnsi" w:hAnsiTheme="minorHAnsi" w:cstheme="minorHAnsi"/>
                <w:color w:val="000000"/>
                <w:sz w:val="20"/>
                <w:szCs w:val="20"/>
                <w:lang w:eastAsia="es-MX"/>
              </w:rPr>
              <w:br/>
              <w:t xml:space="preserve">2 • Los procedimientos para la </w:t>
            </w:r>
            <w:r w:rsidR="000513D4" w:rsidRPr="008468E5">
              <w:rPr>
                <w:rFonts w:asciiTheme="minorHAnsi" w:hAnsiTheme="minorHAnsi" w:cstheme="minorHAnsi"/>
                <w:color w:val="000000"/>
                <w:sz w:val="20"/>
                <w:szCs w:val="20"/>
                <w:lang w:eastAsia="es-MX"/>
              </w:rPr>
              <w:t>selección</w:t>
            </w:r>
            <w:r w:rsidRPr="008468E5">
              <w:rPr>
                <w:rFonts w:asciiTheme="minorHAnsi" w:hAnsiTheme="minorHAnsi" w:cstheme="minorHAnsi"/>
                <w:color w:val="000000"/>
                <w:sz w:val="20"/>
                <w:szCs w:val="20"/>
                <w:lang w:eastAsia="es-MX"/>
              </w:rPr>
              <w:t xml:space="preserve"> de beneficiarios y/o proyectos tienen dos de las </w:t>
            </w:r>
            <w:r w:rsidR="000513D4" w:rsidRPr="008468E5">
              <w:rPr>
                <w:rFonts w:asciiTheme="minorHAnsi" w:hAnsiTheme="minorHAnsi" w:cstheme="minorHAnsi"/>
                <w:color w:val="000000"/>
                <w:sz w:val="20"/>
                <w:szCs w:val="20"/>
                <w:lang w:eastAsia="es-MX"/>
              </w:rPr>
              <w:t>características</w:t>
            </w:r>
            <w:r w:rsidRPr="008468E5">
              <w:rPr>
                <w:rFonts w:asciiTheme="minorHAnsi" w:hAnsiTheme="minorHAnsi" w:cstheme="minorHAnsi"/>
                <w:color w:val="000000"/>
                <w:sz w:val="20"/>
                <w:szCs w:val="20"/>
                <w:lang w:eastAsia="es-MX"/>
              </w:rPr>
              <w:t xml:space="preserve"> establecidas. </w:t>
            </w:r>
            <w:r w:rsidRPr="008468E5">
              <w:rPr>
                <w:rFonts w:asciiTheme="minorHAnsi" w:hAnsiTheme="minorHAnsi" w:cstheme="minorHAnsi"/>
                <w:color w:val="000000"/>
                <w:sz w:val="20"/>
                <w:szCs w:val="20"/>
                <w:lang w:eastAsia="es-MX"/>
              </w:rPr>
              <w:br/>
              <w:t xml:space="preserve">3 • Los procedimientos para la </w:t>
            </w:r>
            <w:r w:rsidR="000513D4" w:rsidRPr="008468E5">
              <w:rPr>
                <w:rFonts w:asciiTheme="minorHAnsi" w:hAnsiTheme="minorHAnsi" w:cstheme="minorHAnsi"/>
                <w:color w:val="000000"/>
                <w:sz w:val="20"/>
                <w:szCs w:val="20"/>
                <w:lang w:eastAsia="es-MX"/>
              </w:rPr>
              <w:t>selección</w:t>
            </w:r>
            <w:r w:rsidRPr="008468E5">
              <w:rPr>
                <w:rFonts w:asciiTheme="minorHAnsi" w:hAnsiTheme="minorHAnsi" w:cstheme="minorHAnsi"/>
                <w:color w:val="000000"/>
                <w:sz w:val="20"/>
                <w:szCs w:val="20"/>
                <w:lang w:eastAsia="es-MX"/>
              </w:rPr>
              <w:t xml:space="preserve"> de beneficiarios y/o proyectos tienen tres de las </w:t>
            </w:r>
            <w:r w:rsidR="000513D4" w:rsidRPr="008468E5">
              <w:rPr>
                <w:rFonts w:asciiTheme="minorHAnsi" w:hAnsiTheme="minorHAnsi" w:cstheme="minorHAnsi"/>
                <w:color w:val="000000"/>
                <w:sz w:val="20"/>
                <w:szCs w:val="20"/>
                <w:lang w:eastAsia="es-MX"/>
              </w:rPr>
              <w:t>características</w:t>
            </w:r>
            <w:r w:rsidRPr="008468E5">
              <w:rPr>
                <w:rFonts w:asciiTheme="minorHAnsi" w:hAnsiTheme="minorHAnsi" w:cstheme="minorHAnsi"/>
                <w:color w:val="000000"/>
                <w:sz w:val="20"/>
                <w:szCs w:val="20"/>
                <w:lang w:eastAsia="es-MX"/>
              </w:rPr>
              <w:t xml:space="preserve"> establecidas. </w:t>
            </w:r>
            <w:r w:rsidRPr="008468E5">
              <w:rPr>
                <w:rFonts w:asciiTheme="minorHAnsi" w:hAnsiTheme="minorHAnsi" w:cstheme="minorHAnsi"/>
                <w:color w:val="000000"/>
                <w:sz w:val="20"/>
                <w:szCs w:val="20"/>
                <w:lang w:eastAsia="es-MX"/>
              </w:rPr>
              <w:br/>
              <w:t xml:space="preserve">4 • Los procedimientos para la </w:t>
            </w:r>
            <w:r w:rsidR="000513D4" w:rsidRPr="008468E5">
              <w:rPr>
                <w:rFonts w:asciiTheme="minorHAnsi" w:hAnsiTheme="minorHAnsi" w:cstheme="minorHAnsi"/>
                <w:color w:val="000000"/>
                <w:sz w:val="20"/>
                <w:szCs w:val="20"/>
                <w:lang w:eastAsia="es-MX"/>
              </w:rPr>
              <w:t>selección</w:t>
            </w:r>
            <w:r w:rsidRPr="008468E5">
              <w:rPr>
                <w:rFonts w:asciiTheme="minorHAnsi" w:hAnsiTheme="minorHAnsi" w:cstheme="minorHAnsi"/>
                <w:color w:val="000000"/>
                <w:sz w:val="20"/>
                <w:szCs w:val="20"/>
                <w:lang w:eastAsia="es-MX"/>
              </w:rPr>
              <w:t xml:space="preserve"> de beneficiarios y/o proyectos </w:t>
            </w:r>
            <w:r w:rsidRPr="008468E5">
              <w:rPr>
                <w:rFonts w:asciiTheme="minorHAnsi" w:hAnsiTheme="minorHAnsi" w:cstheme="minorHAnsi"/>
                <w:color w:val="000000"/>
                <w:sz w:val="20"/>
                <w:szCs w:val="20"/>
                <w:lang w:eastAsia="es-MX"/>
              </w:rPr>
              <w:lastRenderedPageBreak/>
              <w:t xml:space="preserve">tienen todas las </w:t>
            </w:r>
            <w:r w:rsidR="000513D4" w:rsidRPr="008468E5">
              <w:rPr>
                <w:rFonts w:asciiTheme="minorHAnsi" w:hAnsiTheme="minorHAnsi" w:cstheme="minorHAnsi"/>
                <w:color w:val="000000"/>
                <w:sz w:val="20"/>
                <w:szCs w:val="20"/>
                <w:lang w:eastAsia="es-MX"/>
              </w:rPr>
              <w:t>características</w:t>
            </w:r>
            <w:r w:rsidRPr="008468E5">
              <w:rPr>
                <w:rFonts w:asciiTheme="minorHAnsi" w:hAnsiTheme="minorHAnsi" w:cstheme="minorHAnsi"/>
                <w:color w:val="000000"/>
                <w:sz w:val="20"/>
                <w:szCs w:val="20"/>
                <w:lang w:eastAsia="es-MX"/>
              </w:rPr>
              <w:t xml:space="preserve"> establecidas. </w:t>
            </w:r>
          </w:p>
        </w:tc>
        <w:tc>
          <w:tcPr>
            <w:tcW w:w="399" w:type="pct"/>
            <w:tcBorders>
              <w:top w:val="nil"/>
              <w:left w:val="nil"/>
              <w:bottom w:val="nil"/>
              <w:right w:val="nil"/>
            </w:tcBorders>
            <w:shd w:val="clear" w:color="auto" w:fill="auto"/>
            <w:noWrap/>
            <w:vAlign w:val="center"/>
            <w:hideMark/>
          </w:tcPr>
          <w:p w14:paraId="30741F96" w14:textId="77777777" w:rsidR="00C2341C" w:rsidRPr="008468E5" w:rsidRDefault="00C2341C" w:rsidP="00C2341C">
            <w:pPr>
              <w:jc w:val="cente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lastRenderedPageBreak/>
              <w:t>4</w:t>
            </w:r>
          </w:p>
        </w:tc>
        <w:tc>
          <w:tcPr>
            <w:tcW w:w="493" w:type="pct"/>
            <w:tcBorders>
              <w:top w:val="nil"/>
              <w:left w:val="nil"/>
              <w:bottom w:val="nil"/>
              <w:right w:val="nil"/>
            </w:tcBorders>
            <w:shd w:val="clear" w:color="auto" w:fill="auto"/>
            <w:noWrap/>
            <w:vAlign w:val="center"/>
            <w:hideMark/>
          </w:tcPr>
          <w:p w14:paraId="71EC8C50" w14:textId="77777777" w:rsidR="00C2341C" w:rsidRPr="008468E5" w:rsidRDefault="00C2341C" w:rsidP="00C2341C">
            <w:pPr>
              <w:jc w:val="cente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4</w:t>
            </w:r>
          </w:p>
        </w:tc>
        <w:tc>
          <w:tcPr>
            <w:tcW w:w="356" w:type="pct"/>
            <w:tcBorders>
              <w:top w:val="nil"/>
              <w:left w:val="nil"/>
              <w:bottom w:val="nil"/>
              <w:right w:val="nil"/>
            </w:tcBorders>
            <w:shd w:val="clear" w:color="auto" w:fill="auto"/>
            <w:noWrap/>
            <w:vAlign w:val="center"/>
            <w:hideMark/>
          </w:tcPr>
          <w:p w14:paraId="1ACFDC90" w14:textId="77777777" w:rsidR="00C2341C" w:rsidRPr="008468E5" w:rsidRDefault="00C2341C" w:rsidP="00C2341C">
            <w:pPr>
              <w:jc w:val="cente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100%</w:t>
            </w:r>
          </w:p>
        </w:tc>
      </w:tr>
      <w:tr w:rsidR="00C2341C" w:rsidRPr="008468E5" w14:paraId="5A344CBA" w14:textId="77777777" w:rsidTr="00C2341C">
        <w:trPr>
          <w:trHeight w:val="4930"/>
        </w:trPr>
        <w:tc>
          <w:tcPr>
            <w:tcW w:w="1125" w:type="pct"/>
            <w:tcBorders>
              <w:top w:val="nil"/>
              <w:left w:val="nil"/>
              <w:bottom w:val="nil"/>
              <w:right w:val="nil"/>
            </w:tcBorders>
            <w:shd w:val="clear" w:color="auto" w:fill="auto"/>
            <w:vAlign w:val="center"/>
            <w:hideMark/>
          </w:tcPr>
          <w:p w14:paraId="38466A53" w14:textId="77777777" w:rsidR="00C2341C" w:rsidRPr="008468E5" w:rsidRDefault="00C2341C" w:rsidP="00C2341C">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Población potencial, objetivo y atendida y mecanismo de elegibilidad</w:t>
            </w:r>
          </w:p>
        </w:tc>
        <w:tc>
          <w:tcPr>
            <w:tcW w:w="644" w:type="pct"/>
            <w:tcBorders>
              <w:top w:val="nil"/>
              <w:left w:val="nil"/>
              <w:bottom w:val="nil"/>
              <w:right w:val="nil"/>
            </w:tcBorders>
            <w:shd w:val="clear" w:color="auto" w:fill="auto"/>
            <w:vAlign w:val="center"/>
            <w:hideMark/>
          </w:tcPr>
          <w:p w14:paraId="0069CCBF" w14:textId="77777777" w:rsidR="00C2341C" w:rsidRPr="008468E5" w:rsidRDefault="00C2341C" w:rsidP="00C2341C">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Pregunta 10</w:t>
            </w:r>
          </w:p>
        </w:tc>
        <w:tc>
          <w:tcPr>
            <w:tcW w:w="1104" w:type="pct"/>
            <w:tcBorders>
              <w:top w:val="nil"/>
              <w:left w:val="nil"/>
              <w:bottom w:val="nil"/>
              <w:right w:val="nil"/>
            </w:tcBorders>
            <w:shd w:val="clear" w:color="auto" w:fill="auto"/>
            <w:vAlign w:val="center"/>
            <w:hideMark/>
          </w:tcPr>
          <w:p w14:paraId="75E05FA6" w14:textId="0ECE9397" w:rsidR="00C2341C" w:rsidRPr="008468E5" w:rsidRDefault="00C2341C" w:rsidP="00C2341C">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 xml:space="preserve">Los procedimientos para recibir, registrar y dar </w:t>
            </w:r>
            <w:r w:rsidR="000513D4" w:rsidRPr="008468E5">
              <w:rPr>
                <w:rFonts w:asciiTheme="minorHAnsi" w:hAnsiTheme="minorHAnsi" w:cstheme="minorHAnsi"/>
                <w:color w:val="000000"/>
                <w:sz w:val="20"/>
                <w:szCs w:val="20"/>
                <w:lang w:eastAsia="es-MX"/>
              </w:rPr>
              <w:t>trámite</w:t>
            </w:r>
            <w:r w:rsidRPr="008468E5">
              <w:rPr>
                <w:rFonts w:asciiTheme="minorHAnsi" w:hAnsiTheme="minorHAnsi" w:cstheme="minorHAnsi"/>
                <w:color w:val="000000"/>
                <w:sz w:val="20"/>
                <w:szCs w:val="20"/>
                <w:lang w:eastAsia="es-MX"/>
              </w:rPr>
              <w:t xml:space="preserve"> a las solicitudes de apoyo cuentan con las siguientes </w:t>
            </w:r>
            <w:r w:rsidR="000513D4" w:rsidRPr="008468E5">
              <w:rPr>
                <w:rFonts w:asciiTheme="minorHAnsi" w:hAnsiTheme="minorHAnsi" w:cstheme="minorHAnsi"/>
                <w:color w:val="000000"/>
                <w:sz w:val="20"/>
                <w:szCs w:val="20"/>
                <w:lang w:eastAsia="es-MX"/>
              </w:rPr>
              <w:t>características</w:t>
            </w:r>
            <w:r w:rsidRPr="008468E5">
              <w:rPr>
                <w:rFonts w:asciiTheme="minorHAnsi" w:hAnsiTheme="minorHAnsi" w:cstheme="minorHAnsi"/>
                <w:color w:val="000000"/>
                <w:sz w:val="20"/>
                <w:szCs w:val="20"/>
                <w:lang w:eastAsia="es-MX"/>
              </w:rPr>
              <w:t xml:space="preserve">: </w:t>
            </w:r>
            <w:r w:rsidRPr="008468E5">
              <w:rPr>
                <w:rFonts w:asciiTheme="minorHAnsi" w:hAnsiTheme="minorHAnsi" w:cstheme="minorHAnsi"/>
                <w:color w:val="000000"/>
                <w:sz w:val="20"/>
                <w:szCs w:val="20"/>
                <w:lang w:eastAsia="es-MX"/>
              </w:rPr>
              <w:br/>
              <w:t xml:space="preserve">a) Corresponden a las </w:t>
            </w:r>
            <w:r w:rsidR="000513D4" w:rsidRPr="008468E5">
              <w:rPr>
                <w:rFonts w:asciiTheme="minorHAnsi" w:hAnsiTheme="minorHAnsi" w:cstheme="minorHAnsi"/>
                <w:color w:val="000000"/>
                <w:sz w:val="20"/>
                <w:szCs w:val="20"/>
                <w:lang w:eastAsia="es-MX"/>
              </w:rPr>
              <w:t>características</w:t>
            </w:r>
            <w:r w:rsidRPr="008468E5">
              <w:rPr>
                <w:rFonts w:asciiTheme="minorHAnsi" w:hAnsiTheme="minorHAnsi" w:cstheme="minorHAnsi"/>
                <w:color w:val="000000"/>
                <w:sz w:val="20"/>
                <w:szCs w:val="20"/>
                <w:lang w:eastAsia="es-MX"/>
              </w:rPr>
              <w:t xml:space="preserve"> de la </w:t>
            </w:r>
            <w:r w:rsidR="000513D4" w:rsidRPr="008468E5">
              <w:rPr>
                <w:rFonts w:asciiTheme="minorHAnsi" w:hAnsiTheme="minorHAnsi" w:cstheme="minorHAnsi"/>
                <w:color w:val="000000"/>
                <w:sz w:val="20"/>
                <w:szCs w:val="20"/>
                <w:lang w:eastAsia="es-MX"/>
              </w:rPr>
              <w:t>población</w:t>
            </w:r>
            <w:r w:rsidRPr="008468E5">
              <w:rPr>
                <w:rFonts w:asciiTheme="minorHAnsi" w:hAnsiTheme="minorHAnsi" w:cstheme="minorHAnsi"/>
                <w:color w:val="000000"/>
                <w:sz w:val="20"/>
                <w:szCs w:val="20"/>
                <w:lang w:eastAsia="es-MX"/>
              </w:rPr>
              <w:t xml:space="preserve"> objetivo.</w:t>
            </w:r>
            <w:r w:rsidRPr="008468E5">
              <w:rPr>
                <w:rFonts w:asciiTheme="minorHAnsi" w:hAnsiTheme="minorHAnsi" w:cstheme="minorHAnsi"/>
                <w:color w:val="000000"/>
                <w:sz w:val="20"/>
                <w:szCs w:val="20"/>
                <w:lang w:eastAsia="es-MX"/>
              </w:rPr>
              <w:br/>
              <w:t>b) Existen formatos definidos.</w:t>
            </w:r>
            <w:r w:rsidRPr="008468E5">
              <w:rPr>
                <w:rFonts w:asciiTheme="minorHAnsi" w:hAnsiTheme="minorHAnsi" w:cstheme="minorHAnsi"/>
                <w:color w:val="000000"/>
                <w:sz w:val="20"/>
                <w:szCs w:val="20"/>
                <w:lang w:eastAsia="es-MX"/>
              </w:rPr>
              <w:br/>
              <w:t xml:space="preserve">c) </w:t>
            </w:r>
            <w:r w:rsidR="000513D4" w:rsidRPr="008468E5">
              <w:rPr>
                <w:rFonts w:asciiTheme="minorHAnsi" w:hAnsiTheme="minorHAnsi" w:cstheme="minorHAnsi"/>
                <w:color w:val="000000"/>
                <w:sz w:val="20"/>
                <w:szCs w:val="20"/>
                <w:lang w:eastAsia="es-MX"/>
              </w:rPr>
              <w:t>Están</w:t>
            </w:r>
            <w:r w:rsidRPr="008468E5">
              <w:rPr>
                <w:rFonts w:asciiTheme="minorHAnsi" w:hAnsiTheme="minorHAnsi" w:cstheme="minorHAnsi"/>
                <w:color w:val="000000"/>
                <w:sz w:val="20"/>
                <w:szCs w:val="20"/>
                <w:lang w:eastAsia="es-MX"/>
              </w:rPr>
              <w:t xml:space="preserve"> disponibles para la </w:t>
            </w:r>
            <w:r w:rsidR="000513D4" w:rsidRPr="008468E5">
              <w:rPr>
                <w:rFonts w:asciiTheme="minorHAnsi" w:hAnsiTheme="minorHAnsi" w:cstheme="minorHAnsi"/>
                <w:color w:val="000000"/>
                <w:sz w:val="20"/>
                <w:szCs w:val="20"/>
                <w:lang w:eastAsia="es-MX"/>
              </w:rPr>
              <w:t>población</w:t>
            </w:r>
            <w:r w:rsidRPr="008468E5">
              <w:rPr>
                <w:rFonts w:asciiTheme="minorHAnsi" w:hAnsiTheme="minorHAnsi" w:cstheme="minorHAnsi"/>
                <w:color w:val="000000"/>
                <w:sz w:val="20"/>
                <w:szCs w:val="20"/>
                <w:lang w:eastAsia="es-MX"/>
              </w:rPr>
              <w:t xml:space="preserve"> objetivo.</w:t>
            </w:r>
            <w:r w:rsidRPr="008468E5">
              <w:rPr>
                <w:rFonts w:asciiTheme="minorHAnsi" w:hAnsiTheme="minorHAnsi" w:cstheme="minorHAnsi"/>
                <w:color w:val="000000"/>
                <w:sz w:val="20"/>
                <w:szCs w:val="20"/>
                <w:lang w:eastAsia="es-MX"/>
              </w:rPr>
              <w:br/>
              <w:t xml:space="preserve">d) </w:t>
            </w:r>
            <w:r w:rsidR="000513D4" w:rsidRPr="008468E5">
              <w:rPr>
                <w:rFonts w:asciiTheme="minorHAnsi" w:hAnsiTheme="minorHAnsi" w:cstheme="minorHAnsi"/>
                <w:color w:val="000000"/>
                <w:sz w:val="20"/>
                <w:szCs w:val="20"/>
                <w:lang w:eastAsia="es-MX"/>
              </w:rPr>
              <w:t>Están</w:t>
            </w:r>
            <w:r w:rsidRPr="008468E5">
              <w:rPr>
                <w:rFonts w:asciiTheme="minorHAnsi" w:hAnsiTheme="minorHAnsi" w:cstheme="minorHAnsi"/>
                <w:color w:val="000000"/>
                <w:sz w:val="20"/>
                <w:szCs w:val="20"/>
                <w:lang w:eastAsia="es-MX"/>
              </w:rPr>
              <w:t xml:space="preserve"> apegados al documento normativo del </w:t>
            </w:r>
            <w:r w:rsidR="00591F64">
              <w:rPr>
                <w:rFonts w:asciiTheme="minorHAnsi" w:hAnsiTheme="minorHAnsi" w:cstheme="minorHAnsi"/>
                <w:color w:val="000000"/>
                <w:sz w:val="20"/>
                <w:szCs w:val="20"/>
                <w:lang w:eastAsia="es-MX"/>
              </w:rPr>
              <w:t>Programa</w:t>
            </w:r>
            <w:r w:rsidRPr="008468E5">
              <w:rPr>
                <w:rFonts w:asciiTheme="minorHAnsi" w:hAnsiTheme="minorHAnsi" w:cstheme="minorHAnsi"/>
                <w:color w:val="000000"/>
                <w:sz w:val="20"/>
                <w:szCs w:val="20"/>
                <w:lang w:eastAsia="es-MX"/>
              </w:rPr>
              <w:t xml:space="preserve">. </w:t>
            </w:r>
          </w:p>
        </w:tc>
        <w:tc>
          <w:tcPr>
            <w:tcW w:w="880" w:type="pct"/>
            <w:tcBorders>
              <w:top w:val="nil"/>
              <w:left w:val="nil"/>
              <w:bottom w:val="nil"/>
              <w:right w:val="nil"/>
            </w:tcBorders>
            <w:shd w:val="clear" w:color="auto" w:fill="auto"/>
            <w:vAlign w:val="center"/>
            <w:hideMark/>
          </w:tcPr>
          <w:p w14:paraId="3BC26036" w14:textId="5E4A2C8A" w:rsidR="00C2341C" w:rsidRPr="008468E5" w:rsidRDefault="00C2341C" w:rsidP="00C2341C">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NIVEL CRITERIOS</w:t>
            </w:r>
            <w:r w:rsidRPr="008468E5">
              <w:rPr>
                <w:rFonts w:asciiTheme="minorHAnsi" w:hAnsiTheme="minorHAnsi" w:cstheme="minorHAnsi"/>
                <w:color w:val="000000"/>
                <w:sz w:val="20"/>
                <w:szCs w:val="20"/>
                <w:lang w:eastAsia="es-MX"/>
              </w:rPr>
              <w:br/>
              <w:t xml:space="preserve">1 • El </w:t>
            </w:r>
            <w:r w:rsidR="00591F64">
              <w:rPr>
                <w:rFonts w:asciiTheme="minorHAnsi" w:hAnsiTheme="minorHAnsi" w:cstheme="minorHAnsi"/>
                <w:color w:val="000000"/>
                <w:sz w:val="20"/>
                <w:szCs w:val="20"/>
                <w:lang w:eastAsia="es-MX"/>
              </w:rPr>
              <w:t>Programa</w:t>
            </w:r>
            <w:r w:rsidRPr="008468E5">
              <w:rPr>
                <w:rFonts w:asciiTheme="minorHAnsi" w:hAnsiTheme="minorHAnsi" w:cstheme="minorHAnsi"/>
                <w:color w:val="000000"/>
                <w:sz w:val="20"/>
                <w:szCs w:val="20"/>
                <w:lang w:eastAsia="es-MX"/>
              </w:rPr>
              <w:t xml:space="preserve"> cuenta con procedimientos para recibir, registrar y dar </w:t>
            </w:r>
            <w:r w:rsidR="000513D4" w:rsidRPr="008468E5">
              <w:rPr>
                <w:rFonts w:asciiTheme="minorHAnsi" w:hAnsiTheme="minorHAnsi" w:cstheme="minorHAnsi"/>
                <w:color w:val="000000"/>
                <w:sz w:val="20"/>
                <w:szCs w:val="20"/>
                <w:lang w:eastAsia="es-MX"/>
              </w:rPr>
              <w:t>trámite</w:t>
            </w:r>
            <w:r w:rsidRPr="008468E5">
              <w:rPr>
                <w:rFonts w:asciiTheme="minorHAnsi" w:hAnsiTheme="minorHAnsi" w:cstheme="minorHAnsi"/>
                <w:color w:val="000000"/>
                <w:sz w:val="20"/>
                <w:szCs w:val="20"/>
                <w:lang w:eastAsia="es-MX"/>
              </w:rPr>
              <w:t xml:space="preserve"> a las solicitudes de apoyo. </w:t>
            </w:r>
            <w:r w:rsidRPr="008468E5">
              <w:rPr>
                <w:rFonts w:asciiTheme="minorHAnsi" w:hAnsiTheme="minorHAnsi" w:cstheme="minorHAnsi"/>
                <w:color w:val="000000"/>
                <w:sz w:val="20"/>
                <w:szCs w:val="20"/>
                <w:lang w:eastAsia="es-MX"/>
              </w:rPr>
              <w:br/>
              <w:t xml:space="preserve">• Los procedimientos cuentan con una de las </w:t>
            </w:r>
            <w:r w:rsidR="000513D4" w:rsidRPr="008468E5">
              <w:rPr>
                <w:rFonts w:asciiTheme="minorHAnsi" w:hAnsiTheme="minorHAnsi" w:cstheme="minorHAnsi"/>
                <w:color w:val="000000"/>
                <w:sz w:val="20"/>
                <w:szCs w:val="20"/>
                <w:lang w:eastAsia="es-MX"/>
              </w:rPr>
              <w:t>características</w:t>
            </w:r>
            <w:r w:rsidRPr="008468E5">
              <w:rPr>
                <w:rFonts w:asciiTheme="minorHAnsi" w:hAnsiTheme="minorHAnsi" w:cstheme="minorHAnsi"/>
                <w:color w:val="000000"/>
                <w:sz w:val="20"/>
                <w:szCs w:val="20"/>
                <w:lang w:eastAsia="es-MX"/>
              </w:rPr>
              <w:t xml:space="preserve"> descritas. </w:t>
            </w:r>
            <w:r w:rsidRPr="008468E5">
              <w:rPr>
                <w:rFonts w:asciiTheme="minorHAnsi" w:hAnsiTheme="minorHAnsi" w:cstheme="minorHAnsi"/>
                <w:color w:val="000000"/>
                <w:sz w:val="20"/>
                <w:szCs w:val="20"/>
                <w:lang w:eastAsia="es-MX"/>
              </w:rPr>
              <w:br/>
              <w:t xml:space="preserve">2 • El </w:t>
            </w:r>
            <w:r w:rsidR="00591F64">
              <w:rPr>
                <w:rFonts w:asciiTheme="minorHAnsi" w:hAnsiTheme="minorHAnsi" w:cstheme="minorHAnsi"/>
                <w:color w:val="000000"/>
                <w:sz w:val="20"/>
                <w:szCs w:val="20"/>
                <w:lang w:eastAsia="es-MX"/>
              </w:rPr>
              <w:t>Programa</w:t>
            </w:r>
            <w:r w:rsidRPr="008468E5">
              <w:rPr>
                <w:rFonts w:asciiTheme="minorHAnsi" w:hAnsiTheme="minorHAnsi" w:cstheme="minorHAnsi"/>
                <w:color w:val="000000"/>
                <w:sz w:val="20"/>
                <w:szCs w:val="20"/>
                <w:lang w:eastAsia="es-MX"/>
              </w:rPr>
              <w:t xml:space="preserve"> cuenta con procedimientos para recibir, registrar y dar </w:t>
            </w:r>
            <w:r w:rsidR="000513D4" w:rsidRPr="008468E5">
              <w:rPr>
                <w:rFonts w:asciiTheme="minorHAnsi" w:hAnsiTheme="minorHAnsi" w:cstheme="minorHAnsi"/>
                <w:color w:val="000000"/>
                <w:sz w:val="20"/>
                <w:szCs w:val="20"/>
                <w:lang w:eastAsia="es-MX"/>
              </w:rPr>
              <w:t>trámite</w:t>
            </w:r>
            <w:r w:rsidRPr="008468E5">
              <w:rPr>
                <w:rFonts w:asciiTheme="minorHAnsi" w:hAnsiTheme="minorHAnsi" w:cstheme="minorHAnsi"/>
                <w:color w:val="000000"/>
                <w:sz w:val="20"/>
                <w:szCs w:val="20"/>
                <w:lang w:eastAsia="es-MX"/>
              </w:rPr>
              <w:t xml:space="preserve"> a las solicitudes de apoyo. </w:t>
            </w:r>
            <w:r w:rsidRPr="008468E5">
              <w:rPr>
                <w:rFonts w:asciiTheme="minorHAnsi" w:hAnsiTheme="minorHAnsi" w:cstheme="minorHAnsi"/>
                <w:color w:val="000000"/>
                <w:sz w:val="20"/>
                <w:szCs w:val="20"/>
                <w:lang w:eastAsia="es-MX"/>
              </w:rPr>
              <w:br/>
              <w:t xml:space="preserve">• Los procedimientos cuentan con dos de las </w:t>
            </w:r>
            <w:r w:rsidR="000513D4" w:rsidRPr="008468E5">
              <w:rPr>
                <w:rFonts w:asciiTheme="minorHAnsi" w:hAnsiTheme="minorHAnsi" w:cstheme="minorHAnsi"/>
                <w:color w:val="000000"/>
                <w:sz w:val="20"/>
                <w:szCs w:val="20"/>
                <w:lang w:eastAsia="es-MX"/>
              </w:rPr>
              <w:t>características</w:t>
            </w:r>
            <w:r w:rsidRPr="008468E5">
              <w:rPr>
                <w:rFonts w:asciiTheme="minorHAnsi" w:hAnsiTheme="minorHAnsi" w:cstheme="minorHAnsi"/>
                <w:color w:val="000000"/>
                <w:sz w:val="20"/>
                <w:szCs w:val="20"/>
                <w:lang w:eastAsia="es-MX"/>
              </w:rPr>
              <w:t xml:space="preserve"> descritas. </w:t>
            </w:r>
            <w:r w:rsidRPr="008468E5">
              <w:rPr>
                <w:rFonts w:asciiTheme="minorHAnsi" w:hAnsiTheme="minorHAnsi" w:cstheme="minorHAnsi"/>
                <w:color w:val="000000"/>
                <w:sz w:val="20"/>
                <w:szCs w:val="20"/>
                <w:lang w:eastAsia="es-MX"/>
              </w:rPr>
              <w:br/>
              <w:t xml:space="preserve">3 • El </w:t>
            </w:r>
            <w:r w:rsidR="00591F64">
              <w:rPr>
                <w:rFonts w:asciiTheme="minorHAnsi" w:hAnsiTheme="minorHAnsi" w:cstheme="minorHAnsi"/>
                <w:color w:val="000000"/>
                <w:sz w:val="20"/>
                <w:szCs w:val="20"/>
                <w:lang w:eastAsia="es-MX"/>
              </w:rPr>
              <w:t>Programa</w:t>
            </w:r>
            <w:r w:rsidRPr="008468E5">
              <w:rPr>
                <w:rFonts w:asciiTheme="minorHAnsi" w:hAnsiTheme="minorHAnsi" w:cstheme="minorHAnsi"/>
                <w:color w:val="000000"/>
                <w:sz w:val="20"/>
                <w:szCs w:val="20"/>
                <w:lang w:eastAsia="es-MX"/>
              </w:rPr>
              <w:t xml:space="preserve"> cuenta con procedimientos para recibir, </w:t>
            </w:r>
            <w:r w:rsidRPr="008468E5">
              <w:rPr>
                <w:rFonts w:asciiTheme="minorHAnsi" w:hAnsiTheme="minorHAnsi" w:cstheme="minorHAnsi"/>
                <w:color w:val="000000"/>
                <w:sz w:val="20"/>
                <w:szCs w:val="20"/>
                <w:lang w:eastAsia="es-MX"/>
              </w:rPr>
              <w:lastRenderedPageBreak/>
              <w:t xml:space="preserve">registrar y dar </w:t>
            </w:r>
            <w:r w:rsidR="000513D4" w:rsidRPr="008468E5">
              <w:rPr>
                <w:rFonts w:asciiTheme="minorHAnsi" w:hAnsiTheme="minorHAnsi" w:cstheme="minorHAnsi"/>
                <w:color w:val="000000"/>
                <w:sz w:val="20"/>
                <w:szCs w:val="20"/>
                <w:lang w:eastAsia="es-MX"/>
              </w:rPr>
              <w:t>trámite</w:t>
            </w:r>
            <w:r w:rsidRPr="008468E5">
              <w:rPr>
                <w:rFonts w:asciiTheme="minorHAnsi" w:hAnsiTheme="minorHAnsi" w:cstheme="minorHAnsi"/>
                <w:color w:val="000000"/>
                <w:sz w:val="20"/>
                <w:szCs w:val="20"/>
                <w:lang w:eastAsia="es-MX"/>
              </w:rPr>
              <w:t xml:space="preserve"> a las solicitudes de apoyo. </w:t>
            </w:r>
            <w:r w:rsidRPr="008468E5">
              <w:rPr>
                <w:rFonts w:asciiTheme="minorHAnsi" w:hAnsiTheme="minorHAnsi" w:cstheme="minorHAnsi"/>
                <w:color w:val="000000"/>
                <w:sz w:val="20"/>
                <w:szCs w:val="20"/>
                <w:lang w:eastAsia="es-MX"/>
              </w:rPr>
              <w:br/>
              <w:t xml:space="preserve">• Los procedimientos cuentan con tres de las </w:t>
            </w:r>
            <w:r w:rsidR="000513D4" w:rsidRPr="008468E5">
              <w:rPr>
                <w:rFonts w:asciiTheme="minorHAnsi" w:hAnsiTheme="minorHAnsi" w:cstheme="minorHAnsi"/>
                <w:color w:val="000000"/>
                <w:sz w:val="20"/>
                <w:szCs w:val="20"/>
                <w:lang w:eastAsia="es-MX"/>
              </w:rPr>
              <w:t>características</w:t>
            </w:r>
            <w:r w:rsidRPr="008468E5">
              <w:rPr>
                <w:rFonts w:asciiTheme="minorHAnsi" w:hAnsiTheme="minorHAnsi" w:cstheme="minorHAnsi"/>
                <w:color w:val="000000"/>
                <w:sz w:val="20"/>
                <w:szCs w:val="20"/>
                <w:lang w:eastAsia="es-MX"/>
              </w:rPr>
              <w:t xml:space="preserve"> descritas. </w:t>
            </w:r>
            <w:r w:rsidRPr="008468E5">
              <w:rPr>
                <w:rFonts w:asciiTheme="minorHAnsi" w:hAnsiTheme="minorHAnsi" w:cstheme="minorHAnsi"/>
                <w:color w:val="000000"/>
                <w:sz w:val="20"/>
                <w:szCs w:val="20"/>
                <w:lang w:eastAsia="es-MX"/>
              </w:rPr>
              <w:br/>
              <w:t xml:space="preserve">4 • El </w:t>
            </w:r>
            <w:r w:rsidR="00591F64">
              <w:rPr>
                <w:rFonts w:asciiTheme="minorHAnsi" w:hAnsiTheme="minorHAnsi" w:cstheme="minorHAnsi"/>
                <w:color w:val="000000"/>
                <w:sz w:val="20"/>
                <w:szCs w:val="20"/>
                <w:lang w:eastAsia="es-MX"/>
              </w:rPr>
              <w:t>Programa</w:t>
            </w:r>
            <w:r w:rsidRPr="008468E5">
              <w:rPr>
                <w:rFonts w:asciiTheme="minorHAnsi" w:hAnsiTheme="minorHAnsi" w:cstheme="minorHAnsi"/>
                <w:color w:val="000000"/>
                <w:sz w:val="20"/>
                <w:szCs w:val="20"/>
                <w:lang w:eastAsia="es-MX"/>
              </w:rPr>
              <w:t xml:space="preserve"> cuenta con procedimientos para recibir, registrar y dar </w:t>
            </w:r>
            <w:r w:rsidR="000513D4" w:rsidRPr="008468E5">
              <w:rPr>
                <w:rFonts w:asciiTheme="minorHAnsi" w:hAnsiTheme="minorHAnsi" w:cstheme="minorHAnsi"/>
                <w:color w:val="000000"/>
                <w:sz w:val="20"/>
                <w:szCs w:val="20"/>
                <w:lang w:eastAsia="es-MX"/>
              </w:rPr>
              <w:t>trámite</w:t>
            </w:r>
            <w:r w:rsidRPr="008468E5">
              <w:rPr>
                <w:rFonts w:asciiTheme="minorHAnsi" w:hAnsiTheme="minorHAnsi" w:cstheme="minorHAnsi"/>
                <w:color w:val="000000"/>
                <w:sz w:val="20"/>
                <w:szCs w:val="20"/>
                <w:lang w:eastAsia="es-MX"/>
              </w:rPr>
              <w:t xml:space="preserve"> a las solicitudes de apoyo. </w:t>
            </w:r>
            <w:r w:rsidRPr="008468E5">
              <w:rPr>
                <w:rFonts w:asciiTheme="minorHAnsi" w:hAnsiTheme="minorHAnsi" w:cstheme="minorHAnsi"/>
                <w:color w:val="000000"/>
                <w:sz w:val="20"/>
                <w:szCs w:val="20"/>
                <w:lang w:eastAsia="es-MX"/>
              </w:rPr>
              <w:br/>
              <w:t xml:space="preserve">• Los procedimientos cuentan con todas las </w:t>
            </w:r>
            <w:r w:rsidR="000513D4" w:rsidRPr="008468E5">
              <w:rPr>
                <w:rFonts w:asciiTheme="minorHAnsi" w:hAnsiTheme="minorHAnsi" w:cstheme="minorHAnsi"/>
                <w:color w:val="000000"/>
                <w:sz w:val="20"/>
                <w:szCs w:val="20"/>
                <w:lang w:eastAsia="es-MX"/>
              </w:rPr>
              <w:t>características</w:t>
            </w:r>
            <w:r w:rsidRPr="008468E5">
              <w:rPr>
                <w:rFonts w:asciiTheme="minorHAnsi" w:hAnsiTheme="minorHAnsi" w:cstheme="minorHAnsi"/>
                <w:color w:val="000000"/>
                <w:sz w:val="20"/>
                <w:szCs w:val="20"/>
                <w:lang w:eastAsia="es-MX"/>
              </w:rPr>
              <w:t xml:space="preserve"> descritas. </w:t>
            </w:r>
          </w:p>
        </w:tc>
        <w:tc>
          <w:tcPr>
            <w:tcW w:w="399" w:type="pct"/>
            <w:tcBorders>
              <w:top w:val="nil"/>
              <w:left w:val="nil"/>
              <w:bottom w:val="nil"/>
              <w:right w:val="nil"/>
            </w:tcBorders>
            <w:shd w:val="clear" w:color="auto" w:fill="auto"/>
            <w:noWrap/>
            <w:vAlign w:val="center"/>
            <w:hideMark/>
          </w:tcPr>
          <w:p w14:paraId="2AF1D80D" w14:textId="77777777" w:rsidR="00C2341C" w:rsidRPr="008468E5" w:rsidRDefault="00C2341C" w:rsidP="00C2341C">
            <w:pPr>
              <w:jc w:val="cente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lastRenderedPageBreak/>
              <w:t>4</w:t>
            </w:r>
          </w:p>
        </w:tc>
        <w:tc>
          <w:tcPr>
            <w:tcW w:w="493" w:type="pct"/>
            <w:tcBorders>
              <w:top w:val="nil"/>
              <w:left w:val="nil"/>
              <w:bottom w:val="nil"/>
              <w:right w:val="nil"/>
            </w:tcBorders>
            <w:shd w:val="clear" w:color="auto" w:fill="auto"/>
            <w:noWrap/>
            <w:vAlign w:val="center"/>
            <w:hideMark/>
          </w:tcPr>
          <w:p w14:paraId="1AFA3BCC" w14:textId="77777777" w:rsidR="00C2341C" w:rsidRPr="008468E5" w:rsidRDefault="00C2341C" w:rsidP="00C2341C">
            <w:pPr>
              <w:jc w:val="cente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4</w:t>
            </w:r>
          </w:p>
        </w:tc>
        <w:tc>
          <w:tcPr>
            <w:tcW w:w="356" w:type="pct"/>
            <w:tcBorders>
              <w:top w:val="nil"/>
              <w:left w:val="nil"/>
              <w:bottom w:val="nil"/>
              <w:right w:val="nil"/>
            </w:tcBorders>
            <w:shd w:val="clear" w:color="auto" w:fill="auto"/>
            <w:noWrap/>
            <w:vAlign w:val="center"/>
            <w:hideMark/>
          </w:tcPr>
          <w:p w14:paraId="0CD4C91E" w14:textId="77777777" w:rsidR="00C2341C" w:rsidRPr="008468E5" w:rsidRDefault="00C2341C" w:rsidP="00C2341C">
            <w:pPr>
              <w:jc w:val="cente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100%</w:t>
            </w:r>
          </w:p>
        </w:tc>
      </w:tr>
      <w:tr w:rsidR="00C2341C" w:rsidRPr="008468E5" w14:paraId="37666C2E" w14:textId="77777777" w:rsidTr="00C2341C">
        <w:trPr>
          <w:trHeight w:val="3190"/>
        </w:trPr>
        <w:tc>
          <w:tcPr>
            <w:tcW w:w="1125" w:type="pct"/>
            <w:tcBorders>
              <w:top w:val="nil"/>
              <w:left w:val="nil"/>
              <w:bottom w:val="nil"/>
              <w:right w:val="nil"/>
            </w:tcBorders>
            <w:shd w:val="clear" w:color="auto" w:fill="auto"/>
            <w:vAlign w:val="center"/>
            <w:hideMark/>
          </w:tcPr>
          <w:p w14:paraId="23706AB1" w14:textId="77777777" w:rsidR="00C2341C" w:rsidRPr="008468E5" w:rsidRDefault="00C2341C" w:rsidP="00C2341C">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 xml:space="preserve">Padrón de beneficiarios y mecanismo de atención </w:t>
            </w:r>
          </w:p>
        </w:tc>
        <w:tc>
          <w:tcPr>
            <w:tcW w:w="644" w:type="pct"/>
            <w:tcBorders>
              <w:top w:val="nil"/>
              <w:left w:val="nil"/>
              <w:bottom w:val="nil"/>
              <w:right w:val="nil"/>
            </w:tcBorders>
            <w:shd w:val="clear" w:color="auto" w:fill="auto"/>
            <w:vAlign w:val="center"/>
            <w:hideMark/>
          </w:tcPr>
          <w:p w14:paraId="2AB9CA17" w14:textId="77777777" w:rsidR="00C2341C" w:rsidRPr="008468E5" w:rsidRDefault="00C2341C" w:rsidP="00C2341C">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Pregunta 11</w:t>
            </w:r>
          </w:p>
        </w:tc>
        <w:tc>
          <w:tcPr>
            <w:tcW w:w="1104" w:type="pct"/>
            <w:tcBorders>
              <w:top w:val="nil"/>
              <w:left w:val="nil"/>
              <w:bottom w:val="nil"/>
              <w:right w:val="nil"/>
            </w:tcBorders>
            <w:shd w:val="clear" w:color="auto" w:fill="auto"/>
            <w:vAlign w:val="center"/>
            <w:hideMark/>
          </w:tcPr>
          <w:p w14:paraId="348A9A44" w14:textId="1144E08F" w:rsidR="00C2341C" w:rsidRPr="008468E5" w:rsidRDefault="00C2341C" w:rsidP="00C2341C">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 xml:space="preserve">Existe </w:t>
            </w:r>
            <w:r w:rsidR="000513D4" w:rsidRPr="008468E5">
              <w:rPr>
                <w:rFonts w:asciiTheme="minorHAnsi" w:hAnsiTheme="minorHAnsi" w:cstheme="minorHAnsi"/>
                <w:color w:val="000000"/>
                <w:sz w:val="20"/>
                <w:szCs w:val="20"/>
                <w:lang w:eastAsia="es-MX"/>
              </w:rPr>
              <w:t>información</w:t>
            </w:r>
            <w:r w:rsidRPr="008468E5">
              <w:rPr>
                <w:rFonts w:asciiTheme="minorHAnsi" w:hAnsiTheme="minorHAnsi" w:cstheme="minorHAnsi"/>
                <w:color w:val="000000"/>
                <w:sz w:val="20"/>
                <w:szCs w:val="20"/>
                <w:lang w:eastAsia="es-MX"/>
              </w:rPr>
              <w:t xml:space="preserve"> que permita conocer </w:t>
            </w:r>
            <w:r w:rsidR="000513D4" w:rsidRPr="008468E5">
              <w:rPr>
                <w:rFonts w:asciiTheme="minorHAnsi" w:hAnsiTheme="minorHAnsi" w:cstheme="minorHAnsi"/>
                <w:color w:val="000000"/>
                <w:sz w:val="20"/>
                <w:szCs w:val="20"/>
                <w:lang w:eastAsia="es-MX"/>
              </w:rPr>
              <w:t>quienes</w:t>
            </w:r>
            <w:r w:rsidRPr="008468E5">
              <w:rPr>
                <w:rFonts w:asciiTheme="minorHAnsi" w:hAnsiTheme="minorHAnsi" w:cstheme="minorHAnsi"/>
                <w:color w:val="000000"/>
                <w:sz w:val="20"/>
                <w:szCs w:val="20"/>
                <w:lang w:eastAsia="es-MX"/>
              </w:rPr>
              <w:t xml:space="preserve"> reciben los apoyos del </w:t>
            </w:r>
            <w:r w:rsidR="00591F64">
              <w:rPr>
                <w:rFonts w:asciiTheme="minorHAnsi" w:hAnsiTheme="minorHAnsi" w:cstheme="minorHAnsi"/>
                <w:color w:val="000000"/>
                <w:sz w:val="20"/>
                <w:szCs w:val="20"/>
                <w:lang w:eastAsia="es-MX"/>
              </w:rPr>
              <w:t>Programa</w:t>
            </w:r>
            <w:r w:rsidRPr="008468E5">
              <w:rPr>
                <w:rFonts w:asciiTheme="minorHAnsi" w:hAnsiTheme="minorHAnsi" w:cstheme="minorHAnsi"/>
                <w:color w:val="000000"/>
                <w:sz w:val="20"/>
                <w:szCs w:val="20"/>
                <w:lang w:eastAsia="es-MX"/>
              </w:rPr>
              <w:t xml:space="preserve"> (</w:t>
            </w:r>
            <w:r w:rsidR="000513D4" w:rsidRPr="008468E5">
              <w:rPr>
                <w:rFonts w:asciiTheme="minorHAnsi" w:hAnsiTheme="minorHAnsi" w:cstheme="minorHAnsi"/>
                <w:color w:val="000000"/>
                <w:sz w:val="20"/>
                <w:szCs w:val="20"/>
                <w:lang w:eastAsia="es-MX"/>
              </w:rPr>
              <w:t>padrón</w:t>
            </w:r>
            <w:r w:rsidRPr="008468E5">
              <w:rPr>
                <w:rFonts w:asciiTheme="minorHAnsi" w:hAnsiTheme="minorHAnsi" w:cstheme="minorHAnsi"/>
                <w:color w:val="000000"/>
                <w:sz w:val="20"/>
                <w:szCs w:val="20"/>
                <w:lang w:eastAsia="es-MX"/>
              </w:rPr>
              <w:t xml:space="preserve"> de beneficiarios) que: </w:t>
            </w:r>
            <w:r w:rsidRPr="008468E5">
              <w:rPr>
                <w:rFonts w:asciiTheme="minorHAnsi" w:hAnsiTheme="minorHAnsi" w:cstheme="minorHAnsi"/>
                <w:color w:val="000000"/>
                <w:sz w:val="20"/>
                <w:szCs w:val="20"/>
                <w:lang w:eastAsia="es-MX"/>
              </w:rPr>
              <w:br/>
              <w:t xml:space="preserve">a) Incluya las </w:t>
            </w:r>
            <w:r w:rsidR="000513D4" w:rsidRPr="008468E5">
              <w:rPr>
                <w:rFonts w:asciiTheme="minorHAnsi" w:hAnsiTheme="minorHAnsi" w:cstheme="minorHAnsi"/>
                <w:color w:val="000000"/>
                <w:sz w:val="20"/>
                <w:szCs w:val="20"/>
                <w:lang w:eastAsia="es-MX"/>
              </w:rPr>
              <w:t>características</w:t>
            </w:r>
            <w:r w:rsidRPr="008468E5">
              <w:rPr>
                <w:rFonts w:asciiTheme="minorHAnsi" w:hAnsiTheme="minorHAnsi" w:cstheme="minorHAnsi"/>
                <w:color w:val="000000"/>
                <w:sz w:val="20"/>
                <w:szCs w:val="20"/>
                <w:lang w:eastAsia="es-MX"/>
              </w:rPr>
              <w:t xml:space="preserve"> de los beneficiarios establecidas en su documento normativo. </w:t>
            </w:r>
            <w:r w:rsidRPr="008468E5">
              <w:rPr>
                <w:rFonts w:asciiTheme="minorHAnsi" w:hAnsiTheme="minorHAnsi" w:cstheme="minorHAnsi"/>
                <w:color w:val="000000"/>
                <w:sz w:val="20"/>
                <w:szCs w:val="20"/>
                <w:lang w:eastAsia="es-MX"/>
              </w:rPr>
              <w:br/>
              <w:t xml:space="preserve">b) Incluya el tipo de apoyo otorgado. </w:t>
            </w:r>
            <w:r w:rsidRPr="008468E5">
              <w:rPr>
                <w:rFonts w:asciiTheme="minorHAnsi" w:hAnsiTheme="minorHAnsi" w:cstheme="minorHAnsi"/>
                <w:color w:val="000000"/>
                <w:sz w:val="20"/>
                <w:szCs w:val="20"/>
                <w:lang w:eastAsia="es-MX"/>
              </w:rPr>
              <w:br/>
              <w:t xml:space="preserve">c) Esté sistematizada. </w:t>
            </w:r>
            <w:r w:rsidRPr="008468E5">
              <w:rPr>
                <w:rFonts w:asciiTheme="minorHAnsi" w:hAnsiTheme="minorHAnsi" w:cstheme="minorHAnsi"/>
                <w:color w:val="000000"/>
                <w:sz w:val="20"/>
                <w:szCs w:val="20"/>
                <w:lang w:eastAsia="es-MX"/>
              </w:rPr>
              <w:br/>
              <w:t xml:space="preserve">d) Cuente con mecanismos documentados para su </w:t>
            </w:r>
            <w:r w:rsidR="000513D4" w:rsidRPr="008468E5">
              <w:rPr>
                <w:rFonts w:asciiTheme="minorHAnsi" w:hAnsiTheme="minorHAnsi" w:cstheme="minorHAnsi"/>
                <w:color w:val="000000"/>
                <w:sz w:val="20"/>
                <w:szCs w:val="20"/>
                <w:lang w:eastAsia="es-MX"/>
              </w:rPr>
              <w:t>depuración</w:t>
            </w:r>
            <w:r w:rsidRPr="008468E5">
              <w:rPr>
                <w:rFonts w:asciiTheme="minorHAnsi" w:hAnsiTheme="minorHAnsi" w:cstheme="minorHAnsi"/>
                <w:color w:val="000000"/>
                <w:sz w:val="20"/>
                <w:szCs w:val="20"/>
                <w:lang w:eastAsia="es-MX"/>
              </w:rPr>
              <w:t xml:space="preserve"> y </w:t>
            </w:r>
            <w:r w:rsidR="000513D4" w:rsidRPr="008468E5">
              <w:rPr>
                <w:rFonts w:asciiTheme="minorHAnsi" w:hAnsiTheme="minorHAnsi" w:cstheme="minorHAnsi"/>
                <w:color w:val="000000"/>
                <w:sz w:val="20"/>
                <w:szCs w:val="20"/>
                <w:lang w:eastAsia="es-MX"/>
              </w:rPr>
              <w:t>actualización</w:t>
            </w:r>
            <w:r w:rsidRPr="008468E5">
              <w:rPr>
                <w:rFonts w:asciiTheme="minorHAnsi" w:hAnsiTheme="minorHAnsi" w:cstheme="minorHAnsi"/>
                <w:color w:val="000000"/>
                <w:sz w:val="20"/>
                <w:szCs w:val="20"/>
                <w:lang w:eastAsia="es-MX"/>
              </w:rPr>
              <w:t xml:space="preserve">. </w:t>
            </w:r>
          </w:p>
        </w:tc>
        <w:tc>
          <w:tcPr>
            <w:tcW w:w="880" w:type="pct"/>
            <w:tcBorders>
              <w:top w:val="nil"/>
              <w:left w:val="nil"/>
              <w:bottom w:val="nil"/>
              <w:right w:val="nil"/>
            </w:tcBorders>
            <w:shd w:val="clear" w:color="auto" w:fill="auto"/>
            <w:vAlign w:val="center"/>
            <w:hideMark/>
          </w:tcPr>
          <w:p w14:paraId="444CE83D" w14:textId="77777777" w:rsidR="00C2341C" w:rsidRPr="008468E5" w:rsidRDefault="00C2341C" w:rsidP="00C2341C">
            <w:pPr>
              <w:rPr>
                <w:rFonts w:asciiTheme="minorHAnsi" w:hAnsiTheme="minorHAnsi" w:cstheme="minorHAnsi"/>
                <w:color w:val="000000"/>
                <w:sz w:val="20"/>
                <w:szCs w:val="20"/>
                <w:lang w:eastAsia="es-MX"/>
              </w:rPr>
            </w:pPr>
            <w:r w:rsidRPr="008468E5">
              <w:rPr>
                <w:rFonts w:asciiTheme="minorHAnsi" w:hAnsiTheme="minorHAnsi" w:cstheme="minorHAnsi"/>
                <w:noProof/>
                <w:color w:val="000000"/>
                <w:sz w:val="20"/>
                <w:szCs w:val="20"/>
                <w:lang w:eastAsia="es-MX"/>
              </w:rPr>
              <w:t>NIVEL CRITERIOS</w:t>
            </w:r>
            <w:r w:rsidRPr="008468E5">
              <w:rPr>
                <w:rFonts w:asciiTheme="minorHAnsi" w:hAnsiTheme="minorHAnsi" w:cstheme="minorHAnsi"/>
                <w:noProof/>
                <w:color w:val="000000"/>
                <w:sz w:val="20"/>
                <w:szCs w:val="20"/>
                <w:lang w:eastAsia="es-MX"/>
              </w:rPr>
              <w:br/>
              <w:t>1 • La información de los beneficiarios cumple con una de las características establecidas.</w:t>
            </w:r>
            <w:r w:rsidRPr="008468E5">
              <w:rPr>
                <w:rFonts w:asciiTheme="minorHAnsi" w:hAnsiTheme="minorHAnsi" w:cstheme="minorHAnsi"/>
                <w:noProof/>
                <w:color w:val="000000"/>
                <w:sz w:val="20"/>
                <w:szCs w:val="20"/>
                <w:lang w:eastAsia="es-MX"/>
              </w:rPr>
              <w:br/>
              <w:t xml:space="preserve">2 • La información de los beneficiarios cumple con dos de las características establecidas. </w:t>
            </w:r>
            <w:r w:rsidRPr="008468E5">
              <w:rPr>
                <w:rFonts w:asciiTheme="minorHAnsi" w:hAnsiTheme="minorHAnsi" w:cstheme="minorHAnsi"/>
                <w:noProof/>
                <w:color w:val="000000"/>
                <w:sz w:val="20"/>
                <w:szCs w:val="20"/>
                <w:lang w:eastAsia="es-MX"/>
              </w:rPr>
              <w:br/>
              <w:t>3 • La información de los beneficiarios cumple con tres de las características establecidas.</w:t>
            </w:r>
            <w:r w:rsidRPr="008468E5">
              <w:rPr>
                <w:rFonts w:asciiTheme="minorHAnsi" w:hAnsiTheme="minorHAnsi" w:cstheme="minorHAnsi"/>
                <w:noProof/>
                <w:color w:val="000000"/>
                <w:sz w:val="20"/>
                <w:szCs w:val="20"/>
                <w:lang w:eastAsia="es-MX"/>
              </w:rPr>
              <w:br/>
              <w:t xml:space="preserve">4 • La información de los beneficiarios </w:t>
            </w:r>
            <w:r w:rsidRPr="008468E5">
              <w:rPr>
                <w:rFonts w:asciiTheme="minorHAnsi" w:hAnsiTheme="minorHAnsi" w:cstheme="minorHAnsi"/>
                <w:noProof/>
                <w:color w:val="000000"/>
                <w:sz w:val="20"/>
                <w:szCs w:val="20"/>
                <w:lang w:eastAsia="es-MX"/>
              </w:rPr>
              <w:lastRenderedPageBreak/>
              <w:t xml:space="preserve">cumple todas las características establecidas. </w:t>
            </w:r>
          </w:p>
        </w:tc>
        <w:tc>
          <w:tcPr>
            <w:tcW w:w="399" w:type="pct"/>
            <w:tcBorders>
              <w:top w:val="nil"/>
              <w:left w:val="nil"/>
              <w:bottom w:val="nil"/>
              <w:right w:val="nil"/>
            </w:tcBorders>
            <w:shd w:val="clear" w:color="auto" w:fill="auto"/>
            <w:noWrap/>
            <w:vAlign w:val="center"/>
            <w:hideMark/>
          </w:tcPr>
          <w:p w14:paraId="55763537" w14:textId="77777777" w:rsidR="00C2341C" w:rsidRPr="008468E5" w:rsidRDefault="00C2341C" w:rsidP="00C2341C">
            <w:pPr>
              <w:jc w:val="cente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lastRenderedPageBreak/>
              <w:t>4</w:t>
            </w:r>
          </w:p>
        </w:tc>
        <w:tc>
          <w:tcPr>
            <w:tcW w:w="493" w:type="pct"/>
            <w:tcBorders>
              <w:top w:val="nil"/>
              <w:left w:val="nil"/>
              <w:bottom w:val="nil"/>
              <w:right w:val="nil"/>
            </w:tcBorders>
            <w:shd w:val="clear" w:color="auto" w:fill="auto"/>
            <w:noWrap/>
            <w:vAlign w:val="center"/>
            <w:hideMark/>
          </w:tcPr>
          <w:p w14:paraId="32E45CA4" w14:textId="77777777" w:rsidR="00C2341C" w:rsidRPr="008468E5" w:rsidRDefault="00C2341C" w:rsidP="00C2341C">
            <w:pPr>
              <w:jc w:val="cente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4</w:t>
            </w:r>
          </w:p>
        </w:tc>
        <w:tc>
          <w:tcPr>
            <w:tcW w:w="356" w:type="pct"/>
            <w:tcBorders>
              <w:top w:val="nil"/>
              <w:left w:val="nil"/>
              <w:bottom w:val="nil"/>
              <w:right w:val="nil"/>
            </w:tcBorders>
            <w:shd w:val="clear" w:color="auto" w:fill="auto"/>
            <w:noWrap/>
            <w:vAlign w:val="center"/>
            <w:hideMark/>
          </w:tcPr>
          <w:p w14:paraId="7DC2DB5D" w14:textId="77777777" w:rsidR="00C2341C" w:rsidRPr="008468E5" w:rsidRDefault="00C2341C" w:rsidP="00C2341C">
            <w:pPr>
              <w:jc w:val="cente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100%</w:t>
            </w:r>
          </w:p>
        </w:tc>
      </w:tr>
      <w:tr w:rsidR="00C2341C" w:rsidRPr="008468E5" w14:paraId="37525019" w14:textId="77777777" w:rsidTr="00C2341C">
        <w:trPr>
          <w:trHeight w:val="3770"/>
        </w:trPr>
        <w:tc>
          <w:tcPr>
            <w:tcW w:w="1125" w:type="pct"/>
            <w:tcBorders>
              <w:top w:val="nil"/>
              <w:left w:val="nil"/>
              <w:bottom w:val="nil"/>
              <w:right w:val="nil"/>
            </w:tcBorders>
            <w:shd w:val="clear" w:color="auto" w:fill="auto"/>
            <w:vAlign w:val="center"/>
            <w:hideMark/>
          </w:tcPr>
          <w:p w14:paraId="6F51020A" w14:textId="77777777" w:rsidR="00C2341C" w:rsidRPr="008468E5" w:rsidRDefault="00C2341C" w:rsidP="00C2341C">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 xml:space="preserve">Padrón de beneficiarios y mecanismo de atención </w:t>
            </w:r>
          </w:p>
        </w:tc>
        <w:tc>
          <w:tcPr>
            <w:tcW w:w="644" w:type="pct"/>
            <w:tcBorders>
              <w:top w:val="nil"/>
              <w:left w:val="nil"/>
              <w:bottom w:val="nil"/>
              <w:right w:val="nil"/>
            </w:tcBorders>
            <w:shd w:val="clear" w:color="auto" w:fill="auto"/>
            <w:vAlign w:val="center"/>
            <w:hideMark/>
          </w:tcPr>
          <w:p w14:paraId="11C837F7" w14:textId="77777777" w:rsidR="00C2341C" w:rsidRPr="008468E5" w:rsidRDefault="00C2341C" w:rsidP="00C2341C">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Pregunta 12</w:t>
            </w:r>
          </w:p>
        </w:tc>
        <w:tc>
          <w:tcPr>
            <w:tcW w:w="1104" w:type="pct"/>
            <w:tcBorders>
              <w:top w:val="nil"/>
              <w:left w:val="nil"/>
              <w:bottom w:val="nil"/>
              <w:right w:val="nil"/>
            </w:tcBorders>
            <w:shd w:val="clear" w:color="auto" w:fill="auto"/>
            <w:vAlign w:val="center"/>
            <w:hideMark/>
          </w:tcPr>
          <w:p w14:paraId="4917BBCC" w14:textId="132FDDFE" w:rsidR="00C2341C" w:rsidRPr="008468E5" w:rsidRDefault="00C2341C" w:rsidP="00C2341C">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 xml:space="preserve">Los procedimientos para otorgar los apoyos a los beneficiarios tienen las siguientes </w:t>
            </w:r>
            <w:r w:rsidR="000513D4" w:rsidRPr="008468E5">
              <w:rPr>
                <w:rFonts w:asciiTheme="minorHAnsi" w:hAnsiTheme="minorHAnsi" w:cstheme="minorHAnsi"/>
                <w:color w:val="000000"/>
                <w:sz w:val="20"/>
                <w:szCs w:val="20"/>
                <w:lang w:eastAsia="es-MX"/>
              </w:rPr>
              <w:t>características</w:t>
            </w:r>
            <w:r w:rsidRPr="008468E5">
              <w:rPr>
                <w:rFonts w:asciiTheme="minorHAnsi" w:hAnsiTheme="minorHAnsi" w:cstheme="minorHAnsi"/>
                <w:color w:val="000000"/>
                <w:sz w:val="20"/>
                <w:szCs w:val="20"/>
                <w:lang w:eastAsia="es-MX"/>
              </w:rPr>
              <w:t xml:space="preserve">: </w:t>
            </w:r>
            <w:r w:rsidRPr="008468E5">
              <w:rPr>
                <w:rFonts w:asciiTheme="minorHAnsi" w:hAnsiTheme="minorHAnsi" w:cstheme="minorHAnsi"/>
                <w:color w:val="000000"/>
                <w:sz w:val="20"/>
                <w:szCs w:val="20"/>
                <w:lang w:eastAsia="es-MX"/>
              </w:rPr>
              <w:br/>
              <w:t xml:space="preserve">a) </w:t>
            </w:r>
            <w:r w:rsidR="000513D4" w:rsidRPr="008468E5">
              <w:rPr>
                <w:rFonts w:asciiTheme="minorHAnsi" w:hAnsiTheme="minorHAnsi" w:cstheme="minorHAnsi"/>
                <w:color w:val="000000"/>
                <w:sz w:val="20"/>
                <w:szCs w:val="20"/>
                <w:lang w:eastAsia="es-MX"/>
              </w:rPr>
              <w:t>están</w:t>
            </w:r>
            <w:r w:rsidRPr="008468E5">
              <w:rPr>
                <w:rFonts w:asciiTheme="minorHAnsi" w:hAnsiTheme="minorHAnsi" w:cstheme="minorHAnsi"/>
                <w:color w:val="000000"/>
                <w:sz w:val="20"/>
                <w:szCs w:val="20"/>
                <w:lang w:eastAsia="es-MX"/>
              </w:rPr>
              <w:t xml:space="preserve"> estandarizados, es decir, son utilizados por todas las instancias ejecutoras.</w:t>
            </w:r>
            <w:r w:rsidRPr="008468E5">
              <w:rPr>
                <w:rFonts w:asciiTheme="minorHAnsi" w:hAnsiTheme="minorHAnsi" w:cstheme="minorHAnsi"/>
                <w:color w:val="000000"/>
                <w:sz w:val="20"/>
                <w:szCs w:val="20"/>
                <w:lang w:eastAsia="es-MX"/>
              </w:rPr>
              <w:br/>
              <w:t xml:space="preserve">b) </w:t>
            </w:r>
            <w:r w:rsidR="000513D4" w:rsidRPr="008468E5">
              <w:rPr>
                <w:rFonts w:asciiTheme="minorHAnsi" w:hAnsiTheme="minorHAnsi" w:cstheme="minorHAnsi"/>
                <w:color w:val="000000"/>
                <w:sz w:val="20"/>
                <w:szCs w:val="20"/>
                <w:lang w:eastAsia="es-MX"/>
              </w:rPr>
              <w:t>están</w:t>
            </w:r>
            <w:r w:rsidRPr="008468E5">
              <w:rPr>
                <w:rFonts w:asciiTheme="minorHAnsi" w:hAnsiTheme="minorHAnsi" w:cstheme="minorHAnsi"/>
                <w:color w:val="000000"/>
                <w:sz w:val="20"/>
                <w:szCs w:val="20"/>
                <w:lang w:eastAsia="es-MX"/>
              </w:rPr>
              <w:t xml:space="preserve"> sistematizados.</w:t>
            </w:r>
            <w:r w:rsidRPr="008468E5">
              <w:rPr>
                <w:rFonts w:asciiTheme="minorHAnsi" w:hAnsiTheme="minorHAnsi" w:cstheme="minorHAnsi"/>
                <w:color w:val="000000"/>
                <w:sz w:val="20"/>
                <w:szCs w:val="20"/>
                <w:lang w:eastAsia="es-MX"/>
              </w:rPr>
              <w:br/>
              <w:t xml:space="preserve">c) </w:t>
            </w:r>
            <w:r w:rsidR="000513D4" w:rsidRPr="008468E5">
              <w:rPr>
                <w:rFonts w:asciiTheme="minorHAnsi" w:hAnsiTheme="minorHAnsi" w:cstheme="minorHAnsi"/>
                <w:color w:val="000000"/>
                <w:sz w:val="20"/>
                <w:szCs w:val="20"/>
                <w:lang w:eastAsia="es-MX"/>
              </w:rPr>
              <w:t>están</w:t>
            </w:r>
            <w:r w:rsidRPr="008468E5">
              <w:rPr>
                <w:rFonts w:asciiTheme="minorHAnsi" w:hAnsiTheme="minorHAnsi" w:cstheme="minorHAnsi"/>
                <w:color w:val="000000"/>
                <w:sz w:val="20"/>
                <w:szCs w:val="20"/>
                <w:lang w:eastAsia="es-MX"/>
              </w:rPr>
              <w:t xml:space="preserve"> difundidos </w:t>
            </w:r>
            <w:r w:rsidR="000513D4" w:rsidRPr="008468E5">
              <w:rPr>
                <w:rFonts w:asciiTheme="minorHAnsi" w:hAnsiTheme="minorHAnsi" w:cstheme="minorHAnsi"/>
                <w:color w:val="000000"/>
                <w:sz w:val="20"/>
                <w:szCs w:val="20"/>
                <w:lang w:eastAsia="es-MX"/>
              </w:rPr>
              <w:t>públicamente</w:t>
            </w:r>
            <w:r w:rsidRPr="008468E5">
              <w:rPr>
                <w:rFonts w:asciiTheme="minorHAnsi" w:hAnsiTheme="minorHAnsi" w:cstheme="minorHAnsi"/>
                <w:color w:val="000000"/>
                <w:sz w:val="20"/>
                <w:szCs w:val="20"/>
                <w:lang w:eastAsia="es-MX"/>
              </w:rPr>
              <w:t>.</w:t>
            </w:r>
            <w:r w:rsidRPr="008468E5">
              <w:rPr>
                <w:rFonts w:asciiTheme="minorHAnsi" w:hAnsiTheme="minorHAnsi" w:cstheme="minorHAnsi"/>
                <w:color w:val="000000"/>
                <w:sz w:val="20"/>
                <w:szCs w:val="20"/>
                <w:lang w:eastAsia="es-MX"/>
              </w:rPr>
              <w:br/>
              <w:t xml:space="preserve">d) </w:t>
            </w:r>
            <w:r w:rsidR="000513D4" w:rsidRPr="008468E5">
              <w:rPr>
                <w:rFonts w:asciiTheme="minorHAnsi" w:hAnsiTheme="minorHAnsi" w:cstheme="minorHAnsi"/>
                <w:color w:val="000000"/>
                <w:sz w:val="20"/>
                <w:szCs w:val="20"/>
                <w:lang w:eastAsia="es-MX"/>
              </w:rPr>
              <w:t>están</w:t>
            </w:r>
            <w:r w:rsidRPr="008468E5">
              <w:rPr>
                <w:rFonts w:asciiTheme="minorHAnsi" w:hAnsiTheme="minorHAnsi" w:cstheme="minorHAnsi"/>
                <w:color w:val="000000"/>
                <w:sz w:val="20"/>
                <w:szCs w:val="20"/>
                <w:lang w:eastAsia="es-MX"/>
              </w:rPr>
              <w:t xml:space="preserve"> apegados al documento normativo del </w:t>
            </w:r>
            <w:r w:rsidR="00591F64">
              <w:rPr>
                <w:rFonts w:asciiTheme="minorHAnsi" w:hAnsiTheme="minorHAnsi" w:cstheme="minorHAnsi"/>
                <w:color w:val="000000"/>
                <w:sz w:val="20"/>
                <w:szCs w:val="20"/>
                <w:lang w:eastAsia="es-MX"/>
              </w:rPr>
              <w:t>Programa</w:t>
            </w:r>
            <w:r w:rsidRPr="008468E5">
              <w:rPr>
                <w:rFonts w:asciiTheme="minorHAnsi" w:hAnsiTheme="minorHAnsi" w:cstheme="minorHAnsi"/>
                <w:color w:val="000000"/>
                <w:sz w:val="20"/>
                <w:szCs w:val="20"/>
                <w:lang w:eastAsia="es-MX"/>
              </w:rPr>
              <w:t>.</w:t>
            </w:r>
          </w:p>
        </w:tc>
        <w:tc>
          <w:tcPr>
            <w:tcW w:w="880" w:type="pct"/>
            <w:tcBorders>
              <w:top w:val="nil"/>
              <w:left w:val="nil"/>
              <w:bottom w:val="nil"/>
              <w:right w:val="nil"/>
            </w:tcBorders>
            <w:shd w:val="clear" w:color="auto" w:fill="auto"/>
            <w:vAlign w:val="center"/>
            <w:hideMark/>
          </w:tcPr>
          <w:p w14:paraId="2E8C5C60" w14:textId="40BEF0B7" w:rsidR="00C2341C" w:rsidRPr="008468E5" w:rsidRDefault="00C2341C" w:rsidP="00C2341C">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NIVEL CRITERIOS</w:t>
            </w:r>
            <w:r w:rsidRPr="008468E5">
              <w:rPr>
                <w:rFonts w:asciiTheme="minorHAnsi" w:hAnsiTheme="minorHAnsi" w:cstheme="minorHAnsi"/>
                <w:color w:val="000000"/>
                <w:sz w:val="20"/>
                <w:szCs w:val="20"/>
                <w:lang w:eastAsia="es-MX"/>
              </w:rPr>
              <w:br/>
              <w:t xml:space="preserve">1 • Los procedimientos para otorgar los apoyos a los beneficiarios tienen una de las </w:t>
            </w:r>
            <w:r w:rsidR="000513D4" w:rsidRPr="008468E5">
              <w:rPr>
                <w:rFonts w:asciiTheme="minorHAnsi" w:hAnsiTheme="minorHAnsi" w:cstheme="minorHAnsi"/>
                <w:color w:val="000000"/>
                <w:sz w:val="20"/>
                <w:szCs w:val="20"/>
                <w:lang w:eastAsia="es-MX"/>
              </w:rPr>
              <w:t>características</w:t>
            </w:r>
            <w:r w:rsidRPr="008468E5">
              <w:rPr>
                <w:rFonts w:asciiTheme="minorHAnsi" w:hAnsiTheme="minorHAnsi" w:cstheme="minorHAnsi"/>
                <w:color w:val="000000"/>
                <w:sz w:val="20"/>
                <w:szCs w:val="20"/>
                <w:lang w:eastAsia="es-MX"/>
              </w:rPr>
              <w:t xml:space="preserve"> establecidas. </w:t>
            </w:r>
            <w:r w:rsidRPr="008468E5">
              <w:rPr>
                <w:rFonts w:asciiTheme="minorHAnsi" w:hAnsiTheme="minorHAnsi" w:cstheme="minorHAnsi"/>
                <w:color w:val="000000"/>
                <w:sz w:val="20"/>
                <w:szCs w:val="20"/>
                <w:lang w:eastAsia="es-MX"/>
              </w:rPr>
              <w:br/>
              <w:t xml:space="preserve">2 • Los procedimientos para otorgar los apoyos a los beneficiarios tienen dos de las </w:t>
            </w:r>
            <w:r w:rsidR="000513D4" w:rsidRPr="008468E5">
              <w:rPr>
                <w:rFonts w:asciiTheme="minorHAnsi" w:hAnsiTheme="minorHAnsi" w:cstheme="minorHAnsi"/>
                <w:color w:val="000000"/>
                <w:sz w:val="20"/>
                <w:szCs w:val="20"/>
                <w:lang w:eastAsia="es-MX"/>
              </w:rPr>
              <w:t>características</w:t>
            </w:r>
            <w:r w:rsidRPr="008468E5">
              <w:rPr>
                <w:rFonts w:asciiTheme="minorHAnsi" w:hAnsiTheme="minorHAnsi" w:cstheme="minorHAnsi"/>
                <w:color w:val="000000"/>
                <w:sz w:val="20"/>
                <w:szCs w:val="20"/>
                <w:lang w:eastAsia="es-MX"/>
              </w:rPr>
              <w:t xml:space="preserve"> establecidas. </w:t>
            </w:r>
            <w:r w:rsidRPr="008468E5">
              <w:rPr>
                <w:rFonts w:asciiTheme="minorHAnsi" w:hAnsiTheme="minorHAnsi" w:cstheme="minorHAnsi"/>
                <w:color w:val="000000"/>
                <w:sz w:val="20"/>
                <w:szCs w:val="20"/>
                <w:lang w:eastAsia="es-MX"/>
              </w:rPr>
              <w:br/>
              <w:t xml:space="preserve">3 • Los procedimientos para otorgar los apoyos a los beneficiarios tienen tres de las </w:t>
            </w:r>
            <w:r w:rsidR="000513D4" w:rsidRPr="008468E5">
              <w:rPr>
                <w:rFonts w:asciiTheme="minorHAnsi" w:hAnsiTheme="minorHAnsi" w:cstheme="minorHAnsi"/>
                <w:color w:val="000000"/>
                <w:sz w:val="20"/>
                <w:szCs w:val="20"/>
                <w:lang w:eastAsia="es-MX"/>
              </w:rPr>
              <w:t>características</w:t>
            </w:r>
            <w:r w:rsidRPr="008468E5">
              <w:rPr>
                <w:rFonts w:asciiTheme="minorHAnsi" w:hAnsiTheme="minorHAnsi" w:cstheme="minorHAnsi"/>
                <w:color w:val="000000"/>
                <w:sz w:val="20"/>
                <w:szCs w:val="20"/>
                <w:lang w:eastAsia="es-MX"/>
              </w:rPr>
              <w:t xml:space="preserve"> establecidas. </w:t>
            </w:r>
            <w:r w:rsidRPr="008468E5">
              <w:rPr>
                <w:rFonts w:asciiTheme="minorHAnsi" w:hAnsiTheme="minorHAnsi" w:cstheme="minorHAnsi"/>
                <w:color w:val="000000"/>
                <w:sz w:val="20"/>
                <w:szCs w:val="20"/>
                <w:lang w:eastAsia="es-MX"/>
              </w:rPr>
              <w:br/>
              <w:t xml:space="preserve">4 • Los procedimientos para otorgar los apoyos a los beneficiarios tienen todas las </w:t>
            </w:r>
            <w:r w:rsidR="000513D4" w:rsidRPr="008468E5">
              <w:rPr>
                <w:rFonts w:asciiTheme="minorHAnsi" w:hAnsiTheme="minorHAnsi" w:cstheme="minorHAnsi"/>
                <w:color w:val="000000"/>
                <w:sz w:val="20"/>
                <w:szCs w:val="20"/>
                <w:lang w:eastAsia="es-MX"/>
              </w:rPr>
              <w:t>características</w:t>
            </w:r>
            <w:r w:rsidRPr="008468E5">
              <w:rPr>
                <w:rFonts w:asciiTheme="minorHAnsi" w:hAnsiTheme="minorHAnsi" w:cstheme="minorHAnsi"/>
                <w:color w:val="000000"/>
                <w:sz w:val="20"/>
                <w:szCs w:val="20"/>
                <w:lang w:eastAsia="es-MX"/>
              </w:rPr>
              <w:t xml:space="preserve"> establecidas. </w:t>
            </w:r>
          </w:p>
        </w:tc>
        <w:tc>
          <w:tcPr>
            <w:tcW w:w="399" w:type="pct"/>
            <w:tcBorders>
              <w:top w:val="nil"/>
              <w:left w:val="nil"/>
              <w:bottom w:val="nil"/>
              <w:right w:val="nil"/>
            </w:tcBorders>
            <w:shd w:val="clear" w:color="auto" w:fill="auto"/>
            <w:noWrap/>
            <w:vAlign w:val="center"/>
            <w:hideMark/>
          </w:tcPr>
          <w:p w14:paraId="59C08B7E" w14:textId="77777777" w:rsidR="00C2341C" w:rsidRPr="008468E5" w:rsidRDefault="00C2341C" w:rsidP="00C2341C">
            <w:pPr>
              <w:jc w:val="cente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4</w:t>
            </w:r>
          </w:p>
        </w:tc>
        <w:tc>
          <w:tcPr>
            <w:tcW w:w="493" w:type="pct"/>
            <w:tcBorders>
              <w:top w:val="nil"/>
              <w:left w:val="nil"/>
              <w:bottom w:val="nil"/>
              <w:right w:val="nil"/>
            </w:tcBorders>
            <w:shd w:val="clear" w:color="auto" w:fill="auto"/>
            <w:noWrap/>
            <w:vAlign w:val="center"/>
            <w:hideMark/>
          </w:tcPr>
          <w:p w14:paraId="4AB43897" w14:textId="77777777" w:rsidR="00C2341C" w:rsidRPr="008468E5" w:rsidRDefault="00C2341C" w:rsidP="00C2341C">
            <w:pPr>
              <w:jc w:val="cente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4</w:t>
            </w:r>
          </w:p>
        </w:tc>
        <w:tc>
          <w:tcPr>
            <w:tcW w:w="356" w:type="pct"/>
            <w:tcBorders>
              <w:top w:val="nil"/>
              <w:left w:val="nil"/>
              <w:bottom w:val="nil"/>
              <w:right w:val="nil"/>
            </w:tcBorders>
            <w:shd w:val="clear" w:color="auto" w:fill="auto"/>
            <w:noWrap/>
            <w:vAlign w:val="center"/>
            <w:hideMark/>
          </w:tcPr>
          <w:p w14:paraId="7EEBCE32" w14:textId="77777777" w:rsidR="00C2341C" w:rsidRPr="008468E5" w:rsidRDefault="00C2341C" w:rsidP="00C2341C">
            <w:pPr>
              <w:jc w:val="cente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100%</w:t>
            </w:r>
          </w:p>
        </w:tc>
      </w:tr>
      <w:tr w:rsidR="00C2341C" w:rsidRPr="008468E5" w14:paraId="245DF503" w14:textId="77777777" w:rsidTr="00C2341C">
        <w:trPr>
          <w:trHeight w:val="3040"/>
        </w:trPr>
        <w:tc>
          <w:tcPr>
            <w:tcW w:w="1125" w:type="pct"/>
            <w:tcBorders>
              <w:top w:val="nil"/>
              <w:left w:val="nil"/>
              <w:bottom w:val="nil"/>
              <w:right w:val="nil"/>
            </w:tcBorders>
            <w:shd w:val="clear" w:color="auto" w:fill="auto"/>
            <w:vAlign w:val="center"/>
            <w:hideMark/>
          </w:tcPr>
          <w:p w14:paraId="6BD79357" w14:textId="77777777" w:rsidR="00C2341C" w:rsidRPr="008468E5" w:rsidRDefault="00C2341C" w:rsidP="00C2341C">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lastRenderedPageBreak/>
              <w:t xml:space="preserve">Padrón de beneficiarios y mecanismo de atención </w:t>
            </w:r>
          </w:p>
        </w:tc>
        <w:tc>
          <w:tcPr>
            <w:tcW w:w="644" w:type="pct"/>
            <w:tcBorders>
              <w:top w:val="nil"/>
              <w:left w:val="nil"/>
              <w:bottom w:val="nil"/>
              <w:right w:val="nil"/>
            </w:tcBorders>
            <w:shd w:val="clear" w:color="auto" w:fill="auto"/>
            <w:vAlign w:val="center"/>
            <w:hideMark/>
          </w:tcPr>
          <w:p w14:paraId="483C5CA7" w14:textId="77777777" w:rsidR="00C2341C" w:rsidRPr="008468E5" w:rsidRDefault="00C2341C" w:rsidP="00C2341C">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Pregunta 13</w:t>
            </w:r>
          </w:p>
        </w:tc>
        <w:tc>
          <w:tcPr>
            <w:tcW w:w="1104" w:type="pct"/>
            <w:tcBorders>
              <w:top w:val="nil"/>
              <w:left w:val="nil"/>
              <w:bottom w:val="nil"/>
              <w:right w:val="nil"/>
            </w:tcBorders>
            <w:shd w:val="clear" w:color="auto" w:fill="auto"/>
            <w:vAlign w:val="center"/>
            <w:hideMark/>
          </w:tcPr>
          <w:p w14:paraId="4EBB49CF" w14:textId="5063A6BF" w:rsidR="00C2341C" w:rsidRPr="008468E5" w:rsidRDefault="00C2341C" w:rsidP="00C2341C">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 xml:space="preserve">Si el </w:t>
            </w:r>
            <w:r w:rsidR="00591F64">
              <w:rPr>
                <w:rFonts w:asciiTheme="minorHAnsi" w:hAnsiTheme="minorHAnsi" w:cstheme="minorHAnsi"/>
                <w:color w:val="000000"/>
                <w:sz w:val="20"/>
                <w:szCs w:val="20"/>
                <w:lang w:eastAsia="es-MX"/>
              </w:rPr>
              <w:t>Programa</w:t>
            </w:r>
            <w:r w:rsidRPr="008468E5">
              <w:rPr>
                <w:rFonts w:asciiTheme="minorHAnsi" w:hAnsiTheme="minorHAnsi" w:cstheme="minorHAnsi"/>
                <w:color w:val="000000"/>
                <w:sz w:val="20"/>
                <w:szCs w:val="20"/>
                <w:lang w:eastAsia="es-MX"/>
              </w:rPr>
              <w:t xml:space="preserve"> recolecta </w:t>
            </w:r>
            <w:r w:rsidR="000513D4" w:rsidRPr="008468E5">
              <w:rPr>
                <w:rFonts w:asciiTheme="minorHAnsi" w:hAnsiTheme="minorHAnsi" w:cstheme="minorHAnsi"/>
                <w:color w:val="000000"/>
                <w:sz w:val="20"/>
                <w:szCs w:val="20"/>
                <w:lang w:eastAsia="es-MX"/>
              </w:rPr>
              <w:t>información</w:t>
            </w:r>
            <w:r w:rsidRPr="008468E5">
              <w:rPr>
                <w:rFonts w:asciiTheme="minorHAnsi" w:hAnsiTheme="minorHAnsi" w:cstheme="minorHAnsi"/>
                <w:color w:val="000000"/>
                <w:sz w:val="20"/>
                <w:szCs w:val="20"/>
                <w:lang w:eastAsia="es-MX"/>
              </w:rPr>
              <w:t xml:space="preserve"> </w:t>
            </w:r>
            <w:r w:rsidR="000513D4" w:rsidRPr="008468E5">
              <w:rPr>
                <w:rFonts w:asciiTheme="minorHAnsi" w:hAnsiTheme="minorHAnsi" w:cstheme="minorHAnsi"/>
                <w:color w:val="000000"/>
                <w:sz w:val="20"/>
                <w:szCs w:val="20"/>
                <w:lang w:eastAsia="es-MX"/>
              </w:rPr>
              <w:t>socioeconómica</w:t>
            </w:r>
            <w:r w:rsidRPr="008468E5">
              <w:rPr>
                <w:rFonts w:asciiTheme="minorHAnsi" w:hAnsiTheme="minorHAnsi" w:cstheme="minorHAnsi"/>
                <w:color w:val="000000"/>
                <w:sz w:val="20"/>
                <w:szCs w:val="20"/>
                <w:lang w:eastAsia="es-MX"/>
              </w:rPr>
              <w:t xml:space="preserve"> de sus beneficiarios, explique el procedimiento para llevarlo a cabo, las variables que mide y la temporalidad de las mediciones. </w:t>
            </w:r>
          </w:p>
        </w:tc>
        <w:tc>
          <w:tcPr>
            <w:tcW w:w="880" w:type="pct"/>
            <w:tcBorders>
              <w:top w:val="nil"/>
              <w:left w:val="nil"/>
              <w:bottom w:val="nil"/>
              <w:right w:val="nil"/>
            </w:tcBorders>
            <w:shd w:val="clear" w:color="auto" w:fill="auto"/>
            <w:vAlign w:val="center"/>
            <w:hideMark/>
          </w:tcPr>
          <w:p w14:paraId="020B6D8F" w14:textId="77777777" w:rsidR="00C2341C" w:rsidRPr="008468E5" w:rsidRDefault="00C2341C" w:rsidP="00C2341C">
            <w:pPr>
              <w:rPr>
                <w:rFonts w:asciiTheme="minorHAnsi" w:hAnsiTheme="minorHAnsi" w:cstheme="minorHAnsi"/>
                <w:color w:val="000000"/>
                <w:sz w:val="20"/>
                <w:szCs w:val="20"/>
                <w:lang w:eastAsia="es-MX"/>
              </w:rPr>
            </w:pPr>
          </w:p>
        </w:tc>
        <w:tc>
          <w:tcPr>
            <w:tcW w:w="399" w:type="pct"/>
            <w:tcBorders>
              <w:top w:val="nil"/>
              <w:left w:val="nil"/>
              <w:bottom w:val="nil"/>
              <w:right w:val="nil"/>
            </w:tcBorders>
            <w:shd w:val="clear" w:color="auto" w:fill="auto"/>
            <w:noWrap/>
            <w:vAlign w:val="bottom"/>
            <w:hideMark/>
          </w:tcPr>
          <w:p w14:paraId="0B76B4E2" w14:textId="77777777" w:rsidR="00C2341C" w:rsidRPr="008468E5" w:rsidRDefault="00C2341C" w:rsidP="00C2341C">
            <w:pPr>
              <w:jc w:val="right"/>
              <w:rPr>
                <w:rFonts w:asciiTheme="minorHAnsi" w:hAnsiTheme="minorHAnsi" w:cstheme="minorHAnsi"/>
                <w:color w:val="000000"/>
                <w:sz w:val="20"/>
                <w:szCs w:val="20"/>
                <w:lang w:eastAsia="es-MX"/>
              </w:rPr>
            </w:pPr>
            <w:r w:rsidRPr="008468E5">
              <w:rPr>
                <w:rFonts w:asciiTheme="minorHAnsi" w:eastAsia="Symbol" w:hAnsiTheme="minorHAnsi" w:cstheme="minorHAnsi"/>
                <w:color w:val="000000"/>
                <w:sz w:val="20"/>
                <w:szCs w:val="20"/>
                <w:lang w:eastAsia="es-MX"/>
              </w:rPr>
              <w:t>1</w:t>
            </w:r>
          </w:p>
        </w:tc>
        <w:tc>
          <w:tcPr>
            <w:tcW w:w="493" w:type="pct"/>
            <w:tcBorders>
              <w:top w:val="nil"/>
              <w:left w:val="nil"/>
              <w:bottom w:val="nil"/>
              <w:right w:val="nil"/>
            </w:tcBorders>
            <w:shd w:val="clear" w:color="auto" w:fill="auto"/>
            <w:noWrap/>
            <w:vAlign w:val="bottom"/>
            <w:hideMark/>
          </w:tcPr>
          <w:p w14:paraId="640602D7" w14:textId="77777777" w:rsidR="00C2341C" w:rsidRPr="008468E5" w:rsidRDefault="00C2341C" w:rsidP="00C2341C">
            <w:pPr>
              <w:jc w:val="right"/>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1</w:t>
            </w:r>
          </w:p>
        </w:tc>
        <w:tc>
          <w:tcPr>
            <w:tcW w:w="356" w:type="pct"/>
            <w:tcBorders>
              <w:top w:val="nil"/>
              <w:left w:val="nil"/>
              <w:bottom w:val="nil"/>
              <w:right w:val="nil"/>
            </w:tcBorders>
            <w:shd w:val="clear" w:color="auto" w:fill="auto"/>
            <w:noWrap/>
            <w:vAlign w:val="center"/>
            <w:hideMark/>
          </w:tcPr>
          <w:p w14:paraId="55A7E08A" w14:textId="77777777" w:rsidR="00C2341C" w:rsidRPr="008468E5" w:rsidRDefault="00C2341C" w:rsidP="00C2341C">
            <w:pPr>
              <w:jc w:val="cente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100%</w:t>
            </w:r>
          </w:p>
        </w:tc>
      </w:tr>
      <w:tr w:rsidR="00C2341C" w:rsidRPr="008468E5" w14:paraId="6488F0D8" w14:textId="77777777" w:rsidTr="00C2341C">
        <w:trPr>
          <w:trHeight w:val="3370"/>
        </w:trPr>
        <w:tc>
          <w:tcPr>
            <w:tcW w:w="1125" w:type="pct"/>
            <w:tcBorders>
              <w:top w:val="nil"/>
              <w:left w:val="nil"/>
              <w:bottom w:val="nil"/>
              <w:right w:val="nil"/>
            </w:tcBorders>
            <w:shd w:val="clear" w:color="auto" w:fill="auto"/>
            <w:vAlign w:val="center"/>
            <w:hideMark/>
          </w:tcPr>
          <w:p w14:paraId="438D36A0" w14:textId="77777777" w:rsidR="00C2341C" w:rsidRPr="008468E5" w:rsidRDefault="00C2341C" w:rsidP="00C2341C">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Matriz de Indicadores para Resultados (MIR)</w:t>
            </w:r>
          </w:p>
        </w:tc>
        <w:tc>
          <w:tcPr>
            <w:tcW w:w="644" w:type="pct"/>
            <w:tcBorders>
              <w:top w:val="nil"/>
              <w:left w:val="nil"/>
              <w:bottom w:val="nil"/>
              <w:right w:val="nil"/>
            </w:tcBorders>
            <w:shd w:val="clear" w:color="auto" w:fill="auto"/>
            <w:vAlign w:val="center"/>
            <w:hideMark/>
          </w:tcPr>
          <w:p w14:paraId="1B757D5B" w14:textId="77777777" w:rsidR="00C2341C" w:rsidRPr="008468E5" w:rsidRDefault="00C2341C" w:rsidP="00C2341C">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Pregunta 14</w:t>
            </w:r>
          </w:p>
        </w:tc>
        <w:tc>
          <w:tcPr>
            <w:tcW w:w="1104" w:type="pct"/>
            <w:tcBorders>
              <w:top w:val="nil"/>
              <w:left w:val="nil"/>
              <w:bottom w:val="nil"/>
              <w:right w:val="nil"/>
            </w:tcBorders>
            <w:shd w:val="clear" w:color="auto" w:fill="auto"/>
            <w:vAlign w:val="center"/>
            <w:hideMark/>
          </w:tcPr>
          <w:p w14:paraId="0556CEC0" w14:textId="2D8E2F39" w:rsidR="00C2341C" w:rsidRPr="008468E5" w:rsidRDefault="00C2341C" w:rsidP="00C2341C">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 xml:space="preserve">Para cada uno de los Componentes de la MIR del </w:t>
            </w:r>
            <w:r w:rsidR="00591F64">
              <w:rPr>
                <w:rFonts w:asciiTheme="minorHAnsi" w:hAnsiTheme="minorHAnsi" w:cstheme="minorHAnsi"/>
                <w:color w:val="000000"/>
                <w:sz w:val="20"/>
                <w:szCs w:val="20"/>
                <w:lang w:eastAsia="es-MX"/>
              </w:rPr>
              <w:t>Programa</w:t>
            </w:r>
            <w:r w:rsidRPr="008468E5">
              <w:rPr>
                <w:rFonts w:asciiTheme="minorHAnsi" w:hAnsiTheme="minorHAnsi" w:cstheme="minorHAnsi"/>
                <w:color w:val="000000"/>
                <w:sz w:val="20"/>
                <w:szCs w:val="20"/>
                <w:lang w:eastAsia="es-MX"/>
              </w:rPr>
              <w:t xml:space="preserve"> existe una o un grupo de Actividades que: </w:t>
            </w:r>
            <w:r w:rsidRPr="008468E5">
              <w:rPr>
                <w:rFonts w:asciiTheme="minorHAnsi" w:hAnsiTheme="minorHAnsi" w:cstheme="minorHAnsi"/>
                <w:color w:val="000000"/>
                <w:sz w:val="20"/>
                <w:szCs w:val="20"/>
                <w:lang w:eastAsia="es-MX"/>
              </w:rPr>
              <w:br/>
              <w:t xml:space="preserve">a) </w:t>
            </w:r>
            <w:r w:rsidR="000513D4" w:rsidRPr="008468E5">
              <w:rPr>
                <w:rFonts w:asciiTheme="minorHAnsi" w:hAnsiTheme="minorHAnsi" w:cstheme="minorHAnsi"/>
                <w:color w:val="000000"/>
                <w:sz w:val="20"/>
                <w:szCs w:val="20"/>
                <w:lang w:eastAsia="es-MX"/>
              </w:rPr>
              <w:t>están</w:t>
            </w:r>
            <w:r w:rsidRPr="008468E5">
              <w:rPr>
                <w:rFonts w:asciiTheme="minorHAnsi" w:hAnsiTheme="minorHAnsi" w:cstheme="minorHAnsi"/>
                <w:color w:val="000000"/>
                <w:sz w:val="20"/>
                <w:szCs w:val="20"/>
                <w:lang w:eastAsia="es-MX"/>
              </w:rPr>
              <w:t xml:space="preserve"> claramente especificadas, es decir, no existe </w:t>
            </w:r>
            <w:r w:rsidR="000513D4" w:rsidRPr="008468E5">
              <w:rPr>
                <w:rFonts w:asciiTheme="minorHAnsi" w:hAnsiTheme="minorHAnsi" w:cstheme="minorHAnsi"/>
                <w:color w:val="000000"/>
                <w:sz w:val="20"/>
                <w:szCs w:val="20"/>
                <w:lang w:eastAsia="es-MX"/>
              </w:rPr>
              <w:t>ambigüedad</w:t>
            </w:r>
            <w:r w:rsidRPr="008468E5">
              <w:rPr>
                <w:rFonts w:asciiTheme="minorHAnsi" w:hAnsiTheme="minorHAnsi" w:cstheme="minorHAnsi"/>
                <w:color w:val="000000"/>
                <w:sz w:val="20"/>
                <w:szCs w:val="20"/>
                <w:lang w:eastAsia="es-MX"/>
              </w:rPr>
              <w:t xml:space="preserve"> en su </w:t>
            </w:r>
            <w:r w:rsidR="000513D4" w:rsidRPr="008468E5">
              <w:rPr>
                <w:rFonts w:asciiTheme="minorHAnsi" w:hAnsiTheme="minorHAnsi" w:cstheme="minorHAnsi"/>
                <w:color w:val="000000"/>
                <w:sz w:val="20"/>
                <w:szCs w:val="20"/>
                <w:lang w:eastAsia="es-MX"/>
              </w:rPr>
              <w:t>redacción</w:t>
            </w:r>
            <w:r w:rsidRPr="008468E5">
              <w:rPr>
                <w:rFonts w:asciiTheme="minorHAnsi" w:hAnsiTheme="minorHAnsi" w:cstheme="minorHAnsi"/>
                <w:color w:val="000000"/>
                <w:sz w:val="20"/>
                <w:szCs w:val="20"/>
                <w:lang w:eastAsia="es-MX"/>
              </w:rPr>
              <w:t>.</w:t>
            </w:r>
            <w:r w:rsidRPr="008468E5">
              <w:rPr>
                <w:rFonts w:asciiTheme="minorHAnsi" w:hAnsiTheme="minorHAnsi" w:cstheme="minorHAnsi"/>
                <w:color w:val="000000"/>
                <w:sz w:val="20"/>
                <w:szCs w:val="20"/>
                <w:lang w:eastAsia="es-MX"/>
              </w:rPr>
              <w:br/>
              <w:t xml:space="preserve">b) </w:t>
            </w:r>
            <w:r w:rsidR="000513D4" w:rsidRPr="008468E5">
              <w:rPr>
                <w:rFonts w:asciiTheme="minorHAnsi" w:hAnsiTheme="minorHAnsi" w:cstheme="minorHAnsi"/>
                <w:color w:val="000000"/>
                <w:sz w:val="20"/>
                <w:szCs w:val="20"/>
                <w:lang w:eastAsia="es-MX"/>
              </w:rPr>
              <w:t>están</w:t>
            </w:r>
            <w:r w:rsidRPr="008468E5">
              <w:rPr>
                <w:rFonts w:asciiTheme="minorHAnsi" w:hAnsiTheme="minorHAnsi" w:cstheme="minorHAnsi"/>
                <w:color w:val="000000"/>
                <w:sz w:val="20"/>
                <w:szCs w:val="20"/>
                <w:lang w:eastAsia="es-MX"/>
              </w:rPr>
              <w:t xml:space="preserve"> </w:t>
            </w:r>
            <w:r w:rsidR="000513D4" w:rsidRPr="008468E5">
              <w:rPr>
                <w:rFonts w:asciiTheme="minorHAnsi" w:hAnsiTheme="minorHAnsi" w:cstheme="minorHAnsi"/>
                <w:color w:val="000000"/>
                <w:sz w:val="20"/>
                <w:szCs w:val="20"/>
                <w:lang w:eastAsia="es-MX"/>
              </w:rPr>
              <w:t>ordenadas de</w:t>
            </w:r>
            <w:r w:rsidRPr="008468E5">
              <w:rPr>
                <w:rFonts w:asciiTheme="minorHAnsi" w:hAnsiTheme="minorHAnsi" w:cstheme="minorHAnsi"/>
                <w:color w:val="000000"/>
                <w:sz w:val="20"/>
                <w:szCs w:val="20"/>
                <w:lang w:eastAsia="es-MX"/>
              </w:rPr>
              <w:t xml:space="preserve"> manera </w:t>
            </w:r>
            <w:r w:rsidR="000513D4" w:rsidRPr="008468E5">
              <w:rPr>
                <w:rFonts w:asciiTheme="minorHAnsi" w:hAnsiTheme="minorHAnsi" w:cstheme="minorHAnsi"/>
                <w:color w:val="000000"/>
                <w:sz w:val="20"/>
                <w:szCs w:val="20"/>
                <w:lang w:eastAsia="es-MX"/>
              </w:rPr>
              <w:t>cronológica</w:t>
            </w:r>
            <w:r w:rsidRPr="008468E5">
              <w:rPr>
                <w:rFonts w:asciiTheme="minorHAnsi" w:hAnsiTheme="minorHAnsi" w:cstheme="minorHAnsi"/>
                <w:color w:val="000000"/>
                <w:sz w:val="20"/>
                <w:szCs w:val="20"/>
                <w:lang w:eastAsia="es-MX"/>
              </w:rPr>
              <w:t xml:space="preserve">. </w:t>
            </w:r>
            <w:r w:rsidRPr="008468E5">
              <w:rPr>
                <w:rFonts w:asciiTheme="minorHAnsi" w:hAnsiTheme="minorHAnsi" w:cstheme="minorHAnsi"/>
                <w:color w:val="000000"/>
                <w:sz w:val="20"/>
                <w:szCs w:val="20"/>
                <w:lang w:eastAsia="es-MX"/>
              </w:rPr>
              <w:br/>
              <w:t>c) Son necesarias, es decir, ninguna de las Actividades es prescindible para producir los Componentes.</w:t>
            </w:r>
            <w:r w:rsidRPr="008468E5">
              <w:rPr>
                <w:rFonts w:asciiTheme="minorHAnsi" w:hAnsiTheme="minorHAnsi" w:cstheme="minorHAnsi"/>
                <w:color w:val="000000"/>
                <w:sz w:val="20"/>
                <w:szCs w:val="20"/>
                <w:lang w:eastAsia="es-MX"/>
              </w:rPr>
              <w:br/>
              <w:t xml:space="preserve">d) Su </w:t>
            </w:r>
            <w:r w:rsidR="000513D4" w:rsidRPr="008468E5">
              <w:rPr>
                <w:rFonts w:asciiTheme="minorHAnsi" w:hAnsiTheme="minorHAnsi" w:cstheme="minorHAnsi"/>
                <w:color w:val="000000"/>
                <w:sz w:val="20"/>
                <w:szCs w:val="20"/>
                <w:lang w:eastAsia="es-MX"/>
              </w:rPr>
              <w:t>realización</w:t>
            </w:r>
            <w:r w:rsidRPr="008468E5">
              <w:rPr>
                <w:rFonts w:asciiTheme="minorHAnsi" w:hAnsiTheme="minorHAnsi" w:cstheme="minorHAnsi"/>
                <w:color w:val="000000"/>
                <w:sz w:val="20"/>
                <w:szCs w:val="20"/>
                <w:lang w:eastAsia="es-MX"/>
              </w:rPr>
              <w:t xml:space="preserve"> genera junto con los supuestos en ese nivel de objetivos los Componentes. </w:t>
            </w:r>
          </w:p>
        </w:tc>
        <w:tc>
          <w:tcPr>
            <w:tcW w:w="880" w:type="pct"/>
            <w:tcBorders>
              <w:top w:val="nil"/>
              <w:left w:val="nil"/>
              <w:bottom w:val="nil"/>
              <w:right w:val="nil"/>
            </w:tcBorders>
            <w:shd w:val="clear" w:color="auto" w:fill="auto"/>
            <w:vAlign w:val="center"/>
            <w:hideMark/>
          </w:tcPr>
          <w:p w14:paraId="6E464230" w14:textId="38468B50" w:rsidR="00C2341C" w:rsidRPr="008468E5" w:rsidRDefault="00C2341C" w:rsidP="00C2341C">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NIVEL CRITERIOS</w:t>
            </w:r>
            <w:r w:rsidRPr="008468E5">
              <w:rPr>
                <w:rFonts w:asciiTheme="minorHAnsi" w:hAnsiTheme="minorHAnsi" w:cstheme="minorHAnsi"/>
                <w:color w:val="000000"/>
                <w:sz w:val="20"/>
                <w:szCs w:val="20"/>
                <w:lang w:eastAsia="es-MX"/>
              </w:rPr>
              <w:br/>
              <w:t xml:space="preserve">1 • Del 0 al 49.9% de las Actividades cumplen con todas las </w:t>
            </w:r>
            <w:r w:rsidR="000513D4" w:rsidRPr="008468E5">
              <w:rPr>
                <w:rFonts w:asciiTheme="minorHAnsi" w:hAnsiTheme="minorHAnsi" w:cstheme="minorHAnsi"/>
                <w:color w:val="000000"/>
                <w:sz w:val="20"/>
                <w:szCs w:val="20"/>
                <w:lang w:eastAsia="es-MX"/>
              </w:rPr>
              <w:t>características</w:t>
            </w:r>
            <w:r w:rsidRPr="008468E5">
              <w:rPr>
                <w:rFonts w:asciiTheme="minorHAnsi" w:hAnsiTheme="minorHAnsi" w:cstheme="minorHAnsi"/>
                <w:color w:val="000000"/>
                <w:sz w:val="20"/>
                <w:szCs w:val="20"/>
                <w:lang w:eastAsia="es-MX"/>
              </w:rPr>
              <w:t xml:space="preserve"> establecidas en la pregunta. </w:t>
            </w:r>
            <w:r w:rsidRPr="008468E5">
              <w:rPr>
                <w:rFonts w:asciiTheme="minorHAnsi" w:hAnsiTheme="minorHAnsi" w:cstheme="minorHAnsi"/>
                <w:color w:val="000000"/>
                <w:sz w:val="20"/>
                <w:szCs w:val="20"/>
                <w:lang w:eastAsia="es-MX"/>
              </w:rPr>
              <w:br/>
              <w:t xml:space="preserve">2 • Del 50 al 69.9% de las Actividades cumplen con todas las </w:t>
            </w:r>
            <w:r w:rsidR="000513D4" w:rsidRPr="008468E5">
              <w:rPr>
                <w:rFonts w:asciiTheme="minorHAnsi" w:hAnsiTheme="minorHAnsi" w:cstheme="minorHAnsi"/>
                <w:color w:val="000000"/>
                <w:sz w:val="20"/>
                <w:szCs w:val="20"/>
                <w:lang w:eastAsia="es-MX"/>
              </w:rPr>
              <w:t>características</w:t>
            </w:r>
            <w:r w:rsidRPr="008468E5">
              <w:rPr>
                <w:rFonts w:asciiTheme="minorHAnsi" w:hAnsiTheme="minorHAnsi" w:cstheme="minorHAnsi"/>
                <w:color w:val="000000"/>
                <w:sz w:val="20"/>
                <w:szCs w:val="20"/>
                <w:lang w:eastAsia="es-MX"/>
              </w:rPr>
              <w:t xml:space="preserve"> establecidas en la pregunta. </w:t>
            </w:r>
            <w:r w:rsidRPr="008468E5">
              <w:rPr>
                <w:rFonts w:asciiTheme="minorHAnsi" w:hAnsiTheme="minorHAnsi" w:cstheme="minorHAnsi"/>
                <w:color w:val="000000"/>
                <w:sz w:val="20"/>
                <w:szCs w:val="20"/>
                <w:lang w:eastAsia="es-MX"/>
              </w:rPr>
              <w:br/>
              <w:t xml:space="preserve">3 • Del 70 al 84.9% de las Actividades cumplen con todas las </w:t>
            </w:r>
            <w:r w:rsidR="000513D4" w:rsidRPr="008468E5">
              <w:rPr>
                <w:rFonts w:asciiTheme="minorHAnsi" w:hAnsiTheme="minorHAnsi" w:cstheme="minorHAnsi"/>
                <w:color w:val="000000"/>
                <w:sz w:val="20"/>
                <w:szCs w:val="20"/>
                <w:lang w:eastAsia="es-MX"/>
              </w:rPr>
              <w:t>características</w:t>
            </w:r>
            <w:r w:rsidRPr="008468E5">
              <w:rPr>
                <w:rFonts w:asciiTheme="minorHAnsi" w:hAnsiTheme="minorHAnsi" w:cstheme="minorHAnsi"/>
                <w:color w:val="000000"/>
                <w:sz w:val="20"/>
                <w:szCs w:val="20"/>
                <w:lang w:eastAsia="es-MX"/>
              </w:rPr>
              <w:t xml:space="preserve"> establecidas en la pregunta. </w:t>
            </w:r>
            <w:r w:rsidRPr="008468E5">
              <w:rPr>
                <w:rFonts w:asciiTheme="minorHAnsi" w:hAnsiTheme="minorHAnsi" w:cstheme="minorHAnsi"/>
                <w:color w:val="000000"/>
                <w:sz w:val="20"/>
                <w:szCs w:val="20"/>
                <w:lang w:eastAsia="es-MX"/>
              </w:rPr>
              <w:br/>
              <w:t xml:space="preserve">4 • Del 85 al 100% de las Actividades cumplen con todas las </w:t>
            </w:r>
            <w:r w:rsidR="000513D4" w:rsidRPr="008468E5">
              <w:rPr>
                <w:rFonts w:asciiTheme="minorHAnsi" w:hAnsiTheme="minorHAnsi" w:cstheme="minorHAnsi"/>
                <w:color w:val="000000"/>
                <w:sz w:val="20"/>
                <w:szCs w:val="20"/>
                <w:lang w:eastAsia="es-MX"/>
              </w:rPr>
              <w:t>características</w:t>
            </w:r>
            <w:r w:rsidRPr="008468E5">
              <w:rPr>
                <w:rFonts w:asciiTheme="minorHAnsi" w:hAnsiTheme="minorHAnsi" w:cstheme="minorHAnsi"/>
                <w:color w:val="000000"/>
                <w:sz w:val="20"/>
                <w:szCs w:val="20"/>
                <w:lang w:eastAsia="es-MX"/>
              </w:rPr>
              <w:t xml:space="preserve"> establecidas en la pregunta. </w:t>
            </w:r>
          </w:p>
        </w:tc>
        <w:tc>
          <w:tcPr>
            <w:tcW w:w="399" w:type="pct"/>
            <w:tcBorders>
              <w:top w:val="nil"/>
              <w:left w:val="nil"/>
              <w:bottom w:val="nil"/>
              <w:right w:val="nil"/>
            </w:tcBorders>
            <w:shd w:val="clear" w:color="auto" w:fill="auto"/>
            <w:noWrap/>
            <w:vAlign w:val="center"/>
            <w:hideMark/>
          </w:tcPr>
          <w:p w14:paraId="18660C3F" w14:textId="77777777" w:rsidR="00C2341C" w:rsidRPr="008468E5" w:rsidRDefault="00C2341C" w:rsidP="00C2341C">
            <w:pPr>
              <w:jc w:val="cente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1</w:t>
            </w:r>
          </w:p>
        </w:tc>
        <w:tc>
          <w:tcPr>
            <w:tcW w:w="493" w:type="pct"/>
            <w:tcBorders>
              <w:top w:val="nil"/>
              <w:left w:val="nil"/>
              <w:bottom w:val="nil"/>
              <w:right w:val="nil"/>
            </w:tcBorders>
            <w:shd w:val="clear" w:color="auto" w:fill="auto"/>
            <w:noWrap/>
            <w:vAlign w:val="center"/>
            <w:hideMark/>
          </w:tcPr>
          <w:p w14:paraId="1DF09A71" w14:textId="77777777" w:rsidR="00C2341C" w:rsidRPr="008468E5" w:rsidRDefault="00C2341C" w:rsidP="00C2341C">
            <w:pPr>
              <w:jc w:val="cente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4</w:t>
            </w:r>
          </w:p>
        </w:tc>
        <w:tc>
          <w:tcPr>
            <w:tcW w:w="356" w:type="pct"/>
            <w:tcBorders>
              <w:top w:val="nil"/>
              <w:left w:val="nil"/>
              <w:bottom w:val="nil"/>
              <w:right w:val="nil"/>
            </w:tcBorders>
            <w:shd w:val="clear" w:color="auto" w:fill="auto"/>
            <w:noWrap/>
            <w:vAlign w:val="center"/>
            <w:hideMark/>
          </w:tcPr>
          <w:p w14:paraId="32619474" w14:textId="77777777" w:rsidR="00C2341C" w:rsidRPr="008468E5" w:rsidRDefault="00C2341C" w:rsidP="00C2341C">
            <w:pPr>
              <w:jc w:val="cente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25%</w:t>
            </w:r>
          </w:p>
        </w:tc>
      </w:tr>
      <w:tr w:rsidR="00C2341C" w:rsidRPr="008468E5" w14:paraId="3924196E" w14:textId="77777777" w:rsidTr="00C2341C">
        <w:trPr>
          <w:trHeight w:val="3640"/>
        </w:trPr>
        <w:tc>
          <w:tcPr>
            <w:tcW w:w="1125" w:type="pct"/>
            <w:tcBorders>
              <w:top w:val="nil"/>
              <w:left w:val="nil"/>
              <w:bottom w:val="nil"/>
              <w:right w:val="nil"/>
            </w:tcBorders>
            <w:shd w:val="clear" w:color="auto" w:fill="auto"/>
            <w:vAlign w:val="center"/>
            <w:hideMark/>
          </w:tcPr>
          <w:p w14:paraId="748C6BFA" w14:textId="77777777" w:rsidR="00C2341C" w:rsidRPr="008468E5" w:rsidRDefault="00C2341C" w:rsidP="00C2341C">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lastRenderedPageBreak/>
              <w:t>Matriz de Indicadores para Resultados (MIR)</w:t>
            </w:r>
          </w:p>
        </w:tc>
        <w:tc>
          <w:tcPr>
            <w:tcW w:w="644" w:type="pct"/>
            <w:tcBorders>
              <w:top w:val="nil"/>
              <w:left w:val="nil"/>
              <w:bottom w:val="nil"/>
              <w:right w:val="nil"/>
            </w:tcBorders>
            <w:shd w:val="clear" w:color="auto" w:fill="auto"/>
            <w:vAlign w:val="center"/>
            <w:hideMark/>
          </w:tcPr>
          <w:p w14:paraId="4A174A09" w14:textId="77777777" w:rsidR="00C2341C" w:rsidRPr="008468E5" w:rsidRDefault="00C2341C" w:rsidP="00C2341C">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Pregunta 15</w:t>
            </w:r>
          </w:p>
        </w:tc>
        <w:tc>
          <w:tcPr>
            <w:tcW w:w="1104" w:type="pct"/>
            <w:tcBorders>
              <w:top w:val="nil"/>
              <w:left w:val="nil"/>
              <w:bottom w:val="nil"/>
              <w:right w:val="nil"/>
            </w:tcBorders>
            <w:shd w:val="clear" w:color="auto" w:fill="auto"/>
            <w:vAlign w:val="center"/>
            <w:hideMark/>
          </w:tcPr>
          <w:p w14:paraId="7A800A9E" w14:textId="6AFE5F95" w:rsidR="00C2341C" w:rsidRPr="008468E5" w:rsidRDefault="00C2341C" w:rsidP="00C2341C">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 xml:space="preserve">Los Componentes </w:t>
            </w:r>
            <w:r w:rsidR="000513D4" w:rsidRPr="008468E5">
              <w:rPr>
                <w:rFonts w:asciiTheme="minorHAnsi" w:hAnsiTheme="minorHAnsi" w:cstheme="minorHAnsi"/>
                <w:color w:val="000000"/>
                <w:sz w:val="20"/>
                <w:szCs w:val="20"/>
                <w:lang w:eastAsia="es-MX"/>
              </w:rPr>
              <w:t>señalados</w:t>
            </w:r>
            <w:r w:rsidRPr="008468E5">
              <w:rPr>
                <w:rFonts w:asciiTheme="minorHAnsi" w:hAnsiTheme="minorHAnsi" w:cstheme="minorHAnsi"/>
                <w:color w:val="000000"/>
                <w:sz w:val="20"/>
                <w:szCs w:val="20"/>
                <w:lang w:eastAsia="es-MX"/>
              </w:rPr>
              <w:t xml:space="preserve"> en la MIR cumplen con las siguientes </w:t>
            </w:r>
            <w:r w:rsidR="000513D4" w:rsidRPr="008468E5">
              <w:rPr>
                <w:rFonts w:asciiTheme="minorHAnsi" w:hAnsiTheme="minorHAnsi" w:cstheme="minorHAnsi"/>
                <w:color w:val="000000"/>
                <w:sz w:val="20"/>
                <w:szCs w:val="20"/>
                <w:lang w:eastAsia="es-MX"/>
              </w:rPr>
              <w:t>características</w:t>
            </w:r>
            <w:r w:rsidRPr="008468E5">
              <w:rPr>
                <w:rFonts w:asciiTheme="minorHAnsi" w:hAnsiTheme="minorHAnsi" w:cstheme="minorHAnsi"/>
                <w:color w:val="000000"/>
                <w:sz w:val="20"/>
                <w:szCs w:val="20"/>
                <w:lang w:eastAsia="es-MX"/>
              </w:rPr>
              <w:t xml:space="preserve">: </w:t>
            </w:r>
            <w:r w:rsidRPr="008468E5">
              <w:rPr>
                <w:rFonts w:asciiTheme="minorHAnsi" w:hAnsiTheme="minorHAnsi" w:cstheme="minorHAnsi"/>
                <w:color w:val="000000"/>
                <w:sz w:val="20"/>
                <w:szCs w:val="20"/>
                <w:lang w:eastAsia="es-MX"/>
              </w:rPr>
              <w:br/>
              <w:t xml:space="preserve">a) Son los bienes o servicios que produce el </w:t>
            </w:r>
            <w:r w:rsidR="00591F64">
              <w:rPr>
                <w:rFonts w:asciiTheme="minorHAnsi" w:hAnsiTheme="minorHAnsi" w:cstheme="minorHAnsi"/>
                <w:color w:val="000000"/>
                <w:sz w:val="20"/>
                <w:szCs w:val="20"/>
                <w:lang w:eastAsia="es-MX"/>
              </w:rPr>
              <w:t>Programa</w:t>
            </w:r>
            <w:r w:rsidRPr="008468E5">
              <w:rPr>
                <w:rFonts w:asciiTheme="minorHAnsi" w:hAnsiTheme="minorHAnsi" w:cstheme="minorHAnsi"/>
                <w:color w:val="000000"/>
                <w:sz w:val="20"/>
                <w:szCs w:val="20"/>
                <w:lang w:eastAsia="es-MX"/>
              </w:rPr>
              <w:t>.</w:t>
            </w:r>
            <w:r w:rsidRPr="008468E5">
              <w:rPr>
                <w:rFonts w:asciiTheme="minorHAnsi" w:hAnsiTheme="minorHAnsi" w:cstheme="minorHAnsi"/>
                <w:color w:val="000000"/>
                <w:sz w:val="20"/>
                <w:szCs w:val="20"/>
                <w:lang w:eastAsia="es-MX"/>
              </w:rPr>
              <w:br/>
              <w:t xml:space="preserve">b) </w:t>
            </w:r>
            <w:r w:rsidR="000513D4" w:rsidRPr="008468E5">
              <w:rPr>
                <w:rFonts w:asciiTheme="minorHAnsi" w:hAnsiTheme="minorHAnsi" w:cstheme="minorHAnsi"/>
                <w:color w:val="000000"/>
                <w:sz w:val="20"/>
                <w:szCs w:val="20"/>
                <w:lang w:eastAsia="es-MX"/>
              </w:rPr>
              <w:t>están</w:t>
            </w:r>
            <w:r w:rsidRPr="008468E5">
              <w:rPr>
                <w:rFonts w:asciiTheme="minorHAnsi" w:hAnsiTheme="minorHAnsi" w:cstheme="minorHAnsi"/>
                <w:color w:val="000000"/>
                <w:sz w:val="20"/>
                <w:szCs w:val="20"/>
                <w:lang w:eastAsia="es-MX"/>
              </w:rPr>
              <w:t xml:space="preserve"> redactados como resultados logrados, por </w:t>
            </w:r>
            <w:r w:rsidR="000513D4" w:rsidRPr="008468E5">
              <w:rPr>
                <w:rFonts w:asciiTheme="minorHAnsi" w:hAnsiTheme="minorHAnsi" w:cstheme="minorHAnsi"/>
                <w:color w:val="000000"/>
                <w:sz w:val="20"/>
                <w:szCs w:val="20"/>
                <w:lang w:eastAsia="es-MX"/>
              </w:rPr>
              <w:t>ejemplo,</w:t>
            </w:r>
            <w:r w:rsidRPr="008468E5">
              <w:rPr>
                <w:rFonts w:asciiTheme="minorHAnsi" w:hAnsiTheme="minorHAnsi" w:cstheme="minorHAnsi"/>
                <w:color w:val="000000"/>
                <w:sz w:val="20"/>
                <w:szCs w:val="20"/>
                <w:lang w:eastAsia="es-MX"/>
              </w:rPr>
              <w:t xml:space="preserve"> becas entregadas. </w:t>
            </w:r>
            <w:r w:rsidRPr="008468E5">
              <w:rPr>
                <w:rFonts w:asciiTheme="minorHAnsi" w:hAnsiTheme="minorHAnsi" w:cstheme="minorHAnsi"/>
                <w:color w:val="000000"/>
                <w:sz w:val="20"/>
                <w:szCs w:val="20"/>
                <w:lang w:eastAsia="es-MX"/>
              </w:rPr>
              <w:br/>
              <w:t xml:space="preserve">c) Son necesarios, es decir, ninguno de los Componentes es prescindible para producir el </w:t>
            </w:r>
            <w:r w:rsidR="000513D4" w:rsidRPr="008468E5">
              <w:rPr>
                <w:rFonts w:asciiTheme="minorHAnsi" w:hAnsiTheme="minorHAnsi" w:cstheme="minorHAnsi"/>
                <w:color w:val="000000"/>
                <w:sz w:val="20"/>
                <w:szCs w:val="20"/>
                <w:lang w:eastAsia="es-MX"/>
              </w:rPr>
              <w:t>Propósito</w:t>
            </w:r>
            <w:r w:rsidRPr="008468E5">
              <w:rPr>
                <w:rFonts w:asciiTheme="minorHAnsi" w:hAnsiTheme="minorHAnsi" w:cstheme="minorHAnsi"/>
                <w:color w:val="000000"/>
                <w:sz w:val="20"/>
                <w:szCs w:val="20"/>
                <w:lang w:eastAsia="es-MX"/>
              </w:rPr>
              <w:t xml:space="preserve">. </w:t>
            </w:r>
            <w:r w:rsidRPr="008468E5">
              <w:rPr>
                <w:rFonts w:asciiTheme="minorHAnsi" w:hAnsiTheme="minorHAnsi" w:cstheme="minorHAnsi"/>
                <w:color w:val="000000"/>
                <w:sz w:val="20"/>
                <w:szCs w:val="20"/>
                <w:lang w:eastAsia="es-MX"/>
              </w:rPr>
              <w:br/>
              <w:t xml:space="preserve">d) Su </w:t>
            </w:r>
            <w:r w:rsidR="000513D4" w:rsidRPr="008468E5">
              <w:rPr>
                <w:rFonts w:asciiTheme="minorHAnsi" w:hAnsiTheme="minorHAnsi" w:cstheme="minorHAnsi"/>
                <w:color w:val="000000"/>
                <w:sz w:val="20"/>
                <w:szCs w:val="20"/>
                <w:lang w:eastAsia="es-MX"/>
              </w:rPr>
              <w:t>realización</w:t>
            </w:r>
            <w:r w:rsidRPr="008468E5">
              <w:rPr>
                <w:rFonts w:asciiTheme="minorHAnsi" w:hAnsiTheme="minorHAnsi" w:cstheme="minorHAnsi"/>
                <w:color w:val="000000"/>
                <w:sz w:val="20"/>
                <w:szCs w:val="20"/>
                <w:lang w:eastAsia="es-MX"/>
              </w:rPr>
              <w:t xml:space="preserve"> genera </w:t>
            </w:r>
          </w:p>
        </w:tc>
        <w:tc>
          <w:tcPr>
            <w:tcW w:w="880" w:type="pct"/>
            <w:tcBorders>
              <w:top w:val="nil"/>
              <w:left w:val="nil"/>
              <w:bottom w:val="nil"/>
              <w:right w:val="nil"/>
            </w:tcBorders>
            <w:shd w:val="clear" w:color="auto" w:fill="auto"/>
            <w:vAlign w:val="center"/>
            <w:hideMark/>
          </w:tcPr>
          <w:p w14:paraId="1D2436F4" w14:textId="2BB2B75F" w:rsidR="00C2341C" w:rsidRPr="008468E5" w:rsidRDefault="00C2341C" w:rsidP="00C2341C">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NIVEL CRITERIOS</w:t>
            </w:r>
            <w:r w:rsidRPr="008468E5">
              <w:rPr>
                <w:rFonts w:asciiTheme="minorHAnsi" w:hAnsiTheme="minorHAnsi" w:cstheme="minorHAnsi"/>
                <w:color w:val="000000"/>
                <w:sz w:val="20"/>
                <w:szCs w:val="20"/>
                <w:lang w:eastAsia="es-MX"/>
              </w:rPr>
              <w:br/>
              <w:t xml:space="preserve">1 • Del 0 al 49.9% de los Componentes cumplen con todas las </w:t>
            </w:r>
            <w:r w:rsidR="000513D4" w:rsidRPr="008468E5">
              <w:rPr>
                <w:rFonts w:asciiTheme="minorHAnsi" w:hAnsiTheme="minorHAnsi" w:cstheme="minorHAnsi"/>
                <w:color w:val="000000"/>
                <w:sz w:val="20"/>
                <w:szCs w:val="20"/>
                <w:lang w:eastAsia="es-MX"/>
              </w:rPr>
              <w:t>características</w:t>
            </w:r>
            <w:r w:rsidRPr="008468E5">
              <w:rPr>
                <w:rFonts w:asciiTheme="minorHAnsi" w:hAnsiTheme="minorHAnsi" w:cstheme="minorHAnsi"/>
                <w:color w:val="000000"/>
                <w:sz w:val="20"/>
                <w:szCs w:val="20"/>
                <w:lang w:eastAsia="es-MX"/>
              </w:rPr>
              <w:t xml:space="preserve"> establecidas en la pregunta. </w:t>
            </w:r>
            <w:r w:rsidRPr="008468E5">
              <w:rPr>
                <w:rFonts w:asciiTheme="minorHAnsi" w:hAnsiTheme="minorHAnsi" w:cstheme="minorHAnsi"/>
                <w:color w:val="000000"/>
                <w:sz w:val="20"/>
                <w:szCs w:val="20"/>
                <w:lang w:eastAsia="es-MX"/>
              </w:rPr>
              <w:br/>
              <w:t xml:space="preserve">2 • Del 50 al 69.9% de los Componentes cumplen con todas las </w:t>
            </w:r>
            <w:r w:rsidR="000513D4" w:rsidRPr="008468E5">
              <w:rPr>
                <w:rFonts w:asciiTheme="minorHAnsi" w:hAnsiTheme="minorHAnsi" w:cstheme="minorHAnsi"/>
                <w:color w:val="000000"/>
                <w:sz w:val="20"/>
                <w:szCs w:val="20"/>
                <w:lang w:eastAsia="es-MX"/>
              </w:rPr>
              <w:t>características</w:t>
            </w:r>
            <w:r w:rsidRPr="008468E5">
              <w:rPr>
                <w:rFonts w:asciiTheme="minorHAnsi" w:hAnsiTheme="minorHAnsi" w:cstheme="minorHAnsi"/>
                <w:color w:val="000000"/>
                <w:sz w:val="20"/>
                <w:szCs w:val="20"/>
                <w:lang w:eastAsia="es-MX"/>
              </w:rPr>
              <w:t xml:space="preserve"> establecidas en la pregunta. </w:t>
            </w:r>
            <w:r w:rsidRPr="008468E5">
              <w:rPr>
                <w:rFonts w:asciiTheme="minorHAnsi" w:hAnsiTheme="minorHAnsi" w:cstheme="minorHAnsi"/>
                <w:color w:val="000000"/>
                <w:sz w:val="20"/>
                <w:szCs w:val="20"/>
                <w:lang w:eastAsia="es-MX"/>
              </w:rPr>
              <w:br/>
              <w:t xml:space="preserve">3 • Del 70 al 84.9% de los Componentes cumplen con todas las </w:t>
            </w:r>
            <w:r w:rsidR="000513D4" w:rsidRPr="008468E5">
              <w:rPr>
                <w:rFonts w:asciiTheme="minorHAnsi" w:hAnsiTheme="minorHAnsi" w:cstheme="minorHAnsi"/>
                <w:color w:val="000000"/>
                <w:sz w:val="20"/>
                <w:szCs w:val="20"/>
                <w:lang w:eastAsia="es-MX"/>
              </w:rPr>
              <w:t>características</w:t>
            </w:r>
            <w:r w:rsidRPr="008468E5">
              <w:rPr>
                <w:rFonts w:asciiTheme="minorHAnsi" w:hAnsiTheme="minorHAnsi" w:cstheme="minorHAnsi"/>
                <w:color w:val="000000"/>
                <w:sz w:val="20"/>
                <w:szCs w:val="20"/>
                <w:lang w:eastAsia="es-MX"/>
              </w:rPr>
              <w:t xml:space="preserve"> establecidas en la pregunta. </w:t>
            </w:r>
            <w:r w:rsidRPr="008468E5">
              <w:rPr>
                <w:rFonts w:asciiTheme="minorHAnsi" w:hAnsiTheme="minorHAnsi" w:cstheme="minorHAnsi"/>
                <w:color w:val="000000"/>
                <w:sz w:val="20"/>
                <w:szCs w:val="20"/>
                <w:lang w:eastAsia="es-MX"/>
              </w:rPr>
              <w:br/>
              <w:t xml:space="preserve">4 • Del 85 al 100% de los Componentes cumplen con todas las </w:t>
            </w:r>
            <w:r w:rsidR="000513D4" w:rsidRPr="008468E5">
              <w:rPr>
                <w:rFonts w:asciiTheme="minorHAnsi" w:hAnsiTheme="minorHAnsi" w:cstheme="minorHAnsi"/>
                <w:color w:val="000000"/>
                <w:sz w:val="20"/>
                <w:szCs w:val="20"/>
                <w:lang w:eastAsia="es-MX"/>
              </w:rPr>
              <w:t>características</w:t>
            </w:r>
            <w:r w:rsidRPr="008468E5">
              <w:rPr>
                <w:rFonts w:asciiTheme="minorHAnsi" w:hAnsiTheme="minorHAnsi" w:cstheme="minorHAnsi"/>
                <w:color w:val="000000"/>
                <w:sz w:val="20"/>
                <w:szCs w:val="20"/>
                <w:lang w:eastAsia="es-MX"/>
              </w:rPr>
              <w:t xml:space="preserve"> establecidas en la pregunta. </w:t>
            </w:r>
          </w:p>
        </w:tc>
        <w:tc>
          <w:tcPr>
            <w:tcW w:w="399" w:type="pct"/>
            <w:tcBorders>
              <w:top w:val="nil"/>
              <w:left w:val="nil"/>
              <w:bottom w:val="nil"/>
              <w:right w:val="nil"/>
            </w:tcBorders>
            <w:shd w:val="clear" w:color="auto" w:fill="auto"/>
            <w:noWrap/>
            <w:vAlign w:val="center"/>
            <w:hideMark/>
          </w:tcPr>
          <w:p w14:paraId="115CE352" w14:textId="77777777" w:rsidR="00C2341C" w:rsidRPr="008468E5" w:rsidRDefault="00C2341C" w:rsidP="00C2341C">
            <w:pPr>
              <w:jc w:val="center"/>
              <w:rPr>
                <w:rFonts w:asciiTheme="minorHAnsi" w:hAnsiTheme="minorHAnsi" w:cstheme="minorHAnsi"/>
                <w:color w:val="000000"/>
                <w:sz w:val="20"/>
                <w:szCs w:val="20"/>
                <w:lang w:eastAsia="es-MX"/>
              </w:rPr>
            </w:pPr>
            <w:r w:rsidRPr="008468E5">
              <w:rPr>
                <w:rFonts w:asciiTheme="minorHAnsi" w:eastAsia="Symbol" w:hAnsiTheme="minorHAnsi" w:cstheme="minorHAnsi"/>
                <w:color w:val="000000"/>
                <w:sz w:val="20"/>
                <w:szCs w:val="20"/>
                <w:lang w:eastAsia="es-MX"/>
              </w:rPr>
              <w:t>3</w:t>
            </w:r>
          </w:p>
        </w:tc>
        <w:tc>
          <w:tcPr>
            <w:tcW w:w="493" w:type="pct"/>
            <w:tcBorders>
              <w:top w:val="nil"/>
              <w:left w:val="nil"/>
              <w:bottom w:val="nil"/>
              <w:right w:val="nil"/>
            </w:tcBorders>
            <w:shd w:val="clear" w:color="auto" w:fill="auto"/>
            <w:noWrap/>
            <w:vAlign w:val="center"/>
            <w:hideMark/>
          </w:tcPr>
          <w:p w14:paraId="33896881" w14:textId="77777777" w:rsidR="00C2341C" w:rsidRPr="008468E5" w:rsidRDefault="00C2341C" w:rsidP="00C2341C">
            <w:pPr>
              <w:jc w:val="cente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4</w:t>
            </w:r>
          </w:p>
        </w:tc>
        <w:tc>
          <w:tcPr>
            <w:tcW w:w="356" w:type="pct"/>
            <w:tcBorders>
              <w:top w:val="nil"/>
              <w:left w:val="nil"/>
              <w:bottom w:val="nil"/>
              <w:right w:val="nil"/>
            </w:tcBorders>
            <w:shd w:val="clear" w:color="auto" w:fill="auto"/>
            <w:noWrap/>
            <w:vAlign w:val="center"/>
            <w:hideMark/>
          </w:tcPr>
          <w:p w14:paraId="397ADAAE" w14:textId="77777777" w:rsidR="00C2341C" w:rsidRPr="008468E5" w:rsidRDefault="00C2341C" w:rsidP="00C2341C">
            <w:pPr>
              <w:jc w:val="cente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75%</w:t>
            </w:r>
          </w:p>
        </w:tc>
      </w:tr>
      <w:tr w:rsidR="00C2341C" w:rsidRPr="008468E5" w14:paraId="19E6A815" w14:textId="77777777" w:rsidTr="00C2341C">
        <w:trPr>
          <w:trHeight w:val="3190"/>
        </w:trPr>
        <w:tc>
          <w:tcPr>
            <w:tcW w:w="1125" w:type="pct"/>
            <w:tcBorders>
              <w:top w:val="nil"/>
              <w:left w:val="nil"/>
              <w:bottom w:val="nil"/>
              <w:right w:val="nil"/>
            </w:tcBorders>
            <w:shd w:val="clear" w:color="auto" w:fill="auto"/>
            <w:vAlign w:val="center"/>
            <w:hideMark/>
          </w:tcPr>
          <w:p w14:paraId="38F07118" w14:textId="77777777" w:rsidR="00C2341C" w:rsidRPr="008468E5" w:rsidRDefault="00C2341C" w:rsidP="00C2341C">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Matriz de Indicadores para Resultados (MIR)</w:t>
            </w:r>
          </w:p>
        </w:tc>
        <w:tc>
          <w:tcPr>
            <w:tcW w:w="644" w:type="pct"/>
            <w:tcBorders>
              <w:top w:val="nil"/>
              <w:left w:val="nil"/>
              <w:bottom w:val="nil"/>
              <w:right w:val="nil"/>
            </w:tcBorders>
            <w:shd w:val="clear" w:color="auto" w:fill="auto"/>
            <w:vAlign w:val="center"/>
            <w:hideMark/>
          </w:tcPr>
          <w:p w14:paraId="7B2F8147" w14:textId="77777777" w:rsidR="00C2341C" w:rsidRPr="008468E5" w:rsidRDefault="00C2341C" w:rsidP="00C2341C">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Pregunta 16</w:t>
            </w:r>
          </w:p>
        </w:tc>
        <w:tc>
          <w:tcPr>
            <w:tcW w:w="1104" w:type="pct"/>
            <w:tcBorders>
              <w:top w:val="nil"/>
              <w:left w:val="nil"/>
              <w:bottom w:val="nil"/>
              <w:right w:val="nil"/>
            </w:tcBorders>
            <w:shd w:val="clear" w:color="auto" w:fill="auto"/>
            <w:vAlign w:val="center"/>
            <w:hideMark/>
          </w:tcPr>
          <w:p w14:paraId="687F7FA5" w14:textId="6414ABB1" w:rsidR="00C2341C" w:rsidRPr="008468E5" w:rsidRDefault="00C2341C" w:rsidP="00C2341C">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 xml:space="preserve">El </w:t>
            </w:r>
            <w:r w:rsidR="000513D4" w:rsidRPr="008468E5">
              <w:rPr>
                <w:rFonts w:asciiTheme="minorHAnsi" w:hAnsiTheme="minorHAnsi" w:cstheme="minorHAnsi"/>
                <w:color w:val="000000"/>
                <w:sz w:val="20"/>
                <w:szCs w:val="20"/>
                <w:lang w:eastAsia="es-MX"/>
              </w:rPr>
              <w:t>Propósito</w:t>
            </w:r>
            <w:r w:rsidRPr="008468E5">
              <w:rPr>
                <w:rFonts w:asciiTheme="minorHAnsi" w:hAnsiTheme="minorHAnsi" w:cstheme="minorHAnsi"/>
                <w:color w:val="000000"/>
                <w:sz w:val="20"/>
                <w:szCs w:val="20"/>
                <w:lang w:eastAsia="es-MX"/>
              </w:rPr>
              <w:t xml:space="preserve"> de la MIR cuenta con las siguientes </w:t>
            </w:r>
            <w:r w:rsidR="000513D4" w:rsidRPr="008468E5">
              <w:rPr>
                <w:rFonts w:asciiTheme="minorHAnsi" w:hAnsiTheme="minorHAnsi" w:cstheme="minorHAnsi"/>
                <w:color w:val="000000"/>
                <w:sz w:val="20"/>
                <w:szCs w:val="20"/>
                <w:lang w:eastAsia="es-MX"/>
              </w:rPr>
              <w:t>características</w:t>
            </w:r>
            <w:r w:rsidRPr="008468E5">
              <w:rPr>
                <w:rFonts w:asciiTheme="minorHAnsi" w:hAnsiTheme="minorHAnsi" w:cstheme="minorHAnsi"/>
                <w:color w:val="000000"/>
                <w:sz w:val="20"/>
                <w:szCs w:val="20"/>
                <w:lang w:eastAsia="es-MX"/>
              </w:rPr>
              <w:t xml:space="preserve">: </w:t>
            </w:r>
            <w:r w:rsidRPr="008468E5">
              <w:rPr>
                <w:rFonts w:asciiTheme="minorHAnsi" w:hAnsiTheme="minorHAnsi" w:cstheme="minorHAnsi"/>
                <w:color w:val="000000"/>
                <w:sz w:val="20"/>
                <w:szCs w:val="20"/>
                <w:lang w:eastAsia="es-MX"/>
              </w:rPr>
              <w:br/>
              <w:t xml:space="preserve">a) Es consecuencia directa que se espera </w:t>
            </w:r>
            <w:r w:rsidR="000513D4" w:rsidRPr="008468E5">
              <w:rPr>
                <w:rFonts w:asciiTheme="minorHAnsi" w:hAnsiTheme="minorHAnsi" w:cstheme="minorHAnsi"/>
                <w:color w:val="000000"/>
                <w:sz w:val="20"/>
                <w:szCs w:val="20"/>
                <w:lang w:eastAsia="es-MX"/>
              </w:rPr>
              <w:t>ocurrirá</w:t>
            </w:r>
            <w:r w:rsidRPr="008468E5">
              <w:rPr>
                <w:rFonts w:asciiTheme="minorHAnsi" w:hAnsiTheme="minorHAnsi" w:cstheme="minorHAnsi"/>
                <w:color w:val="000000"/>
                <w:sz w:val="20"/>
                <w:szCs w:val="20"/>
                <w:lang w:eastAsia="es-MX"/>
              </w:rPr>
              <w:t xml:space="preserve">́ como resultado de los Componentes y los supuestos a ese nivel de objetivos. </w:t>
            </w:r>
            <w:r w:rsidRPr="008468E5">
              <w:rPr>
                <w:rFonts w:asciiTheme="minorHAnsi" w:hAnsiTheme="minorHAnsi" w:cstheme="minorHAnsi"/>
                <w:color w:val="000000"/>
                <w:sz w:val="20"/>
                <w:szCs w:val="20"/>
                <w:lang w:eastAsia="es-MX"/>
              </w:rPr>
              <w:br/>
              <w:t xml:space="preserve">b) Su logro no </w:t>
            </w:r>
            <w:r w:rsidR="000513D4" w:rsidRPr="008468E5">
              <w:rPr>
                <w:rFonts w:asciiTheme="minorHAnsi" w:hAnsiTheme="minorHAnsi" w:cstheme="minorHAnsi"/>
                <w:color w:val="000000"/>
                <w:sz w:val="20"/>
                <w:szCs w:val="20"/>
                <w:lang w:eastAsia="es-MX"/>
              </w:rPr>
              <w:t>está</w:t>
            </w:r>
            <w:r w:rsidRPr="008468E5">
              <w:rPr>
                <w:rFonts w:asciiTheme="minorHAnsi" w:hAnsiTheme="minorHAnsi" w:cstheme="minorHAnsi"/>
                <w:color w:val="000000"/>
                <w:sz w:val="20"/>
                <w:szCs w:val="20"/>
                <w:lang w:eastAsia="es-MX"/>
              </w:rPr>
              <w:t xml:space="preserve">́ controlado por los responsables del </w:t>
            </w:r>
            <w:r w:rsidR="00591F64">
              <w:rPr>
                <w:rFonts w:asciiTheme="minorHAnsi" w:hAnsiTheme="minorHAnsi" w:cstheme="minorHAnsi"/>
                <w:color w:val="000000"/>
                <w:sz w:val="20"/>
                <w:szCs w:val="20"/>
                <w:lang w:eastAsia="es-MX"/>
              </w:rPr>
              <w:t>Programa</w:t>
            </w:r>
            <w:r w:rsidRPr="008468E5">
              <w:rPr>
                <w:rFonts w:asciiTheme="minorHAnsi" w:hAnsiTheme="minorHAnsi" w:cstheme="minorHAnsi"/>
                <w:color w:val="000000"/>
                <w:sz w:val="20"/>
                <w:szCs w:val="20"/>
                <w:lang w:eastAsia="es-MX"/>
              </w:rPr>
              <w:t xml:space="preserve">. </w:t>
            </w:r>
            <w:r w:rsidRPr="008468E5">
              <w:rPr>
                <w:rFonts w:asciiTheme="minorHAnsi" w:hAnsiTheme="minorHAnsi" w:cstheme="minorHAnsi"/>
                <w:color w:val="000000"/>
                <w:sz w:val="20"/>
                <w:szCs w:val="20"/>
                <w:lang w:eastAsia="es-MX"/>
              </w:rPr>
              <w:br/>
              <w:t xml:space="preserve">c) Es </w:t>
            </w:r>
            <w:r w:rsidR="000513D4" w:rsidRPr="008468E5">
              <w:rPr>
                <w:rFonts w:asciiTheme="minorHAnsi" w:hAnsiTheme="minorHAnsi" w:cstheme="minorHAnsi"/>
                <w:color w:val="000000"/>
                <w:sz w:val="20"/>
                <w:szCs w:val="20"/>
                <w:lang w:eastAsia="es-MX"/>
              </w:rPr>
              <w:t>único</w:t>
            </w:r>
            <w:r w:rsidRPr="008468E5">
              <w:rPr>
                <w:rFonts w:asciiTheme="minorHAnsi" w:hAnsiTheme="minorHAnsi" w:cstheme="minorHAnsi"/>
                <w:color w:val="000000"/>
                <w:sz w:val="20"/>
                <w:szCs w:val="20"/>
                <w:lang w:eastAsia="es-MX"/>
              </w:rPr>
              <w:t xml:space="preserve">, es decir, </w:t>
            </w:r>
            <w:r w:rsidRPr="008468E5">
              <w:rPr>
                <w:rFonts w:asciiTheme="minorHAnsi" w:hAnsiTheme="minorHAnsi" w:cstheme="minorHAnsi"/>
                <w:color w:val="000000"/>
                <w:sz w:val="20"/>
                <w:szCs w:val="20"/>
                <w:lang w:eastAsia="es-MX"/>
              </w:rPr>
              <w:lastRenderedPageBreak/>
              <w:t xml:space="preserve">incluye un solo objetivo. </w:t>
            </w:r>
            <w:r w:rsidRPr="008468E5">
              <w:rPr>
                <w:rFonts w:asciiTheme="minorHAnsi" w:hAnsiTheme="minorHAnsi" w:cstheme="minorHAnsi"/>
                <w:color w:val="000000"/>
                <w:sz w:val="20"/>
                <w:szCs w:val="20"/>
                <w:lang w:eastAsia="es-MX"/>
              </w:rPr>
              <w:br/>
              <w:t xml:space="preserve">d) Está redactado como una </w:t>
            </w:r>
            <w:r w:rsidR="000513D4" w:rsidRPr="008468E5">
              <w:rPr>
                <w:rFonts w:asciiTheme="minorHAnsi" w:hAnsiTheme="minorHAnsi" w:cstheme="minorHAnsi"/>
                <w:color w:val="000000"/>
                <w:sz w:val="20"/>
                <w:szCs w:val="20"/>
                <w:lang w:eastAsia="es-MX"/>
              </w:rPr>
              <w:t>situación</w:t>
            </w:r>
            <w:r w:rsidRPr="008468E5">
              <w:rPr>
                <w:rFonts w:asciiTheme="minorHAnsi" w:hAnsiTheme="minorHAnsi" w:cstheme="minorHAnsi"/>
                <w:color w:val="000000"/>
                <w:sz w:val="20"/>
                <w:szCs w:val="20"/>
                <w:lang w:eastAsia="es-MX"/>
              </w:rPr>
              <w:t xml:space="preserve"> alcanzada, por ejemplo: morbilidad en la localidad reducida. </w:t>
            </w:r>
            <w:r w:rsidRPr="008468E5">
              <w:rPr>
                <w:rFonts w:asciiTheme="minorHAnsi" w:hAnsiTheme="minorHAnsi" w:cstheme="minorHAnsi"/>
                <w:color w:val="000000"/>
                <w:sz w:val="20"/>
                <w:szCs w:val="20"/>
                <w:lang w:eastAsia="es-MX"/>
              </w:rPr>
              <w:br/>
              <w:t xml:space="preserve">e) Incluye la </w:t>
            </w:r>
            <w:r w:rsidR="000513D4" w:rsidRPr="008468E5">
              <w:rPr>
                <w:rFonts w:asciiTheme="minorHAnsi" w:hAnsiTheme="minorHAnsi" w:cstheme="minorHAnsi"/>
                <w:color w:val="000000"/>
                <w:sz w:val="20"/>
                <w:szCs w:val="20"/>
                <w:lang w:eastAsia="es-MX"/>
              </w:rPr>
              <w:t>población</w:t>
            </w:r>
            <w:r w:rsidRPr="008468E5">
              <w:rPr>
                <w:rFonts w:asciiTheme="minorHAnsi" w:hAnsiTheme="minorHAnsi" w:cstheme="minorHAnsi"/>
                <w:color w:val="000000"/>
                <w:sz w:val="20"/>
                <w:szCs w:val="20"/>
                <w:lang w:eastAsia="es-MX"/>
              </w:rPr>
              <w:t xml:space="preserve"> objetivo. </w:t>
            </w:r>
          </w:p>
        </w:tc>
        <w:tc>
          <w:tcPr>
            <w:tcW w:w="880" w:type="pct"/>
            <w:tcBorders>
              <w:top w:val="nil"/>
              <w:left w:val="nil"/>
              <w:bottom w:val="nil"/>
              <w:right w:val="nil"/>
            </w:tcBorders>
            <w:shd w:val="clear" w:color="auto" w:fill="auto"/>
            <w:vAlign w:val="center"/>
            <w:hideMark/>
          </w:tcPr>
          <w:p w14:paraId="7E50CAB5" w14:textId="1B92DF51" w:rsidR="00C2341C" w:rsidRPr="008468E5" w:rsidRDefault="00C2341C" w:rsidP="00C2341C">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lastRenderedPageBreak/>
              <w:t>NIVEL CRITERIOS</w:t>
            </w:r>
            <w:r w:rsidRPr="008468E5">
              <w:rPr>
                <w:rFonts w:asciiTheme="minorHAnsi" w:hAnsiTheme="minorHAnsi" w:cstheme="minorHAnsi"/>
                <w:color w:val="000000"/>
                <w:sz w:val="20"/>
                <w:szCs w:val="20"/>
                <w:lang w:eastAsia="es-MX"/>
              </w:rPr>
              <w:br/>
              <w:t xml:space="preserve">1 • El </w:t>
            </w:r>
            <w:r w:rsidR="000513D4" w:rsidRPr="008468E5">
              <w:rPr>
                <w:rFonts w:asciiTheme="minorHAnsi" w:hAnsiTheme="minorHAnsi" w:cstheme="minorHAnsi"/>
                <w:color w:val="000000"/>
                <w:sz w:val="20"/>
                <w:szCs w:val="20"/>
                <w:lang w:eastAsia="es-MX"/>
              </w:rPr>
              <w:t>Propósito</w:t>
            </w:r>
            <w:r w:rsidRPr="008468E5">
              <w:rPr>
                <w:rFonts w:asciiTheme="minorHAnsi" w:hAnsiTheme="minorHAnsi" w:cstheme="minorHAnsi"/>
                <w:color w:val="000000"/>
                <w:sz w:val="20"/>
                <w:szCs w:val="20"/>
                <w:lang w:eastAsia="es-MX"/>
              </w:rPr>
              <w:t xml:space="preserve"> cumple con dos de las </w:t>
            </w:r>
            <w:r w:rsidR="000513D4" w:rsidRPr="008468E5">
              <w:rPr>
                <w:rFonts w:asciiTheme="minorHAnsi" w:hAnsiTheme="minorHAnsi" w:cstheme="minorHAnsi"/>
                <w:color w:val="000000"/>
                <w:sz w:val="20"/>
                <w:szCs w:val="20"/>
                <w:lang w:eastAsia="es-MX"/>
              </w:rPr>
              <w:t>características</w:t>
            </w:r>
            <w:r w:rsidRPr="008468E5">
              <w:rPr>
                <w:rFonts w:asciiTheme="minorHAnsi" w:hAnsiTheme="minorHAnsi" w:cstheme="minorHAnsi"/>
                <w:color w:val="000000"/>
                <w:sz w:val="20"/>
                <w:szCs w:val="20"/>
                <w:lang w:eastAsia="es-MX"/>
              </w:rPr>
              <w:t xml:space="preserve"> establecidas en la pregunta. </w:t>
            </w:r>
            <w:r w:rsidRPr="008468E5">
              <w:rPr>
                <w:rFonts w:asciiTheme="minorHAnsi" w:hAnsiTheme="minorHAnsi" w:cstheme="minorHAnsi"/>
                <w:color w:val="000000"/>
                <w:sz w:val="20"/>
                <w:szCs w:val="20"/>
                <w:lang w:eastAsia="es-MX"/>
              </w:rPr>
              <w:br/>
              <w:t xml:space="preserve">2 • El </w:t>
            </w:r>
            <w:r w:rsidR="000513D4" w:rsidRPr="008468E5">
              <w:rPr>
                <w:rFonts w:asciiTheme="minorHAnsi" w:hAnsiTheme="minorHAnsi" w:cstheme="minorHAnsi"/>
                <w:color w:val="000000"/>
                <w:sz w:val="20"/>
                <w:szCs w:val="20"/>
                <w:lang w:eastAsia="es-MX"/>
              </w:rPr>
              <w:t>Propósito</w:t>
            </w:r>
            <w:r w:rsidRPr="008468E5">
              <w:rPr>
                <w:rFonts w:asciiTheme="minorHAnsi" w:hAnsiTheme="minorHAnsi" w:cstheme="minorHAnsi"/>
                <w:color w:val="000000"/>
                <w:sz w:val="20"/>
                <w:szCs w:val="20"/>
                <w:lang w:eastAsia="es-MX"/>
              </w:rPr>
              <w:t xml:space="preserve"> cumple con tres de las </w:t>
            </w:r>
            <w:r w:rsidR="000513D4" w:rsidRPr="008468E5">
              <w:rPr>
                <w:rFonts w:asciiTheme="minorHAnsi" w:hAnsiTheme="minorHAnsi" w:cstheme="minorHAnsi"/>
                <w:color w:val="000000"/>
                <w:sz w:val="20"/>
                <w:szCs w:val="20"/>
                <w:lang w:eastAsia="es-MX"/>
              </w:rPr>
              <w:t>características</w:t>
            </w:r>
            <w:r w:rsidRPr="008468E5">
              <w:rPr>
                <w:rFonts w:asciiTheme="minorHAnsi" w:hAnsiTheme="minorHAnsi" w:cstheme="minorHAnsi"/>
                <w:color w:val="000000"/>
                <w:sz w:val="20"/>
                <w:szCs w:val="20"/>
                <w:lang w:eastAsia="es-MX"/>
              </w:rPr>
              <w:t xml:space="preserve"> establecidas en la pregunta. </w:t>
            </w:r>
            <w:r w:rsidRPr="008468E5">
              <w:rPr>
                <w:rFonts w:asciiTheme="minorHAnsi" w:hAnsiTheme="minorHAnsi" w:cstheme="minorHAnsi"/>
                <w:color w:val="000000"/>
                <w:sz w:val="20"/>
                <w:szCs w:val="20"/>
                <w:lang w:eastAsia="es-MX"/>
              </w:rPr>
              <w:br/>
              <w:t xml:space="preserve">3 • El </w:t>
            </w:r>
            <w:r w:rsidR="000513D4" w:rsidRPr="008468E5">
              <w:rPr>
                <w:rFonts w:asciiTheme="minorHAnsi" w:hAnsiTheme="minorHAnsi" w:cstheme="minorHAnsi"/>
                <w:color w:val="000000"/>
                <w:sz w:val="20"/>
                <w:szCs w:val="20"/>
                <w:lang w:eastAsia="es-MX"/>
              </w:rPr>
              <w:t>Propósito</w:t>
            </w:r>
            <w:r w:rsidRPr="008468E5">
              <w:rPr>
                <w:rFonts w:asciiTheme="minorHAnsi" w:hAnsiTheme="minorHAnsi" w:cstheme="minorHAnsi"/>
                <w:color w:val="000000"/>
                <w:sz w:val="20"/>
                <w:szCs w:val="20"/>
                <w:lang w:eastAsia="es-MX"/>
              </w:rPr>
              <w:t xml:space="preserve"> cumple con cuatro de las </w:t>
            </w:r>
            <w:r w:rsidR="000513D4" w:rsidRPr="008468E5">
              <w:rPr>
                <w:rFonts w:asciiTheme="minorHAnsi" w:hAnsiTheme="minorHAnsi" w:cstheme="minorHAnsi"/>
                <w:color w:val="000000"/>
                <w:sz w:val="20"/>
                <w:szCs w:val="20"/>
                <w:lang w:eastAsia="es-MX"/>
              </w:rPr>
              <w:lastRenderedPageBreak/>
              <w:t>características</w:t>
            </w:r>
            <w:r w:rsidRPr="008468E5">
              <w:rPr>
                <w:rFonts w:asciiTheme="minorHAnsi" w:hAnsiTheme="minorHAnsi" w:cstheme="minorHAnsi"/>
                <w:color w:val="000000"/>
                <w:sz w:val="20"/>
                <w:szCs w:val="20"/>
                <w:lang w:eastAsia="es-MX"/>
              </w:rPr>
              <w:t xml:space="preserve"> establecidas en la pregunta. </w:t>
            </w:r>
            <w:r w:rsidRPr="008468E5">
              <w:rPr>
                <w:rFonts w:asciiTheme="minorHAnsi" w:hAnsiTheme="minorHAnsi" w:cstheme="minorHAnsi"/>
                <w:color w:val="000000"/>
                <w:sz w:val="20"/>
                <w:szCs w:val="20"/>
                <w:lang w:eastAsia="es-MX"/>
              </w:rPr>
              <w:br/>
              <w:t xml:space="preserve">4 • El </w:t>
            </w:r>
            <w:r w:rsidR="000513D4" w:rsidRPr="008468E5">
              <w:rPr>
                <w:rFonts w:asciiTheme="minorHAnsi" w:hAnsiTheme="minorHAnsi" w:cstheme="minorHAnsi"/>
                <w:color w:val="000000"/>
                <w:sz w:val="20"/>
                <w:szCs w:val="20"/>
                <w:lang w:eastAsia="es-MX"/>
              </w:rPr>
              <w:t>Propósito</w:t>
            </w:r>
            <w:r w:rsidRPr="008468E5">
              <w:rPr>
                <w:rFonts w:asciiTheme="minorHAnsi" w:hAnsiTheme="minorHAnsi" w:cstheme="minorHAnsi"/>
                <w:color w:val="000000"/>
                <w:sz w:val="20"/>
                <w:szCs w:val="20"/>
                <w:lang w:eastAsia="es-MX"/>
              </w:rPr>
              <w:t xml:space="preserve"> cumple con todas las </w:t>
            </w:r>
            <w:r w:rsidR="000513D4" w:rsidRPr="008468E5">
              <w:rPr>
                <w:rFonts w:asciiTheme="minorHAnsi" w:hAnsiTheme="minorHAnsi" w:cstheme="minorHAnsi"/>
                <w:color w:val="000000"/>
                <w:sz w:val="20"/>
                <w:szCs w:val="20"/>
                <w:lang w:eastAsia="es-MX"/>
              </w:rPr>
              <w:t>características</w:t>
            </w:r>
            <w:r w:rsidRPr="008468E5">
              <w:rPr>
                <w:rFonts w:asciiTheme="minorHAnsi" w:hAnsiTheme="minorHAnsi" w:cstheme="minorHAnsi"/>
                <w:color w:val="000000"/>
                <w:sz w:val="20"/>
                <w:szCs w:val="20"/>
                <w:lang w:eastAsia="es-MX"/>
              </w:rPr>
              <w:t xml:space="preserve"> establecidas en la pregunta. </w:t>
            </w:r>
          </w:p>
        </w:tc>
        <w:tc>
          <w:tcPr>
            <w:tcW w:w="399" w:type="pct"/>
            <w:tcBorders>
              <w:top w:val="nil"/>
              <w:left w:val="nil"/>
              <w:bottom w:val="nil"/>
              <w:right w:val="nil"/>
            </w:tcBorders>
            <w:shd w:val="clear" w:color="auto" w:fill="auto"/>
            <w:noWrap/>
            <w:vAlign w:val="center"/>
            <w:hideMark/>
          </w:tcPr>
          <w:p w14:paraId="7C7D85ED" w14:textId="77777777" w:rsidR="00C2341C" w:rsidRPr="008468E5" w:rsidRDefault="00C2341C" w:rsidP="00C2341C">
            <w:pPr>
              <w:jc w:val="cente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lastRenderedPageBreak/>
              <w:t>2</w:t>
            </w:r>
          </w:p>
        </w:tc>
        <w:tc>
          <w:tcPr>
            <w:tcW w:w="493" w:type="pct"/>
            <w:tcBorders>
              <w:top w:val="nil"/>
              <w:left w:val="nil"/>
              <w:bottom w:val="nil"/>
              <w:right w:val="nil"/>
            </w:tcBorders>
            <w:shd w:val="clear" w:color="auto" w:fill="auto"/>
            <w:noWrap/>
            <w:vAlign w:val="center"/>
            <w:hideMark/>
          </w:tcPr>
          <w:p w14:paraId="7687BED2" w14:textId="77777777" w:rsidR="00C2341C" w:rsidRPr="008468E5" w:rsidRDefault="00C2341C" w:rsidP="00C2341C">
            <w:pPr>
              <w:jc w:val="cente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4</w:t>
            </w:r>
          </w:p>
        </w:tc>
        <w:tc>
          <w:tcPr>
            <w:tcW w:w="356" w:type="pct"/>
            <w:tcBorders>
              <w:top w:val="nil"/>
              <w:left w:val="nil"/>
              <w:bottom w:val="nil"/>
              <w:right w:val="nil"/>
            </w:tcBorders>
            <w:shd w:val="clear" w:color="auto" w:fill="auto"/>
            <w:noWrap/>
            <w:vAlign w:val="center"/>
            <w:hideMark/>
          </w:tcPr>
          <w:p w14:paraId="50B06384" w14:textId="77777777" w:rsidR="00C2341C" w:rsidRPr="008468E5" w:rsidRDefault="00C2341C" w:rsidP="00C2341C">
            <w:pPr>
              <w:jc w:val="cente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50%</w:t>
            </w:r>
          </w:p>
        </w:tc>
      </w:tr>
      <w:tr w:rsidR="00C2341C" w:rsidRPr="008468E5" w14:paraId="669642D9" w14:textId="77777777" w:rsidTr="00C2341C">
        <w:trPr>
          <w:trHeight w:val="3190"/>
        </w:trPr>
        <w:tc>
          <w:tcPr>
            <w:tcW w:w="1125" w:type="pct"/>
            <w:tcBorders>
              <w:top w:val="nil"/>
              <w:left w:val="nil"/>
              <w:bottom w:val="nil"/>
              <w:right w:val="nil"/>
            </w:tcBorders>
            <w:shd w:val="clear" w:color="auto" w:fill="auto"/>
            <w:vAlign w:val="center"/>
            <w:hideMark/>
          </w:tcPr>
          <w:p w14:paraId="40CADB09" w14:textId="77777777" w:rsidR="00C2341C" w:rsidRPr="008468E5" w:rsidRDefault="00C2341C" w:rsidP="00C2341C">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Matriz de Indicadores para Resultados (MIR)</w:t>
            </w:r>
          </w:p>
        </w:tc>
        <w:tc>
          <w:tcPr>
            <w:tcW w:w="644" w:type="pct"/>
            <w:tcBorders>
              <w:top w:val="nil"/>
              <w:left w:val="nil"/>
              <w:bottom w:val="nil"/>
              <w:right w:val="nil"/>
            </w:tcBorders>
            <w:shd w:val="clear" w:color="auto" w:fill="auto"/>
            <w:vAlign w:val="center"/>
            <w:hideMark/>
          </w:tcPr>
          <w:p w14:paraId="4141C4F5" w14:textId="77777777" w:rsidR="00C2341C" w:rsidRPr="008468E5" w:rsidRDefault="00C2341C" w:rsidP="00C2341C">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Pregunta 17</w:t>
            </w:r>
          </w:p>
        </w:tc>
        <w:tc>
          <w:tcPr>
            <w:tcW w:w="1104" w:type="pct"/>
            <w:tcBorders>
              <w:top w:val="nil"/>
              <w:left w:val="nil"/>
              <w:bottom w:val="nil"/>
              <w:right w:val="nil"/>
            </w:tcBorders>
            <w:shd w:val="clear" w:color="auto" w:fill="auto"/>
            <w:vAlign w:val="center"/>
            <w:hideMark/>
          </w:tcPr>
          <w:p w14:paraId="132DB8EF" w14:textId="4DFCEF51" w:rsidR="00C2341C" w:rsidRPr="008468E5" w:rsidRDefault="00C2341C" w:rsidP="00C2341C">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 xml:space="preserve">El Fin de la MIR cuenta con las siguientes </w:t>
            </w:r>
            <w:r w:rsidR="000513D4" w:rsidRPr="008468E5">
              <w:rPr>
                <w:rFonts w:asciiTheme="minorHAnsi" w:hAnsiTheme="minorHAnsi" w:cstheme="minorHAnsi"/>
                <w:color w:val="000000"/>
                <w:sz w:val="20"/>
                <w:szCs w:val="20"/>
                <w:lang w:eastAsia="es-MX"/>
              </w:rPr>
              <w:t>características</w:t>
            </w:r>
            <w:r w:rsidRPr="008468E5">
              <w:rPr>
                <w:rFonts w:asciiTheme="minorHAnsi" w:hAnsiTheme="minorHAnsi" w:cstheme="minorHAnsi"/>
                <w:color w:val="000000"/>
                <w:sz w:val="20"/>
                <w:szCs w:val="20"/>
                <w:lang w:eastAsia="es-MX"/>
              </w:rPr>
              <w:t xml:space="preserve">: </w:t>
            </w:r>
            <w:r w:rsidRPr="008468E5">
              <w:rPr>
                <w:rFonts w:asciiTheme="minorHAnsi" w:hAnsiTheme="minorHAnsi" w:cstheme="minorHAnsi"/>
                <w:color w:val="000000"/>
                <w:sz w:val="20"/>
                <w:szCs w:val="20"/>
                <w:lang w:eastAsia="es-MX"/>
              </w:rPr>
              <w:br/>
              <w:t xml:space="preserve">a) Está claramente especificado, es decir, no existe </w:t>
            </w:r>
            <w:r w:rsidR="000513D4" w:rsidRPr="008468E5">
              <w:rPr>
                <w:rFonts w:asciiTheme="minorHAnsi" w:hAnsiTheme="minorHAnsi" w:cstheme="minorHAnsi"/>
                <w:color w:val="000000"/>
                <w:sz w:val="20"/>
                <w:szCs w:val="20"/>
                <w:lang w:eastAsia="es-MX"/>
              </w:rPr>
              <w:t>ambigüedad</w:t>
            </w:r>
            <w:r w:rsidRPr="008468E5">
              <w:rPr>
                <w:rFonts w:asciiTheme="minorHAnsi" w:hAnsiTheme="minorHAnsi" w:cstheme="minorHAnsi"/>
                <w:color w:val="000000"/>
                <w:sz w:val="20"/>
                <w:szCs w:val="20"/>
                <w:lang w:eastAsia="es-MX"/>
              </w:rPr>
              <w:t xml:space="preserve"> en su </w:t>
            </w:r>
            <w:r w:rsidR="000513D4" w:rsidRPr="008468E5">
              <w:rPr>
                <w:rFonts w:asciiTheme="minorHAnsi" w:hAnsiTheme="minorHAnsi" w:cstheme="minorHAnsi"/>
                <w:color w:val="000000"/>
                <w:sz w:val="20"/>
                <w:szCs w:val="20"/>
                <w:lang w:eastAsia="es-MX"/>
              </w:rPr>
              <w:t>redacción</w:t>
            </w:r>
            <w:r w:rsidRPr="008468E5">
              <w:rPr>
                <w:rFonts w:asciiTheme="minorHAnsi" w:hAnsiTheme="minorHAnsi" w:cstheme="minorHAnsi"/>
                <w:color w:val="000000"/>
                <w:sz w:val="20"/>
                <w:szCs w:val="20"/>
                <w:lang w:eastAsia="es-MX"/>
              </w:rPr>
              <w:t xml:space="preserve">. </w:t>
            </w:r>
            <w:r w:rsidRPr="008468E5">
              <w:rPr>
                <w:rFonts w:asciiTheme="minorHAnsi" w:hAnsiTheme="minorHAnsi" w:cstheme="minorHAnsi"/>
                <w:color w:val="000000"/>
                <w:sz w:val="20"/>
                <w:szCs w:val="20"/>
                <w:lang w:eastAsia="es-MX"/>
              </w:rPr>
              <w:br/>
              <w:t xml:space="preserve">b) Es un objetivo superior al que el </w:t>
            </w:r>
            <w:r w:rsidR="00591F64">
              <w:rPr>
                <w:rFonts w:asciiTheme="minorHAnsi" w:hAnsiTheme="minorHAnsi" w:cstheme="minorHAnsi"/>
                <w:color w:val="000000"/>
                <w:sz w:val="20"/>
                <w:szCs w:val="20"/>
                <w:lang w:eastAsia="es-MX"/>
              </w:rPr>
              <w:t>Programa</w:t>
            </w:r>
            <w:r w:rsidRPr="008468E5">
              <w:rPr>
                <w:rFonts w:asciiTheme="minorHAnsi" w:hAnsiTheme="minorHAnsi" w:cstheme="minorHAnsi"/>
                <w:color w:val="000000"/>
                <w:sz w:val="20"/>
                <w:szCs w:val="20"/>
                <w:lang w:eastAsia="es-MX"/>
              </w:rPr>
              <w:t xml:space="preserve"> contribuye, es decir, no se espera que la </w:t>
            </w:r>
            <w:r w:rsidR="000513D4" w:rsidRPr="008468E5">
              <w:rPr>
                <w:rFonts w:asciiTheme="minorHAnsi" w:hAnsiTheme="minorHAnsi" w:cstheme="minorHAnsi"/>
                <w:color w:val="000000"/>
                <w:sz w:val="20"/>
                <w:szCs w:val="20"/>
                <w:lang w:eastAsia="es-MX"/>
              </w:rPr>
              <w:t>ejecución</w:t>
            </w:r>
            <w:r w:rsidRPr="008468E5">
              <w:rPr>
                <w:rFonts w:asciiTheme="minorHAnsi" w:hAnsiTheme="minorHAnsi" w:cstheme="minorHAnsi"/>
                <w:color w:val="000000"/>
                <w:sz w:val="20"/>
                <w:szCs w:val="20"/>
                <w:lang w:eastAsia="es-MX"/>
              </w:rPr>
              <w:t xml:space="preserve"> del </w:t>
            </w:r>
            <w:r w:rsidR="00591F64">
              <w:rPr>
                <w:rFonts w:asciiTheme="minorHAnsi" w:hAnsiTheme="minorHAnsi" w:cstheme="minorHAnsi"/>
                <w:color w:val="000000"/>
                <w:sz w:val="20"/>
                <w:szCs w:val="20"/>
                <w:lang w:eastAsia="es-MX"/>
              </w:rPr>
              <w:t>Programa</w:t>
            </w:r>
            <w:r w:rsidRPr="008468E5">
              <w:rPr>
                <w:rFonts w:asciiTheme="minorHAnsi" w:hAnsiTheme="minorHAnsi" w:cstheme="minorHAnsi"/>
                <w:color w:val="000000"/>
                <w:sz w:val="20"/>
                <w:szCs w:val="20"/>
                <w:lang w:eastAsia="es-MX"/>
              </w:rPr>
              <w:t xml:space="preserve"> sea suficiente para alcanzar el Fin. </w:t>
            </w:r>
            <w:r w:rsidRPr="008468E5">
              <w:rPr>
                <w:rFonts w:asciiTheme="minorHAnsi" w:hAnsiTheme="minorHAnsi" w:cstheme="minorHAnsi"/>
                <w:color w:val="000000"/>
                <w:sz w:val="20"/>
                <w:szCs w:val="20"/>
                <w:lang w:eastAsia="es-MX"/>
              </w:rPr>
              <w:br/>
              <w:t xml:space="preserve">c) Su logro no </w:t>
            </w:r>
            <w:r w:rsidR="000513D4" w:rsidRPr="008468E5">
              <w:rPr>
                <w:rFonts w:asciiTheme="minorHAnsi" w:hAnsiTheme="minorHAnsi" w:cstheme="minorHAnsi"/>
                <w:color w:val="000000"/>
                <w:sz w:val="20"/>
                <w:szCs w:val="20"/>
                <w:lang w:eastAsia="es-MX"/>
              </w:rPr>
              <w:t>está</w:t>
            </w:r>
            <w:r w:rsidRPr="008468E5">
              <w:rPr>
                <w:rFonts w:asciiTheme="minorHAnsi" w:hAnsiTheme="minorHAnsi" w:cstheme="minorHAnsi"/>
                <w:color w:val="000000"/>
                <w:sz w:val="20"/>
                <w:szCs w:val="20"/>
                <w:lang w:eastAsia="es-MX"/>
              </w:rPr>
              <w:t xml:space="preserve">́ controlado por los responsables del </w:t>
            </w:r>
            <w:r w:rsidR="00591F64">
              <w:rPr>
                <w:rFonts w:asciiTheme="minorHAnsi" w:hAnsiTheme="minorHAnsi" w:cstheme="minorHAnsi"/>
                <w:color w:val="000000"/>
                <w:sz w:val="20"/>
                <w:szCs w:val="20"/>
                <w:lang w:eastAsia="es-MX"/>
              </w:rPr>
              <w:t>Programa</w:t>
            </w:r>
            <w:r w:rsidRPr="008468E5">
              <w:rPr>
                <w:rFonts w:asciiTheme="minorHAnsi" w:hAnsiTheme="minorHAnsi" w:cstheme="minorHAnsi"/>
                <w:color w:val="000000"/>
                <w:sz w:val="20"/>
                <w:szCs w:val="20"/>
                <w:lang w:eastAsia="es-MX"/>
              </w:rPr>
              <w:t>.</w:t>
            </w:r>
            <w:r w:rsidRPr="008468E5">
              <w:rPr>
                <w:rFonts w:asciiTheme="minorHAnsi" w:hAnsiTheme="minorHAnsi" w:cstheme="minorHAnsi"/>
                <w:color w:val="000000"/>
                <w:sz w:val="20"/>
                <w:szCs w:val="20"/>
                <w:lang w:eastAsia="es-MX"/>
              </w:rPr>
              <w:br/>
              <w:t xml:space="preserve">d) Es </w:t>
            </w:r>
            <w:r w:rsidR="000513D4" w:rsidRPr="008468E5">
              <w:rPr>
                <w:rFonts w:asciiTheme="minorHAnsi" w:hAnsiTheme="minorHAnsi" w:cstheme="minorHAnsi"/>
                <w:color w:val="000000"/>
                <w:sz w:val="20"/>
                <w:szCs w:val="20"/>
                <w:lang w:eastAsia="es-MX"/>
              </w:rPr>
              <w:t>único</w:t>
            </w:r>
            <w:r w:rsidRPr="008468E5">
              <w:rPr>
                <w:rFonts w:asciiTheme="minorHAnsi" w:hAnsiTheme="minorHAnsi" w:cstheme="minorHAnsi"/>
                <w:color w:val="000000"/>
                <w:sz w:val="20"/>
                <w:szCs w:val="20"/>
                <w:lang w:eastAsia="es-MX"/>
              </w:rPr>
              <w:t>, es decir, incluye un solo objetivo.</w:t>
            </w:r>
            <w:r w:rsidRPr="008468E5">
              <w:rPr>
                <w:rFonts w:asciiTheme="minorHAnsi" w:hAnsiTheme="minorHAnsi" w:cstheme="minorHAnsi"/>
                <w:color w:val="000000"/>
                <w:sz w:val="20"/>
                <w:szCs w:val="20"/>
                <w:lang w:eastAsia="es-MX"/>
              </w:rPr>
              <w:br/>
              <w:t xml:space="preserve">e) Está vinculado con objetivos </w:t>
            </w:r>
            <w:r w:rsidR="000513D4" w:rsidRPr="008468E5">
              <w:rPr>
                <w:rFonts w:asciiTheme="minorHAnsi" w:hAnsiTheme="minorHAnsi" w:cstheme="minorHAnsi"/>
                <w:color w:val="000000"/>
                <w:sz w:val="20"/>
                <w:szCs w:val="20"/>
                <w:lang w:eastAsia="es-MX"/>
              </w:rPr>
              <w:t>estratégicos</w:t>
            </w:r>
            <w:r w:rsidRPr="008468E5">
              <w:rPr>
                <w:rFonts w:asciiTheme="minorHAnsi" w:hAnsiTheme="minorHAnsi" w:cstheme="minorHAnsi"/>
                <w:color w:val="000000"/>
                <w:sz w:val="20"/>
                <w:szCs w:val="20"/>
                <w:lang w:eastAsia="es-MX"/>
              </w:rPr>
              <w:t xml:space="preserve"> de la dependencia o del </w:t>
            </w:r>
            <w:r w:rsidR="00591F64">
              <w:rPr>
                <w:rFonts w:asciiTheme="minorHAnsi" w:hAnsiTheme="minorHAnsi" w:cstheme="minorHAnsi"/>
                <w:color w:val="000000"/>
                <w:sz w:val="20"/>
                <w:szCs w:val="20"/>
                <w:lang w:eastAsia="es-MX"/>
              </w:rPr>
              <w:t>Programa</w:t>
            </w:r>
            <w:r w:rsidRPr="008468E5">
              <w:rPr>
                <w:rFonts w:asciiTheme="minorHAnsi" w:hAnsiTheme="minorHAnsi" w:cstheme="minorHAnsi"/>
                <w:color w:val="000000"/>
                <w:sz w:val="20"/>
                <w:szCs w:val="20"/>
                <w:lang w:eastAsia="es-MX"/>
              </w:rPr>
              <w:t xml:space="preserve"> sectorial. </w:t>
            </w:r>
          </w:p>
        </w:tc>
        <w:tc>
          <w:tcPr>
            <w:tcW w:w="880" w:type="pct"/>
            <w:tcBorders>
              <w:top w:val="nil"/>
              <w:left w:val="nil"/>
              <w:bottom w:val="nil"/>
              <w:right w:val="nil"/>
            </w:tcBorders>
            <w:shd w:val="clear" w:color="auto" w:fill="auto"/>
            <w:vAlign w:val="center"/>
            <w:hideMark/>
          </w:tcPr>
          <w:p w14:paraId="5C1C58B4" w14:textId="5C2DDDC7" w:rsidR="00C2341C" w:rsidRPr="008468E5" w:rsidRDefault="00C2341C" w:rsidP="00C2341C">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NIVEL CRITERIOS</w:t>
            </w:r>
            <w:r w:rsidRPr="008468E5">
              <w:rPr>
                <w:rFonts w:asciiTheme="minorHAnsi" w:hAnsiTheme="minorHAnsi" w:cstheme="minorHAnsi"/>
                <w:color w:val="000000"/>
                <w:sz w:val="20"/>
                <w:szCs w:val="20"/>
                <w:lang w:eastAsia="es-MX"/>
              </w:rPr>
              <w:br/>
              <w:t xml:space="preserve">1 • El Fin cumple con dos de las </w:t>
            </w:r>
            <w:r w:rsidR="000513D4" w:rsidRPr="008468E5">
              <w:rPr>
                <w:rFonts w:asciiTheme="minorHAnsi" w:hAnsiTheme="minorHAnsi" w:cstheme="minorHAnsi"/>
                <w:color w:val="000000"/>
                <w:sz w:val="20"/>
                <w:szCs w:val="20"/>
                <w:lang w:eastAsia="es-MX"/>
              </w:rPr>
              <w:t>características</w:t>
            </w:r>
            <w:r w:rsidRPr="008468E5">
              <w:rPr>
                <w:rFonts w:asciiTheme="minorHAnsi" w:hAnsiTheme="minorHAnsi" w:cstheme="minorHAnsi"/>
                <w:color w:val="000000"/>
                <w:sz w:val="20"/>
                <w:szCs w:val="20"/>
                <w:lang w:eastAsia="es-MX"/>
              </w:rPr>
              <w:t xml:space="preserve"> establecidas en la pregunta. </w:t>
            </w:r>
            <w:r w:rsidRPr="008468E5">
              <w:rPr>
                <w:rFonts w:asciiTheme="minorHAnsi" w:hAnsiTheme="minorHAnsi" w:cstheme="minorHAnsi"/>
                <w:color w:val="000000"/>
                <w:sz w:val="20"/>
                <w:szCs w:val="20"/>
                <w:lang w:eastAsia="es-MX"/>
              </w:rPr>
              <w:br/>
              <w:t xml:space="preserve">2 • El Fin cumple con tres de las </w:t>
            </w:r>
            <w:r w:rsidR="000513D4" w:rsidRPr="008468E5">
              <w:rPr>
                <w:rFonts w:asciiTheme="minorHAnsi" w:hAnsiTheme="minorHAnsi" w:cstheme="minorHAnsi"/>
                <w:color w:val="000000"/>
                <w:sz w:val="20"/>
                <w:szCs w:val="20"/>
                <w:lang w:eastAsia="es-MX"/>
              </w:rPr>
              <w:t>características</w:t>
            </w:r>
            <w:r w:rsidRPr="008468E5">
              <w:rPr>
                <w:rFonts w:asciiTheme="minorHAnsi" w:hAnsiTheme="minorHAnsi" w:cstheme="minorHAnsi"/>
                <w:color w:val="000000"/>
                <w:sz w:val="20"/>
                <w:szCs w:val="20"/>
                <w:lang w:eastAsia="es-MX"/>
              </w:rPr>
              <w:t xml:space="preserve"> establecidas en la pregunta. </w:t>
            </w:r>
            <w:r w:rsidRPr="008468E5">
              <w:rPr>
                <w:rFonts w:asciiTheme="minorHAnsi" w:hAnsiTheme="minorHAnsi" w:cstheme="minorHAnsi"/>
                <w:color w:val="000000"/>
                <w:sz w:val="20"/>
                <w:szCs w:val="20"/>
                <w:lang w:eastAsia="es-MX"/>
              </w:rPr>
              <w:br/>
              <w:t xml:space="preserve">3 • El Fin cumple con cuatro de las </w:t>
            </w:r>
            <w:r w:rsidR="000513D4" w:rsidRPr="008468E5">
              <w:rPr>
                <w:rFonts w:asciiTheme="minorHAnsi" w:hAnsiTheme="minorHAnsi" w:cstheme="minorHAnsi"/>
                <w:color w:val="000000"/>
                <w:sz w:val="20"/>
                <w:szCs w:val="20"/>
                <w:lang w:eastAsia="es-MX"/>
              </w:rPr>
              <w:t>características</w:t>
            </w:r>
            <w:r w:rsidRPr="008468E5">
              <w:rPr>
                <w:rFonts w:asciiTheme="minorHAnsi" w:hAnsiTheme="minorHAnsi" w:cstheme="minorHAnsi"/>
                <w:color w:val="000000"/>
                <w:sz w:val="20"/>
                <w:szCs w:val="20"/>
                <w:lang w:eastAsia="es-MX"/>
              </w:rPr>
              <w:t xml:space="preserve"> establecidas en la pregunta. </w:t>
            </w:r>
            <w:r w:rsidRPr="008468E5">
              <w:rPr>
                <w:rFonts w:asciiTheme="minorHAnsi" w:hAnsiTheme="minorHAnsi" w:cstheme="minorHAnsi"/>
                <w:color w:val="000000"/>
                <w:sz w:val="20"/>
                <w:szCs w:val="20"/>
                <w:lang w:eastAsia="es-MX"/>
              </w:rPr>
              <w:br/>
              <w:t xml:space="preserve">4 • El Fin cumple con todas las </w:t>
            </w:r>
            <w:r w:rsidR="000513D4" w:rsidRPr="008468E5">
              <w:rPr>
                <w:rFonts w:asciiTheme="minorHAnsi" w:hAnsiTheme="minorHAnsi" w:cstheme="minorHAnsi"/>
                <w:color w:val="000000"/>
                <w:sz w:val="20"/>
                <w:szCs w:val="20"/>
                <w:lang w:eastAsia="es-MX"/>
              </w:rPr>
              <w:t>características</w:t>
            </w:r>
            <w:r w:rsidRPr="008468E5">
              <w:rPr>
                <w:rFonts w:asciiTheme="minorHAnsi" w:hAnsiTheme="minorHAnsi" w:cstheme="minorHAnsi"/>
                <w:color w:val="000000"/>
                <w:sz w:val="20"/>
                <w:szCs w:val="20"/>
                <w:lang w:eastAsia="es-MX"/>
              </w:rPr>
              <w:t xml:space="preserve"> establecidas en la pregunta. </w:t>
            </w:r>
          </w:p>
        </w:tc>
        <w:tc>
          <w:tcPr>
            <w:tcW w:w="399" w:type="pct"/>
            <w:tcBorders>
              <w:top w:val="nil"/>
              <w:left w:val="nil"/>
              <w:bottom w:val="nil"/>
              <w:right w:val="nil"/>
            </w:tcBorders>
            <w:shd w:val="clear" w:color="auto" w:fill="auto"/>
            <w:noWrap/>
            <w:vAlign w:val="center"/>
            <w:hideMark/>
          </w:tcPr>
          <w:p w14:paraId="4683CDDA" w14:textId="77777777" w:rsidR="00C2341C" w:rsidRPr="008468E5" w:rsidRDefault="00C2341C" w:rsidP="00C2341C">
            <w:pPr>
              <w:jc w:val="cente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4</w:t>
            </w:r>
          </w:p>
        </w:tc>
        <w:tc>
          <w:tcPr>
            <w:tcW w:w="493" w:type="pct"/>
            <w:tcBorders>
              <w:top w:val="nil"/>
              <w:left w:val="nil"/>
              <w:bottom w:val="nil"/>
              <w:right w:val="nil"/>
            </w:tcBorders>
            <w:shd w:val="clear" w:color="auto" w:fill="auto"/>
            <w:noWrap/>
            <w:vAlign w:val="center"/>
            <w:hideMark/>
          </w:tcPr>
          <w:p w14:paraId="497D0394" w14:textId="77777777" w:rsidR="00C2341C" w:rsidRPr="008468E5" w:rsidRDefault="00C2341C" w:rsidP="00C2341C">
            <w:pPr>
              <w:jc w:val="cente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4</w:t>
            </w:r>
          </w:p>
        </w:tc>
        <w:tc>
          <w:tcPr>
            <w:tcW w:w="356" w:type="pct"/>
            <w:tcBorders>
              <w:top w:val="nil"/>
              <w:left w:val="nil"/>
              <w:bottom w:val="nil"/>
              <w:right w:val="nil"/>
            </w:tcBorders>
            <w:shd w:val="clear" w:color="auto" w:fill="auto"/>
            <w:noWrap/>
            <w:vAlign w:val="center"/>
            <w:hideMark/>
          </w:tcPr>
          <w:p w14:paraId="5BFF275F" w14:textId="77777777" w:rsidR="00C2341C" w:rsidRPr="008468E5" w:rsidRDefault="00C2341C" w:rsidP="00C2341C">
            <w:pPr>
              <w:jc w:val="cente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100%</w:t>
            </w:r>
          </w:p>
        </w:tc>
      </w:tr>
      <w:tr w:rsidR="00C2341C" w:rsidRPr="008468E5" w14:paraId="3F39C1FC" w14:textId="77777777" w:rsidTr="00C2341C">
        <w:trPr>
          <w:trHeight w:val="3480"/>
        </w:trPr>
        <w:tc>
          <w:tcPr>
            <w:tcW w:w="1125" w:type="pct"/>
            <w:tcBorders>
              <w:top w:val="nil"/>
              <w:left w:val="nil"/>
              <w:bottom w:val="nil"/>
              <w:right w:val="nil"/>
            </w:tcBorders>
            <w:shd w:val="clear" w:color="auto" w:fill="auto"/>
            <w:vAlign w:val="center"/>
            <w:hideMark/>
          </w:tcPr>
          <w:p w14:paraId="2D8F68C8" w14:textId="77777777" w:rsidR="00C2341C" w:rsidRPr="008468E5" w:rsidRDefault="00C2341C" w:rsidP="00C2341C">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lastRenderedPageBreak/>
              <w:t>Matriz de Indicadores para Resultados (MIR)</w:t>
            </w:r>
          </w:p>
        </w:tc>
        <w:tc>
          <w:tcPr>
            <w:tcW w:w="644" w:type="pct"/>
            <w:tcBorders>
              <w:top w:val="nil"/>
              <w:left w:val="nil"/>
              <w:bottom w:val="nil"/>
              <w:right w:val="nil"/>
            </w:tcBorders>
            <w:shd w:val="clear" w:color="auto" w:fill="auto"/>
            <w:vAlign w:val="center"/>
            <w:hideMark/>
          </w:tcPr>
          <w:p w14:paraId="71B39459" w14:textId="77777777" w:rsidR="00C2341C" w:rsidRPr="008468E5" w:rsidRDefault="00C2341C" w:rsidP="00C2341C">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Pregunta 18</w:t>
            </w:r>
          </w:p>
        </w:tc>
        <w:tc>
          <w:tcPr>
            <w:tcW w:w="1104" w:type="pct"/>
            <w:tcBorders>
              <w:top w:val="nil"/>
              <w:left w:val="nil"/>
              <w:bottom w:val="nil"/>
              <w:right w:val="nil"/>
            </w:tcBorders>
            <w:shd w:val="clear" w:color="auto" w:fill="auto"/>
            <w:vAlign w:val="center"/>
            <w:hideMark/>
          </w:tcPr>
          <w:p w14:paraId="114F166B" w14:textId="71FFEFA8" w:rsidR="00C2341C" w:rsidRPr="008468E5" w:rsidRDefault="00C2341C" w:rsidP="00C2341C">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 xml:space="preserve">¿En las Reglas de </w:t>
            </w:r>
            <w:r w:rsidR="000513D4" w:rsidRPr="008468E5">
              <w:rPr>
                <w:rFonts w:asciiTheme="minorHAnsi" w:hAnsiTheme="minorHAnsi" w:cstheme="minorHAnsi"/>
                <w:color w:val="000000"/>
                <w:sz w:val="20"/>
                <w:szCs w:val="20"/>
                <w:lang w:eastAsia="es-MX"/>
              </w:rPr>
              <w:t>Operación</w:t>
            </w:r>
            <w:r w:rsidRPr="008468E5">
              <w:rPr>
                <w:rFonts w:asciiTheme="minorHAnsi" w:hAnsiTheme="minorHAnsi" w:cstheme="minorHAnsi"/>
                <w:color w:val="000000"/>
                <w:sz w:val="20"/>
                <w:szCs w:val="20"/>
                <w:lang w:eastAsia="es-MX"/>
              </w:rPr>
              <w:t xml:space="preserve"> o el documento normativo del </w:t>
            </w:r>
            <w:r w:rsidR="00591F64">
              <w:rPr>
                <w:rFonts w:asciiTheme="minorHAnsi" w:hAnsiTheme="minorHAnsi" w:cstheme="minorHAnsi"/>
                <w:color w:val="000000"/>
                <w:sz w:val="20"/>
                <w:szCs w:val="20"/>
                <w:lang w:eastAsia="es-MX"/>
              </w:rPr>
              <w:t>Programa</w:t>
            </w:r>
            <w:r w:rsidRPr="008468E5">
              <w:rPr>
                <w:rFonts w:asciiTheme="minorHAnsi" w:hAnsiTheme="minorHAnsi" w:cstheme="minorHAnsi"/>
                <w:color w:val="000000"/>
                <w:sz w:val="20"/>
                <w:szCs w:val="20"/>
                <w:lang w:eastAsia="es-MX"/>
              </w:rPr>
              <w:t xml:space="preserve"> es posible identificar el resumen narrativo de la MIR (Fin, </w:t>
            </w:r>
            <w:r w:rsidR="000513D4" w:rsidRPr="008468E5">
              <w:rPr>
                <w:rFonts w:asciiTheme="minorHAnsi" w:hAnsiTheme="minorHAnsi" w:cstheme="minorHAnsi"/>
                <w:color w:val="000000"/>
                <w:sz w:val="20"/>
                <w:szCs w:val="20"/>
                <w:lang w:eastAsia="es-MX"/>
              </w:rPr>
              <w:t>Propósito</w:t>
            </w:r>
            <w:r w:rsidRPr="008468E5">
              <w:rPr>
                <w:rFonts w:asciiTheme="minorHAnsi" w:hAnsiTheme="minorHAnsi" w:cstheme="minorHAnsi"/>
                <w:color w:val="000000"/>
                <w:sz w:val="20"/>
                <w:szCs w:val="20"/>
                <w:lang w:eastAsia="es-MX"/>
              </w:rPr>
              <w:t xml:space="preserve">, Componentes y Actividades)? </w:t>
            </w:r>
          </w:p>
        </w:tc>
        <w:tc>
          <w:tcPr>
            <w:tcW w:w="880" w:type="pct"/>
            <w:tcBorders>
              <w:top w:val="nil"/>
              <w:left w:val="nil"/>
              <w:bottom w:val="nil"/>
              <w:right w:val="nil"/>
            </w:tcBorders>
            <w:shd w:val="clear" w:color="auto" w:fill="auto"/>
            <w:vAlign w:val="center"/>
            <w:hideMark/>
          </w:tcPr>
          <w:p w14:paraId="221BB28E" w14:textId="5E4D9EF6" w:rsidR="00C2341C" w:rsidRPr="008468E5" w:rsidRDefault="00C2341C" w:rsidP="00C2341C">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NIVEL CRITERIOS</w:t>
            </w:r>
            <w:r w:rsidRPr="008468E5">
              <w:rPr>
                <w:rFonts w:asciiTheme="minorHAnsi" w:hAnsiTheme="minorHAnsi" w:cstheme="minorHAnsi"/>
                <w:color w:val="000000"/>
                <w:sz w:val="20"/>
                <w:szCs w:val="20"/>
                <w:lang w:eastAsia="es-MX"/>
              </w:rPr>
              <w:br/>
              <w:t xml:space="preserve">1 • Algunas de las Actividades de la MIR se identifican en las ROP o documento normativo del </w:t>
            </w:r>
            <w:r w:rsidR="00591F64">
              <w:rPr>
                <w:rFonts w:asciiTheme="minorHAnsi" w:hAnsiTheme="minorHAnsi" w:cstheme="minorHAnsi"/>
                <w:color w:val="000000"/>
                <w:sz w:val="20"/>
                <w:szCs w:val="20"/>
                <w:lang w:eastAsia="es-MX"/>
              </w:rPr>
              <w:t>Programa</w:t>
            </w:r>
            <w:r w:rsidRPr="008468E5">
              <w:rPr>
                <w:rFonts w:asciiTheme="minorHAnsi" w:hAnsiTheme="minorHAnsi" w:cstheme="minorHAnsi"/>
                <w:color w:val="000000"/>
                <w:sz w:val="20"/>
                <w:szCs w:val="20"/>
                <w:lang w:eastAsia="es-MX"/>
              </w:rPr>
              <w:t xml:space="preserve">. </w:t>
            </w:r>
            <w:r w:rsidRPr="008468E5">
              <w:rPr>
                <w:rFonts w:asciiTheme="minorHAnsi" w:hAnsiTheme="minorHAnsi" w:cstheme="minorHAnsi"/>
                <w:color w:val="000000"/>
                <w:sz w:val="20"/>
                <w:szCs w:val="20"/>
                <w:lang w:eastAsia="es-MX"/>
              </w:rPr>
              <w:br/>
              <w:t xml:space="preserve">2 • Algunas de las Actividades y todos los Componentes de la MIR se identifican en las ROP o documento normativo del </w:t>
            </w:r>
            <w:r w:rsidR="00591F64">
              <w:rPr>
                <w:rFonts w:asciiTheme="minorHAnsi" w:hAnsiTheme="minorHAnsi" w:cstheme="minorHAnsi"/>
                <w:color w:val="000000"/>
                <w:sz w:val="20"/>
                <w:szCs w:val="20"/>
                <w:lang w:eastAsia="es-MX"/>
              </w:rPr>
              <w:t>Programa</w:t>
            </w:r>
            <w:r w:rsidRPr="008468E5">
              <w:rPr>
                <w:rFonts w:asciiTheme="minorHAnsi" w:hAnsiTheme="minorHAnsi" w:cstheme="minorHAnsi"/>
                <w:color w:val="000000"/>
                <w:sz w:val="20"/>
                <w:szCs w:val="20"/>
                <w:lang w:eastAsia="es-MX"/>
              </w:rPr>
              <w:t xml:space="preserve">. </w:t>
            </w:r>
            <w:r w:rsidRPr="008468E5">
              <w:rPr>
                <w:rFonts w:asciiTheme="minorHAnsi" w:hAnsiTheme="minorHAnsi" w:cstheme="minorHAnsi"/>
                <w:color w:val="000000"/>
                <w:sz w:val="20"/>
                <w:szCs w:val="20"/>
                <w:lang w:eastAsia="es-MX"/>
              </w:rPr>
              <w:br/>
              <w:t xml:space="preserve">3 • Algunas de las Actividades, todos los Componentes y el </w:t>
            </w:r>
            <w:r w:rsidR="000513D4" w:rsidRPr="008468E5">
              <w:rPr>
                <w:rFonts w:asciiTheme="minorHAnsi" w:hAnsiTheme="minorHAnsi" w:cstheme="minorHAnsi"/>
                <w:color w:val="000000"/>
                <w:sz w:val="20"/>
                <w:szCs w:val="20"/>
                <w:lang w:eastAsia="es-MX"/>
              </w:rPr>
              <w:t>Propósito</w:t>
            </w:r>
            <w:r w:rsidRPr="008468E5">
              <w:rPr>
                <w:rFonts w:asciiTheme="minorHAnsi" w:hAnsiTheme="minorHAnsi" w:cstheme="minorHAnsi"/>
                <w:color w:val="000000"/>
                <w:sz w:val="20"/>
                <w:szCs w:val="20"/>
                <w:lang w:eastAsia="es-MX"/>
              </w:rPr>
              <w:t xml:space="preserve"> de la MIR se identifican en las ROP o documento normativo del </w:t>
            </w:r>
            <w:r w:rsidR="00591F64">
              <w:rPr>
                <w:rFonts w:asciiTheme="minorHAnsi" w:hAnsiTheme="minorHAnsi" w:cstheme="minorHAnsi"/>
                <w:color w:val="000000"/>
                <w:sz w:val="20"/>
                <w:szCs w:val="20"/>
                <w:lang w:eastAsia="es-MX"/>
              </w:rPr>
              <w:t>Programa</w:t>
            </w:r>
            <w:r w:rsidRPr="008468E5">
              <w:rPr>
                <w:rFonts w:asciiTheme="minorHAnsi" w:hAnsiTheme="minorHAnsi" w:cstheme="minorHAnsi"/>
                <w:color w:val="000000"/>
                <w:sz w:val="20"/>
                <w:szCs w:val="20"/>
                <w:lang w:eastAsia="es-MX"/>
              </w:rPr>
              <w:t>.</w:t>
            </w:r>
            <w:r w:rsidRPr="008468E5">
              <w:rPr>
                <w:rFonts w:asciiTheme="minorHAnsi" w:hAnsiTheme="minorHAnsi" w:cstheme="minorHAnsi"/>
                <w:color w:val="000000"/>
                <w:sz w:val="20"/>
                <w:szCs w:val="20"/>
                <w:lang w:eastAsia="es-MX"/>
              </w:rPr>
              <w:br/>
              <w:t xml:space="preserve">4 • Algunas de las Actividades, todos los Componentes, el </w:t>
            </w:r>
            <w:r w:rsidR="000513D4" w:rsidRPr="008468E5">
              <w:rPr>
                <w:rFonts w:asciiTheme="minorHAnsi" w:hAnsiTheme="minorHAnsi" w:cstheme="minorHAnsi"/>
                <w:color w:val="000000"/>
                <w:sz w:val="20"/>
                <w:szCs w:val="20"/>
                <w:lang w:eastAsia="es-MX"/>
              </w:rPr>
              <w:t>Propósito</w:t>
            </w:r>
            <w:r w:rsidRPr="008468E5">
              <w:rPr>
                <w:rFonts w:asciiTheme="minorHAnsi" w:hAnsiTheme="minorHAnsi" w:cstheme="minorHAnsi"/>
                <w:color w:val="000000"/>
                <w:sz w:val="20"/>
                <w:szCs w:val="20"/>
                <w:lang w:eastAsia="es-MX"/>
              </w:rPr>
              <w:t xml:space="preserve"> y el Fin de la MIR se identifican en las ROP o documento normativo del </w:t>
            </w:r>
            <w:r w:rsidR="00591F64">
              <w:rPr>
                <w:rFonts w:asciiTheme="minorHAnsi" w:hAnsiTheme="minorHAnsi" w:cstheme="minorHAnsi"/>
                <w:color w:val="000000"/>
                <w:sz w:val="20"/>
                <w:szCs w:val="20"/>
                <w:lang w:eastAsia="es-MX"/>
              </w:rPr>
              <w:t>Programa</w:t>
            </w:r>
            <w:r w:rsidRPr="008468E5">
              <w:rPr>
                <w:rFonts w:asciiTheme="minorHAnsi" w:hAnsiTheme="minorHAnsi" w:cstheme="minorHAnsi"/>
                <w:color w:val="000000"/>
                <w:sz w:val="20"/>
                <w:szCs w:val="20"/>
                <w:lang w:eastAsia="es-MX"/>
              </w:rPr>
              <w:t xml:space="preserve">. </w:t>
            </w:r>
          </w:p>
        </w:tc>
        <w:tc>
          <w:tcPr>
            <w:tcW w:w="399" w:type="pct"/>
            <w:tcBorders>
              <w:top w:val="nil"/>
              <w:left w:val="nil"/>
              <w:bottom w:val="nil"/>
              <w:right w:val="nil"/>
            </w:tcBorders>
            <w:shd w:val="clear" w:color="auto" w:fill="auto"/>
            <w:noWrap/>
            <w:vAlign w:val="center"/>
            <w:hideMark/>
          </w:tcPr>
          <w:p w14:paraId="1B9DC775" w14:textId="77777777" w:rsidR="00C2341C" w:rsidRPr="008468E5" w:rsidRDefault="00C2341C" w:rsidP="00C2341C">
            <w:pPr>
              <w:jc w:val="cente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3</w:t>
            </w:r>
          </w:p>
        </w:tc>
        <w:tc>
          <w:tcPr>
            <w:tcW w:w="493" w:type="pct"/>
            <w:tcBorders>
              <w:top w:val="nil"/>
              <w:left w:val="nil"/>
              <w:bottom w:val="nil"/>
              <w:right w:val="nil"/>
            </w:tcBorders>
            <w:shd w:val="clear" w:color="auto" w:fill="auto"/>
            <w:noWrap/>
            <w:vAlign w:val="center"/>
            <w:hideMark/>
          </w:tcPr>
          <w:p w14:paraId="0EF98D21" w14:textId="77777777" w:rsidR="00C2341C" w:rsidRPr="008468E5" w:rsidRDefault="00C2341C" w:rsidP="00C2341C">
            <w:pPr>
              <w:jc w:val="cente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4</w:t>
            </w:r>
          </w:p>
        </w:tc>
        <w:tc>
          <w:tcPr>
            <w:tcW w:w="356" w:type="pct"/>
            <w:tcBorders>
              <w:top w:val="nil"/>
              <w:left w:val="nil"/>
              <w:bottom w:val="nil"/>
              <w:right w:val="nil"/>
            </w:tcBorders>
            <w:shd w:val="clear" w:color="auto" w:fill="auto"/>
            <w:noWrap/>
            <w:vAlign w:val="center"/>
            <w:hideMark/>
          </w:tcPr>
          <w:p w14:paraId="16A7D241" w14:textId="77777777" w:rsidR="00C2341C" w:rsidRPr="008468E5" w:rsidRDefault="00C2341C" w:rsidP="00C2341C">
            <w:pPr>
              <w:jc w:val="cente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75%</w:t>
            </w:r>
          </w:p>
        </w:tc>
      </w:tr>
      <w:tr w:rsidR="00C2341C" w:rsidRPr="008468E5" w14:paraId="59233F12" w14:textId="77777777" w:rsidTr="00C2341C">
        <w:trPr>
          <w:trHeight w:val="3420"/>
        </w:trPr>
        <w:tc>
          <w:tcPr>
            <w:tcW w:w="1125" w:type="pct"/>
            <w:tcBorders>
              <w:top w:val="nil"/>
              <w:left w:val="nil"/>
              <w:bottom w:val="nil"/>
              <w:right w:val="nil"/>
            </w:tcBorders>
            <w:shd w:val="clear" w:color="auto" w:fill="auto"/>
            <w:vAlign w:val="center"/>
            <w:hideMark/>
          </w:tcPr>
          <w:p w14:paraId="25D3A722" w14:textId="77777777" w:rsidR="00C2341C" w:rsidRPr="008468E5" w:rsidRDefault="00C2341C" w:rsidP="00C2341C">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lastRenderedPageBreak/>
              <w:t>Matriz de Indicadores para Resultados (MIR)</w:t>
            </w:r>
          </w:p>
        </w:tc>
        <w:tc>
          <w:tcPr>
            <w:tcW w:w="644" w:type="pct"/>
            <w:tcBorders>
              <w:top w:val="nil"/>
              <w:left w:val="nil"/>
              <w:bottom w:val="nil"/>
              <w:right w:val="nil"/>
            </w:tcBorders>
            <w:shd w:val="clear" w:color="auto" w:fill="auto"/>
            <w:vAlign w:val="center"/>
            <w:hideMark/>
          </w:tcPr>
          <w:p w14:paraId="43BF7AE0" w14:textId="77777777" w:rsidR="00C2341C" w:rsidRPr="008468E5" w:rsidRDefault="00C2341C" w:rsidP="00C2341C">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Pregunta 19</w:t>
            </w:r>
          </w:p>
        </w:tc>
        <w:tc>
          <w:tcPr>
            <w:tcW w:w="1104" w:type="pct"/>
            <w:tcBorders>
              <w:top w:val="nil"/>
              <w:left w:val="nil"/>
              <w:bottom w:val="nil"/>
              <w:right w:val="nil"/>
            </w:tcBorders>
            <w:shd w:val="clear" w:color="auto" w:fill="auto"/>
            <w:vAlign w:val="center"/>
            <w:hideMark/>
          </w:tcPr>
          <w:p w14:paraId="23D9ADB5" w14:textId="60C25387" w:rsidR="00C2341C" w:rsidRPr="008468E5" w:rsidRDefault="00C2341C" w:rsidP="00C2341C">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 xml:space="preserve">En cada uno de los niveles de objetivos de la MIR del </w:t>
            </w:r>
            <w:r w:rsidR="00591F64">
              <w:rPr>
                <w:rFonts w:asciiTheme="minorHAnsi" w:hAnsiTheme="minorHAnsi" w:cstheme="minorHAnsi"/>
                <w:color w:val="000000"/>
                <w:sz w:val="20"/>
                <w:szCs w:val="20"/>
                <w:lang w:eastAsia="es-MX"/>
              </w:rPr>
              <w:t>Programa</w:t>
            </w:r>
            <w:r w:rsidRPr="008468E5">
              <w:rPr>
                <w:rFonts w:asciiTheme="minorHAnsi" w:hAnsiTheme="minorHAnsi" w:cstheme="minorHAnsi"/>
                <w:color w:val="000000"/>
                <w:sz w:val="20"/>
                <w:szCs w:val="20"/>
                <w:lang w:eastAsia="es-MX"/>
              </w:rPr>
              <w:t xml:space="preserve"> (Fin, </w:t>
            </w:r>
            <w:r w:rsidR="000513D4" w:rsidRPr="008468E5">
              <w:rPr>
                <w:rFonts w:asciiTheme="minorHAnsi" w:hAnsiTheme="minorHAnsi" w:cstheme="minorHAnsi"/>
                <w:color w:val="000000"/>
                <w:sz w:val="20"/>
                <w:szCs w:val="20"/>
                <w:lang w:eastAsia="es-MX"/>
              </w:rPr>
              <w:t>Propósito</w:t>
            </w:r>
            <w:r w:rsidRPr="008468E5">
              <w:rPr>
                <w:rFonts w:asciiTheme="minorHAnsi" w:hAnsiTheme="minorHAnsi" w:cstheme="minorHAnsi"/>
                <w:color w:val="000000"/>
                <w:sz w:val="20"/>
                <w:szCs w:val="20"/>
                <w:lang w:eastAsia="es-MX"/>
              </w:rPr>
              <w:t xml:space="preserve">, Componentes y Actividades) existen indicadores para medir el </w:t>
            </w:r>
            <w:r w:rsidR="000513D4" w:rsidRPr="008468E5">
              <w:rPr>
                <w:rFonts w:asciiTheme="minorHAnsi" w:hAnsiTheme="minorHAnsi" w:cstheme="minorHAnsi"/>
                <w:color w:val="000000"/>
                <w:sz w:val="20"/>
                <w:szCs w:val="20"/>
                <w:lang w:eastAsia="es-MX"/>
              </w:rPr>
              <w:t>desempeño</w:t>
            </w:r>
            <w:r w:rsidRPr="008468E5">
              <w:rPr>
                <w:rFonts w:asciiTheme="minorHAnsi" w:hAnsiTheme="minorHAnsi" w:cstheme="minorHAnsi"/>
                <w:color w:val="000000"/>
                <w:sz w:val="20"/>
                <w:szCs w:val="20"/>
                <w:lang w:eastAsia="es-MX"/>
              </w:rPr>
              <w:t xml:space="preserve"> del </w:t>
            </w:r>
            <w:r w:rsidR="00591F64">
              <w:rPr>
                <w:rFonts w:asciiTheme="minorHAnsi" w:hAnsiTheme="minorHAnsi" w:cstheme="minorHAnsi"/>
                <w:color w:val="000000"/>
                <w:sz w:val="20"/>
                <w:szCs w:val="20"/>
                <w:lang w:eastAsia="es-MX"/>
              </w:rPr>
              <w:t>Programa</w:t>
            </w:r>
            <w:r w:rsidRPr="008468E5">
              <w:rPr>
                <w:rFonts w:asciiTheme="minorHAnsi" w:hAnsiTheme="minorHAnsi" w:cstheme="minorHAnsi"/>
                <w:color w:val="000000"/>
                <w:sz w:val="20"/>
                <w:szCs w:val="20"/>
                <w:lang w:eastAsia="es-MX"/>
              </w:rPr>
              <w:t xml:space="preserve"> con las siguientes </w:t>
            </w:r>
            <w:r w:rsidR="000513D4" w:rsidRPr="008468E5">
              <w:rPr>
                <w:rFonts w:asciiTheme="minorHAnsi" w:hAnsiTheme="minorHAnsi" w:cstheme="minorHAnsi"/>
                <w:color w:val="000000"/>
                <w:sz w:val="20"/>
                <w:szCs w:val="20"/>
                <w:lang w:eastAsia="es-MX"/>
              </w:rPr>
              <w:t>características</w:t>
            </w:r>
            <w:r w:rsidRPr="008468E5">
              <w:rPr>
                <w:rFonts w:asciiTheme="minorHAnsi" w:hAnsiTheme="minorHAnsi" w:cstheme="minorHAnsi"/>
                <w:color w:val="000000"/>
                <w:sz w:val="20"/>
                <w:szCs w:val="20"/>
                <w:lang w:eastAsia="es-MX"/>
              </w:rPr>
              <w:t>:</w:t>
            </w:r>
            <w:r w:rsidRPr="008468E5">
              <w:rPr>
                <w:rFonts w:asciiTheme="minorHAnsi" w:hAnsiTheme="minorHAnsi" w:cstheme="minorHAnsi"/>
                <w:color w:val="000000"/>
                <w:sz w:val="20"/>
                <w:szCs w:val="20"/>
                <w:lang w:eastAsia="es-MX"/>
              </w:rPr>
              <w:br/>
              <w:t>a) Claros.</w:t>
            </w:r>
            <w:r w:rsidRPr="008468E5">
              <w:rPr>
                <w:rFonts w:asciiTheme="minorHAnsi" w:hAnsiTheme="minorHAnsi" w:cstheme="minorHAnsi"/>
                <w:color w:val="000000"/>
                <w:sz w:val="20"/>
                <w:szCs w:val="20"/>
                <w:lang w:eastAsia="es-MX"/>
              </w:rPr>
              <w:br/>
              <w:t>b) Relevantes.</w:t>
            </w:r>
            <w:r w:rsidRPr="008468E5">
              <w:rPr>
                <w:rFonts w:asciiTheme="minorHAnsi" w:hAnsiTheme="minorHAnsi" w:cstheme="minorHAnsi"/>
                <w:color w:val="000000"/>
                <w:sz w:val="20"/>
                <w:szCs w:val="20"/>
                <w:lang w:eastAsia="es-MX"/>
              </w:rPr>
              <w:br/>
              <w:t xml:space="preserve">c) </w:t>
            </w:r>
            <w:r w:rsidR="000513D4" w:rsidRPr="008468E5">
              <w:rPr>
                <w:rFonts w:asciiTheme="minorHAnsi" w:hAnsiTheme="minorHAnsi" w:cstheme="minorHAnsi"/>
                <w:color w:val="000000"/>
                <w:sz w:val="20"/>
                <w:szCs w:val="20"/>
                <w:lang w:eastAsia="es-MX"/>
              </w:rPr>
              <w:t>Economices</w:t>
            </w:r>
            <w:r w:rsidRPr="008468E5">
              <w:rPr>
                <w:rFonts w:asciiTheme="minorHAnsi" w:hAnsiTheme="minorHAnsi" w:cstheme="minorHAnsi"/>
                <w:color w:val="000000"/>
                <w:sz w:val="20"/>
                <w:szCs w:val="20"/>
                <w:lang w:eastAsia="es-MX"/>
              </w:rPr>
              <w:t xml:space="preserve">. </w:t>
            </w:r>
            <w:r w:rsidRPr="008468E5">
              <w:rPr>
                <w:rFonts w:asciiTheme="minorHAnsi" w:hAnsiTheme="minorHAnsi" w:cstheme="minorHAnsi"/>
                <w:color w:val="000000"/>
                <w:sz w:val="20"/>
                <w:szCs w:val="20"/>
                <w:lang w:eastAsia="es-MX"/>
              </w:rPr>
              <w:br/>
              <w:t xml:space="preserve">d) </w:t>
            </w:r>
            <w:proofErr w:type="spellStart"/>
            <w:r w:rsidR="000513D4" w:rsidRPr="008468E5">
              <w:rPr>
                <w:rFonts w:asciiTheme="minorHAnsi" w:hAnsiTheme="minorHAnsi" w:cstheme="minorHAnsi"/>
                <w:color w:val="000000"/>
                <w:sz w:val="20"/>
                <w:szCs w:val="20"/>
                <w:lang w:eastAsia="es-MX"/>
              </w:rPr>
              <w:t>Monitorea</w:t>
            </w:r>
            <w:r w:rsidR="00BA7E1B">
              <w:rPr>
                <w:rFonts w:asciiTheme="minorHAnsi" w:hAnsiTheme="minorHAnsi" w:cstheme="minorHAnsi"/>
                <w:color w:val="000000"/>
                <w:sz w:val="20"/>
                <w:szCs w:val="20"/>
                <w:lang w:eastAsia="es-MX"/>
              </w:rPr>
              <w:t>b</w:t>
            </w:r>
            <w:r w:rsidR="000513D4" w:rsidRPr="008468E5">
              <w:rPr>
                <w:rFonts w:asciiTheme="minorHAnsi" w:hAnsiTheme="minorHAnsi" w:cstheme="minorHAnsi"/>
                <w:color w:val="000000"/>
                <w:sz w:val="20"/>
                <w:szCs w:val="20"/>
                <w:lang w:eastAsia="es-MX"/>
              </w:rPr>
              <w:t>les</w:t>
            </w:r>
            <w:proofErr w:type="spellEnd"/>
            <w:r w:rsidRPr="008468E5">
              <w:rPr>
                <w:rFonts w:asciiTheme="minorHAnsi" w:hAnsiTheme="minorHAnsi" w:cstheme="minorHAnsi"/>
                <w:color w:val="000000"/>
                <w:sz w:val="20"/>
                <w:szCs w:val="20"/>
                <w:lang w:eastAsia="es-MX"/>
              </w:rPr>
              <w:t>.</w:t>
            </w:r>
            <w:r w:rsidRPr="008468E5">
              <w:rPr>
                <w:rFonts w:asciiTheme="minorHAnsi" w:hAnsiTheme="minorHAnsi" w:cstheme="minorHAnsi"/>
                <w:color w:val="000000"/>
                <w:sz w:val="20"/>
                <w:szCs w:val="20"/>
                <w:lang w:eastAsia="es-MX"/>
              </w:rPr>
              <w:br/>
              <w:t xml:space="preserve">e) Adecuados. </w:t>
            </w:r>
          </w:p>
        </w:tc>
        <w:tc>
          <w:tcPr>
            <w:tcW w:w="880" w:type="pct"/>
            <w:tcBorders>
              <w:top w:val="nil"/>
              <w:left w:val="nil"/>
              <w:bottom w:val="nil"/>
              <w:right w:val="nil"/>
            </w:tcBorders>
            <w:shd w:val="clear" w:color="auto" w:fill="auto"/>
            <w:vAlign w:val="center"/>
            <w:hideMark/>
          </w:tcPr>
          <w:p w14:paraId="70E9B36C" w14:textId="7D7103BF" w:rsidR="00C2341C" w:rsidRPr="008468E5" w:rsidRDefault="00C2341C" w:rsidP="00C2341C">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NIVEL CRITERIOS</w:t>
            </w:r>
            <w:r w:rsidRPr="008468E5">
              <w:rPr>
                <w:rFonts w:asciiTheme="minorHAnsi" w:hAnsiTheme="minorHAnsi" w:cstheme="minorHAnsi"/>
                <w:color w:val="000000"/>
                <w:sz w:val="20"/>
                <w:szCs w:val="20"/>
                <w:lang w:eastAsia="es-MX"/>
              </w:rPr>
              <w:br/>
              <w:t xml:space="preserve">1 • Del 0% al 49.9% de los indicadores del </w:t>
            </w:r>
            <w:r w:rsidR="00591F64">
              <w:rPr>
                <w:rFonts w:asciiTheme="minorHAnsi" w:hAnsiTheme="minorHAnsi" w:cstheme="minorHAnsi"/>
                <w:color w:val="000000"/>
                <w:sz w:val="20"/>
                <w:szCs w:val="20"/>
                <w:lang w:eastAsia="es-MX"/>
              </w:rPr>
              <w:t>Programa</w:t>
            </w:r>
            <w:r w:rsidRPr="008468E5">
              <w:rPr>
                <w:rFonts w:asciiTheme="minorHAnsi" w:hAnsiTheme="minorHAnsi" w:cstheme="minorHAnsi"/>
                <w:color w:val="000000"/>
                <w:sz w:val="20"/>
                <w:szCs w:val="20"/>
                <w:lang w:eastAsia="es-MX"/>
              </w:rPr>
              <w:t xml:space="preserve"> tienen las </w:t>
            </w:r>
            <w:r w:rsidR="000513D4" w:rsidRPr="008468E5">
              <w:rPr>
                <w:rFonts w:asciiTheme="minorHAnsi" w:hAnsiTheme="minorHAnsi" w:cstheme="minorHAnsi"/>
                <w:color w:val="000000"/>
                <w:sz w:val="20"/>
                <w:szCs w:val="20"/>
                <w:lang w:eastAsia="es-MX"/>
              </w:rPr>
              <w:t>características</w:t>
            </w:r>
            <w:r w:rsidRPr="008468E5">
              <w:rPr>
                <w:rFonts w:asciiTheme="minorHAnsi" w:hAnsiTheme="minorHAnsi" w:cstheme="minorHAnsi"/>
                <w:color w:val="000000"/>
                <w:sz w:val="20"/>
                <w:szCs w:val="20"/>
                <w:lang w:eastAsia="es-MX"/>
              </w:rPr>
              <w:t xml:space="preserve"> establecidas. </w:t>
            </w:r>
            <w:r w:rsidRPr="008468E5">
              <w:rPr>
                <w:rFonts w:asciiTheme="minorHAnsi" w:hAnsiTheme="minorHAnsi" w:cstheme="minorHAnsi"/>
                <w:color w:val="000000"/>
                <w:sz w:val="20"/>
                <w:szCs w:val="20"/>
                <w:lang w:eastAsia="es-MX"/>
              </w:rPr>
              <w:br/>
              <w:t xml:space="preserve">2 • Del 50% al 69.9% de los indicadores del </w:t>
            </w:r>
            <w:r w:rsidR="00591F64">
              <w:rPr>
                <w:rFonts w:asciiTheme="minorHAnsi" w:hAnsiTheme="minorHAnsi" w:cstheme="minorHAnsi"/>
                <w:color w:val="000000"/>
                <w:sz w:val="20"/>
                <w:szCs w:val="20"/>
                <w:lang w:eastAsia="es-MX"/>
              </w:rPr>
              <w:t>Programa</w:t>
            </w:r>
            <w:r w:rsidRPr="008468E5">
              <w:rPr>
                <w:rFonts w:asciiTheme="minorHAnsi" w:hAnsiTheme="minorHAnsi" w:cstheme="minorHAnsi"/>
                <w:color w:val="000000"/>
                <w:sz w:val="20"/>
                <w:szCs w:val="20"/>
                <w:lang w:eastAsia="es-MX"/>
              </w:rPr>
              <w:t xml:space="preserve"> tienen las </w:t>
            </w:r>
            <w:r w:rsidR="000513D4" w:rsidRPr="008468E5">
              <w:rPr>
                <w:rFonts w:asciiTheme="minorHAnsi" w:hAnsiTheme="minorHAnsi" w:cstheme="minorHAnsi"/>
                <w:color w:val="000000"/>
                <w:sz w:val="20"/>
                <w:szCs w:val="20"/>
                <w:lang w:eastAsia="es-MX"/>
              </w:rPr>
              <w:t>características</w:t>
            </w:r>
            <w:r w:rsidRPr="008468E5">
              <w:rPr>
                <w:rFonts w:asciiTheme="minorHAnsi" w:hAnsiTheme="minorHAnsi" w:cstheme="minorHAnsi"/>
                <w:color w:val="000000"/>
                <w:sz w:val="20"/>
                <w:szCs w:val="20"/>
                <w:lang w:eastAsia="es-MX"/>
              </w:rPr>
              <w:t xml:space="preserve"> establecidas.</w:t>
            </w:r>
            <w:r w:rsidRPr="008468E5">
              <w:rPr>
                <w:rFonts w:asciiTheme="minorHAnsi" w:hAnsiTheme="minorHAnsi" w:cstheme="minorHAnsi"/>
                <w:color w:val="000000"/>
                <w:sz w:val="20"/>
                <w:szCs w:val="20"/>
                <w:lang w:eastAsia="es-MX"/>
              </w:rPr>
              <w:br/>
              <w:t xml:space="preserve">3 • Del 70% al 84.9% de los indicadores del </w:t>
            </w:r>
            <w:r w:rsidR="00591F64">
              <w:rPr>
                <w:rFonts w:asciiTheme="minorHAnsi" w:hAnsiTheme="minorHAnsi" w:cstheme="minorHAnsi"/>
                <w:color w:val="000000"/>
                <w:sz w:val="20"/>
                <w:szCs w:val="20"/>
                <w:lang w:eastAsia="es-MX"/>
              </w:rPr>
              <w:t>Programa</w:t>
            </w:r>
            <w:r w:rsidRPr="008468E5">
              <w:rPr>
                <w:rFonts w:asciiTheme="minorHAnsi" w:hAnsiTheme="minorHAnsi" w:cstheme="minorHAnsi"/>
                <w:color w:val="000000"/>
                <w:sz w:val="20"/>
                <w:szCs w:val="20"/>
                <w:lang w:eastAsia="es-MX"/>
              </w:rPr>
              <w:t xml:space="preserve"> tienen las </w:t>
            </w:r>
            <w:r w:rsidR="000513D4" w:rsidRPr="008468E5">
              <w:rPr>
                <w:rFonts w:asciiTheme="minorHAnsi" w:hAnsiTheme="minorHAnsi" w:cstheme="minorHAnsi"/>
                <w:color w:val="000000"/>
                <w:sz w:val="20"/>
                <w:szCs w:val="20"/>
                <w:lang w:eastAsia="es-MX"/>
              </w:rPr>
              <w:t>características</w:t>
            </w:r>
            <w:r w:rsidRPr="008468E5">
              <w:rPr>
                <w:rFonts w:asciiTheme="minorHAnsi" w:hAnsiTheme="minorHAnsi" w:cstheme="minorHAnsi"/>
                <w:color w:val="000000"/>
                <w:sz w:val="20"/>
                <w:szCs w:val="20"/>
                <w:lang w:eastAsia="es-MX"/>
              </w:rPr>
              <w:t xml:space="preserve"> establecidas. </w:t>
            </w:r>
            <w:r w:rsidRPr="008468E5">
              <w:rPr>
                <w:rFonts w:asciiTheme="minorHAnsi" w:hAnsiTheme="minorHAnsi" w:cstheme="minorHAnsi"/>
                <w:color w:val="000000"/>
                <w:sz w:val="20"/>
                <w:szCs w:val="20"/>
                <w:lang w:eastAsia="es-MX"/>
              </w:rPr>
              <w:br/>
              <w:t xml:space="preserve">4 • Del 85% al 100% de los indicadores del </w:t>
            </w:r>
            <w:r w:rsidR="00591F64">
              <w:rPr>
                <w:rFonts w:asciiTheme="minorHAnsi" w:hAnsiTheme="minorHAnsi" w:cstheme="minorHAnsi"/>
                <w:color w:val="000000"/>
                <w:sz w:val="20"/>
                <w:szCs w:val="20"/>
                <w:lang w:eastAsia="es-MX"/>
              </w:rPr>
              <w:t>Programa</w:t>
            </w:r>
            <w:r w:rsidRPr="008468E5">
              <w:rPr>
                <w:rFonts w:asciiTheme="minorHAnsi" w:hAnsiTheme="minorHAnsi" w:cstheme="minorHAnsi"/>
                <w:color w:val="000000"/>
                <w:sz w:val="20"/>
                <w:szCs w:val="20"/>
                <w:lang w:eastAsia="es-MX"/>
              </w:rPr>
              <w:t xml:space="preserve"> tienen las </w:t>
            </w:r>
            <w:r w:rsidR="000513D4" w:rsidRPr="008468E5">
              <w:rPr>
                <w:rFonts w:asciiTheme="minorHAnsi" w:hAnsiTheme="minorHAnsi" w:cstheme="minorHAnsi"/>
                <w:color w:val="000000"/>
                <w:sz w:val="20"/>
                <w:szCs w:val="20"/>
                <w:lang w:eastAsia="es-MX"/>
              </w:rPr>
              <w:t>características</w:t>
            </w:r>
            <w:r w:rsidRPr="008468E5">
              <w:rPr>
                <w:rFonts w:asciiTheme="minorHAnsi" w:hAnsiTheme="minorHAnsi" w:cstheme="minorHAnsi"/>
                <w:color w:val="000000"/>
                <w:sz w:val="20"/>
                <w:szCs w:val="20"/>
                <w:lang w:eastAsia="es-MX"/>
              </w:rPr>
              <w:t xml:space="preserve"> </w:t>
            </w:r>
            <w:r w:rsidR="000513D4" w:rsidRPr="008468E5">
              <w:rPr>
                <w:rFonts w:asciiTheme="minorHAnsi" w:hAnsiTheme="minorHAnsi" w:cstheme="minorHAnsi"/>
                <w:color w:val="000000"/>
                <w:sz w:val="20"/>
                <w:szCs w:val="20"/>
                <w:lang w:eastAsia="es-MX"/>
              </w:rPr>
              <w:t>establecidas. ç</w:t>
            </w:r>
          </w:p>
        </w:tc>
        <w:tc>
          <w:tcPr>
            <w:tcW w:w="399" w:type="pct"/>
            <w:tcBorders>
              <w:top w:val="nil"/>
              <w:left w:val="nil"/>
              <w:bottom w:val="nil"/>
              <w:right w:val="nil"/>
            </w:tcBorders>
            <w:shd w:val="clear" w:color="auto" w:fill="auto"/>
            <w:noWrap/>
            <w:vAlign w:val="center"/>
            <w:hideMark/>
          </w:tcPr>
          <w:p w14:paraId="509518B1" w14:textId="77777777" w:rsidR="00C2341C" w:rsidRPr="008468E5" w:rsidRDefault="00C2341C" w:rsidP="00C2341C">
            <w:pPr>
              <w:jc w:val="cente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3</w:t>
            </w:r>
          </w:p>
        </w:tc>
        <w:tc>
          <w:tcPr>
            <w:tcW w:w="493" w:type="pct"/>
            <w:tcBorders>
              <w:top w:val="nil"/>
              <w:left w:val="nil"/>
              <w:bottom w:val="nil"/>
              <w:right w:val="nil"/>
            </w:tcBorders>
            <w:shd w:val="clear" w:color="auto" w:fill="auto"/>
            <w:noWrap/>
            <w:vAlign w:val="center"/>
            <w:hideMark/>
          </w:tcPr>
          <w:p w14:paraId="02E10BDB" w14:textId="77777777" w:rsidR="00C2341C" w:rsidRPr="008468E5" w:rsidRDefault="00C2341C" w:rsidP="00C2341C">
            <w:pPr>
              <w:jc w:val="cente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4</w:t>
            </w:r>
          </w:p>
        </w:tc>
        <w:tc>
          <w:tcPr>
            <w:tcW w:w="356" w:type="pct"/>
            <w:tcBorders>
              <w:top w:val="nil"/>
              <w:left w:val="nil"/>
              <w:bottom w:val="nil"/>
              <w:right w:val="nil"/>
            </w:tcBorders>
            <w:shd w:val="clear" w:color="auto" w:fill="auto"/>
            <w:noWrap/>
            <w:vAlign w:val="center"/>
            <w:hideMark/>
          </w:tcPr>
          <w:p w14:paraId="0E9083F6" w14:textId="77777777" w:rsidR="00C2341C" w:rsidRPr="008468E5" w:rsidRDefault="00C2341C" w:rsidP="00C2341C">
            <w:pPr>
              <w:jc w:val="cente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75%</w:t>
            </w:r>
          </w:p>
        </w:tc>
      </w:tr>
      <w:tr w:rsidR="00C2341C" w:rsidRPr="008468E5" w14:paraId="2D27B7FD" w14:textId="77777777" w:rsidTr="00C2341C">
        <w:trPr>
          <w:trHeight w:val="3770"/>
        </w:trPr>
        <w:tc>
          <w:tcPr>
            <w:tcW w:w="1125" w:type="pct"/>
            <w:tcBorders>
              <w:top w:val="nil"/>
              <w:left w:val="nil"/>
              <w:bottom w:val="nil"/>
              <w:right w:val="nil"/>
            </w:tcBorders>
            <w:shd w:val="clear" w:color="auto" w:fill="auto"/>
            <w:vAlign w:val="center"/>
            <w:hideMark/>
          </w:tcPr>
          <w:p w14:paraId="38378A0E" w14:textId="77777777" w:rsidR="00C2341C" w:rsidRPr="008468E5" w:rsidRDefault="00C2341C" w:rsidP="00C2341C">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Matriz de Indicadores para Resultados (MIR)</w:t>
            </w:r>
          </w:p>
        </w:tc>
        <w:tc>
          <w:tcPr>
            <w:tcW w:w="644" w:type="pct"/>
            <w:tcBorders>
              <w:top w:val="nil"/>
              <w:left w:val="nil"/>
              <w:bottom w:val="nil"/>
              <w:right w:val="nil"/>
            </w:tcBorders>
            <w:shd w:val="clear" w:color="auto" w:fill="auto"/>
            <w:vAlign w:val="center"/>
            <w:hideMark/>
          </w:tcPr>
          <w:p w14:paraId="45B7FFDF" w14:textId="77777777" w:rsidR="00C2341C" w:rsidRPr="008468E5" w:rsidRDefault="00C2341C" w:rsidP="00C2341C">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Pregunta 20</w:t>
            </w:r>
          </w:p>
        </w:tc>
        <w:tc>
          <w:tcPr>
            <w:tcW w:w="1104" w:type="pct"/>
            <w:tcBorders>
              <w:top w:val="nil"/>
              <w:left w:val="nil"/>
              <w:bottom w:val="nil"/>
              <w:right w:val="nil"/>
            </w:tcBorders>
            <w:shd w:val="clear" w:color="auto" w:fill="auto"/>
            <w:vAlign w:val="center"/>
            <w:hideMark/>
          </w:tcPr>
          <w:p w14:paraId="3EDFDE1C" w14:textId="50335796" w:rsidR="00C2341C" w:rsidRPr="008468E5" w:rsidRDefault="00C2341C" w:rsidP="00C2341C">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 xml:space="preserve">Las Fichas </w:t>
            </w:r>
            <w:r w:rsidR="000513D4" w:rsidRPr="008468E5">
              <w:rPr>
                <w:rFonts w:asciiTheme="minorHAnsi" w:hAnsiTheme="minorHAnsi" w:cstheme="minorHAnsi"/>
                <w:color w:val="000000"/>
                <w:sz w:val="20"/>
                <w:szCs w:val="20"/>
                <w:lang w:eastAsia="es-MX"/>
              </w:rPr>
              <w:t>Técnicas</w:t>
            </w:r>
            <w:r w:rsidRPr="008468E5">
              <w:rPr>
                <w:rFonts w:asciiTheme="minorHAnsi" w:hAnsiTheme="minorHAnsi" w:cstheme="minorHAnsi"/>
                <w:color w:val="000000"/>
                <w:sz w:val="20"/>
                <w:szCs w:val="20"/>
                <w:lang w:eastAsia="es-MX"/>
              </w:rPr>
              <w:t xml:space="preserve"> de los indicadores del </w:t>
            </w:r>
            <w:r w:rsidR="00591F64">
              <w:rPr>
                <w:rFonts w:asciiTheme="minorHAnsi" w:hAnsiTheme="minorHAnsi" w:cstheme="minorHAnsi"/>
                <w:color w:val="000000"/>
                <w:sz w:val="20"/>
                <w:szCs w:val="20"/>
                <w:lang w:eastAsia="es-MX"/>
              </w:rPr>
              <w:t>Programa</w:t>
            </w:r>
            <w:r w:rsidRPr="008468E5">
              <w:rPr>
                <w:rFonts w:asciiTheme="minorHAnsi" w:hAnsiTheme="minorHAnsi" w:cstheme="minorHAnsi"/>
                <w:color w:val="000000"/>
                <w:sz w:val="20"/>
                <w:szCs w:val="20"/>
                <w:lang w:eastAsia="es-MX"/>
              </w:rPr>
              <w:t xml:space="preserve"> cuentan con la siguiente </w:t>
            </w:r>
            <w:r w:rsidR="000513D4" w:rsidRPr="008468E5">
              <w:rPr>
                <w:rFonts w:asciiTheme="minorHAnsi" w:hAnsiTheme="minorHAnsi" w:cstheme="minorHAnsi"/>
                <w:color w:val="000000"/>
                <w:sz w:val="20"/>
                <w:szCs w:val="20"/>
                <w:lang w:eastAsia="es-MX"/>
              </w:rPr>
              <w:t>información</w:t>
            </w:r>
            <w:r w:rsidRPr="008468E5">
              <w:rPr>
                <w:rFonts w:asciiTheme="minorHAnsi" w:hAnsiTheme="minorHAnsi" w:cstheme="minorHAnsi"/>
                <w:color w:val="000000"/>
                <w:sz w:val="20"/>
                <w:szCs w:val="20"/>
                <w:lang w:eastAsia="es-MX"/>
              </w:rPr>
              <w:t xml:space="preserve">: </w:t>
            </w:r>
            <w:r w:rsidRPr="008468E5">
              <w:rPr>
                <w:rFonts w:asciiTheme="minorHAnsi" w:hAnsiTheme="minorHAnsi" w:cstheme="minorHAnsi"/>
                <w:color w:val="000000"/>
                <w:sz w:val="20"/>
                <w:szCs w:val="20"/>
                <w:lang w:eastAsia="es-MX"/>
              </w:rPr>
              <w:br/>
              <w:t>a) Nombre.</w:t>
            </w:r>
            <w:r w:rsidRPr="008468E5">
              <w:rPr>
                <w:rFonts w:asciiTheme="minorHAnsi" w:hAnsiTheme="minorHAnsi" w:cstheme="minorHAnsi"/>
                <w:color w:val="000000"/>
                <w:sz w:val="20"/>
                <w:szCs w:val="20"/>
                <w:lang w:eastAsia="es-MX"/>
              </w:rPr>
              <w:br/>
              <w:t xml:space="preserve">b) </w:t>
            </w:r>
            <w:r w:rsidR="000513D4" w:rsidRPr="008468E5">
              <w:rPr>
                <w:rFonts w:asciiTheme="minorHAnsi" w:hAnsiTheme="minorHAnsi" w:cstheme="minorHAnsi"/>
                <w:color w:val="000000"/>
                <w:sz w:val="20"/>
                <w:szCs w:val="20"/>
                <w:lang w:eastAsia="es-MX"/>
              </w:rPr>
              <w:t>Definición</w:t>
            </w:r>
            <w:r w:rsidRPr="008468E5">
              <w:rPr>
                <w:rFonts w:asciiTheme="minorHAnsi" w:hAnsiTheme="minorHAnsi" w:cstheme="minorHAnsi"/>
                <w:color w:val="000000"/>
                <w:sz w:val="20"/>
                <w:szCs w:val="20"/>
                <w:lang w:eastAsia="es-MX"/>
              </w:rPr>
              <w:t>.</w:t>
            </w:r>
            <w:r w:rsidRPr="008468E5">
              <w:rPr>
                <w:rFonts w:asciiTheme="minorHAnsi" w:hAnsiTheme="minorHAnsi" w:cstheme="minorHAnsi"/>
                <w:color w:val="000000"/>
                <w:sz w:val="20"/>
                <w:szCs w:val="20"/>
                <w:lang w:eastAsia="es-MX"/>
              </w:rPr>
              <w:br/>
              <w:t xml:space="preserve">c) </w:t>
            </w:r>
            <w:r w:rsidR="000513D4" w:rsidRPr="008468E5">
              <w:rPr>
                <w:rFonts w:asciiTheme="minorHAnsi" w:hAnsiTheme="minorHAnsi" w:cstheme="minorHAnsi"/>
                <w:color w:val="000000"/>
                <w:sz w:val="20"/>
                <w:szCs w:val="20"/>
                <w:lang w:eastAsia="es-MX"/>
              </w:rPr>
              <w:t>Método</w:t>
            </w:r>
            <w:r w:rsidRPr="008468E5">
              <w:rPr>
                <w:rFonts w:asciiTheme="minorHAnsi" w:hAnsiTheme="minorHAnsi" w:cstheme="minorHAnsi"/>
                <w:color w:val="000000"/>
                <w:sz w:val="20"/>
                <w:szCs w:val="20"/>
                <w:lang w:eastAsia="es-MX"/>
              </w:rPr>
              <w:t xml:space="preserve"> de </w:t>
            </w:r>
            <w:r w:rsidR="000513D4" w:rsidRPr="008468E5">
              <w:rPr>
                <w:rFonts w:asciiTheme="minorHAnsi" w:hAnsiTheme="minorHAnsi" w:cstheme="minorHAnsi"/>
                <w:color w:val="000000"/>
                <w:sz w:val="20"/>
                <w:szCs w:val="20"/>
                <w:lang w:eastAsia="es-MX"/>
              </w:rPr>
              <w:t>cálculo</w:t>
            </w:r>
            <w:r w:rsidRPr="008468E5">
              <w:rPr>
                <w:rFonts w:asciiTheme="minorHAnsi" w:hAnsiTheme="minorHAnsi" w:cstheme="minorHAnsi"/>
                <w:color w:val="000000"/>
                <w:sz w:val="20"/>
                <w:szCs w:val="20"/>
                <w:lang w:eastAsia="es-MX"/>
              </w:rPr>
              <w:t>.</w:t>
            </w:r>
            <w:r w:rsidRPr="008468E5">
              <w:rPr>
                <w:rFonts w:asciiTheme="minorHAnsi" w:hAnsiTheme="minorHAnsi" w:cstheme="minorHAnsi"/>
                <w:color w:val="000000"/>
                <w:sz w:val="20"/>
                <w:szCs w:val="20"/>
                <w:lang w:eastAsia="es-MX"/>
              </w:rPr>
              <w:br/>
              <w:t>d) Unidad de Medida.</w:t>
            </w:r>
            <w:r w:rsidRPr="008468E5">
              <w:rPr>
                <w:rFonts w:asciiTheme="minorHAnsi" w:hAnsiTheme="minorHAnsi" w:cstheme="minorHAnsi"/>
                <w:color w:val="000000"/>
                <w:sz w:val="20"/>
                <w:szCs w:val="20"/>
                <w:lang w:eastAsia="es-MX"/>
              </w:rPr>
              <w:br/>
              <w:t xml:space="preserve">e) Frecuencia de </w:t>
            </w:r>
            <w:r w:rsidR="000513D4" w:rsidRPr="008468E5">
              <w:rPr>
                <w:rFonts w:asciiTheme="minorHAnsi" w:hAnsiTheme="minorHAnsi" w:cstheme="minorHAnsi"/>
                <w:color w:val="000000"/>
                <w:sz w:val="20"/>
                <w:szCs w:val="20"/>
                <w:lang w:eastAsia="es-MX"/>
              </w:rPr>
              <w:t>Medición</w:t>
            </w:r>
            <w:r w:rsidRPr="008468E5">
              <w:rPr>
                <w:rFonts w:asciiTheme="minorHAnsi" w:hAnsiTheme="minorHAnsi" w:cstheme="minorHAnsi"/>
                <w:color w:val="000000"/>
                <w:sz w:val="20"/>
                <w:szCs w:val="20"/>
                <w:lang w:eastAsia="es-MX"/>
              </w:rPr>
              <w:t>.</w:t>
            </w:r>
            <w:r w:rsidRPr="008468E5">
              <w:rPr>
                <w:rFonts w:asciiTheme="minorHAnsi" w:hAnsiTheme="minorHAnsi" w:cstheme="minorHAnsi"/>
                <w:color w:val="000000"/>
                <w:sz w:val="20"/>
                <w:szCs w:val="20"/>
                <w:lang w:eastAsia="es-MX"/>
              </w:rPr>
              <w:br/>
              <w:t xml:space="preserve">f) </w:t>
            </w:r>
            <w:r w:rsidR="000513D4" w:rsidRPr="008468E5">
              <w:rPr>
                <w:rFonts w:asciiTheme="minorHAnsi" w:hAnsiTheme="minorHAnsi" w:cstheme="minorHAnsi"/>
                <w:color w:val="000000"/>
                <w:sz w:val="20"/>
                <w:szCs w:val="20"/>
                <w:lang w:eastAsia="es-MX"/>
              </w:rPr>
              <w:t>Línea</w:t>
            </w:r>
            <w:r w:rsidRPr="008468E5">
              <w:rPr>
                <w:rFonts w:asciiTheme="minorHAnsi" w:hAnsiTheme="minorHAnsi" w:cstheme="minorHAnsi"/>
                <w:color w:val="000000"/>
                <w:sz w:val="20"/>
                <w:szCs w:val="20"/>
                <w:lang w:eastAsia="es-MX"/>
              </w:rPr>
              <w:t xml:space="preserve"> base.</w:t>
            </w:r>
            <w:r w:rsidRPr="008468E5">
              <w:rPr>
                <w:rFonts w:asciiTheme="minorHAnsi" w:hAnsiTheme="minorHAnsi" w:cstheme="minorHAnsi"/>
                <w:color w:val="000000"/>
                <w:sz w:val="20"/>
                <w:szCs w:val="20"/>
                <w:lang w:eastAsia="es-MX"/>
              </w:rPr>
              <w:br/>
              <w:t>g) Metas.</w:t>
            </w:r>
            <w:r w:rsidRPr="008468E5">
              <w:rPr>
                <w:rFonts w:asciiTheme="minorHAnsi" w:hAnsiTheme="minorHAnsi" w:cstheme="minorHAnsi"/>
                <w:color w:val="000000"/>
                <w:sz w:val="20"/>
                <w:szCs w:val="20"/>
                <w:lang w:eastAsia="es-MX"/>
              </w:rPr>
              <w:br/>
              <w:t xml:space="preserve">h) Comportamiento del indicador (ascendente, descendente o constante). </w:t>
            </w:r>
          </w:p>
        </w:tc>
        <w:tc>
          <w:tcPr>
            <w:tcW w:w="880" w:type="pct"/>
            <w:tcBorders>
              <w:top w:val="nil"/>
              <w:left w:val="nil"/>
              <w:bottom w:val="nil"/>
              <w:right w:val="nil"/>
            </w:tcBorders>
            <w:shd w:val="clear" w:color="auto" w:fill="auto"/>
            <w:vAlign w:val="center"/>
            <w:hideMark/>
          </w:tcPr>
          <w:p w14:paraId="2D58B8AE" w14:textId="2ED36CD3" w:rsidR="00C2341C" w:rsidRPr="008468E5" w:rsidRDefault="00C2341C" w:rsidP="00C2341C">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NIVEL CRITERIOS</w:t>
            </w:r>
            <w:r w:rsidRPr="008468E5">
              <w:rPr>
                <w:rFonts w:asciiTheme="minorHAnsi" w:hAnsiTheme="minorHAnsi" w:cstheme="minorHAnsi"/>
                <w:color w:val="000000"/>
                <w:sz w:val="20"/>
                <w:szCs w:val="20"/>
                <w:lang w:eastAsia="es-MX"/>
              </w:rPr>
              <w:br/>
              <w:t xml:space="preserve">1 • Del 0% al 49.9% de las Fichas Técnicas de los indicadores del </w:t>
            </w:r>
            <w:r w:rsidR="00591F64">
              <w:rPr>
                <w:rFonts w:asciiTheme="minorHAnsi" w:hAnsiTheme="minorHAnsi" w:cstheme="minorHAnsi"/>
                <w:color w:val="000000"/>
                <w:sz w:val="20"/>
                <w:szCs w:val="20"/>
                <w:lang w:eastAsia="es-MX"/>
              </w:rPr>
              <w:t>Programa</w:t>
            </w:r>
            <w:r w:rsidRPr="008468E5">
              <w:rPr>
                <w:rFonts w:asciiTheme="minorHAnsi" w:hAnsiTheme="minorHAnsi" w:cstheme="minorHAnsi"/>
                <w:color w:val="000000"/>
                <w:sz w:val="20"/>
                <w:szCs w:val="20"/>
                <w:lang w:eastAsia="es-MX"/>
              </w:rPr>
              <w:t xml:space="preserve"> tienen las </w:t>
            </w:r>
            <w:r w:rsidR="000513D4" w:rsidRPr="008468E5">
              <w:rPr>
                <w:rFonts w:asciiTheme="minorHAnsi" w:hAnsiTheme="minorHAnsi" w:cstheme="minorHAnsi"/>
                <w:color w:val="000000"/>
                <w:sz w:val="20"/>
                <w:szCs w:val="20"/>
                <w:lang w:eastAsia="es-MX"/>
              </w:rPr>
              <w:t>características</w:t>
            </w:r>
            <w:r w:rsidRPr="008468E5">
              <w:rPr>
                <w:rFonts w:asciiTheme="minorHAnsi" w:hAnsiTheme="minorHAnsi" w:cstheme="minorHAnsi"/>
                <w:color w:val="000000"/>
                <w:sz w:val="20"/>
                <w:szCs w:val="20"/>
                <w:lang w:eastAsia="es-MX"/>
              </w:rPr>
              <w:t xml:space="preserve"> establecidas. </w:t>
            </w:r>
            <w:r w:rsidRPr="008468E5">
              <w:rPr>
                <w:rFonts w:asciiTheme="minorHAnsi" w:hAnsiTheme="minorHAnsi" w:cstheme="minorHAnsi"/>
                <w:color w:val="000000"/>
                <w:sz w:val="20"/>
                <w:szCs w:val="20"/>
                <w:lang w:eastAsia="es-MX"/>
              </w:rPr>
              <w:br/>
              <w:t xml:space="preserve">2 • Del 50% al 69.9% de las Fichas Técnicas de los indicadores del </w:t>
            </w:r>
            <w:r w:rsidR="00591F64">
              <w:rPr>
                <w:rFonts w:asciiTheme="minorHAnsi" w:hAnsiTheme="minorHAnsi" w:cstheme="minorHAnsi"/>
                <w:color w:val="000000"/>
                <w:sz w:val="20"/>
                <w:szCs w:val="20"/>
                <w:lang w:eastAsia="es-MX"/>
              </w:rPr>
              <w:t>Programa</w:t>
            </w:r>
            <w:r w:rsidRPr="008468E5">
              <w:rPr>
                <w:rFonts w:asciiTheme="minorHAnsi" w:hAnsiTheme="minorHAnsi" w:cstheme="minorHAnsi"/>
                <w:color w:val="000000"/>
                <w:sz w:val="20"/>
                <w:szCs w:val="20"/>
                <w:lang w:eastAsia="es-MX"/>
              </w:rPr>
              <w:t xml:space="preserve"> tienen las </w:t>
            </w:r>
            <w:r w:rsidR="000513D4" w:rsidRPr="008468E5">
              <w:rPr>
                <w:rFonts w:asciiTheme="minorHAnsi" w:hAnsiTheme="minorHAnsi" w:cstheme="minorHAnsi"/>
                <w:color w:val="000000"/>
                <w:sz w:val="20"/>
                <w:szCs w:val="20"/>
                <w:lang w:eastAsia="es-MX"/>
              </w:rPr>
              <w:t>características</w:t>
            </w:r>
            <w:r w:rsidRPr="008468E5">
              <w:rPr>
                <w:rFonts w:asciiTheme="minorHAnsi" w:hAnsiTheme="minorHAnsi" w:cstheme="minorHAnsi"/>
                <w:color w:val="000000"/>
                <w:sz w:val="20"/>
                <w:szCs w:val="20"/>
                <w:lang w:eastAsia="es-MX"/>
              </w:rPr>
              <w:t xml:space="preserve"> establecidas.</w:t>
            </w:r>
            <w:r w:rsidRPr="008468E5">
              <w:rPr>
                <w:rFonts w:asciiTheme="minorHAnsi" w:hAnsiTheme="minorHAnsi" w:cstheme="minorHAnsi"/>
                <w:color w:val="000000"/>
                <w:sz w:val="20"/>
                <w:szCs w:val="20"/>
                <w:lang w:eastAsia="es-MX"/>
              </w:rPr>
              <w:br/>
              <w:t xml:space="preserve">3 • Del 70% al </w:t>
            </w:r>
            <w:r w:rsidRPr="008468E5">
              <w:rPr>
                <w:rFonts w:asciiTheme="minorHAnsi" w:hAnsiTheme="minorHAnsi" w:cstheme="minorHAnsi"/>
                <w:color w:val="000000"/>
                <w:sz w:val="20"/>
                <w:szCs w:val="20"/>
                <w:lang w:eastAsia="es-MX"/>
              </w:rPr>
              <w:lastRenderedPageBreak/>
              <w:t xml:space="preserve">84.9% de las Fichas Técnicas de los indicadores del </w:t>
            </w:r>
            <w:r w:rsidR="00591F64">
              <w:rPr>
                <w:rFonts w:asciiTheme="minorHAnsi" w:hAnsiTheme="minorHAnsi" w:cstheme="minorHAnsi"/>
                <w:color w:val="000000"/>
                <w:sz w:val="20"/>
                <w:szCs w:val="20"/>
                <w:lang w:eastAsia="es-MX"/>
              </w:rPr>
              <w:t>Programa</w:t>
            </w:r>
            <w:r w:rsidRPr="008468E5">
              <w:rPr>
                <w:rFonts w:asciiTheme="minorHAnsi" w:hAnsiTheme="minorHAnsi" w:cstheme="minorHAnsi"/>
                <w:color w:val="000000"/>
                <w:sz w:val="20"/>
                <w:szCs w:val="20"/>
                <w:lang w:eastAsia="es-MX"/>
              </w:rPr>
              <w:t xml:space="preserve"> tienen las </w:t>
            </w:r>
            <w:r w:rsidR="000513D4" w:rsidRPr="008468E5">
              <w:rPr>
                <w:rFonts w:asciiTheme="minorHAnsi" w:hAnsiTheme="minorHAnsi" w:cstheme="minorHAnsi"/>
                <w:color w:val="000000"/>
                <w:sz w:val="20"/>
                <w:szCs w:val="20"/>
                <w:lang w:eastAsia="es-MX"/>
              </w:rPr>
              <w:t>características</w:t>
            </w:r>
            <w:r w:rsidRPr="008468E5">
              <w:rPr>
                <w:rFonts w:asciiTheme="minorHAnsi" w:hAnsiTheme="minorHAnsi" w:cstheme="minorHAnsi"/>
                <w:color w:val="000000"/>
                <w:sz w:val="20"/>
                <w:szCs w:val="20"/>
                <w:lang w:eastAsia="es-MX"/>
              </w:rPr>
              <w:t xml:space="preserve"> establecidas. </w:t>
            </w:r>
            <w:r w:rsidRPr="008468E5">
              <w:rPr>
                <w:rFonts w:asciiTheme="minorHAnsi" w:hAnsiTheme="minorHAnsi" w:cstheme="minorHAnsi"/>
                <w:color w:val="000000"/>
                <w:sz w:val="20"/>
                <w:szCs w:val="20"/>
                <w:lang w:eastAsia="es-MX"/>
              </w:rPr>
              <w:br/>
              <w:t xml:space="preserve">4 • Del 85% al 100% de las Fichas Técnicas de los indicadores del </w:t>
            </w:r>
            <w:r w:rsidR="00591F64">
              <w:rPr>
                <w:rFonts w:asciiTheme="minorHAnsi" w:hAnsiTheme="minorHAnsi" w:cstheme="minorHAnsi"/>
                <w:color w:val="000000"/>
                <w:sz w:val="20"/>
                <w:szCs w:val="20"/>
                <w:lang w:eastAsia="es-MX"/>
              </w:rPr>
              <w:t>Programa</w:t>
            </w:r>
            <w:r w:rsidRPr="008468E5">
              <w:rPr>
                <w:rFonts w:asciiTheme="minorHAnsi" w:hAnsiTheme="minorHAnsi" w:cstheme="minorHAnsi"/>
                <w:color w:val="000000"/>
                <w:sz w:val="20"/>
                <w:szCs w:val="20"/>
                <w:lang w:eastAsia="es-MX"/>
              </w:rPr>
              <w:t xml:space="preserve"> tienen las </w:t>
            </w:r>
            <w:r w:rsidR="000513D4" w:rsidRPr="008468E5">
              <w:rPr>
                <w:rFonts w:asciiTheme="minorHAnsi" w:hAnsiTheme="minorHAnsi" w:cstheme="minorHAnsi"/>
                <w:color w:val="000000"/>
                <w:sz w:val="20"/>
                <w:szCs w:val="20"/>
                <w:lang w:eastAsia="es-MX"/>
              </w:rPr>
              <w:t>características</w:t>
            </w:r>
            <w:r w:rsidRPr="008468E5">
              <w:rPr>
                <w:rFonts w:asciiTheme="minorHAnsi" w:hAnsiTheme="minorHAnsi" w:cstheme="minorHAnsi"/>
                <w:color w:val="000000"/>
                <w:sz w:val="20"/>
                <w:szCs w:val="20"/>
                <w:lang w:eastAsia="es-MX"/>
              </w:rPr>
              <w:t xml:space="preserve"> establecidas.</w:t>
            </w:r>
          </w:p>
        </w:tc>
        <w:tc>
          <w:tcPr>
            <w:tcW w:w="399" w:type="pct"/>
            <w:tcBorders>
              <w:top w:val="nil"/>
              <w:left w:val="nil"/>
              <w:bottom w:val="nil"/>
              <w:right w:val="nil"/>
            </w:tcBorders>
            <w:shd w:val="clear" w:color="auto" w:fill="auto"/>
            <w:noWrap/>
            <w:vAlign w:val="center"/>
            <w:hideMark/>
          </w:tcPr>
          <w:p w14:paraId="3FB1C341" w14:textId="77777777" w:rsidR="00C2341C" w:rsidRPr="008468E5" w:rsidRDefault="00C2341C" w:rsidP="00C2341C">
            <w:pPr>
              <w:jc w:val="cente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lastRenderedPageBreak/>
              <w:t>4</w:t>
            </w:r>
          </w:p>
        </w:tc>
        <w:tc>
          <w:tcPr>
            <w:tcW w:w="493" w:type="pct"/>
            <w:tcBorders>
              <w:top w:val="nil"/>
              <w:left w:val="nil"/>
              <w:bottom w:val="nil"/>
              <w:right w:val="nil"/>
            </w:tcBorders>
            <w:shd w:val="clear" w:color="auto" w:fill="auto"/>
            <w:noWrap/>
            <w:vAlign w:val="center"/>
            <w:hideMark/>
          </w:tcPr>
          <w:p w14:paraId="219C5880" w14:textId="77777777" w:rsidR="00C2341C" w:rsidRPr="008468E5" w:rsidRDefault="00C2341C" w:rsidP="00C2341C">
            <w:pPr>
              <w:jc w:val="cente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4</w:t>
            </w:r>
          </w:p>
        </w:tc>
        <w:tc>
          <w:tcPr>
            <w:tcW w:w="356" w:type="pct"/>
            <w:tcBorders>
              <w:top w:val="nil"/>
              <w:left w:val="nil"/>
              <w:bottom w:val="nil"/>
              <w:right w:val="nil"/>
            </w:tcBorders>
            <w:shd w:val="clear" w:color="auto" w:fill="auto"/>
            <w:noWrap/>
            <w:vAlign w:val="center"/>
            <w:hideMark/>
          </w:tcPr>
          <w:p w14:paraId="05FBEFB5" w14:textId="77777777" w:rsidR="00C2341C" w:rsidRPr="008468E5" w:rsidRDefault="00C2341C" w:rsidP="00C2341C">
            <w:pPr>
              <w:jc w:val="cente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100%</w:t>
            </w:r>
          </w:p>
        </w:tc>
      </w:tr>
      <w:tr w:rsidR="00C2341C" w:rsidRPr="008468E5" w14:paraId="4777A1D4" w14:textId="77777777" w:rsidTr="00C2341C">
        <w:trPr>
          <w:trHeight w:val="3360"/>
        </w:trPr>
        <w:tc>
          <w:tcPr>
            <w:tcW w:w="1125" w:type="pct"/>
            <w:tcBorders>
              <w:top w:val="nil"/>
              <w:left w:val="nil"/>
              <w:bottom w:val="nil"/>
              <w:right w:val="nil"/>
            </w:tcBorders>
            <w:shd w:val="clear" w:color="auto" w:fill="auto"/>
            <w:vAlign w:val="center"/>
            <w:hideMark/>
          </w:tcPr>
          <w:p w14:paraId="67CA3874" w14:textId="77777777" w:rsidR="00C2341C" w:rsidRPr="008468E5" w:rsidRDefault="00C2341C" w:rsidP="00C2341C">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Matriz de Indicadores para Resultados (MIR)</w:t>
            </w:r>
          </w:p>
        </w:tc>
        <w:tc>
          <w:tcPr>
            <w:tcW w:w="644" w:type="pct"/>
            <w:tcBorders>
              <w:top w:val="nil"/>
              <w:left w:val="nil"/>
              <w:bottom w:val="nil"/>
              <w:right w:val="nil"/>
            </w:tcBorders>
            <w:shd w:val="clear" w:color="auto" w:fill="auto"/>
            <w:vAlign w:val="center"/>
            <w:hideMark/>
          </w:tcPr>
          <w:p w14:paraId="53E4A849" w14:textId="77777777" w:rsidR="00C2341C" w:rsidRPr="008468E5" w:rsidRDefault="00C2341C" w:rsidP="00C2341C">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Pregunta 21</w:t>
            </w:r>
          </w:p>
        </w:tc>
        <w:tc>
          <w:tcPr>
            <w:tcW w:w="1104" w:type="pct"/>
            <w:tcBorders>
              <w:top w:val="nil"/>
              <w:left w:val="nil"/>
              <w:bottom w:val="nil"/>
              <w:right w:val="nil"/>
            </w:tcBorders>
            <w:shd w:val="clear" w:color="auto" w:fill="auto"/>
            <w:vAlign w:val="center"/>
            <w:hideMark/>
          </w:tcPr>
          <w:p w14:paraId="0618D2D0" w14:textId="4CA36AD4" w:rsidR="00C2341C" w:rsidRPr="008468E5" w:rsidRDefault="00C2341C" w:rsidP="00C2341C">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 xml:space="preserve">Las metas de los indicadores de la MIR del </w:t>
            </w:r>
            <w:r w:rsidR="00591F64">
              <w:rPr>
                <w:rFonts w:asciiTheme="minorHAnsi" w:hAnsiTheme="minorHAnsi" w:cstheme="minorHAnsi"/>
                <w:color w:val="000000"/>
                <w:sz w:val="20"/>
                <w:szCs w:val="20"/>
                <w:lang w:eastAsia="es-MX"/>
              </w:rPr>
              <w:t>Programa</w:t>
            </w:r>
            <w:r w:rsidRPr="008468E5">
              <w:rPr>
                <w:rFonts w:asciiTheme="minorHAnsi" w:hAnsiTheme="minorHAnsi" w:cstheme="minorHAnsi"/>
                <w:color w:val="000000"/>
                <w:sz w:val="20"/>
                <w:szCs w:val="20"/>
                <w:lang w:eastAsia="es-MX"/>
              </w:rPr>
              <w:t xml:space="preserve"> tienen las siguientes </w:t>
            </w:r>
            <w:r w:rsidR="000513D4" w:rsidRPr="008468E5">
              <w:rPr>
                <w:rFonts w:asciiTheme="minorHAnsi" w:hAnsiTheme="minorHAnsi" w:cstheme="minorHAnsi"/>
                <w:color w:val="000000"/>
                <w:sz w:val="20"/>
                <w:szCs w:val="20"/>
                <w:lang w:eastAsia="es-MX"/>
              </w:rPr>
              <w:t>características</w:t>
            </w:r>
            <w:r w:rsidRPr="008468E5">
              <w:rPr>
                <w:rFonts w:asciiTheme="minorHAnsi" w:hAnsiTheme="minorHAnsi" w:cstheme="minorHAnsi"/>
                <w:color w:val="000000"/>
                <w:sz w:val="20"/>
                <w:szCs w:val="20"/>
                <w:lang w:eastAsia="es-MX"/>
              </w:rPr>
              <w:t>:</w:t>
            </w:r>
            <w:r w:rsidRPr="008468E5">
              <w:rPr>
                <w:rFonts w:asciiTheme="minorHAnsi" w:hAnsiTheme="minorHAnsi" w:cstheme="minorHAnsi"/>
                <w:color w:val="000000"/>
                <w:sz w:val="20"/>
                <w:szCs w:val="20"/>
                <w:lang w:eastAsia="es-MX"/>
              </w:rPr>
              <w:br/>
              <w:t>a) Cuentan con unidad de medida.</w:t>
            </w:r>
            <w:r w:rsidRPr="008468E5">
              <w:rPr>
                <w:rFonts w:asciiTheme="minorHAnsi" w:hAnsiTheme="minorHAnsi" w:cstheme="minorHAnsi"/>
                <w:color w:val="000000"/>
                <w:sz w:val="20"/>
                <w:szCs w:val="20"/>
                <w:lang w:eastAsia="es-MX"/>
              </w:rPr>
              <w:br/>
              <w:t xml:space="preserve">b) </w:t>
            </w:r>
            <w:r w:rsidR="000513D4" w:rsidRPr="008468E5">
              <w:rPr>
                <w:rFonts w:asciiTheme="minorHAnsi" w:hAnsiTheme="minorHAnsi" w:cstheme="minorHAnsi"/>
                <w:color w:val="000000"/>
                <w:sz w:val="20"/>
                <w:szCs w:val="20"/>
                <w:lang w:eastAsia="es-MX"/>
              </w:rPr>
              <w:t>están</w:t>
            </w:r>
            <w:r w:rsidRPr="008468E5">
              <w:rPr>
                <w:rFonts w:asciiTheme="minorHAnsi" w:hAnsiTheme="minorHAnsi" w:cstheme="minorHAnsi"/>
                <w:color w:val="000000"/>
                <w:sz w:val="20"/>
                <w:szCs w:val="20"/>
                <w:lang w:eastAsia="es-MX"/>
              </w:rPr>
              <w:t xml:space="preserve"> orientadas a impulsar el </w:t>
            </w:r>
            <w:r w:rsidR="000513D4" w:rsidRPr="008468E5">
              <w:rPr>
                <w:rFonts w:asciiTheme="minorHAnsi" w:hAnsiTheme="minorHAnsi" w:cstheme="minorHAnsi"/>
                <w:color w:val="000000"/>
                <w:sz w:val="20"/>
                <w:szCs w:val="20"/>
                <w:lang w:eastAsia="es-MX"/>
              </w:rPr>
              <w:t>desempeño</w:t>
            </w:r>
            <w:r w:rsidRPr="008468E5">
              <w:rPr>
                <w:rFonts w:asciiTheme="minorHAnsi" w:hAnsiTheme="minorHAnsi" w:cstheme="minorHAnsi"/>
                <w:color w:val="000000"/>
                <w:sz w:val="20"/>
                <w:szCs w:val="20"/>
                <w:lang w:eastAsia="es-MX"/>
              </w:rPr>
              <w:t>, es decir, no son laxas.</w:t>
            </w:r>
            <w:r w:rsidRPr="008468E5">
              <w:rPr>
                <w:rFonts w:asciiTheme="minorHAnsi" w:hAnsiTheme="minorHAnsi" w:cstheme="minorHAnsi"/>
                <w:color w:val="000000"/>
                <w:sz w:val="20"/>
                <w:szCs w:val="20"/>
                <w:lang w:eastAsia="es-MX"/>
              </w:rPr>
              <w:br/>
              <w:t xml:space="preserve">c) Son factibles de alcanzar considerando los plazos y los recursos humanos y financieros con los que cuenta el </w:t>
            </w:r>
            <w:r w:rsidR="00591F64">
              <w:rPr>
                <w:rFonts w:asciiTheme="minorHAnsi" w:hAnsiTheme="minorHAnsi" w:cstheme="minorHAnsi"/>
                <w:color w:val="000000"/>
                <w:sz w:val="20"/>
                <w:szCs w:val="20"/>
                <w:lang w:eastAsia="es-MX"/>
              </w:rPr>
              <w:t>Programa</w:t>
            </w:r>
            <w:r w:rsidRPr="008468E5">
              <w:rPr>
                <w:rFonts w:asciiTheme="minorHAnsi" w:hAnsiTheme="minorHAnsi" w:cstheme="minorHAnsi"/>
                <w:color w:val="000000"/>
                <w:sz w:val="20"/>
                <w:szCs w:val="20"/>
                <w:lang w:eastAsia="es-MX"/>
              </w:rPr>
              <w:t xml:space="preserve">. </w:t>
            </w:r>
          </w:p>
        </w:tc>
        <w:tc>
          <w:tcPr>
            <w:tcW w:w="880" w:type="pct"/>
            <w:tcBorders>
              <w:top w:val="nil"/>
              <w:left w:val="nil"/>
              <w:bottom w:val="nil"/>
              <w:right w:val="nil"/>
            </w:tcBorders>
            <w:shd w:val="clear" w:color="auto" w:fill="auto"/>
            <w:vAlign w:val="center"/>
            <w:hideMark/>
          </w:tcPr>
          <w:p w14:paraId="015C2452" w14:textId="209F7E06" w:rsidR="00C2341C" w:rsidRPr="008468E5" w:rsidRDefault="00C2341C" w:rsidP="00C2341C">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NIVEL CRITERIOS</w:t>
            </w:r>
            <w:r w:rsidRPr="008468E5">
              <w:rPr>
                <w:rFonts w:asciiTheme="minorHAnsi" w:hAnsiTheme="minorHAnsi" w:cstheme="minorHAnsi"/>
                <w:color w:val="000000"/>
                <w:sz w:val="20"/>
                <w:szCs w:val="20"/>
                <w:lang w:eastAsia="es-MX"/>
              </w:rPr>
              <w:br/>
              <w:t xml:space="preserve">1 • Del 0% al 49.9% de las metas de los indicadores del </w:t>
            </w:r>
            <w:r w:rsidR="00591F64">
              <w:rPr>
                <w:rFonts w:asciiTheme="minorHAnsi" w:hAnsiTheme="minorHAnsi" w:cstheme="minorHAnsi"/>
                <w:color w:val="000000"/>
                <w:sz w:val="20"/>
                <w:szCs w:val="20"/>
                <w:lang w:eastAsia="es-MX"/>
              </w:rPr>
              <w:t>Programa</w:t>
            </w:r>
            <w:r w:rsidRPr="008468E5">
              <w:rPr>
                <w:rFonts w:asciiTheme="minorHAnsi" w:hAnsiTheme="minorHAnsi" w:cstheme="minorHAnsi"/>
                <w:color w:val="000000"/>
                <w:sz w:val="20"/>
                <w:szCs w:val="20"/>
                <w:lang w:eastAsia="es-MX"/>
              </w:rPr>
              <w:t xml:space="preserve"> tienen las </w:t>
            </w:r>
            <w:r w:rsidR="000513D4" w:rsidRPr="008468E5">
              <w:rPr>
                <w:rFonts w:asciiTheme="minorHAnsi" w:hAnsiTheme="minorHAnsi" w:cstheme="minorHAnsi"/>
                <w:color w:val="000000"/>
                <w:sz w:val="20"/>
                <w:szCs w:val="20"/>
                <w:lang w:eastAsia="es-MX"/>
              </w:rPr>
              <w:t>características</w:t>
            </w:r>
            <w:r w:rsidRPr="008468E5">
              <w:rPr>
                <w:rFonts w:asciiTheme="minorHAnsi" w:hAnsiTheme="minorHAnsi" w:cstheme="minorHAnsi"/>
                <w:color w:val="000000"/>
                <w:sz w:val="20"/>
                <w:szCs w:val="20"/>
                <w:lang w:eastAsia="es-MX"/>
              </w:rPr>
              <w:t xml:space="preserve"> establecidas. </w:t>
            </w:r>
            <w:r w:rsidRPr="008468E5">
              <w:rPr>
                <w:rFonts w:asciiTheme="minorHAnsi" w:hAnsiTheme="minorHAnsi" w:cstheme="minorHAnsi"/>
                <w:color w:val="000000"/>
                <w:sz w:val="20"/>
                <w:szCs w:val="20"/>
                <w:lang w:eastAsia="es-MX"/>
              </w:rPr>
              <w:br/>
              <w:t xml:space="preserve">2 • Del 50% al 69.9% de las metas de los indicadores del </w:t>
            </w:r>
            <w:r w:rsidR="00591F64">
              <w:rPr>
                <w:rFonts w:asciiTheme="minorHAnsi" w:hAnsiTheme="minorHAnsi" w:cstheme="minorHAnsi"/>
                <w:color w:val="000000"/>
                <w:sz w:val="20"/>
                <w:szCs w:val="20"/>
                <w:lang w:eastAsia="es-MX"/>
              </w:rPr>
              <w:t>Programa</w:t>
            </w:r>
            <w:r w:rsidRPr="008468E5">
              <w:rPr>
                <w:rFonts w:asciiTheme="minorHAnsi" w:hAnsiTheme="minorHAnsi" w:cstheme="minorHAnsi"/>
                <w:color w:val="000000"/>
                <w:sz w:val="20"/>
                <w:szCs w:val="20"/>
                <w:lang w:eastAsia="es-MX"/>
              </w:rPr>
              <w:t xml:space="preserve"> tienen las </w:t>
            </w:r>
            <w:r w:rsidR="000513D4" w:rsidRPr="008468E5">
              <w:rPr>
                <w:rFonts w:asciiTheme="minorHAnsi" w:hAnsiTheme="minorHAnsi" w:cstheme="minorHAnsi"/>
                <w:color w:val="000000"/>
                <w:sz w:val="20"/>
                <w:szCs w:val="20"/>
                <w:lang w:eastAsia="es-MX"/>
              </w:rPr>
              <w:t>características</w:t>
            </w:r>
            <w:r w:rsidRPr="008468E5">
              <w:rPr>
                <w:rFonts w:asciiTheme="minorHAnsi" w:hAnsiTheme="minorHAnsi" w:cstheme="minorHAnsi"/>
                <w:color w:val="000000"/>
                <w:sz w:val="20"/>
                <w:szCs w:val="20"/>
                <w:lang w:eastAsia="es-MX"/>
              </w:rPr>
              <w:t xml:space="preserve"> establecidas.</w:t>
            </w:r>
            <w:r w:rsidRPr="008468E5">
              <w:rPr>
                <w:rFonts w:asciiTheme="minorHAnsi" w:hAnsiTheme="minorHAnsi" w:cstheme="minorHAnsi"/>
                <w:color w:val="000000"/>
                <w:sz w:val="20"/>
                <w:szCs w:val="20"/>
                <w:lang w:eastAsia="es-MX"/>
              </w:rPr>
              <w:br/>
              <w:t xml:space="preserve">3 • Del 70% al 84.9% de las metas de los indicadores del </w:t>
            </w:r>
            <w:r w:rsidR="00591F64">
              <w:rPr>
                <w:rFonts w:asciiTheme="minorHAnsi" w:hAnsiTheme="minorHAnsi" w:cstheme="minorHAnsi"/>
                <w:color w:val="000000"/>
                <w:sz w:val="20"/>
                <w:szCs w:val="20"/>
                <w:lang w:eastAsia="es-MX"/>
              </w:rPr>
              <w:t>Programa</w:t>
            </w:r>
            <w:r w:rsidRPr="008468E5">
              <w:rPr>
                <w:rFonts w:asciiTheme="minorHAnsi" w:hAnsiTheme="minorHAnsi" w:cstheme="minorHAnsi"/>
                <w:color w:val="000000"/>
                <w:sz w:val="20"/>
                <w:szCs w:val="20"/>
                <w:lang w:eastAsia="es-MX"/>
              </w:rPr>
              <w:t xml:space="preserve"> tienen las </w:t>
            </w:r>
            <w:r w:rsidR="000513D4" w:rsidRPr="008468E5">
              <w:rPr>
                <w:rFonts w:asciiTheme="minorHAnsi" w:hAnsiTheme="minorHAnsi" w:cstheme="minorHAnsi"/>
                <w:color w:val="000000"/>
                <w:sz w:val="20"/>
                <w:szCs w:val="20"/>
                <w:lang w:eastAsia="es-MX"/>
              </w:rPr>
              <w:t>características</w:t>
            </w:r>
            <w:r w:rsidRPr="008468E5">
              <w:rPr>
                <w:rFonts w:asciiTheme="minorHAnsi" w:hAnsiTheme="minorHAnsi" w:cstheme="minorHAnsi"/>
                <w:color w:val="000000"/>
                <w:sz w:val="20"/>
                <w:szCs w:val="20"/>
                <w:lang w:eastAsia="es-MX"/>
              </w:rPr>
              <w:t xml:space="preserve"> establecidas. </w:t>
            </w:r>
            <w:r w:rsidRPr="008468E5">
              <w:rPr>
                <w:rFonts w:asciiTheme="minorHAnsi" w:hAnsiTheme="minorHAnsi" w:cstheme="minorHAnsi"/>
                <w:color w:val="000000"/>
                <w:sz w:val="20"/>
                <w:szCs w:val="20"/>
                <w:lang w:eastAsia="es-MX"/>
              </w:rPr>
              <w:br/>
              <w:t xml:space="preserve">4 • Del 85% al 100% de las metas de los indicadores del </w:t>
            </w:r>
            <w:r w:rsidR="00591F64">
              <w:rPr>
                <w:rFonts w:asciiTheme="minorHAnsi" w:hAnsiTheme="minorHAnsi" w:cstheme="minorHAnsi"/>
                <w:color w:val="000000"/>
                <w:sz w:val="20"/>
                <w:szCs w:val="20"/>
                <w:lang w:eastAsia="es-MX"/>
              </w:rPr>
              <w:t>Programa</w:t>
            </w:r>
            <w:r w:rsidRPr="008468E5">
              <w:rPr>
                <w:rFonts w:asciiTheme="minorHAnsi" w:hAnsiTheme="minorHAnsi" w:cstheme="minorHAnsi"/>
                <w:color w:val="000000"/>
                <w:sz w:val="20"/>
                <w:szCs w:val="20"/>
                <w:lang w:eastAsia="es-MX"/>
              </w:rPr>
              <w:t xml:space="preserve"> tienen las </w:t>
            </w:r>
            <w:r w:rsidR="000513D4" w:rsidRPr="008468E5">
              <w:rPr>
                <w:rFonts w:asciiTheme="minorHAnsi" w:hAnsiTheme="minorHAnsi" w:cstheme="minorHAnsi"/>
                <w:color w:val="000000"/>
                <w:sz w:val="20"/>
                <w:szCs w:val="20"/>
                <w:lang w:eastAsia="es-MX"/>
              </w:rPr>
              <w:lastRenderedPageBreak/>
              <w:t>características</w:t>
            </w:r>
            <w:r w:rsidRPr="008468E5">
              <w:rPr>
                <w:rFonts w:asciiTheme="minorHAnsi" w:hAnsiTheme="minorHAnsi" w:cstheme="minorHAnsi"/>
                <w:color w:val="000000"/>
                <w:sz w:val="20"/>
                <w:szCs w:val="20"/>
                <w:lang w:eastAsia="es-MX"/>
              </w:rPr>
              <w:t xml:space="preserve"> establecidas.</w:t>
            </w:r>
          </w:p>
        </w:tc>
        <w:tc>
          <w:tcPr>
            <w:tcW w:w="399" w:type="pct"/>
            <w:tcBorders>
              <w:top w:val="nil"/>
              <w:left w:val="nil"/>
              <w:bottom w:val="nil"/>
              <w:right w:val="nil"/>
            </w:tcBorders>
            <w:shd w:val="clear" w:color="auto" w:fill="auto"/>
            <w:noWrap/>
            <w:vAlign w:val="center"/>
            <w:hideMark/>
          </w:tcPr>
          <w:p w14:paraId="46EA1E74" w14:textId="77777777" w:rsidR="00C2341C" w:rsidRPr="008468E5" w:rsidRDefault="00C2341C" w:rsidP="00C2341C">
            <w:pPr>
              <w:jc w:val="cente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lastRenderedPageBreak/>
              <w:t>2</w:t>
            </w:r>
          </w:p>
        </w:tc>
        <w:tc>
          <w:tcPr>
            <w:tcW w:w="493" w:type="pct"/>
            <w:tcBorders>
              <w:top w:val="nil"/>
              <w:left w:val="nil"/>
              <w:bottom w:val="nil"/>
              <w:right w:val="nil"/>
            </w:tcBorders>
            <w:shd w:val="clear" w:color="auto" w:fill="auto"/>
            <w:noWrap/>
            <w:vAlign w:val="center"/>
            <w:hideMark/>
          </w:tcPr>
          <w:p w14:paraId="1E9F189E" w14:textId="77777777" w:rsidR="00C2341C" w:rsidRPr="008468E5" w:rsidRDefault="00C2341C" w:rsidP="00C2341C">
            <w:pPr>
              <w:jc w:val="cente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4</w:t>
            </w:r>
          </w:p>
        </w:tc>
        <w:tc>
          <w:tcPr>
            <w:tcW w:w="356" w:type="pct"/>
            <w:tcBorders>
              <w:top w:val="nil"/>
              <w:left w:val="nil"/>
              <w:bottom w:val="nil"/>
              <w:right w:val="nil"/>
            </w:tcBorders>
            <w:shd w:val="clear" w:color="auto" w:fill="auto"/>
            <w:noWrap/>
            <w:vAlign w:val="center"/>
            <w:hideMark/>
          </w:tcPr>
          <w:p w14:paraId="5880277C" w14:textId="77777777" w:rsidR="00C2341C" w:rsidRPr="008468E5" w:rsidRDefault="00C2341C" w:rsidP="00C2341C">
            <w:pPr>
              <w:jc w:val="cente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50%</w:t>
            </w:r>
          </w:p>
        </w:tc>
      </w:tr>
      <w:tr w:rsidR="00C2341C" w:rsidRPr="008468E5" w14:paraId="5D7C3AC1" w14:textId="77777777" w:rsidTr="00C2341C">
        <w:trPr>
          <w:trHeight w:val="3770"/>
        </w:trPr>
        <w:tc>
          <w:tcPr>
            <w:tcW w:w="1125" w:type="pct"/>
            <w:tcBorders>
              <w:top w:val="nil"/>
              <w:left w:val="nil"/>
              <w:bottom w:val="nil"/>
              <w:right w:val="nil"/>
            </w:tcBorders>
            <w:shd w:val="clear" w:color="auto" w:fill="auto"/>
            <w:vAlign w:val="center"/>
            <w:hideMark/>
          </w:tcPr>
          <w:p w14:paraId="53881D6D" w14:textId="77777777" w:rsidR="00C2341C" w:rsidRPr="008468E5" w:rsidRDefault="00C2341C" w:rsidP="00C2341C">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Matriz de Indicadores para Resultados (MIR)</w:t>
            </w:r>
          </w:p>
        </w:tc>
        <w:tc>
          <w:tcPr>
            <w:tcW w:w="644" w:type="pct"/>
            <w:tcBorders>
              <w:top w:val="nil"/>
              <w:left w:val="nil"/>
              <w:bottom w:val="nil"/>
              <w:right w:val="nil"/>
            </w:tcBorders>
            <w:shd w:val="clear" w:color="auto" w:fill="auto"/>
            <w:vAlign w:val="center"/>
            <w:hideMark/>
          </w:tcPr>
          <w:p w14:paraId="27DDCF84" w14:textId="77777777" w:rsidR="00C2341C" w:rsidRPr="008468E5" w:rsidRDefault="00C2341C" w:rsidP="00C2341C">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Pregunta 22</w:t>
            </w:r>
          </w:p>
        </w:tc>
        <w:tc>
          <w:tcPr>
            <w:tcW w:w="1104" w:type="pct"/>
            <w:tcBorders>
              <w:top w:val="nil"/>
              <w:left w:val="nil"/>
              <w:bottom w:val="nil"/>
              <w:right w:val="nil"/>
            </w:tcBorders>
            <w:shd w:val="clear" w:color="auto" w:fill="auto"/>
            <w:vAlign w:val="center"/>
            <w:hideMark/>
          </w:tcPr>
          <w:p w14:paraId="036ECA88" w14:textId="0D3C12CA" w:rsidR="00C2341C" w:rsidRPr="008468E5" w:rsidRDefault="000513D4" w:rsidP="00C2341C">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Cuantos</w:t>
            </w:r>
            <w:r w:rsidR="00C2341C" w:rsidRPr="008468E5">
              <w:rPr>
                <w:rFonts w:asciiTheme="minorHAnsi" w:hAnsiTheme="minorHAnsi" w:cstheme="minorHAnsi"/>
                <w:color w:val="000000"/>
                <w:sz w:val="20"/>
                <w:szCs w:val="20"/>
                <w:lang w:eastAsia="es-MX"/>
              </w:rPr>
              <w:t xml:space="preserve"> de los indicadores incluidos en la MIR tienen especificados medios de </w:t>
            </w:r>
            <w:r w:rsidRPr="008468E5">
              <w:rPr>
                <w:rFonts w:asciiTheme="minorHAnsi" w:hAnsiTheme="minorHAnsi" w:cstheme="minorHAnsi"/>
                <w:color w:val="000000"/>
                <w:sz w:val="20"/>
                <w:szCs w:val="20"/>
                <w:lang w:eastAsia="es-MX"/>
              </w:rPr>
              <w:t>verificación</w:t>
            </w:r>
            <w:r w:rsidR="00C2341C" w:rsidRPr="008468E5">
              <w:rPr>
                <w:rFonts w:asciiTheme="minorHAnsi" w:hAnsiTheme="minorHAnsi" w:cstheme="minorHAnsi"/>
                <w:color w:val="000000"/>
                <w:sz w:val="20"/>
                <w:szCs w:val="20"/>
                <w:lang w:eastAsia="es-MX"/>
              </w:rPr>
              <w:t xml:space="preserve"> con las siguientes </w:t>
            </w:r>
            <w:r w:rsidRPr="008468E5">
              <w:rPr>
                <w:rFonts w:asciiTheme="minorHAnsi" w:hAnsiTheme="minorHAnsi" w:cstheme="minorHAnsi"/>
                <w:color w:val="000000"/>
                <w:sz w:val="20"/>
                <w:szCs w:val="20"/>
                <w:lang w:eastAsia="es-MX"/>
              </w:rPr>
              <w:t>características</w:t>
            </w:r>
            <w:r w:rsidR="00C2341C" w:rsidRPr="008468E5">
              <w:rPr>
                <w:rFonts w:asciiTheme="minorHAnsi" w:hAnsiTheme="minorHAnsi" w:cstheme="minorHAnsi"/>
                <w:color w:val="000000"/>
                <w:sz w:val="20"/>
                <w:szCs w:val="20"/>
                <w:lang w:eastAsia="es-MX"/>
              </w:rPr>
              <w:t>:</w:t>
            </w:r>
            <w:r w:rsidR="00C2341C" w:rsidRPr="008468E5">
              <w:rPr>
                <w:rFonts w:asciiTheme="minorHAnsi" w:hAnsiTheme="minorHAnsi" w:cstheme="minorHAnsi"/>
                <w:color w:val="000000"/>
                <w:sz w:val="20"/>
                <w:szCs w:val="20"/>
                <w:lang w:eastAsia="es-MX"/>
              </w:rPr>
              <w:br/>
              <w:t>a) Oficiales o institucionales.</w:t>
            </w:r>
            <w:r w:rsidR="00C2341C" w:rsidRPr="008468E5">
              <w:rPr>
                <w:rFonts w:asciiTheme="minorHAnsi" w:hAnsiTheme="minorHAnsi" w:cstheme="minorHAnsi"/>
                <w:color w:val="000000"/>
                <w:sz w:val="20"/>
                <w:szCs w:val="20"/>
                <w:lang w:eastAsia="es-MX"/>
              </w:rPr>
              <w:br/>
              <w:t>b) Con un nombre que permita identificarlos.</w:t>
            </w:r>
            <w:r w:rsidR="00C2341C" w:rsidRPr="008468E5">
              <w:rPr>
                <w:rFonts w:asciiTheme="minorHAnsi" w:hAnsiTheme="minorHAnsi" w:cstheme="minorHAnsi"/>
                <w:color w:val="000000"/>
                <w:sz w:val="20"/>
                <w:szCs w:val="20"/>
                <w:lang w:eastAsia="es-MX"/>
              </w:rPr>
              <w:br/>
              <w:t xml:space="preserve">c) Permiten reproducir el </w:t>
            </w:r>
            <w:r w:rsidRPr="008468E5">
              <w:rPr>
                <w:rFonts w:asciiTheme="minorHAnsi" w:hAnsiTheme="minorHAnsi" w:cstheme="minorHAnsi"/>
                <w:color w:val="000000"/>
                <w:sz w:val="20"/>
                <w:szCs w:val="20"/>
                <w:lang w:eastAsia="es-MX"/>
              </w:rPr>
              <w:t>cálculo</w:t>
            </w:r>
            <w:r w:rsidR="00C2341C" w:rsidRPr="008468E5">
              <w:rPr>
                <w:rFonts w:asciiTheme="minorHAnsi" w:hAnsiTheme="minorHAnsi" w:cstheme="minorHAnsi"/>
                <w:color w:val="000000"/>
                <w:sz w:val="20"/>
                <w:szCs w:val="20"/>
                <w:lang w:eastAsia="es-MX"/>
              </w:rPr>
              <w:t xml:space="preserve"> del indicador. </w:t>
            </w:r>
            <w:r w:rsidR="00C2341C" w:rsidRPr="008468E5">
              <w:rPr>
                <w:rFonts w:asciiTheme="minorHAnsi" w:hAnsiTheme="minorHAnsi" w:cstheme="minorHAnsi"/>
                <w:color w:val="000000"/>
                <w:sz w:val="20"/>
                <w:szCs w:val="20"/>
                <w:lang w:eastAsia="es-MX"/>
              </w:rPr>
              <w:br/>
              <w:t xml:space="preserve">d) </w:t>
            </w:r>
            <w:r w:rsidRPr="008468E5">
              <w:rPr>
                <w:rFonts w:asciiTheme="minorHAnsi" w:hAnsiTheme="minorHAnsi" w:cstheme="minorHAnsi"/>
                <w:color w:val="000000"/>
                <w:sz w:val="20"/>
                <w:szCs w:val="20"/>
                <w:lang w:eastAsia="es-MX"/>
              </w:rPr>
              <w:t>Públicos</w:t>
            </w:r>
            <w:r w:rsidR="00C2341C" w:rsidRPr="008468E5">
              <w:rPr>
                <w:rFonts w:asciiTheme="minorHAnsi" w:hAnsiTheme="minorHAnsi" w:cstheme="minorHAnsi"/>
                <w:color w:val="000000"/>
                <w:sz w:val="20"/>
                <w:szCs w:val="20"/>
                <w:lang w:eastAsia="es-MX"/>
              </w:rPr>
              <w:t xml:space="preserve">, accesibles a cualquier persona. </w:t>
            </w:r>
          </w:p>
        </w:tc>
        <w:tc>
          <w:tcPr>
            <w:tcW w:w="880" w:type="pct"/>
            <w:tcBorders>
              <w:top w:val="nil"/>
              <w:left w:val="nil"/>
              <w:bottom w:val="nil"/>
              <w:right w:val="nil"/>
            </w:tcBorders>
            <w:shd w:val="clear" w:color="auto" w:fill="auto"/>
            <w:vAlign w:val="center"/>
            <w:hideMark/>
          </w:tcPr>
          <w:p w14:paraId="4C5C7323" w14:textId="2264A537" w:rsidR="00C2341C" w:rsidRPr="008468E5" w:rsidRDefault="00C2341C" w:rsidP="00C2341C">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NIVEL CRITERIOS</w:t>
            </w:r>
            <w:r w:rsidRPr="008468E5">
              <w:rPr>
                <w:rFonts w:asciiTheme="minorHAnsi" w:hAnsiTheme="minorHAnsi" w:cstheme="minorHAnsi"/>
                <w:color w:val="000000"/>
                <w:sz w:val="20"/>
                <w:szCs w:val="20"/>
                <w:lang w:eastAsia="es-MX"/>
              </w:rPr>
              <w:br/>
              <w:t xml:space="preserve">1 • Del 0% al 49.9% de los medios de verificación cumplen con las características establecidas en la pregunta. </w:t>
            </w:r>
            <w:r w:rsidRPr="008468E5">
              <w:rPr>
                <w:rFonts w:asciiTheme="minorHAnsi" w:hAnsiTheme="minorHAnsi" w:cstheme="minorHAnsi"/>
                <w:color w:val="000000"/>
                <w:sz w:val="20"/>
                <w:szCs w:val="20"/>
                <w:lang w:eastAsia="es-MX"/>
              </w:rPr>
              <w:br/>
              <w:t>2 • Del 50% al 69.9% de los medios de verificación cumplen con las características establecidas en la pregunta.</w:t>
            </w:r>
            <w:r w:rsidRPr="008468E5">
              <w:rPr>
                <w:rFonts w:asciiTheme="minorHAnsi" w:hAnsiTheme="minorHAnsi" w:cstheme="minorHAnsi"/>
                <w:color w:val="000000"/>
                <w:sz w:val="20"/>
                <w:szCs w:val="20"/>
                <w:lang w:eastAsia="es-MX"/>
              </w:rPr>
              <w:br/>
              <w:t xml:space="preserve">3 • Del 70% al 84.9% de los medios de verificación cumplen con las características establecidas en </w:t>
            </w:r>
            <w:r w:rsidR="000513D4" w:rsidRPr="008468E5">
              <w:rPr>
                <w:rFonts w:asciiTheme="minorHAnsi" w:hAnsiTheme="minorHAnsi" w:cstheme="minorHAnsi"/>
                <w:color w:val="000000"/>
                <w:sz w:val="20"/>
                <w:szCs w:val="20"/>
                <w:lang w:eastAsia="es-MX"/>
              </w:rPr>
              <w:t>la pregunta</w:t>
            </w:r>
            <w:r w:rsidRPr="008468E5">
              <w:rPr>
                <w:rFonts w:asciiTheme="minorHAnsi" w:hAnsiTheme="minorHAnsi" w:cstheme="minorHAnsi"/>
                <w:color w:val="000000"/>
                <w:sz w:val="20"/>
                <w:szCs w:val="20"/>
                <w:lang w:eastAsia="es-MX"/>
              </w:rPr>
              <w:t>.</w:t>
            </w:r>
            <w:r w:rsidRPr="008468E5">
              <w:rPr>
                <w:rFonts w:asciiTheme="minorHAnsi" w:hAnsiTheme="minorHAnsi" w:cstheme="minorHAnsi"/>
                <w:color w:val="000000"/>
                <w:sz w:val="20"/>
                <w:szCs w:val="20"/>
                <w:lang w:eastAsia="es-MX"/>
              </w:rPr>
              <w:br/>
              <w:t xml:space="preserve">4 • Del 85% al 100% de los medios de verificación cumplen con las características establecidas en </w:t>
            </w:r>
            <w:r w:rsidR="000513D4" w:rsidRPr="008468E5">
              <w:rPr>
                <w:rFonts w:asciiTheme="minorHAnsi" w:hAnsiTheme="minorHAnsi" w:cstheme="minorHAnsi"/>
                <w:color w:val="000000"/>
                <w:sz w:val="20"/>
                <w:szCs w:val="20"/>
                <w:lang w:eastAsia="es-MX"/>
              </w:rPr>
              <w:t>la pregunta</w:t>
            </w:r>
            <w:r w:rsidRPr="008468E5">
              <w:rPr>
                <w:rFonts w:asciiTheme="minorHAnsi" w:hAnsiTheme="minorHAnsi" w:cstheme="minorHAnsi"/>
                <w:color w:val="000000"/>
                <w:sz w:val="20"/>
                <w:szCs w:val="20"/>
                <w:lang w:eastAsia="es-MX"/>
              </w:rPr>
              <w:t>.</w:t>
            </w:r>
          </w:p>
        </w:tc>
        <w:tc>
          <w:tcPr>
            <w:tcW w:w="399" w:type="pct"/>
            <w:tcBorders>
              <w:top w:val="nil"/>
              <w:left w:val="nil"/>
              <w:bottom w:val="nil"/>
              <w:right w:val="nil"/>
            </w:tcBorders>
            <w:shd w:val="clear" w:color="auto" w:fill="auto"/>
            <w:noWrap/>
            <w:vAlign w:val="center"/>
            <w:hideMark/>
          </w:tcPr>
          <w:p w14:paraId="11B9D43E" w14:textId="77777777" w:rsidR="00C2341C" w:rsidRPr="008468E5" w:rsidRDefault="00C2341C" w:rsidP="00C2341C">
            <w:pPr>
              <w:jc w:val="cente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4</w:t>
            </w:r>
          </w:p>
        </w:tc>
        <w:tc>
          <w:tcPr>
            <w:tcW w:w="493" w:type="pct"/>
            <w:tcBorders>
              <w:top w:val="nil"/>
              <w:left w:val="nil"/>
              <w:bottom w:val="nil"/>
              <w:right w:val="nil"/>
            </w:tcBorders>
            <w:shd w:val="clear" w:color="auto" w:fill="auto"/>
            <w:noWrap/>
            <w:vAlign w:val="center"/>
            <w:hideMark/>
          </w:tcPr>
          <w:p w14:paraId="21100FCA" w14:textId="77777777" w:rsidR="00C2341C" w:rsidRPr="008468E5" w:rsidRDefault="00C2341C" w:rsidP="00C2341C">
            <w:pPr>
              <w:jc w:val="cente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4</w:t>
            </w:r>
          </w:p>
        </w:tc>
        <w:tc>
          <w:tcPr>
            <w:tcW w:w="356" w:type="pct"/>
            <w:tcBorders>
              <w:top w:val="nil"/>
              <w:left w:val="nil"/>
              <w:bottom w:val="nil"/>
              <w:right w:val="nil"/>
            </w:tcBorders>
            <w:shd w:val="clear" w:color="auto" w:fill="auto"/>
            <w:noWrap/>
            <w:vAlign w:val="center"/>
            <w:hideMark/>
          </w:tcPr>
          <w:p w14:paraId="003A73E1" w14:textId="77777777" w:rsidR="00C2341C" w:rsidRPr="008468E5" w:rsidRDefault="00C2341C" w:rsidP="00C2341C">
            <w:pPr>
              <w:jc w:val="cente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100%</w:t>
            </w:r>
          </w:p>
        </w:tc>
      </w:tr>
      <w:tr w:rsidR="00C2341C" w:rsidRPr="008468E5" w14:paraId="3D7A39A5" w14:textId="77777777" w:rsidTr="00C2341C">
        <w:trPr>
          <w:trHeight w:val="3770"/>
        </w:trPr>
        <w:tc>
          <w:tcPr>
            <w:tcW w:w="1125" w:type="pct"/>
            <w:tcBorders>
              <w:top w:val="nil"/>
              <w:left w:val="nil"/>
              <w:bottom w:val="nil"/>
              <w:right w:val="nil"/>
            </w:tcBorders>
            <w:shd w:val="clear" w:color="auto" w:fill="auto"/>
            <w:vAlign w:val="center"/>
            <w:hideMark/>
          </w:tcPr>
          <w:p w14:paraId="01E6EAEA" w14:textId="77777777" w:rsidR="00C2341C" w:rsidRPr="008468E5" w:rsidRDefault="00C2341C" w:rsidP="00C2341C">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lastRenderedPageBreak/>
              <w:t>Matriz de Indicadores para Resultados (MIR)</w:t>
            </w:r>
          </w:p>
        </w:tc>
        <w:tc>
          <w:tcPr>
            <w:tcW w:w="644" w:type="pct"/>
            <w:tcBorders>
              <w:top w:val="nil"/>
              <w:left w:val="nil"/>
              <w:bottom w:val="nil"/>
              <w:right w:val="nil"/>
            </w:tcBorders>
            <w:shd w:val="clear" w:color="auto" w:fill="auto"/>
            <w:vAlign w:val="center"/>
            <w:hideMark/>
          </w:tcPr>
          <w:p w14:paraId="12CECAFB" w14:textId="77777777" w:rsidR="00C2341C" w:rsidRPr="008468E5" w:rsidRDefault="00C2341C" w:rsidP="00C2341C">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Pregunta 23</w:t>
            </w:r>
          </w:p>
        </w:tc>
        <w:tc>
          <w:tcPr>
            <w:tcW w:w="1104" w:type="pct"/>
            <w:tcBorders>
              <w:top w:val="nil"/>
              <w:left w:val="nil"/>
              <w:bottom w:val="nil"/>
              <w:right w:val="nil"/>
            </w:tcBorders>
            <w:shd w:val="clear" w:color="auto" w:fill="auto"/>
            <w:vAlign w:val="bottom"/>
            <w:hideMark/>
          </w:tcPr>
          <w:p w14:paraId="224DCCF7" w14:textId="54B8CE6F" w:rsidR="00C2341C" w:rsidRPr="008468E5" w:rsidRDefault="00C2341C" w:rsidP="00C2341C">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 xml:space="preserve">Considerando el conjunto Objetivo-Indicadores-Medios de </w:t>
            </w:r>
            <w:r w:rsidR="000513D4" w:rsidRPr="008468E5">
              <w:rPr>
                <w:rFonts w:asciiTheme="minorHAnsi" w:hAnsiTheme="minorHAnsi" w:cstheme="minorHAnsi"/>
                <w:color w:val="000000"/>
                <w:sz w:val="20"/>
                <w:szCs w:val="20"/>
                <w:lang w:eastAsia="es-MX"/>
              </w:rPr>
              <w:t>verificación</w:t>
            </w:r>
            <w:r w:rsidRPr="008468E5">
              <w:rPr>
                <w:rFonts w:asciiTheme="minorHAnsi" w:hAnsiTheme="minorHAnsi" w:cstheme="minorHAnsi"/>
                <w:color w:val="000000"/>
                <w:sz w:val="20"/>
                <w:szCs w:val="20"/>
                <w:lang w:eastAsia="es-MX"/>
              </w:rPr>
              <w:t xml:space="preserve">, es decir, cada </w:t>
            </w:r>
            <w:r w:rsidR="000513D4" w:rsidRPr="008468E5">
              <w:rPr>
                <w:rFonts w:asciiTheme="minorHAnsi" w:hAnsiTheme="minorHAnsi" w:cstheme="minorHAnsi"/>
                <w:color w:val="000000"/>
                <w:sz w:val="20"/>
                <w:szCs w:val="20"/>
                <w:lang w:eastAsia="es-MX"/>
              </w:rPr>
              <w:t>renglón</w:t>
            </w:r>
            <w:r w:rsidRPr="008468E5">
              <w:rPr>
                <w:rFonts w:asciiTheme="minorHAnsi" w:hAnsiTheme="minorHAnsi" w:cstheme="minorHAnsi"/>
                <w:color w:val="000000"/>
                <w:sz w:val="20"/>
                <w:szCs w:val="20"/>
                <w:lang w:eastAsia="es-MX"/>
              </w:rPr>
              <w:t xml:space="preserve"> de la MIR del </w:t>
            </w:r>
            <w:r w:rsidR="00591F64">
              <w:rPr>
                <w:rFonts w:asciiTheme="minorHAnsi" w:hAnsiTheme="minorHAnsi" w:cstheme="minorHAnsi"/>
                <w:color w:val="000000"/>
                <w:sz w:val="20"/>
                <w:szCs w:val="20"/>
                <w:lang w:eastAsia="es-MX"/>
              </w:rPr>
              <w:t>Programa</w:t>
            </w:r>
            <w:r w:rsidRPr="008468E5">
              <w:rPr>
                <w:rFonts w:asciiTheme="minorHAnsi" w:hAnsiTheme="minorHAnsi" w:cstheme="minorHAnsi"/>
                <w:color w:val="000000"/>
                <w:sz w:val="20"/>
                <w:szCs w:val="20"/>
                <w:lang w:eastAsia="es-MX"/>
              </w:rPr>
              <w:t xml:space="preserve"> es posible identificar lo siguiente: </w:t>
            </w:r>
            <w:r w:rsidRPr="008468E5">
              <w:rPr>
                <w:rFonts w:asciiTheme="minorHAnsi" w:hAnsiTheme="minorHAnsi" w:cstheme="minorHAnsi"/>
                <w:color w:val="000000"/>
                <w:sz w:val="20"/>
                <w:szCs w:val="20"/>
                <w:lang w:eastAsia="es-MX"/>
              </w:rPr>
              <w:br/>
              <w:t xml:space="preserve">a) Los medios de </w:t>
            </w:r>
            <w:r w:rsidR="000513D4" w:rsidRPr="008468E5">
              <w:rPr>
                <w:rFonts w:asciiTheme="minorHAnsi" w:hAnsiTheme="minorHAnsi" w:cstheme="minorHAnsi"/>
                <w:color w:val="000000"/>
                <w:sz w:val="20"/>
                <w:szCs w:val="20"/>
                <w:lang w:eastAsia="es-MX"/>
              </w:rPr>
              <w:t>verificación</w:t>
            </w:r>
            <w:r w:rsidRPr="008468E5">
              <w:rPr>
                <w:rFonts w:asciiTheme="minorHAnsi" w:hAnsiTheme="minorHAnsi" w:cstheme="minorHAnsi"/>
                <w:color w:val="000000"/>
                <w:sz w:val="20"/>
                <w:szCs w:val="20"/>
                <w:lang w:eastAsia="es-MX"/>
              </w:rPr>
              <w:t xml:space="preserve"> son los necesarios para calcular los indicadores, es decir, ninguno es prescindible. </w:t>
            </w:r>
            <w:r w:rsidRPr="008468E5">
              <w:rPr>
                <w:rFonts w:asciiTheme="minorHAnsi" w:hAnsiTheme="minorHAnsi" w:cstheme="minorHAnsi"/>
                <w:color w:val="000000"/>
                <w:sz w:val="20"/>
                <w:szCs w:val="20"/>
                <w:lang w:eastAsia="es-MX"/>
              </w:rPr>
              <w:br/>
              <w:t xml:space="preserve">b) Los medios de </w:t>
            </w:r>
            <w:r w:rsidR="000513D4" w:rsidRPr="008468E5">
              <w:rPr>
                <w:rFonts w:asciiTheme="minorHAnsi" w:hAnsiTheme="minorHAnsi" w:cstheme="minorHAnsi"/>
                <w:color w:val="000000"/>
                <w:sz w:val="20"/>
                <w:szCs w:val="20"/>
                <w:lang w:eastAsia="es-MX"/>
              </w:rPr>
              <w:t>verificación</w:t>
            </w:r>
            <w:r w:rsidRPr="008468E5">
              <w:rPr>
                <w:rFonts w:asciiTheme="minorHAnsi" w:hAnsiTheme="minorHAnsi" w:cstheme="minorHAnsi"/>
                <w:color w:val="000000"/>
                <w:sz w:val="20"/>
                <w:szCs w:val="20"/>
                <w:lang w:eastAsia="es-MX"/>
              </w:rPr>
              <w:t xml:space="preserve"> son suficientes para calcular los indicadores.</w:t>
            </w:r>
            <w:r w:rsidRPr="008468E5">
              <w:rPr>
                <w:rFonts w:asciiTheme="minorHAnsi" w:hAnsiTheme="minorHAnsi" w:cstheme="minorHAnsi"/>
                <w:color w:val="000000"/>
                <w:sz w:val="20"/>
                <w:szCs w:val="20"/>
                <w:lang w:eastAsia="es-MX"/>
              </w:rPr>
              <w:br/>
              <w:t xml:space="preserve">c) Los indicadores permiten medir, directa o indirectamente, el objetivo a ese nivel. </w:t>
            </w:r>
          </w:p>
        </w:tc>
        <w:tc>
          <w:tcPr>
            <w:tcW w:w="880" w:type="pct"/>
            <w:tcBorders>
              <w:top w:val="nil"/>
              <w:left w:val="nil"/>
              <w:bottom w:val="nil"/>
              <w:right w:val="nil"/>
            </w:tcBorders>
            <w:shd w:val="clear" w:color="auto" w:fill="auto"/>
            <w:vAlign w:val="bottom"/>
            <w:hideMark/>
          </w:tcPr>
          <w:p w14:paraId="1DBCD8AE" w14:textId="2C28CC8B" w:rsidR="00C2341C" w:rsidRPr="008468E5" w:rsidRDefault="00C2341C" w:rsidP="00C2341C">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NIVEL CRITERIOS</w:t>
            </w:r>
            <w:r w:rsidRPr="008468E5">
              <w:rPr>
                <w:rFonts w:asciiTheme="minorHAnsi" w:hAnsiTheme="minorHAnsi" w:cstheme="minorHAnsi"/>
                <w:color w:val="000000"/>
                <w:sz w:val="20"/>
                <w:szCs w:val="20"/>
                <w:lang w:eastAsia="es-MX"/>
              </w:rPr>
              <w:br/>
              <w:t xml:space="preserve">1 • Uno de los conjuntos Objetivo-Indicadores-Medios de </w:t>
            </w:r>
            <w:r w:rsidR="000513D4" w:rsidRPr="008468E5">
              <w:rPr>
                <w:rFonts w:asciiTheme="minorHAnsi" w:hAnsiTheme="minorHAnsi" w:cstheme="minorHAnsi"/>
                <w:color w:val="000000"/>
                <w:sz w:val="20"/>
                <w:szCs w:val="20"/>
                <w:lang w:eastAsia="es-MX"/>
              </w:rPr>
              <w:t>verificación</w:t>
            </w:r>
            <w:r w:rsidRPr="008468E5">
              <w:rPr>
                <w:rFonts w:asciiTheme="minorHAnsi" w:hAnsiTheme="minorHAnsi" w:cstheme="minorHAnsi"/>
                <w:color w:val="000000"/>
                <w:sz w:val="20"/>
                <w:szCs w:val="20"/>
                <w:lang w:eastAsia="es-MX"/>
              </w:rPr>
              <w:t xml:space="preserve"> del </w:t>
            </w:r>
            <w:r w:rsidR="00591F64">
              <w:rPr>
                <w:rFonts w:asciiTheme="minorHAnsi" w:hAnsiTheme="minorHAnsi" w:cstheme="minorHAnsi"/>
                <w:color w:val="000000"/>
                <w:sz w:val="20"/>
                <w:szCs w:val="20"/>
                <w:lang w:eastAsia="es-MX"/>
              </w:rPr>
              <w:t>Programa</w:t>
            </w:r>
            <w:r w:rsidRPr="008468E5">
              <w:rPr>
                <w:rFonts w:asciiTheme="minorHAnsi" w:hAnsiTheme="minorHAnsi" w:cstheme="minorHAnsi"/>
                <w:color w:val="000000"/>
                <w:sz w:val="20"/>
                <w:szCs w:val="20"/>
                <w:lang w:eastAsia="es-MX"/>
              </w:rPr>
              <w:t xml:space="preserve"> tienen las </w:t>
            </w:r>
            <w:r w:rsidR="000513D4" w:rsidRPr="008468E5">
              <w:rPr>
                <w:rFonts w:asciiTheme="minorHAnsi" w:hAnsiTheme="minorHAnsi" w:cstheme="minorHAnsi"/>
                <w:color w:val="000000"/>
                <w:sz w:val="20"/>
                <w:szCs w:val="20"/>
                <w:lang w:eastAsia="es-MX"/>
              </w:rPr>
              <w:t>características</w:t>
            </w:r>
            <w:r w:rsidRPr="008468E5">
              <w:rPr>
                <w:rFonts w:asciiTheme="minorHAnsi" w:hAnsiTheme="minorHAnsi" w:cstheme="minorHAnsi"/>
                <w:color w:val="000000"/>
                <w:sz w:val="20"/>
                <w:szCs w:val="20"/>
                <w:lang w:eastAsia="es-MX"/>
              </w:rPr>
              <w:t xml:space="preserve"> establecidas. </w:t>
            </w:r>
            <w:r w:rsidRPr="008468E5">
              <w:rPr>
                <w:rFonts w:asciiTheme="minorHAnsi" w:hAnsiTheme="minorHAnsi" w:cstheme="minorHAnsi"/>
                <w:color w:val="000000"/>
                <w:sz w:val="20"/>
                <w:szCs w:val="20"/>
                <w:lang w:eastAsia="es-MX"/>
              </w:rPr>
              <w:br/>
              <w:t xml:space="preserve">2 • Dos de los conjuntos Objetivo-Indicadores-Medios de </w:t>
            </w:r>
            <w:r w:rsidR="000513D4" w:rsidRPr="008468E5">
              <w:rPr>
                <w:rFonts w:asciiTheme="minorHAnsi" w:hAnsiTheme="minorHAnsi" w:cstheme="minorHAnsi"/>
                <w:color w:val="000000"/>
                <w:sz w:val="20"/>
                <w:szCs w:val="20"/>
                <w:lang w:eastAsia="es-MX"/>
              </w:rPr>
              <w:t>verificación</w:t>
            </w:r>
            <w:r w:rsidRPr="008468E5">
              <w:rPr>
                <w:rFonts w:asciiTheme="minorHAnsi" w:hAnsiTheme="minorHAnsi" w:cstheme="minorHAnsi"/>
                <w:color w:val="000000"/>
                <w:sz w:val="20"/>
                <w:szCs w:val="20"/>
                <w:lang w:eastAsia="es-MX"/>
              </w:rPr>
              <w:t xml:space="preserve"> del </w:t>
            </w:r>
            <w:r w:rsidR="00591F64">
              <w:rPr>
                <w:rFonts w:asciiTheme="minorHAnsi" w:hAnsiTheme="minorHAnsi" w:cstheme="minorHAnsi"/>
                <w:color w:val="000000"/>
                <w:sz w:val="20"/>
                <w:szCs w:val="20"/>
                <w:lang w:eastAsia="es-MX"/>
              </w:rPr>
              <w:t>Programa</w:t>
            </w:r>
            <w:r w:rsidRPr="008468E5">
              <w:rPr>
                <w:rFonts w:asciiTheme="minorHAnsi" w:hAnsiTheme="minorHAnsi" w:cstheme="minorHAnsi"/>
                <w:color w:val="000000"/>
                <w:sz w:val="20"/>
                <w:szCs w:val="20"/>
                <w:lang w:eastAsia="es-MX"/>
              </w:rPr>
              <w:t xml:space="preserve"> tienen las </w:t>
            </w:r>
            <w:r w:rsidR="000513D4" w:rsidRPr="008468E5">
              <w:rPr>
                <w:rFonts w:asciiTheme="minorHAnsi" w:hAnsiTheme="minorHAnsi" w:cstheme="minorHAnsi"/>
                <w:color w:val="000000"/>
                <w:sz w:val="20"/>
                <w:szCs w:val="20"/>
                <w:lang w:eastAsia="es-MX"/>
              </w:rPr>
              <w:t>características</w:t>
            </w:r>
            <w:r w:rsidRPr="008468E5">
              <w:rPr>
                <w:rFonts w:asciiTheme="minorHAnsi" w:hAnsiTheme="minorHAnsi" w:cstheme="minorHAnsi"/>
                <w:color w:val="000000"/>
                <w:sz w:val="20"/>
                <w:szCs w:val="20"/>
                <w:lang w:eastAsia="es-MX"/>
              </w:rPr>
              <w:t xml:space="preserve"> establecidas. </w:t>
            </w:r>
            <w:r w:rsidRPr="008468E5">
              <w:rPr>
                <w:rFonts w:asciiTheme="minorHAnsi" w:hAnsiTheme="minorHAnsi" w:cstheme="minorHAnsi"/>
                <w:color w:val="000000"/>
                <w:sz w:val="20"/>
                <w:szCs w:val="20"/>
                <w:lang w:eastAsia="es-MX"/>
              </w:rPr>
              <w:br/>
              <w:t xml:space="preserve">3 • Tres de los conjuntos Objetivo-Indicadores-Medios de </w:t>
            </w:r>
            <w:r w:rsidR="000513D4" w:rsidRPr="008468E5">
              <w:rPr>
                <w:rFonts w:asciiTheme="minorHAnsi" w:hAnsiTheme="minorHAnsi" w:cstheme="minorHAnsi"/>
                <w:color w:val="000000"/>
                <w:sz w:val="20"/>
                <w:szCs w:val="20"/>
                <w:lang w:eastAsia="es-MX"/>
              </w:rPr>
              <w:t>verificación</w:t>
            </w:r>
            <w:r w:rsidRPr="008468E5">
              <w:rPr>
                <w:rFonts w:asciiTheme="minorHAnsi" w:hAnsiTheme="minorHAnsi" w:cstheme="minorHAnsi"/>
                <w:color w:val="000000"/>
                <w:sz w:val="20"/>
                <w:szCs w:val="20"/>
                <w:lang w:eastAsia="es-MX"/>
              </w:rPr>
              <w:t xml:space="preserve"> del </w:t>
            </w:r>
            <w:r w:rsidR="00591F64">
              <w:rPr>
                <w:rFonts w:asciiTheme="minorHAnsi" w:hAnsiTheme="minorHAnsi" w:cstheme="minorHAnsi"/>
                <w:color w:val="000000"/>
                <w:sz w:val="20"/>
                <w:szCs w:val="20"/>
                <w:lang w:eastAsia="es-MX"/>
              </w:rPr>
              <w:t>Programa</w:t>
            </w:r>
            <w:r w:rsidRPr="008468E5">
              <w:rPr>
                <w:rFonts w:asciiTheme="minorHAnsi" w:hAnsiTheme="minorHAnsi" w:cstheme="minorHAnsi"/>
                <w:color w:val="000000"/>
                <w:sz w:val="20"/>
                <w:szCs w:val="20"/>
                <w:lang w:eastAsia="es-MX"/>
              </w:rPr>
              <w:t xml:space="preserve"> tienen las </w:t>
            </w:r>
            <w:r w:rsidR="000513D4" w:rsidRPr="008468E5">
              <w:rPr>
                <w:rFonts w:asciiTheme="minorHAnsi" w:hAnsiTheme="minorHAnsi" w:cstheme="minorHAnsi"/>
                <w:color w:val="000000"/>
                <w:sz w:val="20"/>
                <w:szCs w:val="20"/>
                <w:lang w:eastAsia="es-MX"/>
              </w:rPr>
              <w:t>características</w:t>
            </w:r>
            <w:r w:rsidRPr="008468E5">
              <w:rPr>
                <w:rFonts w:asciiTheme="minorHAnsi" w:hAnsiTheme="minorHAnsi" w:cstheme="minorHAnsi"/>
                <w:color w:val="000000"/>
                <w:sz w:val="20"/>
                <w:szCs w:val="20"/>
                <w:lang w:eastAsia="es-MX"/>
              </w:rPr>
              <w:t xml:space="preserve"> establecidas. </w:t>
            </w:r>
            <w:r w:rsidRPr="008468E5">
              <w:rPr>
                <w:rFonts w:asciiTheme="minorHAnsi" w:hAnsiTheme="minorHAnsi" w:cstheme="minorHAnsi"/>
                <w:color w:val="000000"/>
                <w:sz w:val="20"/>
                <w:szCs w:val="20"/>
                <w:lang w:eastAsia="es-MX"/>
              </w:rPr>
              <w:br/>
              <w:t xml:space="preserve">4 • Todos los conjuntos Objetivo-Indicadores-Medios de </w:t>
            </w:r>
            <w:r w:rsidR="000513D4" w:rsidRPr="008468E5">
              <w:rPr>
                <w:rFonts w:asciiTheme="minorHAnsi" w:hAnsiTheme="minorHAnsi" w:cstheme="minorHAnsi"/>
                <w:color w:val="000000"/>
                <w:sz w:val="20"/>
                <w:szCs w:val="20"/>
                <w:lang w:eastAsia="es-MX"/>
              </w:rPr>
              <w:t>verificación</w:t>
            </w:r>
            <w:r w:rsidRPr="008468E5">
              <w:rPr>
                <w:rFonts w:asciiTheme="minorHAnsi" w:hAnsiTheme="minorHAnsi" w:cstheme="minorHAnsi"/>
                <w:color w:val="000000"/>
                <w:sz w:val="20"/>
                <w:szCs w:val="20"/>
                <w:lang w:eastAsia="es-MX"/>
              </w:rPr>
              <w:t xml:space="preserve"> del </w:t>
            </w:r>
            <w:r w:rsidR="00591F64">
              <w:rPr>
                <w:rFonts w:asciiTheme="minorHAnsi" w:hAnsiTheme="minorHAnsi" w:cstheme="minorHAnsi"/>
                <w:color w:val="000000"/>
                <w:sz w:val="20"/>
                <w:szCs w:val="20"/>
                <w:lang w:eastAsia="es-MX"/>
              </w:rPr>
              <w:t>Programa</w:t>
            </w:r>
            <w:r w:rsidRPr="008468E5">
              <w:rPr>
                <w:rFonts w:asciiTheme="minorHAnsi" w:hAnsiTheme="minorHAnsi" w:cstheme="minorHAnsi"/>
                <w:color w:val="000000"/>
                <w:sz w:val="20"/>
                <w:szCs w:val="20"/>
                <w:lang w:eastAsia="es-MX"/>
              </w:rPr>
              <w:t xml:space="preserve"> tienen las </w:t>
            </w:r>
            <w:r w:rsidR="000513D4" w:rsidRPr="008468E5">
              <w:rPr>
                <w:rFonts w:asciiTheme="minorHAnsi" w:hAnsiTheme="minorHAnsi" w:cstheme="minorHAnsi"/>
                <w:color w:val="000000"/>
                <w:sz w:val="20"/>
                <w:szCs w:val="20"/>
                <w:lang w:eastAsia="es-MX"/>
              </w:rPr>
              <w:t>características</w:t>
            </w:r>
            <w:r w:rsidRPr="008468E5">
              <w:rPr>
                <w:rFonts w:asciiTheme="minorHAnsi" w:hAnsiTheme="minorHAnsi" w:cstheme="minorHAnsi"/>
                <w:color w:val="000000"/>
                <w:sz w:val="20"/>
                <w:szCs w:val="20"/>
                <w:lang w:eastAsia="es-MX"/>
              </w:rPr>
              <w:t xml:space="preserve"> establecidas. </w:t>
            </w:r>
          </w:p>
        </w:tc>
        <w:tc>
          <w:tcPr>
            <w:tcW w:w="399" w:type="pct"/>
            <w:tcBorders>
              <w:top w:val="nil"/>
              <w:left w:val="nil"/>
              <w:bottom w:val="nil"/>
              <w:right w:val="nil"/>
            </w:tcBorders>
            <w:shd w:val="clear" w:color="auto" w:fill="auto"/>
            <w:noWrap/>
            <w:vAlign w:val="center"/>
            <w:hideMark/>
          </w:tcPr>
          <w:p w14:paraId="70D1407B" w14:textId="77777777" w:rsidR="00C2341C" w:rsidRPr="008468E5" w:rsidRDefault="00C2341C" w:rsidP="00C2341C">
            <w:pPr>
              <w:jc w:val="cente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2</w:t>
            </w:r>
          </w:p>
        </w:tc>
        <w:tc>
          <w:tcPr>
            <w:tcW w:w="493" w:type="pct"/>
            <w:tcBorders>
              <w:top w:val="nil"/>
              <w:left w:val="nil"/>
              <w:bottom w:val="nil"/>
              <w:right w:val="nil"/>
            </w:tcBorders>
            <w:shd w:val="clear" w:color="auto" w:fill="auto"/>
            <w:noWrap/>
            <w:vAlign w:val="center"/>
            <w:hideMark/>
          </w:tcPr>
          <w:p w14:paraId="26A3B482" w14:textId="77777777" w:rsidR="00C2341C" w:rsidRPr="008468E5" w:rsidRDefault="00C2341C" w:rsidP="00C2341C">
            <w:pPr>
              <w:jc w:val="cente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4</w:t>
            </w:r>
          </w:p>
        </w:tc>
        <w:tc>
          <w:tcPr>
            <w:tcW w:w="356" w:type="pct"/>
            <w:tcBorders>
              <w:top w:val="nil"/>
              <w:left w:val="nil"/>
              <w:bottom w:val="nil"/>
              <w:right w:val="nil"/>
            </w:tcBorders>
            <w:shd w:val="clear" w:color="auto" w:fill="auto"/>
            <w:noWrap/>
            <w:vAlign w:val="center"/>
            <w:hideMark/>
          </w:tcPr>
          <w:p w14:paraId="7150A296" w14:textId="77777777" w:rsidR="00C2341C" w:rsidRPr="008468E5" w:rsidRDefault="00C2341C" w:rsidP="00C2341C">
            <w:pPr>
              <w:jc w:val="cente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50%</w:t>
            </w:r>
          </w:p>
        </w:tc>
      </w:tr>
      <w:tr w:rsidR="00C2341C" w:rsidRPr="008468E5" w14:paraId="0A718534" w14:textId="77777777" w:rsidTr="00C2341C">
        <w:trPr>
          <w:trHeight w:val="3230"/>
        </w:trPr>
        <w:tc>
          <w:tcPr>
            <w:tcW w:w="1125" w:type="pct"/>
            <w:tcBorders>
              <w:top w:val="nil"/>
              <w:left w:val="nil"/>
              <w:bottom w:val="nil"/>
              <w:right w:val="nil"/>
            </w:tcBorders>
            <w:shd w:val="clear" w:color="auto" w:fill="auto"/>
            <w:vAlign w:val="center"/>
            <w:hideMark/>
          </w:tcPr>
          <w:p w14:paraId="1502512D" w14:textId="77777777" w:rsidR="00C2341C" w:rsidRPr="008468E5" w:rsidRDefault="00C2341C" w:rsidP="00C2341C">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lastRenderedPageBreak/>
              <w:t>Matriz de Indicadores para Resultados (MIR)</w:t>
            </w:r>
          </w:p>
        </w:tc>
        <w:tc>
          <w:tcPr>
            <w:tcW w:w="644" w:type="pct"/>
            <w:tcBorders>
              <w:top w:val="nil"/>
              <w:left w:val="nil"/>
              <w:bottom w:val="nil"/>
              <w:right w:val="nil"/>
            </w:tcBorders>
            <w:shd w:val="clear" w:color="auto" w:fill="auto"/>
            <w:vAlign w:val="center"/>
            <w:hideMark/>
          </w:tcPr>
          <w:p w14:paraId="14F0E3D9" w14:textId="77777777" w:rsidR="00C2341C" w:rsidRPr="008468E5" w:rsidRDefault="00C2341C" w:rsidP="00C2341C">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Pregunta 24</w:t>
            </w:r>
          </w:p>
        </w:tc>
        <w:tc>
          <w:tcPr>
            <w:tcW w:w="1104" w:type="pct"/>
            <w:tcBorders>
              <w:top w:val="nil"/>
              <w:left w:val="nil"/>
              <w:bottom w:val="nil"/>
              <w:right w:val="nil"/>
            </w:tcBorders>
            <w:shd w:val="clear" w:color="auto" w:fill="auto"/>
            <w:vAlign w:val="bottom"/>
            <w:hideMark/>
          </w:tcPr>
          <w:p w14:paraId="7861ADA8" w14:textId="752732E7" w:rsidR="00C2341C" w:rsidRPr="008468E5" w:rsidRDefault="00C2341C" w:rsidP="00C2341C">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 xml:space="preserve">Sugiera modificaciones en la MIR del </w:t>
            </w:r>
            <w:r w:rsidR="00591F64">
              <w:rPr>
                <w:rFonts w:asciiTheme="minorHAnsi" w:hAnsiTheme="minorHAnsi" w:cstheme="minorHAnsi"/>
                <w:color w:val="000000"/>
                <w:sz w:val="20"/>
                <w:szCs w:val="20"/>
                <w:lang w:eastAsia="es-MX"/>
              </w:rPr>
              <w:t>Programa</w:t>
            </w:r>
            <w:r w:rsidRPr="008468E5">
              <w:rPr>
                <w:rFonts w:asciiTheme="minorHAnsi" w:hAnsiTheme="minorHAnsi" w:cstheme="minorHAnsi"/>
                <w:color w:val="000000"/>
                <w:sz w:val="20"/>
                <w:szCs w:val="20"/>
                <w:lang w:eastAsia="es-MX"/>
              </w:rPr>
              <w:t xml:space="preserve"> o incorpore los cambios que resuelvan las deficiencias encontradas en cada uno de sus elementos a partir de sus respuestas a las preguntas de este apartado.</w:t>
            </w:r>
          </w:p>
        </w:tc>
        <w:tc>
          <w:tcPr>
            <w:tcW w:w="880" w:type="pct"/>
            <w:tcBorders>
              <w:top w:val="nil"/>
              <w:left w:val="nil"/>
              <w:bottom w:val="nil"/>
              <w:right w:val="nil"/>
            </w:tcBorders>
            <w:shd w:val="clear" w:color="auto" w:fill="auto"/>
            <w:vAlign w:val="bottom"/>
            <w:hideMark/>
          </w:tcPr>
          <w:p w14:paraId="564FFE37" w14:textId="77777777" w:rsidR="00C2341C" w:rsidRPr="008468E5" w:rsidRDefault="00C2341C" w:rsidP="00C2341C">
            <w:pPr>
              <w:rPr>
                <w:rFonts w:asciiTheme="minorHAnsi" w:hAnsiTheme="minorHAnsi" w:cstheme="minorHAnsi"/>
                <w:color w:val="000000"/>
                <w:sz w:val="20"/>
                <w:szCs w:val="20"/>
                <w:lang w:eastAsia="es-MX"/>
              </w:rPr>
            </w:pPr>
          </w:p>
        </w:tc>
        <w:tc>
          <w:tcPr>
            <w:tcW w:w="399" w:type="pct"/>
            <w:tcBorders>
              <w:top w:val="nil"/>
              <w:left w:val="nil"/>
              <w:bottom w:val="nil"/>
              <w:right w:val="nil"/>
            </w:tcBorders>
            <w:shd w:val="clear" w:color="auto" w:fill="auto"/>
            <w:noWrap/>
            <w:vAlign w:val="center"/>
            <w:hideMark/>
          </w:tcPr>
          <w:p w14:paraId="55D86B4E" w14:textId="77777777" w:rsidR="00C2341C" w:rsidRPr="008468E5" w:rsidRDefault="00C2341C" w:rsidP="00C2341C">
            <w:pPr>
              <w:jc w:val="cente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1</w:t>
            </w:r>
          </w:p>
        </w:tc>
        <w:tc>
          <w:tcPr>
            <w:tcW w:w="493" w:type="pct"/>
            <w:tcBorders>
              <w:top w:val="nil"/>
              <w:left w:val="nil"/>
              <w:bottom w:val="nil"/>
              <w:right w:val="nil"/>
            </w:tcBorders>
            <w:shd w:val="clear" w:color="auto" w:fill="auto"/>
            <w:noWrap/>
            <w:vAlign w:val="center"/>
            <w:hideMark/>
          </w:tcPr>
          <w:p w14:paraId="6A997BAE" w14:textId="77777777" w:rsidR="00C2341C" w:rsidRPr="008468E5" w:rsidRDefault="00C2341C" w:rsidP="00C2341C">
            <w:pPr>
              <w:jc w:val="cente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1</w:t>
            </w:r>
          </w:p>
        </w:tc>
        <w:tc>
          <w:tcPr>
            <w:tcW w:w="356" w:type="pct"/>
            <w:tcBorders>
              <w:top w:val="nil"/>
              <w:left w:val="nil"/>
              <w:bottom w:val="nil"/>
              <w:right w:val="nil"/>
            </w:tcBorders>
            <w:shd w:val="clear" w:color="auto" w:fill="auto"/>
            <w:noWrap/>
            <w:vAlign w:val="center"/>
            <w:hideMark/>
          </w:tcPr>
          <w:p w14:paraId="1D2AB514" w14:textId="77777777" w:rsidR="00C2341C" w:rsidRPr="008468E5" w:rsidRDefault="00C2341C" w:rsidP="00C2341C">
            <w:pPr>
              <w:jc w:val="cente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100%</w:t>
            </w:r>
          </w:p>
        </w:tc>
      </w:tr>
      <w:tr w:rsidR="00C2341C" w:rsidRPr="008468E5" w14:paraId="12EE6FDB" w14:textId="77777777" w:rsidTr="00C2341C">
        <w:trPr>
          <w:trHeight w:val="3190"/>
        </w:trPr>
        <w:tc>
          <w:tcPr>
            <w:tcW w:w="1125" w:type="pct"/>
            <w:tcBorders>
              <w:top w:val="nil"/>
              <w:left w:val="nil"/>
              <w:bottom w:val="nil"/>
              <w:right w:val="nil"/>
            </w:tcBorders>
            <w:shd w:val="clear" w:color="auto" w:fill="auto"/>
            <w:vAlign w:val="center"/>
            <w:hideMark/>
          </w:tcPr>
          <w:p w14:paraId="400FD390" w14:textId="77777777" w:rsidR="00C2341C" w:rsidRPr="008468E5" w:rsidRDefault="00C2341C" w:rsidP="00C2341C">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 xml:space="preserve">Presupuesto y rendición de cuentas </w:t>
            </w:r>
          </w:p>
        </w:tc>
        <w:tc>
          <w:tcPr>
            <w:tcW w:w="644" w:type="pct"/>
            <w:tcBorders>
              <w:top w:val="nil"/>
              <w:left w:val="nil"/>
              <w:bottom w:val="nil"/>
              <w:right w:val="nil"/>
            </w:tcBorders>
            <w:shd w:val="clear" w:color="auto" w:fill="auto"/>
            <w:vAlign w:val="center"/>
            <w:hideMark/>
          </w:tcPr>
          <w:p w14:paraId="3A341394" w14:textId="77777777" w:rsidR="00C2341C" w:rsidRPr="008468E5" w:rsidRDefault="00C2341C" w:rsidP="00C2341C">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Pregunta 25</w:t>
            </w:r>
          </w:p>
        </w:tc>
        <w:tc>
          <w:tcPr>
            <w:tcW w:w="1104" w:type="pct"/>
            <w:tcBorders>
              <w:top w:val="nil"/>
              <w:left w:val="nil"/>
              <w:bottom w:val="nil"/>
              <w:right w:val="nil"/>
            </w:tcBorders>
            <w:shd w:val="clear" w:color="auto" w:fill="auto"/>
            <w:vAlign w:val="center"/>
            <w:hideMark/>
          </w:tcPr>
          <w:p w14:paraId="7ADFED8D" w14:textId="42266898" w:rsidR="00C2341C" w:rsidRPr="008468E5" w:rsidRDefault="00C2341C" w:rsidP="00C2341C">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 xml:space="preserve">El </w:t>
            </w:r>
            <w:r w:rsidR="00591F64">
              <w:rPr>
                <w:rFonts w:asciiTheme="minorHAnsi" w:hAnsiTheme="minorHAnsi" w:cstheme="minorHAnsi"/>
                <w:color w:val="000000"/>
                <w:sz w:val="20"/>
                <w:szCs w:val="20"/>
                <w:lang w:eastAsia="es-MX"/>
              </w:rPr>
              <w:t>Programa</w:t>
            </w:r>
            <w:r w:rsidRPr="008468E5">
              <w:rPr>
                <w:rFonts w:asciiTheme="minorHAnsi" w:hAnsiTheme="minorHAnsi" w:cstheme="minorHAnsi"/>
                <w:color w:val="000000"/>
                <w:sz w:val="20"/>
                <w:szCs w:val="20"/>
                <w:lang w:eastAsia="es-MX"/>
              </w:rPr>
              <w:t xml:space="preserve"> cumple con las siguientes </w:t>
            </w:r>
            <w:r w:rsidR="000513D4" w:rsidRPr="008468E5">
              <w:rPr>
                <w:rFonts w:asciiTheme="minorHAnsi" w:hAnsiTheme="minorHAnsi" w:cstheme="minorHAnsi"/>
                <w:color w:val="000000"/>
                <w:sz w:val="20"/>
                <w:szCs w:val="20"/>
                <w:lang w:eastAsia="es-MX"/>
              </w:rPr>
              <w:t>características</w:t>
            </w:r>
            <w:r w:rsidRPr="008468E5">
              <w:rPr>
                <w:rFonts w:asciiTheme="minorHAnsi" w:hAnsiTheme="minorHAnsi" w:cstheme="minorHAnsi"/>
                <w:color w:val="000000"/>
                <w:sz w:val="20"/>
                <w:szCs w:val="20"/>
                <w:lang w:eastAsia="es-MX"/>
              </w:rPr>
              <w:t>:</w:t>
            </w:r>
            <w:r w:rsidRPr="008468E5">
              <w:rPr>
                <w:rFonts w:asciiTheme="minorHAnsi" w:hAnsiTheme="minorHAnsi" w:cstheme="minorHAnsi"/>
                <w:color w:val="000000"/>
                <w:sz w:val="20"/>
                <w:szCs w:val="20"/>
                <w:lang w:eastAsia="es-MX"/>
              </w:rPr>
              <w:br/>
              <w:t>a) Identifica y cuantifica los gastos en los que incurre para generar los bienes y los servicios (Componentes) que ofrece.</w:t>
            </w:r>
            <w:r w:rsidRPr="008468E5">
              <w:rPr>
                <w:rFonts w:asciiTheme="minorHAnsi" w:hAnsiTheme="minorHAnsi" w:cstheme="minorHAnsi"/>
                <w:color w:val="000000"/>
                <w:sz w:val="20"/>
                <w:szCs w:val="20"/>
                <w:lang w:eastAsia="es-MX"/>
              </w:rPr>
              <w:br/>
              <w:t xml:space="preserve">b) El registro presupuestal cumple con las normas establecidas por el Consejo Nacional de </w:t>
            </w:r>
            <w:r w:rsidR="000513D4" w:rsidRPr="008468E5">
              <w:rPr>
                <w:rFonts w:asciiTheme="minorHAnsi" w:hAnsiTheme="minorHAnsi" w:cstheme="minorHAnsi"/>
                <w:color w:val="000000"/>
                <w:sz w:val="20"/>
                <w:szCs w:val="20"/>
                <w:lang w:eastAsia="es-MX"/>
              </w:rPr>
              <w:t>Armonización</w:t>
            </w:r>
            <w:r w:rsidRPr="008468E5">
              <w:rPr>
                <w:rFonts w:asciiTheme="minorHAnsi" w:hAnsiTheme="minorHAnsi" w:cstheme="minorHAnsi"/>
                <w:color w:val="000000"/>
                <w:sz w:val="20"/>
                <w:szCs w:val="20"/>
                <w:lang w:eastAsia="es-MX"/>
              </w:rPr>
              <w:t xml:space="preserve"> Contable</w:t>
            </w:r>
            <w:r w:rsidRPr="008468E5">
              <w:rPr>
                <w:rFonts w:asciiTheme="minorHAnsi" w:hAnsiTheme="minorHAnsi" w:cstheme="minorHAnsi"/>
                <w:color w:val="000000"/>
                <w:sz w:val="20"/>
                <w:szCs w:val="20"/>
                <w:lang w:eastAsia="es-MX"/>
              </w:rPr>
              <w:br/>
              <w:t xml:space="preserve">c) La </w:t>
            </w:r>
            <w:r w:rsidR="000513D4" w:rsidRPr="008468E5">
              <w:rPr>
                <w:rFonts w:asciiTheme="minorHAnsi" w:hAnsiTheme="minorHAnsi" w:cstheme="minorHAnsi"/>
                <w:color w:val="000000"/>
                <w:sz w:val="20"/>
                <w:szCs w:val="20"/>
                <w:lang w:eastAsia="es-MX"/>
              </w:rPr>
              <w:t>información</w:t>
            </w:r>
            <w:r w:rsidRPr="008468E5">
              <w:rPr>
                <w:rFonts w:asciiTheme="minorHAnsi" w:hAnsiTheme="minorHAnsi" w:cstheme="minorHAnsi"/>
                <w:color w:val="000000"/>
                <w:sz w:val="20"/>
                <w:szCs w:val="20"/>
                <w:lang w:eastAsia="es-MX"/>
              </w:rPr>
              <w:t xml:space="preserve"> financiera del </w:t>
            </w:r>
            <w:r w:rsidR="00591F64">
              <w:rPr>
                <w:rFonts w:asciiTheme="minorHAnsi" w:hAnsiTheme="minorHAnsi" w:cstheme="minorHAnsi"/>
                <w:color w:val="000000"/>
                <w:sz w:val="20"/>
                <w:szCs w:val="20"/>
                <w:lang w:eastAsia="es-MX"/>
              </w:rPr>
              <w:t>Programa</w:t>
            </w:r>
            <w:r w:rsidRPr="008468E5">
              <w:rPr>
                <w:rFonts w:asciiTheme="minorHAnsi" w:hAnsiTheme="minorHAnsi" w:cstheme="minorHAnsi"/>
                <w:color w:val="000000"/>
                <w:sz w:val="20"/>
                <w:szCs w:val="20"/>
                <w:lang w:eastAsia="es-MX"/>
              </w:rPr>
              <w:t xml:space="preserve"> es </w:t>
            </w:r>
            <w:r w:rsidR="000513D4" w:rsidRPr="008468E5">
              <w:rPr>
                <w:rFonts w:asciiTheme="minorHAnsi" w:hAnsiTheme="minorHAnsi" w:cstheme="minorHAnsi"/>
                <w:color w:val="000000"/>
                <w:sz w:val="20"/>
                <w:szCs w:val="20"/>
                <w:lang w:eastAsia="es-MX"/>
              </w:rPr>
              <w:t>pública</w:t>
            </w:r>
            <w:r w:rsidRPr="008468E5">
              <w:rPr>
                <w:rFonts w:asciiTheme="minorHAnsi" w:hAnsiTheme="minorHAnsi" w:cstheme="minorHAnsi"/>
                <w:color w:val="000000"/>
                <w:sz w:val="20"/>
                <w:szCs w:val="20"/>
                <w:lang w:eastAsia="es-MX"/>
              </w:rPr>
              <w:t xml:space="preserve"> y de </w:t>
            </w:r>
            <w:r w:rsidR="000513D4" w:rsidRPr="008468E5">
              <w:rPr>
                <w:rFonts w:asciiTheme="minorHAnsi" w:hAnsiTheme="minorHAnsi" w:cstheme="minorHAnsi"/>
                <w:color w:val="000000"/>
                <w:sz w:val="20"/>
                <w:szCs w:val="20"/>
                <w:lang w:eastAsia="es-MX"/>
              </w:rPr>
              <w:t>fácil</w:t>
            </w:r>
            <w:r w:rsidRPr="008468E5">
              <w:rPr>
                <w:rFonts w:asciiTheme="minorHAnsi" w:hAnsiTheme="minorHAnsi" w:cstheme="minorHAnsi"/>
                <w:color w:val="000000"/>
                <w:sz w:val="20"/>
                <w:szCs w:val="20"/>
                <w:lang w:eastAsia="es-MX"/>
              </w:rPr>
              <w:t xml:space="preserve"> acceso.</w:t>
            </w:r>
            <w:r w:rsidRPr="008468E5">
              <w:rPr>
                <w:rFonts w:asciiTheme="minorHAnsi" w:hAnsiTheme="minorHAnsi" w:cstheme="minorHAnsi"/>
                <w:color w:val="000000"/>
                <w:sz w:val="20"/>
                <w:szCs w:val="20"/>
                <w:lang w:eastAsia="es-MX"/>
              </w:rPr>
              <w:br/>
              <w:t xml:space="preserve">d) La </w:t>
            </w:r>
            <w:r w:rsidR="000513D4" w:rsidRPr="008468E5">
              <w:rPr>
                <w:rFonts w:asciiTheme="minorHAnsi" w:hAnsiTheme="minorHAnsi" w:cstheme="minorHAnsi"/>
                <w:color w:val="000000"/>
                <w:sz w:val="20"/>
                <w:szCs w:val="20"/>
                <w:lang w:eastAsia="es-MX"/>
              </w:rPr>
              <w:t>variación</w:t>
            </w:r>
            <w:r w:rsidRPr="008468E5">
              <w:rPr>
                <w:rFonts w:asciiTheme="minorHAnsi" w:hAnsiTheme="minorHAnsi" w:cstheme="minorHAnsi"/>
                <w:color w:val="000000"/>
                <w:sz w:val="20"/>
                <w:szCs w:val="20"/>
                <w:lang w:eastAsia="es-MX"/>
              </w:rPr>
              <w:t xml:space="preserve"> entre el presupuesto aprobado y ejercido en el </w:t>
            </w:r>
            <w:r w:rsidR="000513D4" w:rsidRPr="008468E5">
              <w:rPr>
                <w:rFonts w:asciiTheme="minorHAnsi" w:hAnsiTheme="minorHAnsi" w:cstheme="minorHAnsi"/>
                <w:color w:val="000000"/>
                <w:sz w:val="20"/>
                <w:szCs w:val="20"/>
                <w:lang w:eastAsia="es-MX"/>
              </w:rPr>
              <w:t>último</w:t>
            </w:r>
            <w:r w:rsidRPr="008468E5">
              <w:rPr>
                <w:rFonts w:asciiTheme="minorHAnsi" w:hAnsiTheme="minorHAnsi" w:cstheme="minorHAnsi"/>
                <w:color w:val="000000"/>
                <w:sz w:val="20"/>
                <w:szCs w:val="20"/>
                <w:lang w:eastAsia="es-MX"/>
              </w:rPr>
              <w:t xml:space="preserve"> ejercicio fiscal es menor al 20%.</w:t>
            </w:r>
          </w:p>
        </w:tc>
        <w:tc>
          <w:tcPr>
            <w:tcW w:w="880" w:type="pct"/>
            <w:tcBorders>
              <w:top w:val="nil"/>
              <w:left w:val="nil"/>
              <w:bottom w:val="nil"/>
              <w:right w:val="nil"/>
            </w:tcBorders>
            <w:shd w:val="clear" w:color="auto" w:fill="auto"/>
            <w:vAlign w:val="center"/>
            <w:hideMark/>
          </w:tcPr>
          <w:p w14:paraId="7BA943CA" w14:textId="1EB43331" w:rsidR="00C2341C" w:rsidRPr="008468E5" w:rsidRDefault="00C2341C" w:rsidP="00C2341C">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NIVEL CRITERIOS</w:t>
            </w:r>
            <w:r w:rsidRPr="008468E5">
              <w:rPr>
                <w:rFonts w:asciiTheme="minorHAnsi" w:hAnsiTheme="minorHAnsi" w:cstheme="minorHAnsi"/>
                <w:color w:val="000000"/>
                <w:sz w:val="20"/>
                <w:szCs w:val="20"/>
                <w:lang w:eastAsia="es-MX"/>
              </w:rPr>
              <w:br/>
              <w:t xml:space="preserve">1 • El </w:t>
            </w:r>
            <w:r w:rsidR="00591F64">
              <w:rPr>
                <w:rFonts w:asciiTheme="minorHAnsi" w:hAnsiTheme="minorHAnsi" w:cstheme="minorHAnsi"/>
                <w:color w:val="000000"/>
                <w:sz w:val="20"/>
                <w:szCs w:val="20"/>
                <w:lang w:eastAsia="es-MX"/>
              </w:rPr>
              <w:t>Programa</w:t>
            </w:r>
            <w:r w:rsidRPr="008468E5">
              <w:rPr>
                <w:rFonts w:asciiTheme="minorHAnsi" w:hAnsiTheme="minorHAnsi" w:cstheme="minorHAnsi"/>
                <w:color w:val="000000"/>
                <w:sz w:val="20"/>
                <w:szCs w:val="20"/>
                <w:lang w:eastAsia="es-MX"/>
              </w:rPr>
              <w:t xml:space="preserve"> cumple con una de las </w:t>
            </w:r>
            <w:r w:rsidR="000513D4" w:rsidRPr="008468E5">
              <w:rPr>
                <w:rFonts w:asciiTheme="minorHAnsi" w:hAnsiTheme="minorHAnsi" w:cstheme="minorHAnsi"/>
                <w:color w:val="000000"/>
                <w:sz w:val="20"/>
                <w:szCs w:val="20"/>
                <w:lang w:eastAsia="es-MX"/>
              </w:rPr>
              <w:t>características</w:t>
            </w:r>
            <w:r w:rsidRPr="008468E5">
              <w:rPr>
                <w:rFonts w:asciiTheme="minorHAnsi" w:hAnsiTheme="minorHAnsi" w:cstheme="minorHAnsi"/>
                <w:color w:val="000000"/>
                <w:sz w:val="20"/>
                <w:szCs w:val="20"/>
                <w:lang w:eastAsia="es-MX"/>
              </w:rPr>
              <w:t xml:space="preserve"> establecidas. </w:t>
            </w:r>
            <w:r w:rsidRPr="008468E5">
              <w:rPr>
                <w:rFonts w:asciiTheme="minorHAnsi" w:hAnsiTheme="minorHAnsi" w:cstheme="minorHAnsi"/>
                <w:color w:val="000000"/>
                <w:sz w:val="20"/>
                <w:szCs w:val="20"/>
                <w:lang w:eastAsia="es-MX"/>
              </w:rPr>
              <w:br/>
              <w:t xml:space="preserve">2 • El </w:t>
            </w:r>
            <w:r w:rsidR="00591F64">
              <w:rPr>
                <w:rFonts w:asciiTheme="minorHAnsi" w:hAnsiTheme="minorHAnsi" w:cstheme="minorHAnsi"/>
                <w:color w:val="000000"/>
                <w:sz w:val="20"/>
                <w:szCs w:val="20"/>
                <w:lang w:eastAsia="es-MX"/>
              </w:rPr>
              <w:t>Programa</w:t>
            </w:r>
            <w:r w:rsidRPr="008468E5">
              <w:rPr>
                <w:rFonts w:asciiTheme="minorHAnsi" w:hAnsiTheme="minorHAnsi" w:cstheme="minorHAnsi"/>
                <w:color w:val="000000"/>
                <w:sz w:val="20"/>
                <w:szCs w:val="20"/>
                <w:lang w:eastAsia="es-MX"/>
              </w:rPr>
              <w:t xml:space="preserve"> cumple con dos de las </w:t>
            </w:r>
            <w:r w:rsidR="000513D4" w:rsidRPr="008468E5">
              <w:rPr>
                <w:rFonts w:asciiTheme="minorHAnsi" w:hAnsiTheme="minorHAnsi" w:cstheme="minorHAnsi"/>
                <w:color w:val="000000"/>
                <w:sz w:val="20"/>
                <w:szCs w:val="20"/>
                <w:lang w:eastAsia="es-MX"/>
              </w:rPr>
              <w:t>características</w:t>
            </w:r>
            <w:r w:rsidRPr="008468E5">
              <w:rPr>
                <w:rFonts w:asciiTheme="minorHAnsi" w:hAnsiTheme="minorHAnsi" w:cstheme="minorHAnsi"/>
                <w:color w:val="000000"/>
                <w:sz w:val="20"/>
                <w:szCs w:val="20"/>
                <w:lang w:eastAsia="es-MX"/>
              </w:rPr>
              <w:t xml:space="preserve"> establecidas. </w:t>
            </w:r>
            <w:r w:rsidRPr="008468E5">
              <w:rPr>
                <w:rFonts w:asciiTheme="minorHAnsi" w:hAnsiTheme="minorHAnsi" w:cstheme="minorHAnsi"/>
                <w:color w:val="000000"/>
                <w:sz w:val="20"/>
                <w:szCs w:val="20"/>
                <w:lang w:eastAsia="es-MX"/>
              </w:rPr>
              <w:br/>
              <w:t xml:space="preserve">3 • El </w:t>
            </w:r>
            <w:r w:rsidR="00591F64">
              <w:rPr>
                <w:rFonts w:asciiTheme="minorHAnsi" w:hAnsiTheme="minorHAnsi" w:cstheme="minorHAnsi"/>
                <w:color w:val="000000"/>
                <w:sz w:val="20"/>
                <w:szCs w:val="20"/>
                <w:lang w:eastAsia="es-MX"/>
              </w:rPr>
              <w:t>Programa</w:t>
            </w:r>
            <w:r w:rsidRPr="008468E5">
              <w:rPr>
                <w:rFonts w:asciiTheme="minorHAnsi" w:hAnsiTheme="minorHAnsi" w:cstheme="minorHAnsi"/>
                <w:color w:val="000000"/>
                <w:sz w:val="20"/>
                <w:szCs w:val="20"/>
                <w:lang w:eastAsia="es-MX"/>
              </w:rPr>
              <w:t xml:space="preserve"> cumple con tres de las </w:t>
            </w:r>
            <w:r w:rsidR="000513D4" w:rsidRPr="008468E5">
              <w:rPr>
                <w:rFonts w:asciiTheme="minorHAnsi" w:hAnsiTheme="minorHAnsi" w:cstheme="minorHAnsi"/>
                <w:color w:val="000000"/>
                <w:sz w:val="20"/>
                <w:szCs w:val="20"/>
                <w:lang w:eastAsia="es-MX"/>
              </w:rPr>
              <w:t>características</w:t>
            </w:r>
            <w:r w:rsidRPr="008468E5">
              <w:rPr>
                <w:rFonts w:asciiTheme="minorHAnsi" w:hAnsiTheme="minorHAnsi" w:cstheme="minorHAnsi"/>
                <w:color w:val="000000"/>
                <w:sz w:val="20"/>
                <w:szCs w:val="20"/>
                <w:lang w:eastAsia="es-MX"/>
              </w:rPr>
              <w:t xml:space="preserve"> establecidas. </w:t>
            </w:r>
            <w:r w:rsidRPr="008468E5">
              <w:rPr>
                <w:rFonts w:asciiTheme="minorHAnsi" w:hAnsiTheme="minorHAnsi" w:cstheme="minorHAnsi"/>
                <w:color w:val="000000"/>
                <w:sz w:val="20"/>
                <w:szCs w:val="20"/>
                <w:lang w:eastAsia="es-MX"/>
              </w:rPr>
              <w:br/>
              <w:t xml:space="preserve">4 • El </w:t>
            </w:r>
            <w:r w:rsidR="00591F64">
              <w:rPr>
                <w:rFonts w:asciiTheme="minorHAnsi" w:hAnsiTheme="minorHAnsi" w:cstheme="minorHAnsi"/>
                <w:color w:val="000000"/>
                <w:sz w:val="20"/>
                <w:szCs w:val="20"/>
                <w:lang w:eastAsia="es-MX"/>
              </w:rPr>
              <w:t>Programa</w:t>
            </w:r>
            <w:r w:rsidRPr="008468E5">
              <w:rPr>
                <w:rFonts w:asciiTheme="minorHAnsi" w:hAnsiTheme="minorHAnsi" w:cstheme="minorHAnsi"/>
                <w:color w:val="000000"/>
                <w:sz w:val="20"/>
                <w:szCs w:val="20"/>
                <w:lang w:eastAsia="es-MX"/>
              </w:rPr>
              <w:t xml:space="preserve"> cumple con todas las </w:t>
            </w:r>
            <w:r w:rsidR="000513D4" w:rsidRPr="008468E5">
              <w:rPr>
                <w:rFonts w:asciiTheme="minorHAnsi" w:hAnsiTheme="minorHAnsi" w:cstheme="minorHAnsi"/>
                <w:color w:val="000000"/>
                <w:sz w:val="20"/>
                <w:szCs w:val="20"/>
                <w:lang w:eastAsia="es-MX"/>
              </w:rPr>
              <w:t>características</w:t>
            </w:r>
            <w:r w:rsidRPr="008468E5">
              <w:rPr>
                <w:rFonts w:asciiTheme="minorHAnsi" w:hAnsiTheme="minorHAnsi" w:cstheme="minorHAnsi"/>
                <w:color w:val="000000"/>
                <w:sz w:val="20"/>
                <w:szCs w:val="20"/>
                <w:lang w:eastAsia="es-MX"/>
              </w:rPr>
              <w:t xml:space="preserve"> establecidas. </w:t>
            </w:r>
          </w:p>
        </w:tc>
        <w:tc>
          <w:tcPr>
            <w:tcW w:w="399" w:type="pct"/>
            <w:tcBorders>
              <w:top w:val="nil"/>
              <w:left w:val="nil"/>
              <w:bottom w:val="nil"/>
              <w:right w:val="nil"/>
            </w:tcBorders>
            <w:shd w:val="clear" w:color="auto" w:fill="auto"/>
            <w:noWrap/>
            <w:vAlign w:val="center"/>
            <w:hideMark/>
          </w:tcPr>
          <w:p w14:paraId="279A891B" w14:textId="77777777" w:rsidR="00C2341C" w:rsidRPr="008468E5" w:rsidRDefault="00C2341C" w:rsidP="00C2341C">
            <w:pPr>
              <w:jc w:val="cente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3</w:t>
            </w:r>
          </w:p>
        </w:tc>
        <w:tc>
          <w:tcPr>
            <w:tcW w:w="493" w:type="pct"/>
            <w:tcBorders>
              <w:top w:val="nil"/>
              <w:left w:val="nil"/>
              <w:bottom w:val="nil"/>
              <w:right w:val="nil"/>
            </w:tcBorders>
            <w:shd w:val="clear" w:color="auto" w:fill="auto"/>
            <w:noWrap/>
            <w:vAlign w:val="center"/>
            <w:hideMark/>
          </w:tcPr>
          <w:p w14:paraId="6E8A99DC" w14:textId="77777777" w:rsidR="00C2341C" w:rsidRPr="008468E5" w:rsidRDefault="00C2341C" w:rsidP="00C2341C">
            <w:pPr>
              <w:jc w:val="cente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4</w:t>
            </w:r>
          </w:p>
        </w:tc>
        <w:tc>
          <w:tcPr>
            <w:tcW w:w="356" w:type="pct"/>
            <w:tcBorders>
              <w:top w:val="nil"/>
              <w:left w:val="nil"/>
              <w:bottom w:val="nil"/>
              <w:right w:val="nil"/>
            </w:tcBorders>
            <w:shd w:val="clear" w:color="auto" w:fill="auto"/>
            <w:noWrap/>
            <w:vAlign w:val="center"/>
            <w:hideMark/>
          </w:tcPr>
          <w:p w14:paraId="563D90F2" w14:textId="77777777" w:rsidR="00C2341C" w:rsidRPr="008468E5" w:rsidRDefault="00C2341C" w:rsidP="00C2341C">
            <w:pPr>
              <w:jc w:val="cente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75%</w:t>
            </w:r>
          </w:p>
        </w:tc>
      </w:tr>
      <w:tr w:rsidR="00C2341C" w:rsidRPr="008468E5" w14:paraId="1067AFEC" w14:textId="77777777" w:rsidTr="00C2341C">
        <w:trPr>
          <w:trHeight w:val="4060"/>
        </w:trPr>
        <w:tc>
          <w:tcPr>
            <w:tcW w:w="1125" w:type="pct"/>
            <w:tcBorders>
              <w:top w:val="nil"/>
              <w:left w:val="nil"/>
              <w:bottom w:val="nil"/>
              <w:right w:val="nil"/>
            </w:tcBorders>
            <w:shd w:val="clear" w:color="auto" w:fill="auto"/>
            <w:vAlign w:val="center"/>
            <w:hideMark/>
          </w:tcPr>
          <w:p w14:paraId="6045D32A" w14:textId="77777777" w:rsidR="00C2341C" w:rsidRPr="008468E5" w:rsidRDefault="00C2341C" w:rsidP="00C2341C">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lastRenderedPageBreak/>
              <w:t xml:space="preserve">Presupuesto y rendición de cuentas </w:t>
            </w:r>
          </w:p>
        </w:tc>
        <w:tc>
          <w:tcPr>
            <w:tcW w:w="644" w:type="pct"/>
            <w:tcBorders>
              <w:top w:val="nil"/>
              <w:left w:val="nil"/>
              <w:bottom w:val="nil"/>
              <w:right w:val="nil"/>
            </w:tcBorders>
            <w:shd w:val="clear" w:color="auto" w:fill="auto"/>
            <w:vAlign w:val="center"/>
            <w:hideMark/>
          </w:tcPr>
          <w:p w14:paraId="71C2CB58" w14:textId="77777777" w:rsidR="00C2341C" w:rsidRPr="008468E5" w:rsidRDefault="00C2341C" w:rsidP="00C2341C">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Pregunta 26</w:t>
            </w:r>
          </w:p>
        </w:tc>
        <w:tc>
          <w:tcPr>
            <w:tcW w:w="1104" w:type="pct"/>
            <w:tcBorders>
              <w:top w:val="nil"/>
              <w:left w:val="nil"/>
              <w:bottom w:val="nil"/>
              <w:right w:val="nil"/>
            </w:tcBorders>
            <w:shd w:val="clear" w:color="auto" w:fill="auto"/>
            <w:vAlign w:val="center"/>
            <w:hideMark/>
          </w:tcPr>
          <w:p w14:paraId="58FFEE0C" w14:textId="06146BBF" w:rsidR="00C2341C" w:rsidRPr="008468E5" w:rsidRDefault="00C2341C" w:rsidP="00C2341C">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 xml:space="preserve">El </w:t>
            </w:r>
            <w:r w:rsidR="00591F64">
              <w:rPr>
                <w:rFonts w:asciiTheme="minorHAnsi" w:hAnsiTheme="minorHAnsi" w:cstheme="minorHAnsi"/>
                <w:color w:val="000000"/>
                <w:sz w:val="20"/>
                <w:szCs w:val="20"/>
                <w:lang w:eastAsia="es-MX"/>
              </w:rPr>
              <w:t>Programa</w:t>
            </w:r>
            <w:r w:rsidRPr="008468E5">
              <w:rPr>
                <w:rFonts w:asciiTheme="minorHAnsi" w:hAnsiTheme="minorHAnsi" w:cstheme="minorHAnsi"/>
                <w:color w:val="000000"/>
                <w:sz w:val="20"/>
                <w:szCs w:val="20"/>
                <w:lang w:eastAsia="es-MX"/>
              </w:rPr>
              <w:t xml:space="preserve"> cuenta con mecanismos de transparencia y </w:t>
            </w:r>
            <w:r w:rsidR="000513D4" w:rsidRPr="008468E5">
              <w:rPr>
                <w:rFonts w:asciiTheme="minorHAnsi" w:hAnsiTheme="minorHAnsi" w:cstheme="minorHAnsi"/>
                <w:color w:val="000000"/>
                <w:sz w:val="20"/>
                <w:szCs w:val="20"/>
                <w:lang w:eastAsia="es-MX"/>
              </w:rPr>
              <w:t>rendición</w:t>
            </w:r>
            <w:r w:rsidRPr="008468E5">
              <w:rPr>
                <w:rFonts w:asciiTheme="minorHAnsi" w:hAnsiTheme="minorHAnsi" w:cstheme="minorHAnsi"/>
                <w:color w:val="000000"/>
                <w:sz w:val="20"/>
                <w:szCs w:val="20"/>
                <w:lang w:eastAsia="es-MX"/>
              </w:rPr>
              <w:t xml:space="preserve"> de cuentas con las siguientes </w:t>
            </w:r>
            <w:r w:rsidR="000513D4" w:rsidRPr="008468E5">
              <w:rPr>
                <w:rFonts w:asciiTheme="minorHAnsi" w:hAnsiTheme="minorHAnsi" w:cstheme="minorHAnsi"/>
                <w:color w:val="000000"/>
                <w:sz w:val="20"/>
                <w:szCs w:val="20"/>
                <w:lang w:eastAsia="es-MX"/>
              </w:rPr>
              <w:t>características</w:t>
            </w:r>
            <w:r w:rsidRPr="008468E5">
              <w:rPr>
                <w:rFonts w:asciiTheme="minorHAnsi" w:hAnsiTheme="minorHAnsi" w:cstheme="minorHAnsi"/>
                <w:color w:val="000000"/>
                <w:sz w:val="20"/>
                <w:szCs w:val="20"/>
                <w:lang w:eastAsia="es-MX"/>
              </w:rPr>
              <w:t xml:space="preserve">: </w:t>
            </w:r>
            <w:r w:rsidRPr="008468E5">
              <w:rPr>
                <w:rFonts w:asciiTheme="minorHAnsi" w:hAnsiTheme="minorHAnsi" w:cstheme="minorHAnsi"/>
                <w:color w:val="000000"/>
                <w:sz w:val="20"/>
                <w:szCs w:val="20"/>
                <w:lang w:eastAsia="es-MX"/>
              </w:rPr>
              <w:br/>
              <w:t xml:space="preserve">a) Las ROP o documento normativo </w:t>
            </w:r>
            <w:r w:rsidR="000513D4" w:rsidRPr="008468E5">
              <w:rPr>
                <w:rFonts w:asciiTheme="minorHAnsi" w:hAnsiTheme="minorHAnsi" w:cstheme="minorHAnsi"/>
                <w:color w:val="000000"/>
                <w:sz w:val="20"/>
                <w:szCs w:val="20"/>
                <w:lang w:eastAsia="es-MX"/>
              </w:rPr>
              <w:t>están</w:t>
            </w:r>
            <w:r w:rsidRPr="008468E5">
              <w:rPr>
                <w:rFonts w:asciiTheme="minorHAnsi" w:hAnsiTheme="minorHAnsi" w:cstheme="minorHAnsi"/>
                <w:color w:val="000000"/>
                <w:sz w:val="20"/>
                <w:szCs w:val="20"/>
                <w:lang w:eastAsia="es-MX"/>
              </w:rPr>
              <w:t xml:space="preserve"> disponibles en una </w:t>
            </w:r>
            <w:r w:rsidR="000513D4" w:rsidRPr="008468E5">
              <w:rPr>
                <w:rFonts w:asciiTheme="minorHAnsi" w:hAnsiTheme="minorHAnsi" w:cstheme="minorHAnsi"/>
                <w:color w:val="000000"/>
                <w:sz w:val="20"/>
                <w:szCs w:val="20"/>
                <w:lang w:eastAsia="es-MX"/>
              </w:rPr>
              <w:t>página</w:t>
            </w:r>
            <w:r w:rsidRPr="008468E5">
              <w:rPr>
                <w:rFonts w:asciiTheme="minorHAnsi" w:hAnsiTheme="minorHAnsi" w:cstheme="minorHAnsi"/>
                <w:color w:val="000000"/>
                <w:sz w:val="20"/>
                <w:szCs w:val="20"/>
                <w:lang w:eastAsia="es-MX"/>
              </w:rPr>
              <w:t xml:space="preserve"> </w:t>
            </w:r>
            <w:r w:rsidR="000513D4" w:rsidRPr="008468E5">
              <w:rPr>
                <w:rFonts w:asciiTheme="minorHAnsi" w:hAnsiTheme="minorHAnsi" w:cstheme="minorHAnsi"/>
                <w:color w:val="000000"/>
                <w:sz w:val="20"/>
                <w:szCs w:val="20"/>
                <w:lang w:eastAsia="es-MX"/>
              </w:rPr>
              <w:t>electrónico</w:t>
            </w:r>
            <w:r w:rsidRPr="008468E5">
              <w:rPr>
                <w:rFonts w:asciiTheme="minorHAnsi" w:hAnsiTheme="minorHAnsi" w:cstheme="minorHAnsi"/>
                <w:color w:val="000000"/>
                <w:sz w:val="20"/>
                <w:szCs w:val="20"/>
                <w:lang w:eastAsia="es-MX"/>
              </w:rPr>
              <w:t xml:space="preserve"> de manera accesible, a menos de tres clics. </w:t>
            </w:r>
            <w:r w:rsidRPr="008468E5">
              <w:rPr>
                <w:rFonts w:asciiTheme="minorHAnsi" w:hAnsiTheme="minorHAnsi" w:cstheme="minorHAnsi"/>
                <w:color w:val="000000"/>
                <w:sz w:val="20"/>
                <w:szCs w:val="20"/>
                <w:lang w:eastAsia="es-MX"/>
              </w:rPr>
              <w:br/>
              <w:t xml:space="preserve">b) Los principales resultados del </w:t>
            </w:r>
            <w:r w:rsidR="00591F64">
              <w:rPr>
                <w:rFonts w:asciiTheme="minorHAnsi" w:hAnsiTheme="minorHAnsi" w:cstheme="minorHAnsi"/>
                <w:color w:val="000000"/>
                <w:sz w:val="20"/>
                <w:szCs w:val="20"/>
                <w:lang w:eastAsia="es-MX"/>
              </w:rPr>
              <w:t>Programa</w:t>
            </w:r>
            <w:r w:rsidRPr="008468E5">
              <w:rPr>
                <w:rFonts w:asciiTheme="minorHAnsi" w:hAnsiTheme="minorHAnsi" w:cstheme="minorHAnsi"/>
                <w:color w:val="000000"/>
                <w:sz w:val="20"/>
                <w:szCs w:val="20"/>
                <w:lang w:eastAsia="es-MX"/>
              </w:rPr>
              <w:t xml:space="preserve"> son difundidos en una </w:t>
            </w:r>
            <w:r w:rsidR="000513D4" w:rsidRPr="008468E5">
              <w:rPr>
                <w:rFonts w:asciiTheme="minorHAnsi" w:hAnsiTheme="minorHAnsi" w:cstheme="minorHAnsi"/>
                <w:color w:val="000000"/>
                <w:sz w:val="20"/>
                <w:szCs w:val="20"/>
                <w:lang w:eastAsia="es-MX"/>
              </w:rPr>
              <w:t>página</w:t>
            </w:r>
            <w:r w:rsidRPr="008468E5">
              <w:rPr>
                <w:rFonts w:asciiTheme="minorHAnsi" w:hAnsiTheme="minorHAnsi" w:cstheme="minorHAnsi"/>
                <w:color w:val="000000"/>
                <w:sz w:val="20"/>
                <w:szCs w:val="20"/>
                <w:lang w:eastAsia="es-MX"/>
              </w:rPr>
              <w:t xml:space="preserve"> </w:t>
            </w:r>
            <w:r w:rsidR="000513D4" w:rsidRPr="008468E5">
              <w:rPr>
                <w:rFonts w:asciiTheme="minorHAnsi" w:hAnsiTheme="minorHAnsi" w:cstheme="minorHAnsi"/>
                <w:color w:val="000000"/>
                <w:sz w:val="20"/>
                <w:szCs w:val="20"/>
                <w:lang w:eastAsia="es-MX"/>
              </w:rPr>
              <w:t>electrónico</w:t>
            </w:r>
            <w:r w:rsidRPr="008468E5">
              <w:rPr>
                <w:rFonts w:asciiTheme="minorHAnsi" w:hAnsiTheme="minorHAnsi" w:cstheme="minorHAnsi"/>
                <w:color w:val="000000"/>
                <w:sz w:val="20"/>
                <w:szCs w:val="20"/>
                <w:lang w:eastAsia="es-MX"/>
              </w:rPr>
              <w:t xml:space="preserve"> de manera accesible, a menos de tres clics. </w:t>
            </w:r>
            <w:r w:rsidRPr="008468E5">
              <w:rPr>
                <w:rFonts w:asciiTheme="minorHAnsi" w:hAnsiTheme="minorHAnsi" w:cstheme="minorHAnsi"/>
                <w:color w:val="000000"/>
                <w:sz w:val="20"/>
                <w:szCs w:val="20"/>
                <w:lang w:eastAsia="es-MX"/>
              </w:rPr>
              <w:br/>
              <w:t xml:space="preserve">c) Cuenta con un </w:t>
            </w:r>
            <w:r w:rsidR="000513D4" w:rsidRPr="008468E5">
              <w:rPr>
                <w:rFonts w:asciiTheme="minorHAnsi" w:hAnsiTheme="minorHAnsi" w:cstheme="minorHAnsi"/>
                <w:color w:val="000000"/>
                <w:sz w:val="20"/>
                <w:szCs w:val="20"/>
                <w:lang w:eastAsia="es-MX"/>
              </w:rPr>
              <w:t>teléfono</w:t>
            </w:r>
            <w:r w:rsidRPr="008468E5">
              <w:rPr>
                <w:rFonts w:asciiTheme="minorHAnsi" w:hAnsiTheme="minorHAnsi" w:cstheme="minorHAnsi"/>
                <w:color w:val="000000"/>
                <w:sz w:val="20"/>
                <w:szCs w:val="20"/>
                <w:lang w:eastAsia="es-MX"/>
              </w:rPr>
              <w:t xml:space="preserve"> o correo </w:t>
            </w:r>
            <w:r w:rsidR="000513D4" w:rsidRPr="008468E5">
              <w:rPr>
                <w:rFonts w:asciiTheme="minorHAnsi" w:hAnsiTheme="minorHAnsi" w:cstheme="minorHAnsi"/>
                <w:color w:val="000000"/>
                <w:sz w:val="20"/>
                <w:szCs w:val="20"/>
                <w:lang w:eastAsia="es-MX"/>
              </w:rPr>
              <w:t>electrónico</w:t>
            </w:r>
            <w:r w:rsidRPr="008468E5">
              <w:rPr>
                <w:rFonts w:asciiTheme="minorHAnsi" w:hAnsiTheme="minorHAnsi" w:cstheme="minorHAnsi"/>
                <w:color w:val="000000"/>
                <w:sz w:val="20"/>
                <w:szCs w:val="20"/>
                <w:lang w:eastAsia="es-MX"/>
              </w:rPr>
              <w:t xml:space="preserve"> para informar y orientar tanto al beneficiario como al ciudadano en general, disponible en la </w:t>
            </w:r>
            <w:r w:rsidR="000513D4" w:rsidRPr="008468E5">
              <w:rPr>
                <w:rFonts w:asciiTheme="minorHAnsi" w:hAnsiTheme="minorHAnsi" w:cstheme="minorHAnsi"/>
                <w:color w:val="000000"/>
                <w:sz w:val="20"/>
                <w:szCs w:val="20"/>
                <w:lang w:eastAsia="es-MX"/>
              </w:rPr>
              <w:t>página</w:t>
            </w:r>
            <w:r w:rsidRPr="008468E5">
              <w:rPr>
                <w:rFonts w:asciiTheme="minorHAnsi" w:hAnsiTheme="minorHAnsi" w:cstheme="minorHAnsi"/>
                <w:color w:val="000000"/>
                <w:sz w:val="20"/>
                <w:szCs w:val="20"/>
                <w:lang w:eastAsia="es-MX"/>
              </w:rPr>
              <w:t xml:space="preserve"> </w:t>
            </w:r>
            <w:r w:rsidR="000513D4" w:rsidRPr="008468E5">
              <w:rPr>
                <w:rFonts w:asciiTheme="minorHAnsi" w:hAnsiTheme="minorHAnsi" w:cstheme="minorHAnsi"/>
                <w:color w:val="000000"/>
                <w:sz w:val="20"/>
                <w:szCs w:val="20"/>
                <w:lang w:eastAsia="es-MX"/>
              </w:rPr>
              <w:t>electrónico</w:t>
            </w:r>
            <w:r w:rsidRPr="008468E5">
              <w:rPr>
                <w:rFonts w:asciiTheme="minorHAnsi" w:hAnsiTheme="minorHAnsi" w:cstheme="minorHAnsi"/>
                <w:color w:val="000000"/>
                <w:sz w:val="20"/>
                <w:szCs w:val="20"/>
                <w:lang w:eastAsia="es-MX"/>
              </w:rPr>
              <w:t xml:space="preserve">, accesible a menos de tres clics. </w:t>
            </w:r>
            <w:r w:rsidRPr="008468E5">
              <w:rPr>
                <w:rFonts w:asciiTheme="minorHAnsi" w:hAnsiTheme="minorHAnsi" w:cstheme="minorHAnsi"/>
                <w:color w:val="000000"/>
                <w:sz w:val="20"/>
                <w:szCs w:val="20"/>
                <w:lang w:eastAsia="es-MX"/>
              </w:rPr>
              <w:br/>
              <w:t xml:space="preserve">d) El </w:t>
            </w:r>
            <w:r w:rsidR="000513D4" w:rsidRPr="008468E5">
              <w:rPr>
                <w:rFonts w:asciiTheme="minorHAnsi" w:hAnsiTheme="minorHAnsi" w:cstheme="minorHAnsi"/>
                <w:color w:val="000000"/>
                <w:sz w:val="20"/>
                <w:szCs w:val="20"/>
                <w:lang w:eastAsia="es-MX"/>
              </w:rPr>
              <w:t>padrón</w:t>
            </w:r>
            <w:r w:rsidRPr="008468E5">
              <w:rPr>
                <w:rFonts w:asciiTheme="minorHAnsi" w:hAnsiTheme="minorHAnsi" w:cstheme="minorHAnsi"/>
                <w:color w:val="000000"/>
                <w:sz w:val="20"/>
                <w:szCs w:val="20"/>
                <w:lang w:eastAsia="es-MX"/>
              </w:rPr>
              <w:t xml:space="preserve"> de beneficiarios está disponible en una </w:t>
            </w:r>
            <w:r w:rsidR="000513D4" w:rsidRPr="008468E5">
              <w:rPr>
                <w:rFonts w:asciiTheme="minorHAnsi" w:hAnsiTheme="minorHAnsi" w:cstheme="minorHAnsi"/>
                <w:color w:val="000000"/>
                <w:sz w:val="20"/>
                <w:szCs w:val="20"/>
                <w:lang w:eastAsia="es-MX"/>
              </w:rPr>
              <w:t>página</w:t>
            </w:r>
            <w:r w:rsidRPr="008468E5">
              <w:rPr>
                <w:rFonts w:asciiTheme="minorHAnsi" w:hAnsiTheme="minorHAnsi" w:cstheme="minorHAnsi"/>
                <w:color w:val="000000"/>
                <w:sz w:val="20"/>
                <w:szCs w:val="20"/>
                <w:lang w:eastAsia="es-MX"/>
              </w:rPr>
              <w:t xml:space="preserve"> </w:t>
            </w:r>
            <w:r w:rsidR="000513D4" w:rsidRPr="008468E5">
              <w:rPr>
                <w:rFonts w:asciiTheme="minorHAnsi" w:hAnsiTheme="minorHAnsi" w:cstheme="minorHAnsi"/>
                <w:color w:val="000000"/>
                <w:sz w:val="20"/>
                <w:szCs w:val="20"/>
                <w:lang w:eastAsia="es-MX"/>
              </w:rPr>
              <w:t>electrónico</w:t>
            </w:r>
            <w:r w:rsidRPr="008468E5">
              <w:rPr>
                <w:rFonts w:asciiTheme="minorHAnsi" w:hAnsiTheme="minorHAnsi" w:cstheme="minorHAnsi"/>
                <w:color w:val="000000"/>
                <w:sz w:val="20"/>
                <w:szCs w:val="20"/>
                <w:lang w:eastAsia="es-MX"/>
              </w:rPr>
              <w:t xml:space="preserve"> de manera accesible, a menos de tres clics. </w:t>
            </w:r>
          </w:p>
        </w:tc>
        <w:tc>
          <w:tcPr>
            <w:tcW w:w="880" w:type="pct"/>
            <w:tcBorders>
              <w:top w:val="nil"/>
              <w:left w:val="nil"/>
              <w:bottom w:val="nil"/>
              <w:right w:val="nil"/>
            </w:tcBorders>
            <w:shd w:val="clear" w:color="auto" w:fill="auto"/>
            <w:vAlign w:val="center"/>
            <w:hideMark/>
          </w:tcPr>
          <w:p w14:paraId="6D5C1E98" w14:textId="0AAA09AB" w:rsidR="00C2341C" w:rsidRPr="008468E5" w:rsidRDefault="00C2341C" w:rsidP="00C2341C">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NIVEL CRITERIOS</w:t>
            </w:r>
            <w:r w:rsidRPr="008468E5">
              <w:rPr>
                <w:rFonts w:asciiTheme="minorHAnsi" w:hAnsiTheme="minorHAnsi" w:cstheme="minorHAnsi"/>
                <w:color w:val="000000"/>
                <w:sz w:val="20"/>
                <w:szCs w:val="20"/>
                <w:lang w:eastAsia="es-MX"/>
              </w:rPr>
              <w:br/>
              <w:t xml:space="preserve">1 • Los mecanismos de transparencia y </w:t>
            </w:r>
            <w:r w:rsidR="000513D4" w:rsidRPr="008468E5">
              <w:rPr>
                <w:rFonts w:asciiTheme="minorHAnsi" w:hAnsiTheme="minorHAnsi" w:cstheme="minorHAnsi"/>
                <w:color w:val="000000"/>
                <w:sz w:val="20"/>
                <w:szCs w:val="20"/>
                <w:lang w:eastAsia="es-MX"/>
              </w:rPr>
              <w:t>rendición</w:t>
            </w:r>
            <w:r w:rsidRPr="008468E5">
              <w:rPr>
                <w:rFonts w:asciiTheme="minorHAnsi" w:hAnsiTheme="minorHAnsi" w:cstheme="minorHAnsi"/>
                <w:color w:val="000000"/>
                <w:sz w:val="20"/>
                <w:szCs w:val="20"/>
                <w:lang w:eastAsia="es-MX"/>
              </w:rPr>
              <w:t xml:space="preserve"> de cuentas tienen una de las </w:t>
            </w:r>
            <w:r w:rsidR="000513D4" w:rsidRPr="008468E5">
              <w:rPr>
                <w:rFonts w:asciiTheme="minorHAnsi" w:hAnsiTheme="minorHAnsi" w:cstheme="minorHAnsi"/>
                <w:color w:val="000000"/>
                <w:sz w:val="20"/>
                <w:szCs w:val="20"/>
                <w:lang w:eastAsia="es-MX"/>
              </w:rPr>
              <w:t>características</w:t>
            </w:r>
            <w:r w:rsidRPr="008468E5">
              <w:rPr>
                <w:rFonts w:asciiTheme="minorHAnsi" w:hAnsiTheme="minorHAnsi" w:cstheme="minorHAnsi"/>
                <w:color w:val="000000"/>
                <w:sz w:val="20"/>
                <w:szCs w:val="20"/>
                <w:lang w:eastAsia="es-MX"/>
              </w:rPr>
              <w:t xml:space="preserve"> establecidas. </w:t>
            </w:r>
            <w:r w:rsidRPr="008468E5">
              <w:rPr>
                <w:rFonts w:asciiTheme="minorHAnsi" w:hAnsiTheme="minorHAnsi" w:cstheme="minorHAnsi"/>
                <w:color w:val="000000"/>
                <w:sz w:val="20"/>
                <w:szCs w:val="20"/>
                <w:lang w:eastAsia="es-MX"/>
              </w:rPr>
              <w:br/>
              <w:t xml:space="preserve">2 • Los mecanismos de transparencia y </w:t>
            </w:r>
            <w:r w:rsidR="000513D4" w:rsidRPr="008468E5">
              <w:rPr>
                <w:rFonts w:asciiTheme="minorHAnsi" w:hAnsiTheme="minorHAnsi" w:cstheme="minorHAnsi"/>
                <w:color w:val="000000"/>
                <w:sz w:val="20"/>
                <w:szCs w:val="20"/>
                <w:lang w:eastAsia="es-MX"/>
              </w:rPr>
              <w:t>rendición</w:t>
            </w:r>
            <w:r w:rsidRPr="008468E5">
              <w:rPr>
                <w:rFonts w:asciiTheme="minorHAnsi" w:hAnsiTheme="minorHAnsi" w:cstheme="minorHAnsi"/>
                <w:color w:val="000000"/>
                <w:sz w:val="20"/>
                <w:szCs w:val="20"/>
                <w:lang w:eastAsia="es-MX"/>
              </w:rPr>
              <w:t xml:space="preserve"> de cuentas tienen dos de las </w:t>
            </w:r>
            <w:r w:rsidR="000513D4" w:rsidRPr="008468E5">
              <w:rPr>
                <w:rFonts w:asciiTheme="minorHAnsi" w:hAnsiTheme="minorHAnsi" w:cstheme="minorHAnsi"/>
                <w:color w:val="000000"/>
                <w:sz w:val="20"/>
                <w:szCs w:val="20"/>
                <w:lang w:eastAsia="es-MX"/>
              </w:rPr>
              <w:t>características</w:t>
            </w:r>
            <w:r w:rsidRPr="008468E5">
              <w:rPr>
                <w:rFonts w:asciiTheme="minorHAnsi" w:hAnsiTheme="minorHAnsi" w:cstheme="minorHAnsi"/>
                <w:color w:val="000000"/>
                <w:sz w:val="20"/>
                <w:szCs w:val="20"/>
                <w:lang w:eastAsia="es-MX"/>
              </w:rPr>
              <w:t xml:space="preserve"> establecidas. </w:t>
            </w:r>
            <w:r w:rsidRPr="008468E5">
              <w:rPr>
                <w:rFonts w:asciiTheme="minorHAnsi" w:hAnsiTheme="minorHAnsi" w:cstheme="minorHAnsi"/>
                <w:color w:val="000000"/>
                <w:sz w:val="20"/>
                <w:szCs w:val="20"/>
                <w:lang w:eastAsia="es-MX"/>
              </w:rPr>
              <w:br/>
              <w:t xml:space="preserve">3 • Los mecanismos de transparencia y </w:t>
            </w:r>
            <w:r w:rsidR="000513D4" w:rsidRPr="008468E5">
              <w:rPr>
                <w:rFonts w:asciiTheme="minorHAnsi" w:hAnsiTheme="minorHAnsi" w:cstheme="minorHAnsi"/>
                <w:color w:val="000000"/>
                <w:sz w:val="20"/>
                <w:szCs w:val="20"/>
                <w:lang w:eastAsia="es-MX"/>
              </w:rPr>
              <w:t>rendición</w:t>
            </w:r>
            <w:r w:rsidRPr="008468E5">
              <w:rPr>
                <w:rFonts w:asciiTheme="minorHAnsi" w:hAnsiTheme="minorHAnsi" w:cstheme="minorHAnsi"/>
                <w:color w:val="000000"/>
                <w:sz w:val="20"/>
                <w:szCs w:val="20"/>
                <w:lang w:eastAsia="es-MX"/>
              </w:rPr>
              <w:t xml:space="preserve"> de cuentas tienen tres de las </w:t>
            </w:r>
            <w:r w:rsidR="000513D4" w:rsidRPr="008468E5">
              <w:rPr>
                <w:rFonts w:asciiTheme="minorHAnsi" w:hAnsiTheme="minorHAnsi" w:cstheme="minorHAnsi"/>
                <w:color w:val="000000"/>
                <w:sz w:val="20"/>
                <w:szCs w:val="20"/>
                <w:lang w:eastAsia="es-MX"/>
              </w:rPr>
              <w:t>características</w:t>
            </w:r>
            <w:r w:rsidRPr="008468E5">
              <w:rPr>
                <w:rFonts w:asciiTheme="minorHAnsi" w:hAnsiTheme="minorHAnsi" w:cstheme="minorHAnsi"/>
                <w:color w:val="000000"/>
                <w:sz w:val="20"/>
                <w:szCs w:val="20"/>
                <w:lang w:eastAsia="es-MX"/>
              </w:rPr>
              <w:t xml:space="preserve"> establecidas. </w:t>
            </w:r>
            <w:r w:rsidRPr="008468E5">
              <w:rPr>
                <w:rFonts w:asciiTheme="minorHAnsi" w:hAnsiTheme="minorHAnsi" w:cstheme="minorHAnsi"/>
                <w:color w:val="000000"/>
                <w:sz w:val="20"/>
                <w:szCs w:val="20"/>
                <w:lang w:eastAsia="es-MX"/>
              </w:rPr>
              <w:br/>
              <w:t xml:space="preserve">4 • Los mecanismos de transparencia y </w:t>
            </w:r>
            <w:r w:rsidR="000513D4" w:rsidRPr="008468E5">
              <w:rPr>
                <w:rFonts w:asciiTheme="minorHAnsi" w:hAnsiTheme="minorHAnsi" w:cstheme="minorHAnsi"/>
                <w:color w:val="000000"/>
                <w:sz w:val="20"/>
                <w:szCs w:val="20"/>
                <w:lang w:eastAsia="es-MX"/>
              </w:rPr>
              <w:t>rendición</w:t>
            </w:r>
            <w:r w:rsidRPr="008468E5">
              <w:rPr>
                <w:rFonts w:asciiTheme="minorHAnsi" w:hAnsiTheme="minorHAnsi" w:cstheme="minorHAnsi"/>
                <w:color w:val="000000"/>
                <w:sz w:val="20"/>
                <w:szCs w:val="20"/>
                <w:lang w:eastAsia="es-MX"/>
              </w:rPr>
              <w:t xml:space="preserve"> de cuentas tienen todas las </w:t>
            </w:r>
            <w:r w:rsidR="000513D4" w:rsidRPr="008468E5">
              <w:rPr>
                <w:rFonts w:asciiTheme="minorHAnsi" w:hAnsiTheme="minorHAnsi" w:cstheme="minorHAnsi"/>
                <w:color w:val="000000"/>
                <w:sz w:val="20"/>
                <w:szCs w:val="20"/>
                <w:lang w:eastAsia="es-MX"/>
              </w:rPr>
              <w:t>características</w:t>
            </w:r>
            <w:r w:rsidRPr="008468E5">
              <w:rPr>
                <w:rFonts w:asciiTheme="minorHAnsi" w:hAnsiTheme="minorHAnsi" w:cstheme="minorHAnsi"/>
                <w:color w:val="000000"/>
                <w:sz w:val="20"/>
                <w:szCs w:val="20"/>
                <w:lang w:eastAsia="es-MX"/>
              </w:rPr>
              <w:t xml:space="preserve"> establecidas. </w:t>
            </w:r>
          </w:p>
        </w:tc>
        <w:tc>
          <w:tcPr>
            <w:tcW w:w="399" w:type="pct"/>
            <w:tcBorders>
              <w:top w:val="nil"/>
              <w:left w:val="nil"/>
              <w:bottom w:val="nil"/>
              <w:right w:val="nil"/>
            </w:tcBorders>
            <w:shd w:val="clear" w:color="auto" w:fill="auto"/>
            <w:noWrap/>
            <w:vAlign w:val="center"/>
            <w:hideMark/>
          </w:tcPr>
          <w:p w14:paraId="020E9E11" w14:textId="77777777" w:rsidR="00C2341C" w:rsidRPr="008468E5" w:rsidRDefault="00C2341C" w:rsidP="00C2341C">
            <w:pPr>
              <w:jc w:val="cente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3</w:t>
            </w:r>
          </w:p>
        </w:tc>
        <w:tc>
          <w:tcPr>
            <w:tcW w:w="493" w:type="pct"/>
            <w:tcBorders>
              <w:top w:val="nil"/>
              <w:left w:val="nil"/>
              <w:bottom w:val="nil"/>
              <w:right w:val="nil"/>
            </w:tcBorders>
            <w:shd w:val="clear" w:color="auto" w:fill="auto"/>
            <w:noWrap/>
            <w:vAlign w:val="center"/>
            <w:hideMark/>
          </w:tcPr>
          <w:p w14:paraId="05D29492" w14:textId="77777777" w:rsidR="00C2341C" w:rsidRPr="008468E5" w:rsidRDefault="00C2341C" w:rsidP="00C2341C">
            <w:pPr>
              <w:jc w:val="cente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4</w:t>
            </w:r>
          </w:p>
        </w:tc>
        <w:tc>
          <w:tcPr>
            <w:tcW w:w="356" w:type="pct"/>
            <w:tcBorders>
              <w:top w:val="nil"/>
              <w:left w:val="nil"/>
              <w:bottom w:val="nil"/>
              <w:right w:val="nil"/>
            </w:tcBorders>
            <w:shd w:val="clear" w:color="auto" w:fill="auto"/>
            <w:noWrap/>
            <w:vAlign w:val="center"/>
            <w:hideMark/>
          </w:tcPr>
          <w:p w14:paraId="7A9A66D3" w14:textId="77777777" w:rsidR="00C2341C" w:rsidRPr="008468E5" w:rsidRDefault="00C2341C" w:rsidP="00C2341C">
            <w:pPr>
              <w:jc w:val="cente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75%</w:t>
            </w:r>
          </w:p>
        </w:tc>
      </w:tr>
      <w:tr w:rsidR="00C2341C" w:rsidRPr="008468E5" w14:paraId="4408EC24" w14:textId="77777777" w:rsidTr="00C2341C">
        <w:trPr>
          <w:trHeight w:val="870"/>
        </w:trPr>
        <w:tc>
          <w:tcPr>
            <w:tcW w:w="1125" w:type="pct"/>
            <w:tcBorders>
              <w:top w:val="nil"/>
              <w:left w:val="nil"/>
              <w:bottom w:val="nil"/>
              <w:right w:val="nil"/>
            </w:tcBorders>
            <w:shd w:val="clear" w:color="auto" w:fill="auto"/>
            <w:vAlign w:val="center"/>
            <w:hideMark/>
          </w:tcPr>
          <w:p w14:paraId="74D49E10" w14:textId="485868FC" w:rsidR="00C2341C" w:rsidRPr="008468E5" w:rsidRDefault="00C2341C" w:rsidP="00C2341C">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 xml:space="preserve">Complementariedades y coincidencias con otros </w:t>
            </w:r>
            <w:r w:rsidR="00591F64">
              <w:rPr>
                <w:rFonts w:asciiTheme="minorHAnsi" w:hAnsiTheme="minorHAnsi" w:cstheme="minorHAnsi"/>
                <w:color w:val="000000"/>
                <w:sz w:val="20"/>
                <w:szCs w:val="20"/>
                <w:lang w:eastAsia="es-MX"/>
              </w:rPr>
              <w:t>Programa</w:t>
            </w:r>
            <w:r w:rsidRPr="008468E5">
              <w:rPr>
                <w:rFonts w:asciiTheme="minorHAnsi" w:hAnsiTheme="minorHAnsi" w:cstheme="minorHAnsi"/>
                <w:color w:val="000000"/>
                <w:sz w:val="20"/>
                <w:szCs w:val="20"/>
                <w:lang w:eastAsia="es-MX"/>
              </w:rPr>
              <w:t>s estatales</w:t>
            </w:r>
          </w:p>
        </w:tc>
        <w:tc>
          <w:tcPr>
            <w:tcW w:w="644" w:type="pct"/>
            <w:tcBorders>
              <w:top w:val="nil"/>
              <w:left w:val="nil"/>
              <w:bottom w:val="nil"/>
              <w:right w:val="nil"/>
            </w:tcBorders>
            <w:shd w:val="clear" w:color="auto" w:fill="auto"/>
            <w:vAlign w:val="center"/>
            <w:hideMark/>
          </w:tcPr>
          <w:p w14:paraId="1BC0C7E5" w14:textId="77777777" w:rsidR="00C2341C" w:rsidRPr="008468E5" w:rsidRDefault="00C2341C" w:rsidP="00C2341C">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Pregunta 27</w:t>
            </w:r>
          </w:p>
        </w:tc>
        <w:tc>
          <w:tcPr>
            <w:tcW w:w="1104" w:type="pct"/>
            <w:tcBorders>
              <w:top w:val="nil"/>
              <w:left w:val="nil"/>
              <w:bottom w:val="nil"/>
              <w:right w:val="nil"/>
            </w:tcBorders>
            <w:shd w:val="clear" w:color="auto" w:fill="auto"/>
            <w:vAlign w:val="bottom"/>
            <w:hideMark/>
          </w:tcPr>
          <w:p w14:paraId="4DC16E3D" w14:textId="4376334E" w:rsidR="00C2341C" w:rsidRPr="008468E5" w:rsidRDefault="00C2341C" w:rsidP="00C2341C">
            <w:pP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 xml:space="preserve">¿Con cuáles </w:t>
            </w:r>
            <w:r w:rsidR="00591F64">
              <w:rPr>
                <w:rFonts w:asciiTheme="minorHAnsi" w:hAnsiTheme="minorHAnsi" w:cstheme="minorHAnsi"/>
                <w:color w:val="000000"/>
                <w:sz w:val="20"/>
                <w:szCs w:val="20"/>
                <w:lang w:eastAsia="es-MX"/>
              </w:rPr>
              <w:t>Programa</w:t>
            </w:r>
            <w:r w:rsidRPr="008468E5">
              <w:rPr>
                <w:rFonts w:asciiTheme="minorHAnsi" w:hAnsiTheme="minorHAnsi" w:cstheme="minorHAnsi"/>
                <w:color w:val="000000"/>
                <w:sz w:val="20"/>
                <w:szCs w:val="20"/>
                <w:lang w:eastAsia="es-MX"/>
              </w:rPr>
              <w:t xml:space="preserve">s y en qué aspectos el </w:t>
            </w:r>
            <w:r w:rsidR="00591F64">
              <w:rPr>
                <w:rFonts w:asciiTheme="minorHAnsi" w:hAnsiTheme="minorHAnsi" w:cstheme="minorHAnsi"/>
                <w:color w:val="000000"/>
                <w:sz w:val="20"/>
                <w:szCs w:val="20"/>
                <w:lang w:eastAsia="es-MX"/>
              </w:rPr>
              <w:t>Programa</w:t>
            </w:r>
            <w:r w:rsidRPr="008468E5">
              <w:rPr>
                <w:rFonts w:asciiTheme="minorHAnsi" w:hAnsiTheme="minorHAnsi" w:cstheme="minorHAnsi"/>
                <w:color w:val="000000"/>
                <w:sz w:val="20"/>
                <w:szCs w:val="20"/>
                <w:lang w:eastAsia="es-MX"/>
              </w:rPr>
              <w:t xml:space="preserve"> evaluado podría tener complementariedad y/o coincidencias? </w:t>
            </w:r>
          </w:p>
        </w:tc>
        <w:tc>
          <w:tcPr>
            <w:tcW w:w="880" w:type="pct"/>
            <w:tcBorders>
              <w:top w:val="nil"/>
              <w:left w:val="nil"/>
              <w:bottom w:val="nil"/>
              <w:right w:val="nil"/>
            </w:tcBorders>
            <w:shd w:val="clear" w:color="auto" w:fill="auto"/>
            <w:vAlign w:val="bottom"/>
            <w:hideMark/>
          </w:tcPr>
          <w:p w14:paraId="10AEF008" w14:textId="77777777" w:rsidR="00C2341C" w:rsidRPr="008468E5" w:rsidRDefault="00C2341C" w:rsidP="00C2341C">
            <w:pPr>
              <w:rPr>
                <w:rFonts w:asciiTheme="minorHAnsi" w:hAnsiTheme="minorHAnsi" w:cstheme="minorHAnsi"/>
                <w:color w:val="000000"/>
                <w:sz w:val="20"/>
                <w:szCs w:val="20"/>
                <w:lang w:eastAsia="es-MX"/>
              </w:rPr>
            </w:pPr>
          </w:p>
        </w:tc>
        <w:tc>
          <w:tcPr>
            <w:tcW w:w="399" w:type="pct"/>
            <w:tcBorders>
              <w:top w:val="nil"/>
              <w:left w:val="nil"/>
              <w:bottom w:val="nil"/>
              <w:right w:val="nil"/>
            </w:tcBorders>
            <w:shd w:val="clear" w:color="auto" w:fill="auto"/>
            <w:noWrap/>
            <w:vAlign w:val="center"/>
            <w:hideMark/>
          </w:tcPr>
          <w:p w14:paraId="223B1C87" w14:textId="77777777" w:rsidR="00C2341C" w:rsidRPr="008468E5" w:rsidRDefault="00C2341C" w:rsidP="00C2341C">
            <w:pPr>
              <w:jc w:val="cente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1</w:t>
            </w:r>
          </w:p>
        </w:tc>
        <w:tc>
          <w:tcPr>
            <w:tcW w:w="493" w:type="pct"/>
            <w:tcBorders>
              <w:top w:val="nil"/>
              <w:left w:val="nil"/>
              <w:bottom w:val="nil"/>
              <w:right w:val="nil"/>
            </w:tcBorders>
            <w:shd w:val="clear" w:color="auto" w:fill="auto"/>
            <w:noWrap/>
            <w:vAlign w:val="center"/>
            <w:hideMark/>
          </w:tcPr>
          <w:p w14:paraId="50C234AB" w14:textId="77777777" w:rsidR="00C2341C" w:rsidRPr="008468E5" w:rsidRDefault="00C2341C" w:rsidP="00C2341C">
            <w:pPr>
              <w:jc w:val="cente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1</w:t>
            </w:r>
          </w:p>
        </w:tc>
        <w:tc>
          <w:tcPr>
            <w:tcW w:w="356" w:type="pct"/>
            <w:tcBorders>
              <w:top w:val="nil"/>
              <w:left w:val="nil"/>
              <w:bottom w:val="nil"/>
              <w:right w:val="nil"/>
            </w:tcBorders>
            <w:shd w:val="clear" w:color="auto" w:fill="auto"/>
            <w:noWrap/>
            <w:vAlign w:val="center"/>
            <w:hideMark/>
          </w:tcPr>
          <w:p w14:paraId="456B64DA" w14:textId="77777777" w:rsidR="00C2341C" w:rsidRPr="008468E5" w:rsidRDefault="00C2341C" w:rsidP="00C2341C">
            <w:pPr>
              <w:jc w:val="center"/>
              <w:rPr>
                <w:rFonts w:asciiTheme="minorHAnsi" w:hAnsiTheme="minorHAnsi" w:cstheme="minorHAnsi"/>
                <w:color w:val="000000"/>
                <w:sz w:val="20"/>
                <w:szCs w:val="20"/>
                <w:lang w:eastAsia="es-MX"/>
              </w:rPr>
            </w:pPr>
            <w:r w:rsidRPr="008468E5">
              <w:rPr>
                <w:rFonts w:asciiTheme="minorHAnsi" w:hAnsiTheme="minorHAnsi" w:cstheme="minorHAnsi"/>
                <w:color w:val="000000"/>
                <w:sz w:val="20"/>
                <w:szCs w:val="20"/>
                <w:lang w:eastAsia="es-MX"/>
              </w:rPr>
              <w:t>100%</w:t>
            </w:r>
          </w:p>
        </w:tc>
      </w:tr>
    </w:tbl>
    <w:p w14:paraId="0821D858" w14:textId="77777777" w:rsidR="00C2341C" w:rsidRPr="008468E5" w:rsidRDefault="00C2341C" w:rsidP="00C2341C"/>
    <w:p w14:paraId="19DE8C91" w14:textId="36B90EB5" w:rsidR="00BA33DA" w:rsidRDefault="00BA33DA" w:rsidP="00C2341C">
      <w:pPr>
        <w:rPr>
          <w:rFonts w:asciiTheme="minorHAnsi" w:hAnsiTheme="minorHAnsi"/>
          <w:noProof/>
          <w:sz w:val="48"/>
          <w:szCs w:val="48"/>
        </w:rPr>
      </w:pPr>
    </w:p>
    <w:p w14:paraId="71D1CFE5" w14:textId="77777777" w:rsidR="00AB3EB9" w:rsidRPr="008468E5" w:rsidRDefault="00AB3EB9" w:rsidP="00CA3695">
      <w:pPr>
        <w:rPr>
          <w:rFonts w:asciiTheme="minorHAnsi" w:hAnsiTheme="minorHAnsi"/>
          <w:noProof/>
          <w:sz w:val="48"/>
          <w:szCs w:val="48"/>
        </w:rPr>
      </w:pPr>
    </w:p>
    <w:sectPr w:rsidR="00AB3EB9" w:rsidRPr="008468E5" w:rsidSect="0009085A">
      <w:pgSz w:w="12240" w:h="15840"/>
      <w:pgMar w:top="1418" w:right="1701" w:bottom="1418" w:left="1701" w:header="709" w:footer="709" w:gutter="0"/>
      <w:pgNumType w:chapStyle="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96BF289" w14:textId="77777777" w:rsidR="00FC7C3D" w:rsidRDefault="00FC7C3D" w:rsidP="00D56430">
      <w:r>
        <w:separator/>
      </w:r>
    </w:p>
  </w:endnote>
  <w:endnote w:type="continuationSeparator" w:id="0">
    <w:p w14:paraId="529C343F" w14:textId="77777777" w:rsidR="00FC7C3D" w:rsidRDefault="00FC7C3D" w:rsidP="00D56430">
      <w:r>
        <w:continuationSeparator/>
      </w:r>
    </w:p>
  </w:endnote>
  <w:endnote w:type="continuationNotice" w:id="1">
    <w:p w14:paraId="3B3B1345" w14:textId="77777777" w:rsidR="00FC7C3D" w:rsidRDefault="00FC7C3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BentonSans">
    <w:altName w:val="Cambria"/>
    <w:panose1 w:val="00000000000000000000"/>
    <w:charset w:val="00"/>
    <w:family w:val="roman"/>
    <w:notTrueType/>
    <w:pitch w:val="default"/>
  </w:font>
  <w:font w:name="SymbolMT">
    <w:altName w:val="Cambria"/>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Nmerodepgina"/>
      </w:rPr>
      <w:id w:val="-988860797"/>
      <w:docPartObj>
        <w:docPartGallery w:val="Page Numbers (Bottom of Page)"/>
        <w:docPartUnique/>
      </w:docPartObj>
    </w:sdtPr>
    <w:sdtEndPr>
      <w:rPr>
        <w:rStyle w:val="Nmerodepgina"/>
      </w:rPr>
    </w:sdtEndPr>
    <w:sdtContent>
      <w:p w14:paraId="232BD6E7" w14:textId="27D7CF0D" w:rsidR="004D7D20" w:rsidRDefault="004D7D20" w:rsidP="00E21758">
        <w:pPr>
          <w:pStyle w:val="Piedepgina"/>
          <w:framePr w:wrap="none" w:vAnchor="text" w:hAnchor="margin" w:xAlign="right" w:y="1"/>
          <w:rPr>
            <w:rStyle w:val="Nmerodepgina"/>
          </w:rPr>
        </w:pPr>
        <w:r>
          <w:rPr>
            <w:rStyle w:val="Nmerodepgina"/>
          </w:rPr>
          <w:fldChar w:fldCharType="begin"/>
        </w:r>
        <w:r>
          <w:rPr>
            <w:rStyle w:val="Nmerodepgina"/>
          </w:rPr>
          <w:instrText xml:space="preserve"> PAGE </w:instrText>
        </w:r>
        <w:r>
          <w:rPr>
            <w:rStyle w:val="Nmerodepgina"/>
          </w:rPr>
          <w:fldChar w:fldCharType="end"/>
        </w:r>
      </w:p>
    </w:sdtContent>
  </w:sdt>
  <w:p w14:paraId="75CBB6AC" w14:textId="77777777" w:rsidR="004D7D20" w:rsidRDefault="004D7D20" w:rsidP="003A0F13">
    <w:pPr>
      <w:pStyle w:val="Piedepgin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Nmerodepgina"/>
        <w:rFonts w:asciiTheme="minorHAnsi" w:hAnsiTheme="minorHAnsi" w:cstheme="minorHAnsi"/>
      </w:rPr>
      <w:id w:val="-1548287497"/>
      <w:docPartObj>
        <w:docPartGallery w:val="Page Numbers (Bottom of Page)"/>
        <w:docPartUnique/>
      </w:docPartObj>
    </w:sdtPr>
    <w:sdtEndPr>
      <w:rPr>
        <w:rStyle w:val="Nmerodepgina"/>
      </w:rPr>
    </w:sdtEndPr>
    <w:sdtContent>
      <w:p w14:paraId="46141E05" w14:textId="00372BC4" w:rsidR="004D7D20" w:rsidRPr="00F255D8" w:rsidRDefault="004D7D20" w:rsidP="00E21758">
        <w:pPr>
          <w:pStyle w:val="Piedepgina"/>
          <w:framePr w:wrap="none" w:vAnchor="text" w:hAnchor="page" w:x="10413" w:y="5"/>
          <w:rPr>
            <w:rStyle w:val="Nmerodepgina"/>
            <w:rFonts w:asciiTheme="minorHAnsi" w:hAnsiTheme="minorHAnsi" w:cstheme="minorHAnsi"/>
          </w:rPr>
        </w:pPr>
        <w:r w:rsidRPr="00F255D8">
          <w:rPr>
            <w:rStyle w:val="Nmerodepgina"/>
            <w:rFonts w:asciiTheme="minorHAnsi" w:hAnsiTheme="minorHAnsi" w:cstheme="minorHAnsi"/>
          </w:rPr>
          <w:fldChar w:fldCharType="begin"/>
        </w:r>
        <w:r w:rsidRPr="00F255D8">
          <w:rPr>
            <w:rStyle w:val="Nmerodepgina"/>
            <w:rFonts w:asciiTheme="minorHAnsi" w:hAnsiTheme="minorHAnsi" w:cstheme="minorHAnsi"/>
          </w:rPr>
          <w:instrText xml:space="preserve"> PAGE </w:instrText>
        </w:r>
        <w:r w:rsidRPr="00F255D8">
          <w:rPr>
            <w:rStyle w:val="Nmerodepgina"/>
            <w:rFonts w:asciiTheme="minorHAnsi" w:hAnsiTheme="minorHAnsi" w:cstheme="minorHAnsi"/>
          </w:rPr>
          <w:fldChar w:fldCharType="separate"/>
        </w:r>
        <w:r w:rsidRPr="00F255D8">
          <w:rPr>
            <w:rStyle w:val="Nmerodepgina"/>
            <w:rFonts w:asciiTheme="minorHAnsi" w:hAnsiTheme="minorHAnsi" w:cstheme="minorHAnsi"/>
            <w:noProof/>
          </w:rPr>
          <w:t>- 5 -</w:t>
        </w:r>
        <w:r w:rsidRPr="00F255D8">
          <w:rPr>
            <w:rStyle w:val="Nmerodepgina"/>
            <w:rFonts w:asciiTheme="minorHAnsi" w:hAnsiTheme="minorHAnsi" w:cstheme="minorHAnsi"/>
          </w:rPr>
          <w:fldChar w:fldCharType="end"/>
        </w:r>
      </w:p>
    </w:sdtContent>
  </w:sdt>
  <w:p w14:paraId="3DC9A638" w14:textId="77777777" w:rsidR="004D7D20" w:rsidRPr="00F255D8" w:rsidRDefault="004D7D20" w:rsidP="003A0F13">
    <w:pPr>
      <w:pStyle w:val="Piedepgina"/>
      <w:ind w:right="360"/>
      <w:rPr>
        <w:rFonts w:asciiTheme="minorHAnsi" w:hAnsiTheme="minorHAnsi" w:cs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2822DF2" w14:textId="77777777" w:rsidR="00FC7C3D" w:rsidRDefault="00FC7C3D" w:rsidP="00D56430">
      <w:r>
        <w:separator/>
      </w:r>
    </w:p>
  </w:footnote>
  <w:footnote w:type="continuationSeparator" w:id="0">
    <w:p w14:paraId="5FAEB9FA" w14:textId="77777777" w:rsidR="00FC7C3D" w:rsidRDefault="00FC7C3D" w:rsidP="00D56430">
      <w:r>
        <w:continuationSeparator/>
      </w:r>
    </w:p>
  </w:footnote>
  <w:footnote w:type="continuationNotice" w:id="1">
    <w:p w14:paraId="1A36D463" w14:textId="77777777" w:rsidR="00FC7C3D" w:rsidRDefault="00FC7C3D"/>
  </w:footnote>
  <w:footnote w:id="2">
    <w:p w14:paraId="352601B0" w14:textId="0E154C37" w:rsidR="004D7D20" w:rsidRPr="00A211DE" w:rsidRDefault="004D7D20" w:rsidP="00A211DE">
      <w:pPr>
        <w:pStyle w:val="Textonotapie"/>
        <w:jc w:val="both"/>
        <w:rPr>
          <w:rFonts w:asciiTheme="minorHAnsi" w:hAnsiTheme="minorHAnsi" w:cstheme="minorHAnsi"/>
          <w:lang w:val="es-ES"/>
        </w:rPr>
      </w:pPr>
      <w:r w:rsidRPr="00A211DE">
        <w:rPr>
          <w:rStyle w:val="Refdenotaalpie"/>
          <w:rFonts w:asciiTheme="minorHAnsi" w:hAnsiTheme="minorHAnsi" w:cstheme="minorHAnsi"/>
          <w:sz w:val="16"/>
        </w:rPr>
        <w:footnoteRef/>
      </w:r>
      <w:r w:rsidRPr="00A211DE">
        <w:rPr>
          <w:rFonts w:asciiTheme="minorHAnsi" w:hAnsiTheme="minorHAnsi" w:cstheme="minorHAnsi"/>
          <w:sz w:val="16"/>
        </w:rPr>
        <w:t xml:space="preserve"> </w:t>
      </w:r>
      <w:r w:rsidRPr="00A211DE">
        <w:rPr>
          <w:rFonts w:asciiTheme="minorHAnsi" w:hAnsiTheme="minorHAnsi" w:cstheme="minorHAnsi"/>
          <w:sz w:val="16"/>
          <w:lang w:val="es-ES"/>
        </w:rPr>
        <w:t xml:space="preserve">Consultar Anexo </w:t>
      </w:r>
      <w:r>
        <w:rPr>
          <w:rFonts w:asciiTheme="minorHAnsi" w:hAnsiTheme="minorHAnsi" w:cstheme="minorHAnsi"/>
          <w:sz w:val="16"/>
          <w:lang w:val="es-ES"/>
        </w:rPr>
        <w:t>X</w:t>
      </w:r>
      <w:r w:rsidRPr="00A211DE">
        <w:rPr>
          <w:rFonts w:asciiTheme="minorHAnsi" w:hAnsiTheme="minorHAnsi" w:cstheme="minorHAnsi"/>
          <w:sz w:val="16"/>
          <w:lang w:val="es-ES"/>
        </w:rPr>
        <w:t>I</w:t>
      </w:r>
      <w:r>
        <w:rPr>
          <w:rFonts w:asciiTheme="minorHAnsi" w:hAnsiTheme="minorHAnsi" w:cstheme="minorHAnsi"/>
          <w:sz w:val="16"/>
          <w:lang w:val="es-ES"/>
        </w:rPr>
        <w:t xml:space="preserve">II </w:t>
      </w:r>
      <w:r w:rsidRPr="00A211DE">
        <w:rPr>
          <w:rFonts w:asciiTheme="minorHAnsi" w:hAnsiTheme="minorHAnsi" w:cstheme="minorHAnsi"/>
          <w:sz w:val="16"/>
          <w:lang w:val="es-ES"/>
        </w:rPr>
        <w:t xml:space="preserve">para conocer los objetivos, estrategias y líneas de acción especificas con las que se vincula el propósito del </w:t>
      </w:r>
      <w:r>
        <w:rPr>
          <w:rFonts w:asciiTheme="minorHAnsi" w:hAnsiTheme="minorHAnsi" w:cstheme="minorHAnsi"/>
          <w:sz w:val="16"/>
          <w:lang w:val="es-ES"/>
        </w:rPr>
        <w:t>Programa</w:t>
      </w:r>
      <w:r w:rsidRPr="00A211DE">
        <w:rPr>
          <w:rFonts w:asciiTheme="minorHAnsi" w:hAnsiTheme="minorHAnsi" w:cstheme="minorHAnsi"/>
          <w:sz w:val="16"/>
          <w:lang w:val="es-ES"/>
        </w:rPr>
        <w:t>.</w:t>
      </w:r>
    </w:p>
  </w:footnote>
  <w:footnote w:id="3">
    <w:p w14:paraId="5EC8830C" w14:textId="312D75D8" w:rsidR="004D7D20" w:rsidRPr="006075E2" w:rsidRDefault="004D7D20" w:rsidP="006075E2">
      <w:pPr>
        <w:pStyle w:val="Textonotapie"/>
        <w:rPr>
          <w:rFonts w:asciiTheme="minorHAnsi" w:hAnsiTheme="minorHAnsi" w:cstheme="minorHAnsi"/>
          <w:sz w:val="16"/>
        </w:rPr>
      </w:pPr>
      <w:r>
        <w:rPr>
          <w:rStyle w:val="Refdenotaalpie"/>
        </w:rPr>
        <w:footnoteRef/>
      </w:r>
      <w:r>
        <w:t xml:space="preserve"> </w:t>
      </w:r>
      <w:r w:rsidRPr="006075E2">
        <w:rPr>
          <w:rFonts w:asciiTheme="minorHAnsi" w:hAnsiTheme="minorHAnsi" w:cstheme="minorHAnsi"/>
          <w:sz w:val="16"/>
        </w:rPr>
        <w:t>Estos documentos están publicados en el portal electrónico del REPSSY en la siguiente liga:</w:t>
      </w:r>
      <w:r>
        <w:rPr>
          <w:rFonts w:asciiTheme="minorHAnsi" w:hAnsiTheme="minorHAnsi" w:cstheme="minorHAnsi"/>
          <w:sz w:val="16"/>
        </w:rPr>
        <w:t xml:space="preserve"> </w:t>
      </w:r>
      <w:hyperlink r:id="rId1" w:history="1">
        <w:r w:rsidRPr="004B0360">
          <w:rPr>
            <w:rStyle w:val="Hipervnculo"/>
            <w:rFonts w:asciiTheme="minorHAnsi" w:hAnsiTheme="minorHAnsi" w:cstheme="minorHAnsi"/>
            <w:sz w:val="16"/>
          </w:rPr>
          <w:t>http://repssyuc.gob.mx/web/index.php/transparencia#</w:t>
        </w:r>
      </w:hyperlink>
      <w:r>
        <w:rPr>
          <w:rFonts w:asciiTheme="minorHAnsi" w:hAnsiTheme="minorHAnsi" w:cstheme="minorHAnsi"/>
          <w:sz w:val="16"/>
        </w:rPr>
        <w:t xml:space="preserve"> </w:t>
      </w:r>
    </w:p>
  </w:footnote>
  <w:footnote w:id="4">
    <w:p w14:paraId="53DB47CB" w14:textId="6C547716" w:rsidR="004D7D20" w:rsidRPr="00C67A17" w:rsidRDefault="004D7D20">
      <w:pPr>
        <w:pStyle w:val="Textonotapie"/>
        <w:rPr>
          <w:lang w:val="es-ES"/>
        </w:rPr>
      </w:pPr>
      <w:r>
        <w:rPr>
          <w:rStyle w:val="Refdenotaalpie"/>
        </w:rPr>
        <w:footnoteRef/>
      </w:r>
      <w:r>
        <w:t xml:space="preserve"> </w:t>
      </w:r>
      <w:r>
        <w:rPr>
          <w:lang w:val="es-ES"/>
        </w:rPr>
        <w:t xml:space="preserve">Dicha información se encuentra en el apartado “Integración del Padrón Nacional de Beneficiarios del Sistema” en la siguiente liga: </w:t>
      </w:r>
      <w:hyperlink r:id="rId2" w:history="1">
        <w:r w:rsidRPr="00265629">
          <w:rPr>
            <w:rStyle w:val="Hipervnculo"/>
            <w:lang w:val="es-ES"/>
          </w:rPr>
          <w:t>https://www.gob.mx/salud%7Cseguropopular/documentos/conoce-la-guia-de-afiliacion-y-operacion-2018</w:t>
        </w:r>
      </w:hyperlink>
      <w:r>
        <w:rPr>
          <w:lang w:val="es-ES"/>
        </w:rPr>
        <w:t xml:space="preserve"> </w:t>
      </w:r>
    </w:p>
  </w:footnote>
  <w:footnote w:id="5">
    <w:p w14:paraId="471A4F48" w14:textId="5E440DB1" w:rsidR="004D7D20" w:rsidRPr="004132CD" w:rsidRDefault="004D7D20">
      <w:pPr>
        <w:pStyle w:val="Textonotapie"/>
        <w:rPr>
          <w:rFonts w:asciiTheme="minorHAnsi" w:hAnsiTheme="minorHAnsi" w:cstheme="minorHAnsi"/>
        </w:rPr>
      </w:pPr>
      <w:r w:rsidRPr="004132CD">
        <w:rPr>
          <w:rStyle w:val="Refdenotaalpie"/>
          <w:rFonts w:asciiTheme="minorHAnsi" w:hAnsiTheme="minorHAnsi" w:cstheme="minorHAnsi"/>
          <w:sz w:val="16"/>
        </w:rPr>
        <w:footnoteRef/>
      </w:r>
      <w:r w:rsidRPr="004132CD">
        <w:rPr>
          <w:rFonts w:asciiTheme="minorHAnsi" w:hAnsiTheme="minorHAnsi" w:cstheme="minorHAnsi"/>
          <w:sz w:val="16"/>
        </w:rPr>
        <w:t xml:space="preserve"> Se incluye el listado completo en la siguiente liga: </w:t>
      </w:r>
      <w:hyperlink r:id="rId3" w:history="1">
        <w:r w:rsidRPr="004132CD">
          <w:rPr>
            <w:rStyle w:val="Hipervnculo"/>
            <w:rFonts w:asciiTheme="minorHAnsi" w:hAnsiTheme="minorHAnsi" w:cstheme="minorHAnsi"/>
            <w:sz w:val="16"/>
          </w:rPr>
          <w:t>http://www.repssyuc.gob.mx/web/index.php?option=com_content&amp;view=article&amp;id=10&amp;Itemid=132</w:t>
        </w:r>
      </w:hyperlink>
      <w:r w:rsidRPr="004132CD">
        <w:rPr>
          <w:rFonts w:asciiTheme="minorHAnsi" w:hAnsiTheme="minorHAnsi" w:cstheme="minorHAnsi"/>
          <w:sz w:val="16"/>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aconcuadrcula"/>
      <w:tblW w:w="5526"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84"/>
      <w:gridCol w:w="4884"/>
    </w:tblGrid>
    <w:tr w:rsidR="004D7D20" w14:paraId="3040B257" w14:textId="77777777" w:rsidTr="005568FE">
      <w:trPr>
        <w:trHeight w:val="564"/>
      </w:trPr>
      <w:tc>
        <w:tcPr>
          <w:tcW w:w="2500" w:type="pct"/>
          <w:vAlign w:val="center"/>
        </w:tcPr>
        <w:p w14:paraId="3D29391C" w14:textId="2FD6E9DF" w:rsidR="004D7D20" w:rsidRDefault="004D7D20" w:rsidP="005568FE">
          <w:pPr>
            <w:pStyle w:val="Encabezado"/>
          </w:pPr>
          <w:r>
            <w:rPr>
              <w:noProof/>
            </w:rPr>
            <w:drawing>
              <wp:inline distT="0" distB="0" distL="0" distR="0" wp14:anchorId="62D6EBCC" wp14:editId="7C73817E">
                <wp:extent cx="2264108" cy="504825"/>
                <wp:effectExtent l="0" t="0" r="3175"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
                        <a:srcRect l="49460" t="11558" b="17201"/>
                        <a:stretch/>
                      </pic:blipFill>
                      <pic:spPr bwMode="auto">
                        <a:xfrm>
                          <a:off x="0" y="0"/>
                          <a:ext cx="2468594" cy="550419"/>
                        </a:xfrm>
                        <a:prstGeom prst="rect">
                          <a:avLst/>
                        </a:prstGeom>
                        <a:ln>
                          <a:noFill/>
                        </a:ln>
                        <a:extLst>
                          <a:ext uri="{53640926-AAD7-44D8-BBD7-CCE9431645EC}">
                            <a14:shadowObscured xmlns:a14="http://schemas.microsoft.com/office/drawing/2010/main"/>
                          </a:ext>
                        </a:extLst>
                      </pic:spPr>
                    </pic:pic>
                  </a:graphicData>
                </a:graphic>
              </wp:inline>
            </w:drawing>
          </w:r>
        </w:p>
      </w:tc>
      <w:tc>
        <w:tcPr>
          <w:tcW w:w="2500" w:type="pct"/>
          <w:vAlign w:val="center"/>
        </w:tcPr>
        <w:p w14:paraId="7874B495" w14:textId="35C4A4F6" w:rsidR="004D7D20" w:rsidRDefault="004D7D20" w:rsidP="005568FE">
          <w:pPr>
            <w:pStyle w:val="Encabezado"/>
            <w:jc w:val="right"/>
          </w:pPr>
          <w:r>
            <w:rPr>
              <w:noProof/>
            </w:rPr>
            <w:drawing>
              <wp:inline distT="0" distB="0" distL="0" distR="0" wp14:anchorId="53F94789" wp14:editId="1D3A2844">
                <wp:extent cx="2419350" cy="528535"/>
                <wp:effectExtent l="0" t="0" r="0" b="5080"/>
                <wp:docPr id="32" name="Imagen 32" descr="SEPL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
                          <a:extLst>
                            <a:ext uri="{28A0092B-C50C-407E-A947-70E740481C1C}">
                              <a14:useLocalDpi xmlns:a14="http://schemas.microsoft.com/office/drawing/2010/main" val="0"/>
                            </a:ext>
                          </a:extLst>
                        </a:blip>
                        <a:stretch>
                          <a:fillRect/>
                        </a:stretch>
                      </pic:blipFill>
                      <pic:spPr>
                        <a:xfrm>
                          <a:off x="0" y="0"/>
                          <a:ext cx="2419350" cy="528535"/>
                        </a:xfrm>
                        <a:prstGeom prst="rect">
                          <a:avLst/>
                        </a:prstGeom>
                      </pic:spPr>
                    </pic:pic>
                  </a:graphicData>
                </a:graphic>
              </wp:inline>
            </w:drawing>
          </w:r>
        </w:p>
      </w:tc>
    </w:tr>
  </w:tbl>
  <w:p w14:paraId="4B4B0709" w14:textId="0163CB6F" w:rsidR="004D7D20" w:rsidRDefault="004D7D20">
    <w:pPr>
      <w:pStyle w:val="Encabezado"/>
    </w:pPr>
    <w:r>
      <w:rPr>
        <w:noProof/>
      </w:rPr>
      <mc:AlternateContent>
        <mc:Choice Requires="wps">
          <w:drawing>
            <wp:anchor distT="0" distB="0" distL="114300" distR="114300" simplePos="0" relativeHeight="251657216" behindDoc="0" locked="0" layoutInCell="1" allowOverlap="1" wp14:anchorId="1C957F34" wp14:editId="3293CE05">
              <wp:simplePos x="0" y="0"/>
              <wp:positionH relativeFrom="column">
                <wp:posOffset>-931279</wp:posOffset>
              </wp:positionH>
              <wp:positionV relativeFrom="paragraph">
                <wp:posOffset>-279459</wp:posOffset>
              </wp:positionV>
              <wp:extent cx="202018" cy="9229060"/>
              <wp:effectExtent l="0" t="0" r="7620" b="0"/>
              <wp:wrapNone/>
              <wp:docPr id="1" name="Rectángulo 1"/>
              <wp:cNvGraphicFramePr/>
              <a:graphic xmlns:a="http://schemas.openxmlformats.org/drawingml/2006/main">
                <a:graphicData uri="http://schemas.microsoft.com/office/word/2010/wordprocessingShape">
                  <wps:wsp>
                    <wps:cNvSpPr/>
                    <wps:spPr>
                      <a:xfrm>
                        <a:off x="0" y="0"/>
                        <a:ext cx="202018" cy="9229060"/>
                      </a:xfrm>
                      <a:prstGeom prst="rect">
                        <a:avLst/>
                      </a:prstGeom>
                      <a:solidFill>
                        <a:schemeClr val="accent6">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4B8EC528" id="Rectángulo 1" o:spid="_x0000_s1026" style="position:absolute;margin-left:-73.35pt;margin-top:-22pt;width:15.9pt;height:726.7pt;z-index:2516582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" fillcolor="#375623 [1609]" stroked="f" strokeweight="1p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011570"/>
    <w:multiLevelType w:val="hybridMultilevel"/>
    <w:tmpl w:val="25580954"/>
    <w:lvl w:ilvl="0" w:tplc="080A0005">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 w15:restartNumberingAfterBreak="0">
    <w:nsid w:val="0299438F"/>
    <w:multiLevelType w:val="hybridMultilevel"/>
    <w:tmpl w:val="EA766B0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 w15:restartNumberingAfterBreak="0">
    <w:nsid w:val="03BD101C"/>
    <w:multiLevelType w:val="hybridMultilevel"/>
    <w:tmpl w:val="B0ECF31E"/>
    <w:lvl w:ilvl="0" w:tplc="E3A27DDA">
      <w:start w:val="1"/>
      <w:numFmt w:val="lowerLetter"/>
      <w:lvlText w:val="%1)"/>
      <w:lvlJc w:val="left"/>
      <w:pPr>
        <w:ind w:left="720" w:hanging="360"/>
      </w:pPr>
      <w:rPr>
        <w:rFonts w:cs="Arial"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3" w15:restartNumberingAfterBreak="0">
    <w:nsid w:val="05CF0F93"/>
    <w:multiLevelType w:val="hybridMultilevel"/>
    <w:tmpl w:val="47B8B58C"/>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4" w15:restartNumberingAfterBreak="0">
    <w:nsid w:val="09AC46F1"/>
    <w:multiLevelType w:val="hybridMultilevel"/>
    <w:tmpl w:val="B718B4CE"/>
    <w:lvl w:ilvl="0" w:tplc="040A0017">
      <w:start w:val="1"/>
      <w:numFmt w:val="lowerLetter"/>
      <w:lvlText w:val="%1)"/>
      <w:lvlJc w:val="left"/>
      <w:pPr>
        <w:ind w:left="720" w:hanging="360"/>
      </w:pPr>
      <w:rPr>
        <w:rFont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5" w15:restartNumberingAfterBreak="0">
    <w:nsid w:val="0C055D95"/>
    <w:multiLevelType w:val="hybridMultilevel"/>
    <w:tmpl w:val="5DF84ED0"/>
    <w:lvl w:ilvl="0" w:tplc="080A0003">
      <w:start w:val="1"/>
      <w:numFmt w:val="bullet"/>
      <w:lvlText w:val="o"/>
      <w:lvlJc w:val="left"/>
      <w:pPr>
        <w:ind w:left="720" w:hanging="360"/>
      </w:pPr>
      <w:rPr>
        <w:rFonts w:ascii="Courier New" w:hAnsi="Courier New" w:cs="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 w15:restartNumberingAfterBreak="0">
    <w:nsid w:val="0D5E09B0"/>
    <w:multiLevelType w:val="multilevel"/>
    <w:tmpl w:val="040A0025"/>
    <w:styleLink w:val="Estilo1"/>
    <w:lvl w:ilvl="0">
      <w:start w:val="2"/>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7" w15:restartNumberingAfterBreak="0">
    <w:nsid w:val="0F8D4BA0"/>
    <w:multiLevelType w:val="multilevel"/>
    <w:tmpl w:val="8B74680C"/>
    <w:lvl w:ilvl="0">
      <w:start w:val="1"/>
      <w:numFmt w:val="decimal"/>
      <w:lvlText w:val="%1."/>
      <w:lvlJc w:val="left"/>
      <w:pPr>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8" w15:restartNumberingAfterBreak="0">
    <w:nsid w:val="11092E8F"/>
    <w:multiLevelType w:val="hybridMultilevel"/>
    <w:tmpl w:val="838CFD0C"/>
    <w:lvl w:ilvl="0" w:tplc="4954B096">
      <w:start w:val="1"/>
      <w:numFmt w:val="lowerLetter"/>
      <w:lvlText w:val="%1)"/>
      <w:lvlJc w:val="left"/>
      <w:pPr>
        <w:ind w:left="720" w:hanging="360"/>
      </w:pPr>
      <w:rPr>
        <w:rFonts w:asciiTheme="minorHAnsi" w:hAnsiTheme="minorHAnsi" w:hint="default"/>
        <w:b w:val="0"/>
        <w:sz w:val="20"/>
        <w:szCs w:val="20"/>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9" w15:restartNumberingAfterBreak="0">
    <w:nsid w:val="14037457"/>
    <w:multiLevelType w:val="hybridMultilevel"/>
    <w:tmpl w:val="E28A89FA"/>
    <w:lvl w:ilvl="0" w:tplc="080A000B">
      <w:start w:val="1"/>
      <w:numFmt w:val="bullet"/>
      <w:lvlText w:val=""/>
      <w:lvlJc w:val="left"/>
      <w:pPr>
        <w:ind w:left="720" w:hanging="360"/>
      </w:pPr>
      <w:rPr>
        <w:rFonts w:ascii="Wingdings" w:hAnsi="Wingding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 w15:restartNumberingAfterBreak="0">
    <w:nsid w:val="160D337E"/>
    <w:multiLevelType w:val="multilevel"/>
    <w:tmpl w:val="D8E8B7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16AE518A"/>
    <w:multiLevelType w:val="hybridMultilevel"/>
    <w:tmpl w:val="453EB3CA"/>
    <w:lvl w:ilvl="0" w:tplc="E3A27DDA">
      <w:start w:val="1"/>
      <w:numFmt w:val="lowerLetter"/>
      <w:lvlText w:val="%1)"/>
      <w:lvlJc w:val="left"/>
      <w:pPr>
        <w:ind w:left="720" w:hanging="360"/>
      </w:pPr>
      <w:rPr>
        <w:rFonts w:cs="Arial"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12" w15:restartNumberingAfterBreak="0">
    <w:nsid w:val="17247217"/>
    <w:multiLevelType w:val="hybridMultilevel"/>
    <w:tmpl w:val="E214AC34"/>
    <w:lvl w:ilvl="0" w:tplc="040A0001">
      <w:start w:val="1"/>
      <w:numFmt w:val="bullet"/>
      <w:lvlText w:val=""/>
      <w:lvlJc w:val="left"/>
      <w:pPr>
        <w:ind w:left="720" w:hanging="360"/>
      </w:pPr>
      <w:rPr>
        <w:rFonts w:ascii="Symbol" w:hAnsi="Symbol" w:hint="default"/>
      </w:rPr>
    </w:lvl>
    <w:lvl w:ilvl="1" w:tplc="F5AEC892">
      <w:numFmt w:val="bullet"/>
      <w:lvlText w:val="•"/>
      <w:lvlJc w:val="left"/>
      <w:pPr>
        <w:ind w:left="1440" w:hanging="360"/>
      </w:pPr>
      <w:rPr>
        <w:rFonts w:ascii="Calibri" w:eastAsia="Times New Roman" w:hAnsi="Calibri" w:cs="Calibri"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3" w15:restartNumberingAfterBreak="0">
    <w:nsid w:val="27495AD7"/>
    <w:multiLevelType w:val="hybridMultilevel"/>
    <w:tmpl w:val="02C6DC86"/>
    <w:lvl w:ilvl="0" w:tplc="927874B0">
      <w:start w:val="1"/>
      <w:numFmt w:val="lowerLetter"/>
      <w:lvlText w:val="%1)"/>
      <w:lvlJc w:val="left"/>
      <w:pPr>
        <w:ind w:left="720" w:hanging="360"/>
      </w:pPr>
      <w:rPr>
        <w:rFonts w:cs="Arial"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14" w15:restartNumberingAfterBreak="0">
    <w:nsid w:val="285E5116"/>
    <w:multiLevelType w:val="hybridMultilevel"/>
    <w:tmpl w:val="419C60C2"/>
    <w:lvl w:ilvl="0" w:tplc="040A0017">
      <w:start w:val="1"/>
      <w:numFmt w:val="lowerLetter"/>
      <w:lvlText w:val="%1)"/>
      <w:lvlJc w:val="left"/>
      <w:pPr>
        <w:ind w:left="720" w:hanging="360"/>
      </w:pPr>
      <w:rPr>
        <w:rFont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15" w15:restartNumberingAfterBreak="0">
    <w:nsid w:val="2A246F9F"/>
    <w:multiLevelType w:val="hybridMultilevel"/>
    <w:tmpl w:val="26087F14"/>
    <w:lvl w:ilvl="0" w:tplc="E3A27DDA">
      <w:start w:val="1"/>
      <w:numFmt w:val="lowerLetter"/>
      <w:lvlText w:val="%1)"/>
      <w:lvlJc w:val="left"/>
      <w:pPr>
        <w:ind w:left="720" w:hanging="360"/>
      </w:pPr>
      <w:rPr>
        <w:rFonts w:cs="Arial"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16" w15:restartNumberingAfterBreak="0">
    <w:nsid w:val="2A635F49"/>
    <w:multiLevelType w:val="hybridMultilevel"/>
    <w:tmpl w:val="0386964C"/>
    <w:lvl w:ilvl="0" w:tplc="8BF23136">
      <w:start w:val="1"/>
      <w:numFmt w:val="lowerLetter"/>
      <w:lvlText w:val="%1)"/>
      <w:lvlJc w:val="left"/>
      <w:pPr>
        <w:ind w:left="720" w:hanging="360"/>
      </w:pPr>
      <w:rPr>
        <w:rFonts w:asciiTheme="minorHAnsi" w:hAnsiTheme="minorHAnsi" w:cs="Arial" w:hint="default"/>
        <w:b w:val="0"/>
        <w:sz w:val="20"/>
        <w:szCs w:val="20"/>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17" w15:restartNumberingAfterBreak="0">
    <w:nsid w:val="2ABC3822"/>
    <w:multiLevelType w:val="hybridMultilevel"/>
    <w:tmpl w:val="FFA2988C"/>
    <w:lvl w:ilvl="0" w:tplc="E3A27DDA">
      <w:start w:val="1"/>
      <w:numFmt w:val="lowerLetter"/>
      <w:lvlText w:val="%1)"/>
      <w:lvlJc w:val="left"/>
      <w:pPr>
        <w:ind w:left="720" w:hanging="360"/>
      </w:pPr>
      <w:rPr>
        <w:rFonts w:cs="Arial"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18" w15:restartNumberingAfterBreak="0">
    <w:nsid w:val="2C0029FC"/>
    <w:multiLevelType w:val="hybridMultilevel"/>
    <w:tmpl w:val="C4E8B55E"/>
    <w:lvl w:ilvl="0" w:tplc="040A0017">
      <w:start w:val="1"/>
      <w:numFmt w:val="lowerLetter"/>
      <w:lvlText w:val="%1)"/>
      <w:lvlJc w:val="left"/>
      <w:pPr>
        <w:ind w:left="720" w:hanging="360"/>
      </w:pPr>
      <w:rPr>
        <w:rFont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19" w15:restartNumberingAfterBreak="0">
    <w:nsid w:val="2D7B04B3"/>
    <w:multiLevelType w:val="hybridMultilevel"/>
    <w:tmpl w:val="CD6AE7EE"/>
    <w:lvl w:ilvl="0" w:tplc="080A0001">
      <w:start w:val="1"/>
      <w:numFmt w:val="bullet"/>
      <w:lvlText w:val=""/>
      <w:lvlJc w:val="left"/>
      <w:pPr>
        <w:ind w:left="770" w:hanging="360"/>
      </w:pPr>
      <w:rPr>
        <w:rFonts w:ascii="Symbol" w:hAnsi="Symbol" w:hint="default"/>
      </w:rPr>
    </w:lvl>
    <w:lvl w:ilvl="1" w:tplc="080A0003" w:tentative="1">
      <w:start w:val="1"/>
      <w:numFmt w:val="bullet"/>
      <w:lvlText w:val="o"/>
      <w:lvlJc w:val="left"/>
      <w:pPr>
        <w:ind w:left="1490" w:hanging="360"/>
      </w:pPr>
      <w:rPr>
        <w:rFonts w:ascii="Courier New" w:hAnsi="Courier New" w:cs="Courier New" w:hint="default"/>
      </w:rPr>
    </w:lvl>
    <w:lvl w:ilvl="2" w:tplc="080A0005" w:tentative="1">
      <w:start w:val="1"/>
      <w:numFmt w:val="bullet"/>
      <w:lvlText w:val=""/>
      <w:lvlJc w:val="left"/>
      <w:pPr>
        <w:ind w:left="2210" w:hanging="360"/>
      </w:pPr>
      <w:rPr>
        <w:rFonts w:ascii="Wingdings" w:hAnsi="Wingdings" w:hint="default"/>
      </w:rPr>
    </w:lvl>
    <w:lvl w:ilvl="3" w:tplc="080A0001" w:tentative="1">
      <w:start w:val="1"/>
      <w:numFmt w:val="bullet"/>
      <w:lvlText w:val=""/>
      <w:lvlJc w:val="left"/>
      <w:pPr>
        <w:ind w:left="2930" w:hanging="360"/>
      </w:pPr>
      <w:rPr>
        <w:rFonts w:ascii="Symbol" w:hAnsi="Symbol" w:hint="default"/>
      </w:rPr>
    </w:lvl>
    <w:lvl w:ilvl="4" w:tplc="080A0003" w:tentative="1">
      <w:start w:val="1"/>
      <w:numFmt w:val="bullet"/>
      <w:lvlText w:val="o"/>
      <w:lvlJc w:val="left"/>
      <w:pPr>
        <w:ind w:left="3650" w:hanging="360"/>
      </w:pPr>
      <w:rPr>
        <w:rFonts w:ascii="Courier New" w:hAnsi="Courier New" w:cs="Courier New" w:hint="default"/>
      </w:rPr>
    </w:lvl>
    <w:lvl w:ilvl="5" w:tplc="080A0005" w:tentative="1">
      <w:start w:val="1"/>
      <w:numFmt w:val="bullet"/>
      <w:lvlText w:val=""/>
      <w:lvlJc w:val="left"/>
      <w:pPr>
        <w:ind w:left="4370" w:hanging="360"/>
      </w:pPr>
      <w:rPr>
        <w:rFonts w:ascii="Wingdings" w:hAnsi="Wingdings" w:hint="default"/>
      </w:rPr>
    </w:lvl>
    <w:lvl w:ilvl="6" w:tplc="080A0001" w:tentative="1">
      <w:start w:val="1"/>
      <w:numFmt w:val="bullet"/>
      <w:lvlText w:val=""/>
      <w:lvlJc w:val="left"/>
      <w:pPr>
        <w:ind w:left="5090" w:hanging="360"/>
      </w:pPr>
      <w:rPr>
        <w:rFonts w:ascii="Symbol" w:hAnsi="Symbol" w:hint="default"/>
      </w:rPr>
    </w:lvl>
    <w:lvl w:ilvl="7" w:tplc="080A0003" w:tentative="1">
      <w:start w:val="1"/>
      <w:numFmt w:val="bullet"/>
      <w:lvlText w:val="o"/>
      <w:lvlJc w:val="left"/>
      <w:pPr>
        <w:ind w:left="5810" w:hanging="360"/>
      </w:pPr>
      <w:rPr>
        <w:rFonts w:ascii="Courier New" w:hAnsi="Courier New" w:cs="Courier New" w:hint="default"/>
      </w:rPr>
    </w:lvl>
    <w:lvl w:ilvl="8" w:tplc="080A0005" w:tentative="1">
      <w:start w:val="1"/>
      <w:numFmt w:val="bullet"/>
      <w:lvlText w:val=""/>
      <w:lvlJc w:val="left"/>
      <w:pPr>
        <w:ind w:left="6530" w:hanging="360"/>
      </w:pPr>
      <w:rPr>
        <w:rFonts w:ascii="Wingdings" w:hAnsi="Wingdings" w:hint="default"/>
      </w:rPr>
    </w:lvl>
  </w:abstractNum>
  <w:abstractNum w:abstractNumId="20" w15:restartNumberingAfterBreak="0">
    <w:nsid w:val="2EF64A28"/>
    <w:multiLevelType w:val="hybridMultilevel"/>
    <w:tmpl w:val="5128DEAA"/>
    <w:lvl w:ilvl="0" w:tplc="E3A27DDA">
      <w:start w:val="1"/>
      <w:numFmt w:val="lowerLetter"/>
      <w:lvlText w:val="%1)"/>
      <w:lvlJc w:val="left"/>
      <w:pPr>
        <w:ind w:left="720" w:hanging="360"/>
      </w:pPr>
      <w:rPr>
        <w:rFonts w:cs="Arial"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21" w15:restartNumberingAfterBreak="0">
    <w:nsid w:val="31455043"/>
    <w:multiLevelType w:val="hybridMultilevel"/>
    <w:tmpl w:val="DD42B49A"/>
    <w:lvl w:ilvl="0" w:tplc="040A0017">
      <w:start w:val="1"/>
      <w:numFmt w:val="lowerLetter"/>
      <w:lvlText w:val="%1)"/>
      <w:lvlJc w:val="left"/>
      <w:pPr>
        <w:ind w:left="720" w:hanging="360"/>
      </w:pPr>
      <w:rPr>
        <w:rFont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22" w15:restartNumberingAfterBreak="0">
    <w:nsid w:val="31DB6119"/>
    <w:multiLevelType w:val="hybridMultilevel"/>
    <w:tmpl w:val="71D4388C"/>
    <w:lvl w:ilvl="0" w:tplc="040A0017">
      <w:start w:val="1"/>
      <w:numFmt w:val="lowerLetter"/>
      <w:lvlText w:val="%1)"/>
      <w:lvlJc w:val="left"/>
      <w:pPr>
        <w:ind w:left="720" w:hanging="360"/>
      </w:p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23" w15:restartNumberingAfterBreak="0">
    <w:nsid w:val="35AB14FC"/>
    <w:multiLevelType w:val="hybridMultilevel"/>
    <w:tmpl w:val="C07CFDC6"/>
    <w:lvl w:ilvl="0" w:tplc="4A808812">
      <w:start w:val="1"/>
      <w:numFmt w:val="upperRoman"/>
      <w:lvlText w:val="%1."/>
      <w:lvlJc w:val="left"/>
      <w:pPr>
        <w:ind w:left="1080" w:hanging="720"/>
      </w:pPr>
      <w:rPr>
        <w:rFonts w:hint="default"/>
        <w:sz w:val="36"/>
      </w:rPr>
    </w:lvl>
    <w:lvl w:ilvl="1" w:tplc="040A0019">
      <w:start w:val="1"/>
      <w:numFmt w:val="lowerLetter"/>
      <w:lvlText w:val="%2."/>
      <w:lvlJc w:val="left"/>
      <w:pPr>
        <w:ind w:left="1440" w:hanging="360"/>
      </w:pPr>
    </w:lvl>
    <w:lvl w:ilvl="2" w:tplc="040A001B">
      <w:start w:val="1"/>
      <w:numFmt w:val="lowerRoman"/>
      <w:lvlText w:val="%3."/>
      <w:lvlJc w:val="right"/>
      <w:pPr>
        <w:ind w:left="2160" w:hanging="180"/>
      </w:pPr>
    </w:lvl>
    <w:lvl w:ilvl="3" w:tplc="040A000F">
      <w:start w:val="1"/>
      <w:numFmt w:val="decimal"/>
      <w:lvlText w:val="%4."/>
      <w:lvlJc w:val="left"/>
      <w:pPr>
        <w:ind w:left="2880" w:hanging="360"/>
      </w:pPr>
    </w:lvl>
    <w:lvl w:ilvl="4" w:tplc="040A0019">
      <w:start w:val="1"/>
      <w:numFmt w:val="lowerLetter"/>
      <w:lvlText w:val="%5."/>
      <w:lvlJc w:val="left"/>
      <w:pPr>
        <w:ind w:left="3600" w:hanging="360"/>
      </w:pPr>
    </w:lvl>
    <w:lvl w:ilvl="5" w:tplc="040A001B">
      <w:start w:val="1"/>
      <w:numFmt w:val="lowerRoman"/>
      <w:lvlText w:val="%6."/>
      <w:lvlJc w:val="right"/>
      <w:pPr>
        <w:ind w:left="4320" w:hanging="180"/>
      </w:pPr>
    </w:lvl>
    <w:lvl w:ilvl="6" w:tplc="040A000F">
      <w:start w:val="1"/>
      <w:numFmt w:val="decimal"/>
      <w:lvlText w:val="%7."/>
      <w:lvlJc w:val="left"/>
      <w:pPr>
        <w:ind w:left="5040" w:hanging="360"/>
      </w:pPr>
    </w:lvl>
    <w:lvl w:ilvl="7" w:tplc="7BCE0320">
      <w:start w:val="1"/>
      <w:numFmt w:val="lowerLetter"/>
      <w:lvlText w:val="%8)"/>
      <w:lvlJc w:val="left"/>
      <w:pPr>
        <w:ind w:left="5760" w:hanging="360"/>
      </w:pPr>
      <w:rPr>
        <w:rFonts w:hint="default"/>
      </w:rPr>
    </w:lvl>
    <w:lvl w:ilvl="8" w:tplc="040A001B" w:tentative="1">
      <w:start w:val="1"/>
      <w:numFmt w:val="lowerRoman"/>
      <w:lvlText w:val="%9."/>
      <w:lvlJc w:val="right"/>
      <w:pPr>
        <w:ind w:left="6480" w:hanging="180"/>
      </w:pPr>
    </w:lvl>
  </w:abstractNum>
  <w:abstractNum w:abstractNumId="24" w15:restartNumberingAfterBreak="0">
    <w:nsid w:val="36D134A2"/>
    <w:multiLevelType w:val="multilevel"/>
    <w:tmpl w:val="D8E8B7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3AAE52EF"/>
    <w:multiLevelType w:val="multilevel"/>
    <w:tmpl w:val="D8E8B7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427125A6"/>
    <w:multiLevelType w:val="hybridMultilevel"/>
    <w:tmpl w:val="0F92CE20"/>
    <w:lvl w:ilvl="0" w:tplc="080A0015">
      <w:start w:val="1"/>
      <w:numFmt w:val="upp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7" w15:restartNumberingAfterBreak="0">
    <w:nsid w:val="448F6D1C"/>
    <w:multiLevelType w:val="hybridMultilevel"/>
    <w:tmpl w:val="4EC680BC"/>
    <w:lvl w:ilvl="0" w:tplc="040A0001">
      <w:start w:val="1"/>
      <w:numFmt w:val="bullet"/>
      <w:lvlText w:val=""/>
      <w:lvlJc w:val="left"/>
      <w:pPr>
        <w:ind w:left="1080" w:hanging="360"/>
      </w:pPr>
      <w:rPr>
        <w:rFonts w:ascii="Symbol" w:hAnsi="Symbol" w:hint="default"/>
      </w:rPr>
    </w:lvl>
    <w:lvl w:ilvl="1" w:tplc="040A0003" w:tentative="1">
      <w:start w:val="1"/>
      <w:numFmt w:val="bullet"/>
      <w:lvlText w:val="o"/>
      <w:lvlJc w:val="left"/>
      <w:pPr>
        <w:ind w:left="1800" w:hanging="360"/>
      </w:pPr>
      <w:rPr>
        <w:rFonts w:ascii="Courier New" w:hAnsi="Courier New" w:cs="Courier New" w:hint="default"/>
      </w:rPr>
    </w:lvl>
    <w:lvl w:ilvl="2" w:tplc="040A0005" w:tentative="1">
      <w:start w:val="1"/>
      <w:numFmt w:val="bullet"/>
      <w:lvlText w:val=""/>
      <w:lvlJc w:val="left"/>
      <w:pPr>
        <w:ind w:left="2520" w:hanging="360"/>
      </w:pPr>
      <w:rPr>
        <w:rFonts w:ascii="Wingdings" w:hAnsi="Wingdings" w:hint="default"/>
      </w:rPr>
    </w:lvl>
    <w:lvl w:ilvl="3" w:tplc="040A0001" w:tentative="1">
      <w:start w:val="1"/>
      <w:numFmt w:val="bullet"/>
      <w:lvlText w:val=""/>
      <w:lvlJc w:val="left"/>
      <w:pPr>
        <w:ind w:left="3240" w:hanging="360"/>
      </w:pPr>
      <w:rPr>
        <w:rFonts w:ascii="Symbol" w:hAnsi="Symbol" w:hint="default"/>
      </w:rPr>
    </w:lvl>
    <w:lvl w:ilvl="4" w:tplc="040A0003" w:tentative="1">
      <w:start w:val="1"/>
      <w:numFmt w:val="bullet"/>
      <w:lvlText w:val="o"/>
      <w:lvlJc w:val="left"/>
      <w:pPr>
        <w:ind w:left="3960" w:hanging="360"/>
      </w:pPr>
      <w:rPr>
        <w:rFonts w:ascii="Courier New" w:hAnsi="Courier New" w:cs="Courier New" w:hint="default"/>
      </w:rPr>
    </w:lvl>
    <w:lvl w:ilvl="5" w:tplc="040A0005" w:tentative="1">
      <w:start w:val="1"/>
      <w:numFmt w:val="bullet"/>
      <w:lvlText w:val=""/>
      <w:lvlJc w:val="left"/>
      <w:pPr>
        <w:ind w:left="4680" w:hanging="360"/>
      </w:pPr>
      <w:rPr>
        <w:rFonts w:ascii="Wingdings" w:hAnsi="Wingdings" w:hint="default"/>
      </w:rPr>
    </w:lvl>
    <w:lvl w:ilvl="6" w:tplc="040A0001" w:tentative="1">
      <w:start w:val="1"/>
      <w:numFmt w:val="bullet"/>
      <w:lvlText w:val=""/>
      <w:lvlJc w:val="left"/>
      <w:pPr>
        <w:ind w:left="5400" w:hanging="360"/>
      </w:pPr>
      <w:rPr>
        <w:rFonts w:ascii="Symbol" w:hAnsi="Symbol" w:hint="default"/>
      </w:rPr>
    </w:lvl>
    <w:lvl w:ilvl="7" w:tplc="040A0003" w:tentative="1">
      <w:start w:val="1"/>
      <w:numFmt w:val="bullet"/>
      <w:lvlText w:val="o"/>
      <w:lvlJc w:val="left"/>
      <w:pPr>
        <w:ind w:left="6120" w:hanging="360"/>
      </w:pPr>
      <w:rPr>
        <w:rFonts w:ascii="Courier New" w:hAnsi="Courier New" w:cs="Courier New" w:hint="default"/>
      </w:rPr>
    </w:lvl>
    <w:lvl w:ilvl="8" w:tplc="040A0005" w:tentative="1">
      <w:start w:val="1"/>
      <w:numFmt w:val="bullet"/>
      <w:lvlText w:val=""/>
      <w:lvlJc w:val="left"/>
      <w:pPr>
        <w:ind w:left="6840" w:hanging="360"/>
      </w:pPr>
      <w:rPr>
        <w:rFonts w:ascii="Wingdings" w:hAnsi="Wingdings" w:hint="default"/>
      </w:rPr>
    </w:lvl>
  </w:abstractNum>
  <w:abstractNum w:abstractNumId="28" w15:restartNumberingAfterBreak="0">
    <w:nsid w:val="4D174039"/>
    <w:multiLevelType w:val="hybridMultilevel"/>
    <w:tmpl w:val="062AF924"/>
    <w:lvl w:ilvl="0" w:tplc="080A000B">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9" w15:restartNumberingAfterBreak="0">
    <w:nsid w:val="4E526D88"/>
    <w:multiLevelType w:val="hybridMultilevel"/>
    <w:tmpl w:val="73CE46CA"/>
    <w:lvl w:ilvl="0" w:tplc="040A0017">
      <w:start w:val="1"/>
      <w:numFmt w:val="lowerLetter"/>
      <w:lvlText w:val="%1)"/>
      <w:lvlJc w:val="left"/>
      <w:pPr>
        <w:ind w:left="720" w:hanging="360"/>
      </w:pPr>
      <w:rPr>
        <w:rFont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30" w15:restartNumberingAfterBreak="0">
    <w:nsid w:val="57BB6D17"/>
    <w:multiLevelType w:val="hybridMultilevel"/>
    <w:tmpl w:val="C1B0F5E4"/>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31" w15:restartNumberingAfterBreak="0">
    <w:nsid w:val="58212D45"/>
    <w:multiLevelType w:val="hybridMultilevel"/>
    <w:tmpl w:val="9C086046"/>
    <w:lvl w:ilvl="0" w:tplc="E3A27DDA">
      <w:start w:val="1"/>
      <w:numFmt w:val="lowerLetter"/>
      <w:lvlText w:val="%1)"/>
      <w:lvlJc w:val="left"/>
      <w:pPr>
        <w:ind w:left="720" w:hanging="360"/>
      </w:pPr>
      <w:rPr>
        <w:rFonts w:cs="Arial"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32" w15:restartNumberingAfterBreak="0">
    <w:nsid w:val="5AB510BC"/>
    <w:multiLevelType w:val="hybridMultilevel"/>
    <w:tmpl w:val="6084074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3" w15:restartNumberingAfterBreak="0">
    <w:nsid w:val="5CA502AF"/>
    <w:multiLevelType w:val="multilevel"/>
    <w:tmpl w:val="8B74680C"/>
    <w:lvl w:ilvl="0">
      <w:start w:val="1"/>
      <w:numFmt w:val="decimal"/>
      <w:lvlText w:val="%1."/>
      <w:lvlJc w:val="left"/>
      <w:pPr>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4" w15:restartNumberingAfterBreak="0">
    <w:nsid w:val="5F190715"/>
    <w:multiLevelType w:val="hybridMultilevel"/>
    <w:tmpl w:val="4834657E"/>
    <w:lvl w:ilvl="0" w:tplc="FA261B76">
      <w:start w:val="1"/>
      <w:numFmt w:val="lowerLetter"/>
      <w:lvlText w:val="%1)"/>
      <w:lvlJc w:val="left"/>
      <w:pPr>
        <w:ind w:left="720" w:hanging="360"/>
      </w:pPr>
      <w:rPr>
        <w:rFonts w:hint="default"/>
        <w:b w:val="0"/>
        <w:sz w:val="20"/>
        <w:szCs w:val="20"/>
      </w:rPr>
    </w:lvl>
    <w:lvl w:ilvl="1" w:tplc="040A0019">
      <w:start w:val="1"/>
      <w:numFmt w:val="lowerLetter"/>
      <w:lvlText w:val="%2."/>
      <w:lvlJc w:val="left"/>
      <w:pPr>
        <w:ind w:left="1440" w:hanging="360"/>
      </w:pPr>
    </w:lvl>
    <w:lvl w:ilvl="2" w:tplc="040A001B">
      <w:start w:val="1"/>
      <w:numFmt w:val="lowerRoman"/>
      <w:lvlText w:val="%3."/>
      <w:lvlJc w:val="right"/>
      <w:pPr>
        <w:ind w:left="2160" w:hanging="180"/>
      </w:pPr>
    </w:lvl>
    <w:lvl w:ilvl="3" w:tplc="040A000F">
      <w:start w:val="1"/>
      <w:numFmt w:val="decimal"/>
      <w:lvlText w:val="%4."/>
      <w:lvlJc w:val="left"/>
      <w:pPr>
        <w:ind w:left="2880" w:hanging="360"/>
      </w:pPr>
    </w:lvl>
    <w:lvl w:ilvl="4" w:tplc="040A0019">
      <w:start w:val="1"/>
      <w:numFmt w:val="lowerLetter"/>
      <w:lvlText w:val="%5."/>
      <w:lvlJc w:val="left"/>
      <w:pPr>
        <w:ind w:left="3600" w:hanging="360"/>
      </w:pPr>
    </w:lvl>
    <w:lvl w:ilvl="5" w:tplc="040A001B">
      <w:start w:val="1"/>
      <w:numFmt w:val="lowerRoman"/>
      <w:lvlText w:val="%6."/>
      <w:lvlJc w:val="right"/>
      <w:pPr>
        <w:ind w:left="4320" w:hanging="180"/>
      </w:pPr>
    </w:lvl>
    <w:lvl w:ilvl="6" w:tplc="040A000F">
      <w:start w:val="1"/>
      <w:numFmt w:val="decimal"/>
      <w:lvlText w:val="%7."/>
      <w:lvlJc w:val="left"/>
      <w:pPr>
        <w:ind w:left="5040" w:hanging="360"/>
      </w:pPr>
    </w:lvl>
    <w:lvl w:ilvl="7" w:tplc="7BCE0320">
      <w:start w:val="1"/>
      <w:numFmt w:val="lowerLetter"/>
      <w:lvlText w:val="%8)"/>
      <w:lvlJc w:val="left"/>
      <w:pPr>
        <w:ind w:left="5760" w:hanging="360"/>
      </w:pPr>
      <w:rPr>
        <w:rFonts w:hint="default"/>
      </w:rPr>
    </w:lvl>
    <w:lvl w:ilvl="8" w:tplc="040A001B" w:tentative="1">
      <w:start w:val="1"/>
      <w:numFmt w:val="lowerRoman"/>
      <w:lvlText w:val="%9."/>
      <w:lvlJc w:val="right"/>
      <w:pPr>
        <w:ind w:left="6480" w:hanging="180"/>
      </w:pPr>
    </w:lvl>
  </w:abstractNum>
  <w:abstractNum w:abstractNumId="35" w15:restartNumberingAfterBreak="0">
    <w:nsid w:val="618F6505"/>
    <w:multiLevelType w:val="hybridMultilevel"/>
    <w:tmpl w:val="C07CFDC6"/>
    <w:lvl w:ilvl="0" w:tplc="4A808812">
      <w:start w:val="1"/>
      <w:numFmt w:val="upperRoman"/>
      <w:lvlText w:val="%1."/>
      <w:lvlJc w:val="left"/>
      <w:pPr>
        <w:ind w:left="1080" w:hanging="720"/>
      </w:pPr>
      <w:rPr>
        <w:rFonts w:hint="default"/>
        <w:sz w:val="36"/>
      </w:rPr>
    </w:lvl>
    <w:lvl w:ilvl="1" w:tplc="040A0019">
      <w:start w:val="1"/>
      <w:numFmt w:val="lowerLetter"/>
      <w:lvlText w:val="%2."/>
      <w:lvlJc w:val="left"/>
      <w:pPr>
        <w:ind w:left="1440" w:hanging="360"/>
      </w:pPr>
    </w:lvl>
    <w:lvl w:ilvl="2" w:tplc="040A001B">
      <w:start w:val="1"/>
      <w:numFmt w:val="lowerRoman"/>
      <w:lvlText w:val="%3."/>
      <w:lvlJc w:val="right"/>
      <w:pPr>
        <w:ind w:left="2160" w:hanging="180"/>
      </w:pPr>
    </w:lvl>
    <w:lvl w:ilvl="3" w:tplc="040A000F">
      <w:start w:val="1"/>
      <w:numFmt w:val="decimal"/>
      <w:lvlText w:val="%4."/>
      <w:lvlJc w:val="left"/>
      <w:pPr>
        <w:ind w:left="2880" w:hanging="360"/>
      </w:pPr>
    </w:lvl>
    <w:lvl w:ilvl="4" w:tplc="040A0019">
      <w:start w:val="1"/>
      <w:numFmt w:val="lowerLetter"/>
      <w:lvlText w:val="%5."/>
      <w:lvlJc w:val="left"/>
      <w:pPr>
        <w:ind w:left="3600" w:hanging="360"/>
      </w:pPr>
    </w:lvl>
    <w:lvl w:ilvl="5" w:tplc="040A001B">
      <w:start w:val="1"/>
      <w:numFmt w:val="lowerRoman"/>
      <w:lvlText w:val="%6."/>
      <w:lvlJc w:val="right"/>
      <w:pPr>
        <w:ind w:left="4320" w:hanging="180"/>
      </w:pPr>
    </w:lvl>
    <w:lvl w:ilvl="6" w:tplc="040A000F">
      <w:start w:val="1"/>
      <w:numFmt w:val="decimal"/>
      <w:lvlText w:val="%7."/>
      <w:lvlJc w:val="left"/>
      <w:pPr>
        <w:ind w:left="5040" w:hanging="360"/>
      </w:pPr>
    </w:lvl>
    <w:lvl w:ilvl="7" w:tplc="7BCE0320">
      <w:start w:val="1"/>
      <w:numFmt w:val="lowerLetter"/>
      <w:lvlText w:val="%8)"/>
      <w:lvlJc w:val="left"/>
      <w:pPr>
        <w:ind w:left="5760" w:hanging="360"/>
      </w:pPr>
      <w:rPr>
        <w:rFonts w:hint="default"/>
      </w:rPr>
    </w:lvl>
    <w:lvl w:ilvl="8" w:tplc="040A001B" w:tentative="1">
      <w:start w:val="1"/>
      <w:numFmt w:val="lowerRoman"/>
      <w:lvlText w:val="%9."/>
      <w:lvlJc w:val="right"/>
      <w:pPr>
        <w:ind w:left="6480" w:hanging="180"/>
      </w:pPr>
    </w:lvl>
  </w:abstractNum>
  <w:abstractNum w:abstractNumId="36" w15:restartNumberingAfterBreak="0">
    <w:nsid w:val="624D6773"/>
    <w:multiLevelType w:val="multilevel"/>
    <w:tmpl w:val="0BFCFF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62DC504B"/>
    <w:multiLevelType w:val="hybridMultilevel"/>
    <w:tmpl w:val="FFA2988C"/>
    <w:lvl w:ilvl="0" w:tplc="E3A27DDA">
      <w:start w:val="1"/>
      <w:numFmt w:val="lowerLetter"/>
      <w:lvlText w:val="%1)"/>
      <w:lvlJc w:val="left"/>
      <w:pPr>
        <w:ind w:left="720" w:hanging="360"/>
      </w:pPr>
      <w:rPr>
        <w:rFonts w:cs="Arial"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38" w15:restartNumberingAfterBreak="0">
    <w:nsid w:val="63D06C8B"/>
    <w:multiLevelType w:val="hybridMultilevel"/>
    <w:tmpl w:val="C45CAA34"/>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39" w15:restartNumberingAfterBreak="0">
    <w:nsid w:val="651E6C69"/>
    <w:multiLevelType w:val="hybridMultilevel"/>
    <w:tmpl w:val="5AF270F4"/>
    <w:lvl w:ilvl="0" w:tplc="040A0017">
      <w:start w:val="1"/>
      <w:numFmt w:val="lowerLetter"/>
      <w:lvlText w:val="%1)"/>
      <w:lvlJc w:val="left"/>
      <w:pPr>
        <w:ind w:left="720" w:hanging="360"/>
      </w:pPr>
      <w:rPr>
        <w:rFont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40" w15:restartNumberingAfterBreak="0">
    <w:nsid w:val="6A6A2A1C"/>
    <w:multiLevelType w:val="hybridMultilevel"/>
    <w:tmpl w:val="71D4388C"/>
    <w:lvl w:ilvl="0" w:tplc="040A0017">
      <w:start w:val="1"/>
      <w:numFmt w:val="lowerLetter"/>
      <w:lvlText w:val="%1)"/>
      <w:lvlJc w:val="left"/>
      <w:pPr>
        <w:ind w:left="720" w:hanging="360"/>
      </w:p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41" w15:restartNumberingAfterBreak="0">
    <w:nsid w:val="6B6D0B61"/>
    <w:multiLevelType w:val="hybridMultilevel"/>
    <w:tmpl w:val="61B25432"/>
    <w:lvl w:ilvl="0" w:tplc="080A0015">
      <w:start w:val="1"/>
      <w:numFmt w:val="upp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2" w15:restartNumberingAfterBreak="0">
    <w:nsid w:val="6E2961F8"/>
    <w:multiLevelType w:val="hybridMultilevel"/>
    <w:tmpl w:val="50CE762A"/>
    <w:lvl w:ilvl="0" w:tplc="040A0017">
      <w:start w:val="1"/>
      <w:numFmt w:val="lowerLetter"/>
      <w:lvlText w:val="%1)"/>
      <w:lvlJc w:val="left"/>
      <w:pPr>
        <w:ind w:left="720" w:hanging="360"/>
      </w:pPr>
      <w:rPr>
        <w:rFont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43" w15:restartNumberingAfterBreak="0">
    <w:nsid w:val="6F207881"/>
    <w:multiLevelType w:val="multilevel"/>
    <w:tmpl w:val="8F1468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 w15:restartNumberingAfterBreak="0">
    <w:nsid w:val="70EF5808"/>
    <w:multiLevelType w:val="hybridMultilevel"/>
    <w:tmpl w:val="22AC649E"/>
    <w:lvl w:ilvl="0" w:tplc="040A0001">
      <w:start w:val="1"/>
      <w:numFmt w:val="bullet"/>
      <w:lvlText w:val=""/>
      <w:lvlJc w:val="left"/>
      <w:pPr>
        <w:ind w:left="1776" w:hanging="360"/>
      </w:pPr>
      <w:rPr>
        <w:rFonts w:ascii="Symbol" w:hAnsi="Symbol" w:hint="default"/>
      </w:rPr>
    </w:lvl>
    <w:lvl w:ilvl="1" w:tplc="040A0003" w:tentative="1">
      <w:start w:val="1"/>
      <w:numFmt w:val="bullet"/>
      <w:lvlText w:val="o"/>
      <w:lvlJc w:val="left"/>
      <w:pPr>
        <w:ind w:left="2496" w:hanging="360"/>
      </w:pPr>
      <w:rPr>
        <w:rFonts w:ascii="Courier New" w:hAnsi="Courier New" w:cs="Courier New" w:hint="default"/>
      </w:rPr>
    </w:lvl>
    <w:lvl w:ilvl="2" w:tplc="040A0005" w:tentative="1">
      <w:start w:val="1"/>
      <w:numFmt w:val="bullet"/>
      <w:lvlText w:val=""/>
      <w:lvlJc w:val="left"/>
      <w:pPr>
        <w:ind w:left="3216" w:hanging="360"/>
      </w:pPr>
      <w:rPr>
        <w:rFonts w:ascii="Wingdings" w:hAnsi="Wingdings" w:hint="default"/>
      </w:rPr>
    </w:lvl>
    <w:lvl w:ilvl="3" w:tplc="040A0001" w:tentative="1">
      <w:start w:val="1"/>
      <w:numFmt w:val="bullet"/>
      <w:lvlText w:val=""/>
      <w:lvlJc w:val="left"/>
      <w:pPr>
        <w:ind w:left="3936" w:hanging="360"/>
      </w:pPr>
      <w:rPr>
        <w:rFonts w:ascii="Symbol" w:hAnsi="Symbol" w:hint="default"/>
      </w:rPr>
    </w:lvl>
    <w:lvl w:ilvl="4" w:tplc="040A0003" w:tentative="1">
      <w:start w:val="1"/>
      <w:numFmt w:val="bullet"/>
      <w:lvlText w:val="o"/>
      <w:lvlJc w:val="left"/>
      <w:pPr>
        <w:ind w:left="4656" w:hanging="360"/>
      </w:pPr>
      <w:rPr>
        <w:rFonts w:ascii="Courier New" w:hAnsi="Courier New" w:cs="Courier New" w:hint="default"/>
      </w:rPr>
    </w:lvl>
    <w:lvl w:ilvl="5" w:tplc="040A0005" w:tentative="1">
      <w:start w:val="1"/>
      <w:numFmt w:val="bullet"/>
      <w:lvlText w:val=""/>
      <w:lvlJc w:val="left"/>
      <w:pPr>
        <w:ind w:left="5376" w:hanging="360"/>
      </w:pPr>
      <w:rPr>
        <w:rFonts w:ascii="Wingdings" w:hAnsi="Wingdings" w:hint="default"/>
      </w:rPr>
    </w:lvl>
    <w:lvl w:ilvl="6" w:tplc="040A0001" w:tentative="1">
      <w:start w:val="1"/>
      <w:numFmt w:val="bullet"/>
      <w:lvlText w:val=""/>
      <w:lvlJc w:val="left"/>
      <w:pPr>
        <w:ind w:left="6096" w:hanging="360"/>
      </w:pPr>
      <w:rPr>
        <w:rFonts w:ascii="Symbol" w:hAnsi="Symbol" w:hint="default"/>
      </w:rPr>
    </w:lvl>
    <w:lvl w:ilvl="7" w:tplc="040A0003" w:tentative="1">
      <w:start w:val="1"/>
      <w:numFmt w:val="bullet"/>
      <w:lvlText w:val="o"/>
      <w:lvlJc w:val="left"/>
      <w:pPr>
        <w:ind w:left="6816" w:hanging="360"/>
      </w:pPr>
      <w:rPr>
        <w:rFonts w:ascii="Courier New" w:hAnsi="Courier New" w:cs="Courier New" w:hint="default"/>
      </w:rPr>
    </w:lvl>
    <w:lvl w:ilvl="8" w:tplc="040A0005" w:tentative="1">
      <w:start w:val="1"/>
      <w:numFmt w:val="bullet"/>
      <w:lvlText w:val=""/>
      <w:lvlJc w:val="left"/>
      <w:pPr>
        <w:ind w:left="7536" w:hanging="360"/>
      </w:pPr>
      <w:rPr>
        <w:rFonts w:ascii="Wingdings" w:hAnsi="Wingdings" w:hint="default"/>
      </w:rPr>
    </w:lvl>
  </w:abstractNum>
  <w:abstractNum w:abstractNumId="45" w15:restartNumberingAfterBreak="0">
    <w:nsid w:val="70F94059"/>
    <w:multiLevelType w:val="multilevel"/>
    <w:tmpl w:val="C2DE51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74147911"/>
    <w:multiLevelType w:val="multilevel"/>
    <w:tmpl w:val="84E6F2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7" w15:restartNumberingAfterBreak="0">
    <w:nsid w:val="75FF0A92"/>
    <w:multiLevelType w:val="hybridMultilevel"/>
    <w:tmpl w:val="87568106"/>
    <w:lvl w:ilvl="0" w:tplc="080A0005">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8" w15:restartNumberingAfterBreak="0">
    <w:nsid w:val="79F61C5D"/>
    <w:multiLevelType w:val="hybridMultilevel"/>
    <w:tmpl w:val="9F4A8688"/>
    <w:lvl w:ilvl="0" w:tplc="ABE84DA8">
      <w:start w:val="1"/>
      <w:numFmt w:val="bullet"/>
      <w:pStyle w:val="Listaconvietas"/>
      <w:lvlText w:val=""/>
      <w:lvlJc w:val="left"/>
      <w:pPr>
        <w:tabs>
          <w:tab w:val="num" w:pos="936"/>
        </w:tabs>
        <w:ind w:left="936"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A9459B0"/>
    <w:multiLevelType w:val="hybridMultilevel"/>
    <w:tmpl w:val="FFA2988C"/>
    <w:lvl w:ilvl="0" w:tplc="E3A27DDA">
      <w:start w:val="1"/>
      <w:numFmt w:val="lowerLetter"/>
      <w:lvlText w:val="%1)"/>
      <w:lvlJc w:val="left"/>
      <w:pPr>
        <w:ind w:left="720" w:hanging="360"/>
      </w:pPr>
      <w:rPr>
        <w:rFonts w:cs="Arial"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50" w15:restartNumberingAfterBreak="0">
    <w:nsid w:val="7B262699"/>
    <w:multiLevelType w:val="hybridMultilevel"/>
    <w:tmpl w:val="06EC0568"/>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num w:numId="1">
    <w:abstractNumId w:val="48"/>
  </w:num>
  <w:num w:numId="2">
    <w:abstractNumId w:val="6"/>
  </w:num>
  <w:num w:numId="3">
    <w:abstractNumId w:val="33"/>
  </w:num>
  <w:num w:numId="4">
    <w:abstractNumId w:val="4"/>
  </w:num>
  <w:num w:numId="5">
    <w:abstractNumId w:val="14"/>
  </w:num>
  <w:num w:numId="6">
    <w:abstractNumId w:val="29"/>
  </w:num>
  <w:num w:numId="7">
    <w:abstractNumId w:val="16"/>
  </w:num>
  <w:num w:numId="8">
    <w:abstractNumId w:val="13"/>
  </w:num>
  <w:num w:numId="9">
    <w:abstractNumId w:val="42"/>
  </w:num>
  <w:num w:numId="10">
    <w:abstractNumId w:val="8"/>
  </w:num>
  <w:num w:numId="11">
    <w:abstractNumId w:val="31"/>
  </w:num>
  <w:num w:numId="12">
    <w:abstractNumId w:val="17"/>
  </w:num>
  <w:num w:numId="13">
    <w:abstractNumId w:val="37"/>
  </w:num>
  <w:num w:numId="14">
    <w:abstractNumId w:val="49"/>
  </w:num>
  <w:num w:numId="15">
    <w:abstractNumId w:val="15"/>
  </w:num>
  <w:num w:numId="16">
    <w:abstractNumId w:val="18"/>
  </w:num>
  <w:num w:numId="17">
    <w:abstractNumId w:val="21"/>
  </w:num>
  <w:num w:numId="18">
    <w:abstractNumId w:val="2"/>
  </w:num>
  <w:num w:numId="19">
    <w:abstractNumId w:val="39"/>
  </w:num>
  <w:num w:numId="20">
    <w:abstractNumId w:val="11"/>
  </w:num>
  <w:num w:numId="21">
    <w:abstractNumId w:val="20"/>
  </w:num>
  <w:num w:numId="22">
    <w:abstractNumId w:val="34"/>
  </w:num>
  <w:num w:numId="23">
    <w:abstractNumId w:val="36"/>
  </w:num>
  <w:num w:numId="24">
    <w:abstractNumId w:val="3"/>
  </w:num>
  <w:num w:numId="25">
    <w:abstractNumId w:val="44"/>
  </w:num>
  <w:num w:numId="26">
    <w:abstractNumId w:val="12"/>
  </w:num>
  <w:num w:numId="27">
    <w:abstractNumId w:val="7"/>
  </w:num>
  <w:num w:numId="28">
    <w:abstractNumId w:val="27"/>
  </w:num>
  <w:num w:numId="29">
    <w:abstractNumId w:val="30"/>
  </w:num>
  <w:num w:numId="30">
    <w:abstractNumId w:val="26"/>
  </w:num>
  <w:num w:numId="31">
    <w:abstractNumId w:val="50"/>
  </w:num>
  <w:num w:numId="32">
    <w:abstractNumId w:val="38"/>
  </w:num>
  <w:num w:numId="33">
    <w:abstractNumId w:val="1"/>
  </w:num>
  <w:num w:numId="34">
    <w:abstractNumId w:val="5"/>
  </w:num>
  <w:num w:numId="35">
    <w:abstractNumId w:val="47"/>
  </w:num>
  <w:num w:numId="36">
    <w:abstractNumId w:val="0"/>
  </w:num>
  <w:num w:numId="37">
    <w:abstractNumId w:val="23"/>
  </w:num>
  <w:num w:numId="38">
    <w:abstractNumId w:val="32"/>
  </w:num>
  <w:num w:numId="39">
    <w:abstractNumId w:val="41"/>
  </w:num>
  <w:num w:numId="40">
    <w:abstractNumId w:val="9"/>
  </w:num>
  <w:num w:numId="41">
    <w:abstractNumId w:val="28"/>
  </w:num>
  <w:num w:numId="42">
    <w:abstractNumId w:val="25"/>
  </w:num>
  <w:num w:numId="43">
    <w:abstractNumId w:val="46"/>
  </w:num>
  <w:num w:numId="44">
    <w:abstractNumId w:val="45"/>
  </w:num>
  <w:num w:numId="45">
    <w:abstractNumId w:val="43"/>
  </w:num>
  <w:num w:numId="46">
    <w:abstractNumId w:val="24"/>
  </w:num>
  <w:num w:numId="47">
    <w:abstractNumId w:val="10"/>
  </w:num>
  <w:num w:numId="48">
    <w:abstractNumId w:val="22"/>
  </w:num>
  <w:num w:numId="49">
    <w:abstractNumId w:val="35"/>
  </w:num>
  <w:num w:numId="50">
    <w:abstractNumId w:val="40"/>
  </w:num>
  <w:num w:numId="51">
    <w:abstractNumId w:val="19"/>
  </w:num>
  <w:numIdMacAtCleanup w:val="5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41C0E"/>
    <w:rsid w:val="000000CD"/>
    <w:rsid w:val="000005FD"/>
    <w:rsid w:val="00001135"/>
    <w:rsid w:val="00001B58"/>
    <w:rsid w:val="0000279C"/>
    <w:rsid w:val="00002BA9"/>
    <w:rsid w:val="00003601"/>
    <w:rsid w:val="00006C4C"/>
    <w:rsid w:val="000079B1"/>
    <w:rsid w:val="00007EE7"/>
    <w:rsid w:val="00010030"/>
    <w:rsid w:val="0001052D"/>
    <w:rsid w:val="0001104E"/>
    <w:rsid w:val="0001225D"/>
    <w:rsid w:val="000149E8"/>
    <w:rsid w:val="00015A11"/>
    <w:rsid w:val="0001769A"/>
    <w:rsid w:val="00017F77"/>
    <w:rsid w:val="00022422"/>
    <w:rsid w:val="000229EA"/>
    <w:rsid w:val="000238B0"/>
    <w:rsid w:val="0002394D"/>
    <w:rsid w:val="00023BF8"/>
    <w:rsid w:val="00024449"/>
    <w:rsid w:val="00024B3C"/>
    <w:rsid w:val="00025F4F"/>
    <w:rsid w:val="0002629C"/>
    <w:rsid w:val="00027611"/>
    <w:rsid w:val="000309A7"/>
    <w:rsid w:val="00031988"/>
    <w:rsid w:val="00031D3C"/>
    <w:rsid w:val="00032068"/>
    <w:rsid w:val="000334EB"/>
    <w:rsid w:val="00040508"/>
    <w:rsid w:val="000406D5"/>
    <w:rsid w:val="00041EE1"/>
    <w:rsid w:val="00041F75"/>
    <w:rsid w:val="000421AA"/>
    <w:rsid w:val="000422E1"/>
    <w:rsid w:val="000423CF"/>
    <w:rsid w:val="00042509"/>
    <w:rsid w:val="00043081"/>
    <w:rsid w:val="0004321D"/>
    <w:rsid w:val="00043D3B"/>
    <w:rsid w:val="00043DBF"/>
    <w:rsid w:val="0004473D"/>
    <w:rsid w:val="00044A1A"/>
    <w:rsid w:val="000451FE"/>
    <w:rsid w:val="00046BA3"/>
    <w:rsid w:val="00047139"/>
    <w:rsid w:val="00050205"/>
    <w:rsid w:val="000513D4"/>
    <w:rsid w:val="00052281"/>
    <w:rsid w:val="00052710"/>
    <w:rsid w:val="000528C0"/>
    <w:rsid w:val="000539AD"/>
    <w:rsid w:val="00053D89"/>
    <w:rsid w:val="00054139"/>
    <w:rsid w:val="0005486B"/>
    <w:rsid w:val="000555BF"/>
    <w:rsid w:val="0005591F"/>
    <w:rsid w:val="00055F8C"/>
    <w:rsid w:val="00056B96"/>
    <w:rsid w:val="00060CBC"/>
    <w:rsid w:val="0006280C"/>
    <w:rsid w:val="00062BB1"/>
    <w:rsid w:val="00064CD8"/>
    <w:rsid w:val="0006765B"/>
    <w:rsid w:val="00067D71"/>
    <w:rsid w:val="00067F5D"/>
    <w:rsid w:val="00071F01"/>
    <w:rsid w:val="00073887"/>
    <w:rsid w:val="00073919"/>
    <w:rsid w:val="00073BC3"/>
    <w:rsid w:val="00074142"/>
    <w:rsid w:val="00074EB9"/>
    <w:rsid w:val="000776EB"/>
    <w:rsid w:val="00077F43"/>
    <w:rsid w:val="000805AA"/>
    <w:rsid w:val="00080BB7"/>
    <w:rsid w:val="000810B8"/>
    <w:rsid w:val="00082C23"/>
    <w:rsid w:val="0008366A"/>
    <w:rsid w:val="0008371C"/>
    <w:rsid w:val="00083AD5"/>
    <w:rsid w:val="00083FF6"/>
    <w:rsid w:val="00085184"/>
    <w:rsid w:val="00085F94"/>
    <w:rsid w:val="0008757B"/>
    <w:rsid w:val="00087A96"/>
    <w:rsid w:val="00087AAD"/>
    <w:rsid w:val="0009085A"/>
    <w:rsid w:val="00091E73"/>
    <w:rsid w:val="00092030"/>
    <w:rsid w:val="00093119"/>
    <w:rsid w:val="00093BC4"/>
    <w:rsid w:val="000954B4"/>
    <w:rsid w:val="000A015E"/>
    <w:rsid w:val="000A4865"/>
    <w:rsid w:val="000A4A28"/>
    <w:rsid w:val="000A6107"/>
    <w:rsid w:val="000A6EDC"/>
    <w:rsid w:val="000A7592"/>
    <w:rsid w:val="000A7934"/>
    <w:rsid w:val="000A7EDD"/>
    <w:rsid w:val="000B06A9"/>
    <w:rsid w:val="000B0E58"/>
    <w:rsid w:val="000B1808"/>
    <w:rsid w:val="000B1A57"/>
    <w:rsid w:val="000B39CC"/>
    <w:rsid w:val="000B3EEF"/>
    <w:rsid w:val="000B636E"/>
    <w:rsid w:val="000B7614"/>
    <w:rsid w:val="000B77E4"/>
    <w:rsid w:val="000C06E6"/>
    <w:rsid w:val="000C0DC6"/>
    <w:rsid w:val="000C31B0"/>
    <w:rsid w:val="000C3B78"/>
    <w:rsid w:val="000C5F6E"/>
    <w:rsid w:val="000C78BC"/>
    <w:rsid w:val="000D095C"/>
    <w:rsid w:val="000D164B"/>
    <w:rsid w:val="000D1CBA"/>
    <w:rsid w:val="000D394C"/>
    <w:rsid w:val="000D3EE2"/>
    <w:rsid w:val="000D4A8F"/>
    <w:rsid w:val="000D530F"/>
    <w:rsid w:val="000D5BC0"/>
    <w:rsid w:val="000D66C1"/>
    <w:rsid w:val="000E3BCD"/>
    <w:rsid w:val="000E4093"/>
    <w:rsid w:val="000E508A"/>
    <w:rsid w:val="000E5B29"/>
    <w:rsid w:val="000E5CDA"/>
    <w:rsid w:val="000E5FD0"/>
    <w:rsid w:val="000E6DD3"/>
    <w:rsid w:val="000E70F2"/>
    <w:rsid w:val="000E73F1"/>
    <w:rsid w:val="000F0190"/>
    <w:rsid w:val="000F047F"/>
    <w:rsid w:val="000F0F08"/>
    <w:rsid w:val="000F1948"/>
    <w:rsid w:val="000F1A12"/>
    <w:rsid w:val="000F1A2D"/>
    <w:rsid w:val="000F3381"/>
    <w:rsid w:val="000F3E49"/>
    <w:rsid w:val="000F5368"/>
    <w:rsid w:val="000F53D8"/>
    <w:rsid w:val="000F611C"/>
    <w:rsid w:val="000F7A23"/>
    <w:rsid w:val="001006D8"/>
    <w:rsid w:val="00101F4F"/>
    <w:rsid w:val="001025A8"/>
    <w:rsid w:val="00103338"/>
    <w:rsid w:val="00103631"/>
    <w:rsid w:val="00103E08"/>
    <w:rsid w:val="00104DE1"/>
    <w:rsid w:val="00105764"/>
    <w:rsid w:val="00105999"/>
    <w:rsid w:val="00105D03"/>
    <w:rsid w:val="001078FD"/>
    <w:rsid w:val="0010796C"/>
    <w:rsid w:val="00110ECA"/>
    <w:rsid w:val="00110ED8"/>
    <w:rsid w:val="00111B63"/>
    <w:rsid w:val="0011381A"/>
    <w:rsid w:val="00113EA4"/>
    <w:rsid w:val="00115474"/>
    <w:rsid w:val="00115945"/>
    <w:rsid w:val="00116CB2"/>
    <w:rsid w:val="00117334"/>
    <w:rsid w:val="00120924"/>
    <w:rsid w:val="00120B4D"/>
    <w:rsid w:val="0012212E"/>
    <w:rsid w:val="00123657"/>
    <w:rsid w:val="00125C74"/>
    <w:rsid w:val="00133CBD"/>
    <w:rsid w:val="00133D43"/>
    <w:rsid w:val="00134B26"/>
    <w:rsid w:val="00135170"/>
    <w:rsid w:val="00135E11"/>
    <w:rsid w:val="00136A7F"/>
    <w:rsid w:val="00136EAA"/>
    <w:rsid w:val="0013785B"/>
    <w:rsid w:val="00141A24"/>
    <w:rsid w:val="001426E6"/>
    <w:rsid w:val="00142F28"/>
    <w:rsid w:val="00143658"/>
    <w:rsid w:val="001444C3"/>
    <w:rsid w:val="00144F16"/>
    <w:rsid w:val="00146A4A"/>
    <w:rsid w:val="001505C0"/>
    <w:rsid w:val="00150A76"/>
    <w:rsid w:val="00153535"/>
    <w:rsid w:val="001550C3"/>
    <w:rsid w:val="001553A9"/>
    <w:rsid w:val="001553BA"/>
    <w:rsid w:val="00156088"/>
    <w:rsid w:val="001564E6"/>
    <w:rsid w:val="001569F0"/>
    <w:rsid w:val="00156B73"/>
    <w:rsid w:val="00157564"/>
    <w:rsid w:val="0016192C"/>
    <w:rsid w:val="001621AC"/>
    <w:rsid w:val="00162729"/>
    <w:rsid w:val="001631E2"/>
    <w:rsid w:val="00163EE5"/>
    <w:rsid w:val="001644F6"/>
    <w:rsid w:val="001657A2"/>
    <w:rsid w:val="0016582B"/>
    <w:rsid w:val="00165EA0"/>
    <w:rsid w:val="00166A7A"/>
    <w:rsid w:val="00167131"/>
    <w:rsid w:val="00170583"/>
    <w:rsid w:val="001715B4"/>
    <w:rsid w:val="00171D47"/>
    <w:rsid w:val="00172B7A"/>
    <w:rsid w:val="00173600"/>
    <w:rsid w:val="001741FD"/>
    <w:rsid w:val="0017421C"/>
    <w:rsid w:val="001742D8"/>
    <w:rsid w:val="00175BB1"/>
    <w:rsid w:val="00176618"/>
    <w:rsid w:val="00176A05"/>
    <w:rsid w:val="0018022D"/>
    <w:rsid w:val="00181B27"/>
    <w:rsid w:val="00183315"/>
    <w:rsid w:val="00183667"/>
    <w:rsid w:val="00184046"/>
    <w:rsid w:val="00184209"/>
    <w:rsid w:val="001854A7"/>
    <w:rsid w:val="001858DA"/>
    <w:rsid w:val="00186F7E"/>
    <w:rsid w:val="00187004"/>
    <w:rsid w:val="001908B9"/>
    <w:rsid w:val="00191357"/>
    <w:rsid w:val="00194179"/>
    <w:rsid w:val="00194529"/>
    <w:rsid w:val="0019468D"/>
    <w:rsid w:val="00194CB1"/>
    <w:rsid w:val="00196B6E"/>
    <w:rsid w:val="0019742C"/>
    <w:rsid w:val="001974C8"/>
    <w:rsid w:val="001A0432"/>
    <w:rsid w:val="001A0F4F"/>
    <w:rsid w:val="001A36E8"/>
    <w:rsid w:val="001A38AD"/>
    <w:rsid w:val="001A4DCF"/>
    <w:rsid w:val="001A50D2"/>
    <w:rsid w:val="001A6E3C"/>
    <w:rsid w:val="001A7363"/>
    <w:rsid w:val="001B17FF"/>
    <w:rsid w:val="001B1A21"/>
    <w:rsid w:val="001B1AFE"/>
    <w:rsid w:val="001B1C8B"/>
    <w:rsid w:val="001B2EDD"/>
    <w:rsid w:val="001B37F2"/>
    <w:rsid w:val="001B4069"/>
    <w:rsid w:val="001B414C"/>
    <w:rsid w:val="001B687D"/>
    <w:rsid w:val="001B7169"/>
    <w:rsid w:val="001C0D41"/>
    <w:rsid w:val="001C17DA"/>
    <w:rsid w:val="001C22A6"/>
    <w:rsid w:val="001C2A55"/>
    <w:rsid w:val="001C3081"/>
    <w:rsid w:val="001C313A"/>
    <w:rsid w:val="001C427C"/>
    <w:rsid w:val="001C53A7"/>
    <w:rsid w:val="001C57A8"/>
    <w:rsid w:val="001C5F55"/>
    <w:rsid w:val="001C63B8"/>
    <w:rsid w:val="001C6695"/>
    <w:rsid w:val="001C74BB"/>
    <w:rsid w:val="001C75E2"/>
    <w:rsid w:val="001C77E0"/>
    <w:rsid w:val="001C7A32"/>
    <w:rsid w:val="001D0041"/>
    <w:rsid w:val="001D0A65"/>
    <w:rsid w:val="001D16B3"/>
    <w:rsid w:val="001D247E"/>
    <w:rsid w:val="001D2C8A"/>
    <w:rsid w:val="001D3063"/>
    <w:rsid w:val="001D3140"/>
    <w:rsid w:val="001D3AEC"/>
    <w:rsid w:val="001D3B31"/>
    <w:rsid w:val="001D3FB2"/>
    <w:rsid w:val="001D42F1"/>
    <w:rsid w:val="001D45E3"/>
    <w:rsid w:val="001D5BFE"/>
    <w:rsid w:val="001D6014"/>
    <w:rsid w:val="001D6139"/>
    <w:rsid w:val="001E05CD"/>
    <w:rsid w:val="001E07DC"/>
    <w:rsid w:val="001E1354"/>
    <w:rsid w:val="001E403A"/>
    <w:rsid w:val="001E40B1"/>
    <w:rsid w:val="001E4DCB"/>
    <w:rsid w:val="001E4F01"/>
    <w:rsid w:val="001E5F6A"/>
    <w:rsid w:val="001E6687"/>
    <w:rsid w:val="001E66CB"/>
    <w:rsid w:val="001E77FF"/>
    <w:rsid w:val="001F06FB"/>
    <w:rsid w:val="001F0C19"/>
    <w:rsid w:val="001F1AAE"/>
    <w:rsid w:val="001F1F27"/>
    <w:rsid w:val="001F2EBD"/>
    <w:rsid w:val="001F36B1"/>
    <w:rsid w:val="001F5CC9"/>
    <w:rsid w:val="001F5F38"/>
    <w:rsid w:val="001F6CE3"/>
    <w:rsid w:val="0020135C"/>
    <w:rsid w:val="00201BED"/>
    <w:rsid w:val="002029D8"/>
    <w:rsid w:val="00206A90"/>
    <w:rsid w:val="00206DBC"/>
    <w:rsid w:val="0021210B"/>
    <w:rsid w:val="00212380"/>
    <w:rsid w:val="0021251D"/>
    <w:rsid w:val="00214F66"/>
    <w:rsid w:val="00215195"/>
    <w:rsid w:val="002154E6"/>
    <w:rsid w:val="00216DE3"/>
    <w:rsid w:val="00216E70"/>
    <w:rsid w:val="00217766"/>
    <w:rsid w:val="00220397"/>
    <w:rsid w:val="00221350"/>
    <w:rsid w:val="00222911"/>
    <w:rsid w:val="002233AF"/>
    <w:rsid w:val="002234C3"/>
    <w:rsid w:val="00223E02"/>
    <w:rsid w:val="00225C2C"/>
    <w:rsid w:val="0022724C"/>
    <w:rsid w:val="00230A84"/>
    <w:rsid w:val="00230D1C"/>
    <w:rsid w:val="00230D52"/>
    <w:rsid w:val="00231038"/>
    <w:rsid w:val="00231678"/>
    <w:rsid w:val="00232D5F"/>
    <w:rsid w:val="00232EA7"/>
    <w:rsid w:val="002337D9"/>
    <w:rsid w:val="002351D1"/>
    <w:rsid w:val="00235912"/>
    <w:rsid w:val="0023697B"/>
    <w:rsid w:val="00236D29"/>
    <w:rsid w:val="0023705D"/>
    <w:rsid w:val="00237361"/>
    <w:rsid w:val="002375AC"/>
    <w:rsid w:val="00237D4D"/>
    <w:rsid w:val="00237F86"/>
    <w:rsid w:val="002403BC"/>
    <w:rsid w:val="00240B10"/>
    <w:rsid w:val="00240CA0"/>
    <w:rsid w:val="00240DDA"/>
    <w:rsid w:val="00241642"/>
    <w:rsid w:val="00241C0E"/>
    <w:rsid w:val="00241D93"/>
    <w:rsid w:val="00242351"/>
    <w:rsid w:val="0024235B"/>
    <w:rsid w:val="00242E3C"/>
    <w:rsid w:val="00244147"/>
    <w:rsid w:val="002444A9"/>
    <w:rsid w:val="002447FA"/>
    <w:rsid w:val="00244A8A"/>
    <w:rsid w:val="00245059"/>
    <w:rsid w:val="002459D0"/>
    <w:rsid w:val="00246C31"/>
    <w:rsid w:val="00246D7D"/>
    <w:rsid w:val="00247063"/>
    <w:rsid w:val="00247A5A"/>
    <w:rsid w:val="0025039B"/>
    <w:rsid w:val="00251009"/>
    <w:rsid w:val="0025269E"/>
    <w:rsid w:val="002539CF"/>
    <w:rsid w:val="00253D07"/>
    <w:rsid w:val="00253E23"/>
    <w:rsid w:val="00254B2D"/>
    <w:rsid w:val="00254E6C"/>
    <w:rsid w:val="00255D06"/>
    <w:rsid w:val="00256137"/>
    <w:rsid w:val="002620B1"/>
    <w:rsid w:val="00263285"/>
    <w:rsid w:val="0026414C"/>
    <w:rsid w:val="00264E66"/>
    <w:rsid w:val="002656D5"/>
    <w:rsid w:val="00265923"/>
    <w:rsid w:val="00270CDB"/>
    <w:rsid w:val="002719DD"/>
    <w:rsid w:val="002720F1"/>
    <w:rsid w:val="002728A4"/>
    <w:rsid w:val="00272A92"/>
    <w:rsid w:val="00272AEE"/>
    <w:rsid w:val="0027344A"/>
    <w:rsid w:val="002735E2"/>
    <w:rsid w:val="00273EE4"/>
    <w:rsid w:val="00274E21"/>
    <w:rsid w:val="0027508E"/>
    <w:rsid w:val="00275B66"/>
    <w:rsid w:val="00275FA5"/>
    <w:rsid w:val="00277373"/>
    <w:rsid w:val="00277C2E"/>
    <w:rsid w:val="002806A6"/>
    <w:rsid w:val="0028141F"/>
    <w:rsid w:val="00282775"/>
    <w:rsid w:val="00282BA7"/>
    <w:rsid w:val="00282E4E"/>
    <w:rsid w:val="00283E9E"/>
    <w:rsid w:val="0028421A"/>
    <w:rsid w:val="00284A69"/>
    <w:rsid w:val="002867D4"/>
    <w:rsid w:val="00287078"/>
    <w:rsid w:val="002901A9"/>
    <w:rsid w:val="00292160"/>
    <w:rsid w:val="00292C2A"/>
    <w:rsid w:val="00293BAC"/>
    <w:rsid w:val="0029488F"/>
    <w:rsid w:val="002959E3"/>
    <w:rsid w:val="002A0044"/>
    <w:rsid w:val="002A052F"/>
    <w:rsid w:val="002A1376"/>
    <w:rsid w:val="002A1AC9"/>
    <w:rsid w:val="002A286C"/>
    <w:rsid w:val="002A2E34"/>
    <w:rsid w:val="002A4AB9"/>
    <w:rsid w:val="002A5135"/>
    <w:rsid w:val="002A5223"/>
    <w:rsid w:val="002A628D"/>
    <w:rsid w:val="002A67B2"/>
    <w:rsid w:val="002B0CA2"/>
    <w:rsid w:val="002B0D9E"/>
    <w:rsid w:val="002B2582"/>
    <w:rsid w:val="002B2E65"/>
    <w:rsid w:val="002B5471"/>
    <w:rsid w:val="002B585C"/>
    <w:rsid w:val="002B5A78"/>
    <w:rsid w:val="002C1B5B"/>
    <w:rsid w:val="002C2B3F"/>
    <w:rsid w:val="002C41C9"/>
    <w:rsid w:val="002C4A6B"/>
    <w:rsid w:val="002C5426"/>
    <w:rsid w:val="002C61A0"/>
    <w:rsid w:val="002C673B"/>
    <w:rsid w:val="002C7C62"/>
    <w:rsid w:val="002D01BE"/>
    <w:rsid w:val="002D0EFC"/>
    <w:rsid w:val="002D1448"/>
    <w:rsid w:val="002D1FEC"/>
    <w:rsid w:val="002D2965"/>
    <w:rsid w:val="002D7787"/>
    <w:rsid w:val="002E0383"/>
    <w:rsid w:val="002E4238"/>
    <w:rsid w:val="002E5B3A"/>
    <w:rsid w:val="002E614A"/>
    <w:rsid w:val="002E651F"/>
    <w:rsid w:val="002E7CC1"/>
    <w:rsid w:val="002F0943"/>
    <w:rsid w:val="002F0FE2"/>
    <w:rsid w:val="002F18CC"/>
    <w:rsid w:val="002F2D73"/>
    <w:rsid w:val="002F2F5D"/>
    <w:rsid w:val="002F320A"/>
    <w:rsid w:val="002F41F3"/>
    <w:rsid w:val="002F4848"/>
    <w:rsid w:val="002F4FEF"/>
    <w:rsid w:val="002F62BC"/>
    <w:rsid w:val="002F6454"/>
    <w:rsid w:val="002F69F2"/>
    <w:rsid w:val="002F7CC5"/>
    <w:rsid w:val="002F7DB5"/>
    <w:rsid w:val="002F7E0F"/>
    <w:rsid w:val="00300B19"/>
    <w:rsid w:val="00300FBE"/>
    <w:rsid w:val="003018F0"/>
    <w:rsid w:val="00301D75"/>
    <w:rsid w:val="00305B67"/>
    <w:rsid w:val="00305D4B"/>
    <w:rsid w:val="00306A30"/>
    <w:rsid w:val="00307E4B"/>
    <w:rsid w:val="00310887"/>
    <w:rsid w:val="00310B59"/>
    <w:rsid w:val="00310BBE"/>
    <w:rsid w:val="003131AB"/>
    <w:rsid w:val="00313FC4"/>
    <w:rsid w:val="003202B6"/>
    <w:rsid w:val="00320740"/>
    <w:rsid w:val="00320F26"/>
    <w:rsid w:val="00324E71"/>
    <w:rsid w:val="00325018"/>
    <w:rsid w:val="003270F9"/>
    <w:rsid w:val="00327396"/>
    <w:rsid w:val="00330E08"/>
    <w:rsid w:val="003321E8"/>
    <w:rsid w:val="00333284"/>
    <w:rsid w:val="00334B53"/>
    <w:rsid w:val="00335157"/>
    <w:rsid w:val="00335F62"/>
    <w:rsid w:val="0034086C"/>
    <w:rsid w:val="00340A08"/>
    <w:rsid w:val="003416CB"/>
    <w:rsid w:val="00341F34"/>
    <w:rsid w:val="00341FC2"/>
    <w:rsid w:val="00342875"/>
    <w:rsid w:val="0034583E"/>
    <w:rsid w:val="00345857"/>
    <w:rsid w:val="00346365"/>
    <w:rsid w:val="003468AB"/>
    <w:rsid w:val="00347227"/>
    <w:rsid w:val="00350CA5"/>
    <w:rsid w:val="00350FD8"/>
    <w:rsid w:val="003512D0"/>
    <w:rsid w:val="00351EB1"/>
    <w:rsid w:val="003524BB"/>
    <w:rsid w:val="00353172"/>
    <w:rsid w:val="003531D1"/>
    <w:rsid w:val="003539A4"/>
    <w:rsid w:val="0035443C"/>
    <w:rsid w:val="0035489A"/>
    <w:rsid w:val="00355338"/>
    <w:rsid w:val="00355C02"/>
    <w:rsid w:val="00356120"/>
    <w:rsid w:val="003573D0"/>
    <w:rsid w:val="00360654"/>
    <w:rsid w:val="0036167E"/>
    <w:rsid w:val="0036199C"/>
    <w:rsid w:val="003640A8"/>
    <w:rsid w:val="00365C04"/>
    <w:rsid w:val="003673FF"/>
    <w:rsid w:val="00367ECA"/>
    <w:rsid w:val="00370EA6"/>
    <w:rsid w:val="00371888"/>
    <w:rsid w:val="0037230A"/>
    <w:rsid w:val="0037237C"/>
    <w:rsid w:val="00372922"/>
    <w:rsid w:val="00372BB5"/>
    <w:rsid w:val="00374F59"/>
    <w:rsid w:val="00375446"/>
    <w:rsid w:val="00377CC7"/>
    <w:rsid w:val="003821AF"/>
    <w:rsid w:val="00382E19"/>
    <w:rsid w:val="00383031"/>
    <w:rsid w:val="00383135"/>
    <w:rsid w:val="00384AEC"/>
    <w:rsid w:val="003850CC"/>
    <w:rsid w:val="00385E2E"/>
    <w:rsid w:val="00386323"/>
    <w:rsid w:val="00387589"/>
    <w:rsid w:val="00390159"/>
    <w:rsid w:val="00390550"/>
    <w:rsid w:val="0039068F"/>
    <w:rsid w:val="00391E0C"/>
    <w:rsid w:val="0039276E"/>
    <w:rsid w:val="00393729"/>
    <w:rsid w:val="00395B08"/>
    <w:rsid w:val="00395E2A"/>
    <w:rsid w:val="003966FE"/>
    <w:rsid w:val="0039716F"/>
    <w:rsid w:val="003972A4"/>
    <w:rsid w:val="00397B1F"/>
    <w:rsid w:val="003A0257"/>
    <w:rsid w:val="003A0F13"/>
    <w:rsid w:val="003A2D67"/>
    <w:rsid w:val="003A3430"/>
    <w:rsid w:val="003A56C6"/>
    <w:rsid w:val="003A6A45"/>
    <w:rsid w:val="003A6F27"/>
    <w:rsid w:val="003A7D59"/>
    <w:rsid w:val="003A7D74"/>
    <w:rsid w:val="003B065F"/>
    <w:rsid w:val="003B129E"/>
    <w:rsid w:val="003B17E4"/>
    <w:rsid w:val="003B1910"/>
    <w:rsid w:val="003B2461"/>
    <w:rsid w:val="003B26D0"/>
    <w:rsid w:val="003B2F93"/>
    <w:rsid w:val="003B3C2B"/>
    <w:rsid w:val="003B414A"/>
    <w:rsid w:val="003B5C15"/>
    <w:rsid w:val="003B630A"/>
    <w:rsid w:val="003B6D4C"/>
    <w:rsid w:val="003B7860"/>
    <w:rsid w:val="003C044D"/>
    <w:rsid w:val="003C21C3"/>
    <w:rsid w:val="003C2F77"/>
    <w:rsid w:val="003C3B25"/>
    <w:rsid w:val="003C5FED"/>
    <w:rsid w:val="003C6690"/>
    <w:rsid w:val="003C7461"/>
    <w:rsid w:val="003D0C41"/>
    <w:rsid w:val="003D0E6E"/>
    <w:rsid w:val="003D1DB0"/>
    <w:rsid w:val="003D2B14"/>
    <w:rsid w:val="003D2C9B"/>
    <w:rsid w:val="003D38E3"/>
    <w:rsid w:val="003E26D6"/>
    <w:rsid w:val="003E2D6A"/>
    <w:rsid w:val="003E4357"/>
    <w:rsid w:val="003E4E7B"/>
    <w:rsid w:val="003E54B3"/>
    <w:rsid w:val="003E65BD"/>
    <w:rsid w:val="003E75D0"/>
    <w:rsid w:val="003E789D"/>
    <w:rsid w:val="003E7BC8"/>
    <w:rsid w:val="003E7CE4"/>
    <w:rsid w:val="003F104C"/>
    <w:rsid w:val="003F1104"/>
    <w:rsid w:val="003F1D23"/>
    <w:rsid w:val="003F2415"/>
    <w:rsid w:val="003F3642"/>
    <w:rsid w:val="003F447A"/>
    <w:rsid w:val="003F4BBB"/>
    <w:rsid w:val="003F5457"/>
    <w:rsid w:val="003F5521"/>
    <w:rsid w:val="003F6116"/>
    <w:rsid w:val="003F65CA"/>
    <w:rsid w:val="003F7CF3"/>
    <w:rsid w:val="00400E50"/>
    <w:rsid w:val="00401FAA"/>
    <w:rsid w:val="00403A6B"/>
    <w:rsid w:val="00403F3C"/>
    <w:rsid w:val="004041C1"/>
    <w:rsid w:val="00404BF8"/>
    <w:rsid w:val="00404CF0"/>
    <w:rsid w:val="00405368"/>
    <w:rsid w:val="00407084"/>
    <w:rsid w:val="00410295"/>
    <w:rsid w:val="0041255B"/>
    <w:rsid w:val="0041326C"/>
    <w:rsid w:val="004132CD"/>
    <w:rsid w:val="00413A6D"/>
    <w:rsid w:val="004140A1"/>
    <w:rsid w:val="0041411C"/>
    <w:rsid w:val="0041661D"/>
    <w:rsid w:val="00416D78"/>
    <w:rsid w:val="004171F3"/>
    <w:rsid w:val="004172FF"/>
    <w:rsid w:val="00420946"/>
    <w:rsid w:val="00420960"/>
    <w:rsid w:val="00420A6B"/>
    <w:rsid w:val="00421CDE"/>
    <w:rsid w:val="00422B30"/>
    <w:rsid w:val="0042436F"/>
    <w:rsid w:val="004247DB"/>
    <w:rsid w:val="0042507F"/>
    <w:rsid w:val="0042511B"/>
    <w:rsid w:val="00425C78"/>
    <w:rsid w:val="00425E0B"/>
    <w:rsid w:val="00426514"/>
    <w:rsid w:val="00430F18"/>
    <w:rsid w:val="004331AA"/>
    <w:rsid w:val="00433CE6"/>
    <w:rsid w:val="00434BA9"/>
    <w:rsid w:val="00434C34"/>
    <w:rsid w:val="00435290"/>
    <w:rsid w:val="00435302"/>
    <w:rsid w:val="0043563A"/>
    <w:rsid w:val="00436BA7"/>
    <w:rsid w:val="004402AF"/>
    <w:rsid w:val="004419CE"/>
    <w:rsid w:val="00441ACC"/>
    <w:rsid w:val="00441ADC"/>
    <w:rsid w:val="004420A0"/>
    <w:rsid w:val="0044359E"/>
    <w:rsid w:val="0044556B"/>
    <w:rsid w:val="00446414"/>
    <w:rsid w:val="004476C2"/>
    <w:rsid w:val="00447EB4"/>
    <w:rsid w:val="00454031"/>
    <w:rsid w:val="004549AD"/>
    <w:rsid w:val="0045641E"/>
    <w:rsid w:val="00456C58"/>
    <w:rsid w:val="00463028"/>
    <w:rsid w:val="00463787"/>
    <w:rsid w:val="00464E0F"/>
    <w:rsid w:val="0046630A"/>
    <w:rsid w:val="00466429"/>
    <w:rsid w:val="00466449"/>
    <w:rsid w:val="0046690A"/>
    <w:rsid w:val="00466C84"/>
    <w:rsid w:val="00470705"/>
    <w:rsid w:val="00471B3E"/>
    <w:rsid w:val="00473A79"/>
    <w:rsid w:val="00473F43"/>
    <w:rsid w:val="004745C2"/>
    <w:rsid w:val="00476613"/>
    <w:rsid w:val="004776AC"/>
    <w:rsid w:val="00477BF3"/>
    <w:rsid w:val="00477EAF"/>
    <w:rsid w:val="00477FA1"/>
    <w:rsid w:val="00480C31"/>
    <w:rsid w:val="00481958"/>
    <w:rsid w:val="004820E1"/>
    <w:rsid w:val="00484544"/>
    <w:rsid w:val="00484741"/>
    <w:rsid w:val="00484EBC"/>
    <w:rsid w:val="004861B0"/>
    <w:rsid w:val="00486D62"/>
    <w:rsid w:val="004876AE"/>
    <w:rsid w:val="00487AE9"/>
    <w:rsid w:val="0049084C"/>
    <w:rsid w:val="00490A3C"/>
    <w:rsid w:val="00490BDA"/>
    <w:rsid w:val="004914A9"/>
    <w:rsid w:val="00491838"/>
    <w:rsid w:val="004924A3"/>
    <w:rsid w:val="004929A3"/>
    <w:rsid w:val="00492DA4"/>
    <w:rsid w:val="00492ECF"/>
    <w:rsid w:val="00494AD5"/>
    <w:rsid w:val="00494C3D"/>
    <w:rsid w:val="00496C72"/>
    <w:rsid w:val="00497156"/>
    <w:rsid w:val="0049741B"/>
    <w:rsid w:val="00497777"/>
    <w:rsid w:val="004A044E"/>
    <w:rsid w:val="004A1BDB"/>
    <w:rsid w:val="004A536D"/>
    <w:rsid w:val="004A57B0"/>
    <w:rsid w:val="004A5F7C"/>
    <w:rsid w:val="004A5FDC"/>
    <w:rsid w:val="004A63CA"/>
    <w:rsid w:val="004A6D01"/>
    <w:rsid w:val="004B01B6"/>
    <w:rsid w:val="004B0DED"/>
    <w:rsid w:val="004B1AEA"/>
    <w:rsid w:val="004B2B00"/>
    <w:rsid w:val="004B2E6C"/>
    <w:rsid w:val="004B3303"/>
    <w:rsid w:val="004B3C45"/>
    <w:rsid w:val="004B3FF1"/>
    <w:rsid w:val="004B4DBD"/>
    <w:rsid w:val="004B5437"/>
    <w:rsid w:val="004B54FA"/>
    <w:rsid w:val="004B5566"/>
    <w:rsid w:val="004B59F0"/>
    <w:rsid w:val="004B6234"/>
    <w:rsid w:val="004B72EE"/>
    <w:rsid w:val="004C088B"/>
    <w:rsid w:val="004C10A2"/>
    <w:rsid w:val="004C13BF"/>
    <w:rsid w:val="004C18BC"/>
    <w:rsid w:val="004C1DE9"/>
    <w:rsid w:val="004C2735"/>
    <w:rsid w:val="004C2E8C"/>
    <w:rsid w:val="004C2ECD"/>
    <w:rsid w:val="004C3AAE"/>
    <w:rsid w:val="004C3F36"/>
    <w:rsid w:val="004C420B"/>
    <w:rsid w:val="004C731B"/>
    <w:rsid w:val="004C74A7"/>
    <w:rsid w:val="004C7A39"/>
    <w:rsid w:val="004D01E0"/>
    <w:rsid w:val="004D05F5"/>
    <w:rsid w:val="004D2BF5"/>
    <w:rsid w:val="004D3759"/>
    <w:rsid w:val="004D4409"/>
    <w:rsid w:val="004D45AD"/>
    <w:rsid w:val="004D5152"/>
    <w:rsid w:val="004D5508"/>
    <w:rsid w:val="004D55FE"/>
    <w:rsid w:val="004D5B14"/>
    <w:rsid w:val="004D6749"/>
    <w:rsid w:val="004D72C6"/>
    <w:rsid w:val="004D75EC"/>
    <w:rsid w:val="004D76F0"/>
    <w:rsid w:val="004D7D20"/>
    <w:rsid w:val="004E05BE"/>
    <w:rsid w:val="004E2EE5"/>
    <w:rsid w:val="004E4645"/>
    <w:rsid w:val="004E5121"/>
    <w:rsid w:val="004F00FC"/>
    <w:rsid w:val="004F072E"/>
    <w:rsid w:val="004F10F6"/>
    <w:rsid w:val="004F2881"/>
    <w:rsid w:val="004F31F4"/>
    <w:rsid w:val="004F34C4"/>
    <w:rsid w:val="004F3B79"/>
    <w:rsid w:val="004F5EE2"/>
    <w:rsid w:val="004F6587"/>
    <w:rsid w:val="004F7289"/>
    <w:rsid w:val="004F77B9"/>
    <w:rsid w:val="004F7C6C"/>
    <w:rsid w:val="0050281A"/>
    <w:rsid w:val="00502ED5"/>
    <w:rsid w:val="00503353"/>
    <w:rsid w:val="00504C69"/>
    <w:rsid w:val="00504DF5"/>
    <w:rsid w:val="00505DCE"/>
    <w:rsid w:val="00505DDB"/>
    <w:rsid w:val="005063B4"/>
    <w:rsid w:val="00506F46"/>
    <w:rsid w:val="00507106"/>
    <w:rsid w:val="00507C29"/>
    <w:rsid w:val="00511B48"/>
    <w:rsid w:val="005129A6"/>
    <w:rsid w:val="00512B2E"/>
    <w:rsid w:val="00513B6B"/>
    <w:rsid w:val="00513C97"/>
    <w:rsid w:val="00514C75"/>
    <w:rsid w:val="0051535A"/>
    <w:rsid w:val="005154E7"/>
    <w:rsid w:val="0051586C"/>
    <w:rsid w:val="00516DC0"/>
    <w:rsid w:val="00521071"/>
    <w:rsid w:val="0052174A"/>
    <w:rsid w:val="00521816"/>
    <w:rsid w:val="00523C05"/>
    <w:rsid w:val="0052435D"/>
    <w:rsid w:val="00524535"/>
    <w:rsid w:val="005248B1"/>
    <w:rsid w:val="00525A44"/>
    <w:rsid w:val="00525C1E"/>
    <w:rsid w:val="0052790D"/>
    <w:rsid w:val="005302E6"/>
    <w:rsid w:val="00531A53"/>
    <w:rsid w:val="00532782"/>
    <w:rsid w:val="00532B15"/>
    <w:rsid w:val="00535099"/>
    <w:rsid w:val="005353C8"/>
    <w:rsid w:val="00535709"/>
    <w:rsid w:val="00535C1C"/>
    <w:rsid w:val="00535FA1"/>
    <w:rsid w:val="0053713D"/>
    <w:rsid w:val="00537704"/>
    <w:rsid w:val="00537E6D"/>
    <w:rsid w:val="00540AC6"/>
    <w:rsid w:val="00541D23"/>
    <w:rsid w:val="00541DE5"/>
    <w:rsid w:val="00542BBF"/>
    <w:rsid w:val="00543862"/>
    <w:rsid w:val="00544FA0"/>
    <w:rsid w:val="00545474"/>
    <w:rsid w:val="005456AB"/>
    <w:rsid w:val="00545EEB"/>
    <w:rsid w:val="00546649"/>
    <w:rsid w:val="00551A78"/>
    <w:rsid w:val="005526EA"/>
    <w:rsid w:val="0055323F"/>
    <w:rsid w:val="00553C65"/>
    <w:rsid w:val="00554042"/>
    <w:rsid w:val="00554AAD"/>
    <w:rsid w:val="00554E25"/>
    <w:rsid w:val="00554F29"/>
    <w:rsid w:val="005568FE"/>
    <w:rsid w:val="00556D41"/>
    <w:rsid w:val="00556D6C"/>
    <w:rsid w:val="005579EF"/>
    <w:rsid w:val="00560B76"/>
    <w:rsid w:val="0056141B"/>
    <w:rsid w:val="00562394"/>
    <w:rsid w:val="00562E27"/>
    <w:rsid w:val="00563072"/>
    <w:rsid w:val="005637B2"/>
    <w:rsid w:val="005700E0"/>
    <w:rsid w:val="0057181E"/>
    <w:rsid w:val="00571913"/>
    <w:rsid w:val="00572A33"/>
    <w:rsid w:val="00572B33"/>
    <w:rsid w:val="00572F5E"/>
    <w:rsid w:val="00573259"/>
    <w:rsid w:val="00573DEC"/>
    <w:rsid w:val="00574734"/>
    <w:rsid w:val="0057485B"/>
    <w:rsid w:val="00574A61"/>
    <w:rsid w:val="00575451"/>
    <w:rsid w:val="005756BA"/>
    <w:rsid w:val="00576138"/>
    <w:rsid w:val="00577368"/>
    <w:rsid w:val="00577B93"/>
    <w:rsid w:val="00580D2C"/>
    <w:rsid w:val="00581049"/>
    <w:rsid w:val="00581731"/>
    <w:rsid w:val="0058363B"/>
    <w:rsid w:val="00584BD6"/>
    <w:rsid w:val="00584E90"/>
    <w:rsid w:val="00586756"/>
    <w:rsid w:val="00587EAF"/>
    <w:rsid w:val="00591F64"/>
    <w:rsid w:val="00592F7C"/>
    <w:rsid w:val="00593138"/>
    <w:rsid w:val="00593469"/>
    <w:rsid w:val="0059679E"/>
    <w:rsid w:val="00596E5E"/>
    <w:rsid w:val="005A0208"/>
    <w:rsid w:val="005A05C4"/>
    <w:rsid w:val="005A090E"/>
    <w:rsid w:val="005A12C1"/>
    <w:rsid w:val="005A1595"/>
    <w:rsid w:val="005A1C45"/>
    <w:rsid w:val="005A1F8E"/>
    <w:rsid w:val="005A244E"/>
    <w:rsid w:val="005A28F4"/>
    <w:rsid w:val="005A2E41"/>
    <w:rsid w:val="005A36EA"/>
    <w:rsid w:val="005A44E4"/>
    <w:rsid w:val="005A6B98"/>
    <w:rsid w:val="005A6F41"/>
    <w:rsid w:val="005A7BB7"/>
    <w:rsid w:val="005B0E92"/>
    <w:rsid w:val="005B2E4C"/>
    <w:rsid w:val="005B316B"/>
    <w:rsid w:val="005B55C5"/>
    <w:rsid w:val="005B5815"/>
    <w:rsid w:val="005B7147"/>
    <w:rsid w:val="005B72CF"/>
    <w:rsid w:val="005B73A9"/>
    <w:rsid w:val="005B7740"/>
    <w:rsid w:val="005B79AC"/>
    <w:rsid w:val="005C45F3"/>
    <w:rsid w:val="005C535A"/>
    <w:rsid w:val="005C6C88"/>
    <w:rsid w:val="005D0FA8"/>
    <w:rsid w:val="005D3106"/>
    <w:rsid w:val="005D3B5D"/>
    <w:rsid w:val="005D48FE"/>
    <w:rsid w:val="005E025A"/>
    <w:rsid w:val="005E02B3"/>
    <w:rsid w:val="005E07F6"/>
    <w:rsid w:val="005E1E14"/>
    <w:rsid w:val="005E2444"/>
    <w:rsid w:val="005E26AD"/>
    <w:rsid w:val="005E2B77"/>
    <w:rsid w:val="005E2FED"/>
    <w:rsid w:val="005E3653"/>
    <w:rsid w:val="005E3D6D"/>
    <w:rsid w:val="005E42F1"/>
    <w:rsid w:val="005E43CE"/>
    <w:rsid w:val="005E44DB"/>
    <w:rsid w:val="005E4709"/>
    <w:rsid w:val="005E4BE0"/>
    <w:rsid w:val="005E5430"/>
    <w:rsid w:val="005E5754"/>
    <w:rsid w:val="005E60EA"/>
    <w:rsid w:val="005E6531"/>
    <w:rsid w:val="005E7465"/>
    <w:rsid w:val="005E7A1C"/>
    <w:rsid w:val="005E7E64"/>
    <w:rsid w:val="005F01B1"/>
    <w:rsid w:val="005F0EB1"/>
    <w:rsid w:val="005F182B"/>
    <w:rsid w:val="005F368C"/>
    <w:rsid w:val="005F42D0"/>
    <w:rsid w:val="005F438B"/>
    <w:rsid w:val="005F4DEA"/>
    <w:rsid w:val="005F6D5D"/>
    <w:rsid w:val="005F71A0"/>
    <w:rsid w:val="005F7548"/>
    <w:rsid w:val="00600136"/>
    <w:rsid w:val="0060035B"/>
    <w:rsid w:val="006014AC"/>
    <w:rsid w:val="00601585"/>
    <w:rsid w:val="00601C37"/>
    <w:rsid w:val="00601C8C"/>
    <w:rsid w:val="00603629"/>
    <w:rsid w:val="00605E09"/>
    <w:rsid w:val="00606097"/>
    <w:rsid w:val="00606177"/>
    <w:rsid w:val="006067C8"/>
    <w:rsid w:val="006073D8"/>
    <w:rsid w:val="006075E2"/>
    <w:rsid w:val="00607631"/>
    <w:rsid w:val="006079DE"/>
    <w:rsid w:val="00607C00"/>
    <w:rsid w:val="00607DEF"/>
    <w:rsid w:val="006169E6"/>
    <w:rsid w:val="00616B28"/>
    <w:rsid w:val="00616C4B"/>
    <w:rsid w:val="00616F5B"/>
    <w:rsid w:val="00617512"/>
    <w:rsid w:val="00622ECD"/>
    <w:rsid w:val="00624E75"/>
    <w:rsid w:val="00625125"/>
    <w:rsid w:val="00625585"/>
    <w:rsid w:val="00625AA6"/>
    <w:rsid w:val="00625CFB"/>
    <w:rsid w:val="00625DDA"/>
    <w:rsid w:val="0062645E"/>
    <w:rsid w:val="00627F69"/>
    <w:rsid w:val="006302E2"/>
    <w:rsid w:val="006308A7"/>
    <w:rsid w:val="00631BA0"/>
    <w:rsid w:val="00632FEB"/>
    <w:rsid w:val="00634441"/>
    <w:rsid w:val="00634C3C"/>
    <w:rsid w:val="00637B9D"/>
    <w:rsid w:val="00637E15"/>
    <w:rsid w:val="006416A3"/>
    <w:rsid w:val="00643DE4"/>
    <w:rsid w:val="0064458C"/>
    <w:rsid w:val="00645AA5"/>
    <w:rsid w:val="00646E91"/>
    <w:rsid w:val="00647DC1"/>
    <w:rsid w:val="00650617"/>
    <w:rsid w:val="00650DC5"/>
    <w:rsid w:val="00651412"/>
    <w:rsid w:val="00651618"/>
    <w:rsid w:val="00651CB5"/>
    <w:rsid w:val="00651EA4"/>
    <w:rsid w:val="00652234"/>
    <w:rsid w:val="00652781"/>
    <w:rsid w:val="00652B92"/>
    <w:rsid w:val="00652D0E"/>
    <w:rsid w:val="00653CAF"/>
    <w:rsid w:val="006541E4"/>
    <w:rsid w:val="006541F5"/>
    <w:rsid w:val="00654359"/>
    <w:rsid w:val="00654E05"/>
    <w:rsid w:val="006560E6"/>
    <w:rsid w:val="0065648A"/>
    <w:rsid w:val="00660F1E"/>
    <w:rsid w:val="0066125E"/>
    <w:rsid w:val="00662707"/>
    <w:rsid w:val="006630C6"/>
    <w:rsid w:val="006647D0"/>
    <w:rsid w:val="006649BB"/>
    <w:rsid w:val="006660C8"/>
    <w:rsid w:val="006671BF"/>
    <w:rsid w:val="0066773E"/>
    <w:rsid w:val="00670089"/>
    <w:rsid w:val="00670275"/>
    <w:rsid w:val="00670557"/>
    <w:rsid w:val="00670A01"/>
    <w:rsid w:val="00671453"/>
    <w:rsid w:val="00671549"/>
    <w:rsid w:val="00671F2A"/>
    <w:rsid w:val="0067481A"/>
    <w:rsid w:val="00674E5E"/>
    <w:rsid w:val="00681904"/>
    <w:rsid w:val="00681949"/>
    <w:rsid w:val="00681A03"/>
    <w:rsid w:val="00681DA8"/>
    <w:rsid w:val="00681F7B"/>
    <w:rsid w:val="00682884"/>
    <w:rsid w:val="00682F98"/>
    <w:rsid w:val="00682FFB"/>
    <w:rsid w:val="006847DF"/>
    <w:rsid w:val="00685699"/>
    <w:rsid w:val="0068669A"/>
    <w:rsid w:val="0068685B"/>
    <w:rsid w:val="00686CC3"/>
    <w:rsid w:val="00692170"/>
    <w:rsid w:val="00692247"/>
    <w:rsid w:val="006930E3"/>
    <w:rsid w:val="00693C9A"/>
    <w:rsid w:val="006941D5"/>
    <w:rsid w:val="00694D41"/>
    <w:rsid w:val="00694FC6"/>
    <w:rsid w:val="006953B9"/>
    <w:rsid w:val="006958B8"/>
    <w:rsid w:val="006960C3"/>
    <w:rsid w:val="006968A0"/>
    <w:rsid w:val="00696F14"/>
    <w:rsid w:val="00697A7E"/>
    <w:rsid w:val="006A09FF"/>
    <w:rsid w:val="006A1722"/>
    <w:rsid w:val="006A1B7D"/>
    <w:rsid w:val="006A20E8"/>
    <w:rsid w:val="006A282A"/>
    <w:rsid w:val="006A3E71"/>
    <w:rsid w:val="006A4E0F"/>
    <w:rsid w:val="006A58B6"/>
    <w:rsid w:val="006A5C0A"/>
    <w:rsid w:val="006A75A7"/>
    <w:rsid w:val="006A7E72"/>
    <w:rsid w:val="006B06D0"/>
    <w:rsid w:val="006B1CBF"/>
    <w:rsid w:val="006B37B7"/>
    <w:rsid w:val="006B7273"/>
    <w:rsid w:val="006B7274"/>
    <w:rsid w:val="006C0F2F"/>
    <w:rsid w:val="006C227C"/>
    <w:rsid w:val="006C3A5A"/>
    <w:rsid w:val="006C4105"/>
    <w:rsid w:val="006C5162"/>
    <w:rsid w:val="006C6A8A"/>
    <w:rsid w:val="006C6AE2"/>
    <w:rsid w:val="006C7697"/>
    <w:rsid w:val="006D036B"/>
    <w:rsid w:val="006D2D60"/>
    <w:rsid w:val="006D2DCE"/>
    <w:rsid w:val="006D34BB"/>
    <w:rsid w:val="006D42F0"/>
    <w:rsid w:val="006D7547"/>
    <w:rsid w:val="006D7F05"/>
    <w:rsid w:val="006E2DCB"/>
    <w:rsid w:val="006E3E1F"/>
    <w:rsid w:val="006E46A7"/>
    <w:rsid w:val="006E4989"/>
    <w:rsid w:val="006E4E99"/>
    <w:rsid w:val="006E66F3"/>
    <w:rsid w:val="006E7045"/>
    <w:rsid w:val="006F1543"/>
    <w:rsid w:val="006F198C"/>
    <w:rsid w:val="006F2321"/>
    <w:rsid w:val="006F29E7"/>
    <w:rsid w:val="006F2F5F"/>
    <w:rsid w:val="006F3BC6"/>
    <w:rsid w:val="006F417A"/>
    <w:rsid w:val="006F5786"/>
    <w:rsid w:val="006F5AC4"/>
    <w:rsid w:val="006F7D98"/>
    <w:rsid w:val="007011EE"/>
    <w:rsid w:val="00701342"/>
    <w:rsid w:val="00702F0B"/>
    <w:rsid w:val="00703661"/>
    <w:rsid w:val="00704082"/>
    <w:rsid w:val="00704B31"/>
    <w:rsid w:val="007104FF"/>
    <w:rsid w:val="00710769"/>
    <w:rsid w:val="007113D5"/>
    <w:rsid w:val="00712410"/>
    <w:rsid w:val="007141B1"/>
    <w:rsid w:val="0071445E"/>
    <w:rsid w:val="007147B8"/>
    <w:rsid w:val="007147E4"/>
    <w:rsid w:val="00715C8F"/>
    <w:rsid w:val="00716E7E"/>
    <w:rsid w:val="00717193"/>
    <w:rsid w:val="007175EC"/>
    <w:rsid w:val="0072009A"/>
    <w:rsid w:val="007202AF"/>
    <w:rsid w:val="00720487"/>
    <w:rsid w:val="007228FA"/>
    <w:rsid w:val="00722B61"/>
    <w:rsid w:val="00722D1C"/>
    <w:rsid w:val="00723827"/>
    <w:rsid w:val="00724271"/>
    <w:rsid w:val="0072441F"/>
    <w:rsid w:val="007250C8"/>
    <w:rsid w:val="00726BCD"/>
    <w:rsid w:val="007271E1"/>
    <w:rsid w:val="00727B07"/>
    <w:rsid w:val="00730057"/>
    <w:rsid w:val="00730602"/>
    <w:rsid w:val="00731E6A"/>
    <w:rsid w:val="00732B7B"/>
    <w:rsid w:val="00732E4A"/>
    <w:rsid w:val="00733614"/>
    <w:rsid w:val="00733812"/>
    <w:rsid w:val="00734686"/>
    <w:rsid w:val="007348D2"/>
    <w:rsid w:val="0073599C"/>
    <w:rsid w:val="00735D5D"/>
    <w:rsid w:val="007364B4"/>
    <w:rsid w:val="0073653D"/>
    <w:rsid w:val="007375A5"/>
    <w:rsid w:val="00740F20"/>
    <w:rsid w:val="00741EEC"/>
    <w:rsid w:val="0074245F"/>
    <w:rsid w:val="00742D15"/>
    <w:rsid w:val="0074334A"/>
    <w:rsid w:val="00743A8F"/>
    <w:rsid w:val="00744F64"/>
    <w:rsid w:val="00746AAC"/>
    <w:rsid w:val="00750111"/>
    <w:rsid w:val="0075075F"/>
    <w:rsid w:val="00750B76"/>
    <w:rsid w:val="00750E44"/>
    <w:rsid w:val="0075179C"/>
    <w:rsid w:val="007524EB"/>
    <w:rsid w:val="00753A7E"/>
    <w:rsid w:val="0075594B"/>
    <w:rsid w:val="00755A4E"/>
    <w:rsid w:val="007600DC"/>
    <w:rsid w:val="007618C2"/>
    <w:rsid w:val="007638B5"/>
    <w:rsid w:val="0076406C"/>
    <w:rsid w:val="0076420C"/>
    <w:rsid w:val="00764356"/>
    <w:rsid w:val="00765FCE"/>
    <w:rsid w:val="00771A46"/>
    <w:rsid w:val="00773379"/>
    <w:rsid w:val="00774382"/>
    <w:rsid w:val="0077448F"/>
    <w:rsid w:val="00775C44"/>
    <w:rsid w:val="0077719E"/>
    <w:rsid w:val="007775DE"/>
    <w:rsid w:val="0078052E"/>
    <w:rsid w:val="007814AE"/>
    <w:rsid w:val="00782075"/>
    <w:rsid w:val="007836CA"/>
    <w:rsid w:val="00783EB6"/>
    <w:rsid w:val="007840BD"/>
    <w:rsid w:val="00784298"/>
    <w:rsid w:val="00785096"/>
    <w:rsid w:val="00785A8C"/>
    <w:rsid w:val="00787709"/>
    <w:rsid w:val="0078775D"/>
    <w:rsid w:val="00790062"/>
    <w:rsid w:val="00790D77"/>
    <w:rsid w:val="00792541"/>
    <w:rsid w:val="007956FE"/>
    <w:rsid w:val="00795FE1"/>
    <w:rsid w:val="00797213"/>
    <w:rsid w:val="007977DC"/>
    <w:rsid w:val="007A04DF"/>
    <w:rsid w:val="007A1071"/>
    <w:rsid w:val="007A18EE"/>
    <w:rsid w:val="007A1FF9"/>
    <w:rsid w:val="007A2558"/>
    <w:rsid w:val="007A4A20"/>
    <w:rsid w:val="007A5DC1"/>
    <w:rsid w:val="007A6477"/>
    <w:rsid w:val="007A6B17"/>
    <w:rsid w:val="007A70AC"/>
    <w:rsid w:val="007A795F"/>
    <w:rsid w:val="007A7FD8"/>
    <w:rsid w:val="007B0E40"/>
    <w:rsid w:val="007B3458"/>
    <w:rsid w:val="007B3E0C"/>
    <w:rsid w:val="007B5047"/>
    <w:rsid w:val="007B5048"/>
    <w:rsid w:val="007B51CA"/>
    <w:rsid w:val="007B5D0F"/>
    <w:rsid w:val="007B5EF2"/>
    <w:rsid w:val="007B63D2"/>
    <w:rsid w:val="007B7266"/>
    <w:rsid w:val="007C0877"/>
    <w:rsid w:val="007C09E6"/>
    <w:rsid w:val="007C1A93"/>
    <w:rsid w:val="007C1BD0"/>
    <w:rsid w:val="007C440B"/>
    <w:rsid w:val="007C4A74"/>
    <w:rsid w:val="007C5A5C"/>
    <w:rsid w:val="007D1085"/>
    <w:rsid w:val="007D1647"/>
    <w:rsid w:val="007D164F"/>
    <w:rsid w:val="007D22E4"/>
    <w:rsid w:val="007D2E81"/>
    <w:rsid w:val="007D3149"/>
    <w:rsid w:val="007D3471"/>
    <w:rsid w:val="007D4073"/>
    <w:rsid w:val="007D421A"/>
    <w:rsid w:val="007D519D"/>
    <w:rsid w:val="007D68C3"/>
    <w:rsid w:val="007D6BE3"/>
    <w:rsid w:val="007D7B57"/>
    <w:rsid w:val="007D7B84"/>
    <w:rsid w:val="007D7EBA"/>
    <w:rsid w:val="007E0B42"/>
    <w:rsid w:val="007E17AD"/>
    <w:rsid w:val="007E2572"/>
    <w:rsid w:val="007E3787"/>
    <w:rsid w:val="007E3D65"/>
    <w:rsid w:val="007E5947"/>
    <w:rsid w:val="007E6167"/>
    <w:rsid w:val="007E7E8B"/>
    <w:rsid w:val="007F0549"/>
    <w:rsid w:val="007F08DD"/>
    <w:rsid w:val="007F0FAA"/>
    <w:rsid w:val="007F1FF7"/>
    <w:rsid w:val="007F30FC"/>
    <w:rsid w:val="007F54DA"/>
    <w:rsid w:val="007F57E6"/>
    <w:rsid w:val="00800193"/>
    <w:rsid w:val="008013BD"/>
    <w:rsid w:val="0080250E"/>
    <w:rsid w:val="00803205"/>
    <w:rsid w:val="00803B3E"/>
    <w:rsid w:val="0080438E"/>
    <w:rsid w:val="00804467"/>
    <w:rsid w:val="00805C4D"/>
    <w:rsid w:val="0080621D"/>
    <w:rsid w:val="00806948"/>
    <w:rsid w:val="00806AFF"/>
    <w:rsid w:val="00810C5D"/>
    <w:rsid w:val="00813004"/>
    <w:rsid w:val="00813D6D"/>
    <w:rsid w:val="008166BA"/>
    <w:rsid w:val="00816C92"/>
    <w:rsid w:val="00817E57"/>
    <w:rsid w:val="00817FD5"/>
    <w:rsid w:val="00820931"/>
    <w:rsid w:val="00821F6A"/>
    <w:rsid w:val="008234F6"/>
    <w:rsid w:val="00823687"/>
    <w:rsid w:val="00826B4D"/>
    <w:rsid w:val="008301BB"/>
    <w:rsid w:val="00831841"/>
    <w:rsid w:val="0083329D"/>
    <w:rsid w:val="00833A50"/>
    <w:rsid w:val="008351D5"/>
    <w:rsid w:val="00835E2D"/>
    <w:rsid w:val="00836204"/>
    <w:rsid w:val="00836399"/>
    <w:rsid w:val="008370C2"/>
    <w:rsid w:val="00837219"/>
    <w:rsid w:val="008402EB"/>
    <w:rsid w:val="0084100F"/>
    <w:rsid w:val="00842740"/>
    <w:rsid w:val="00842AE9"/>
    <w:rsid w:val="00842B91"/>
    <w:rsid w:val="00843E97"/>
    <w:rsid w:val="0084653A"/>
    <w:rsid w:val="008468E5"/>
    <w:rsid w:val="00846BB7"/>
    <w:rsid w:val="00850FB5"/>
    <w:rsid w:val="0085340F"/>
    <w:rsid w:val="00853918"/>
    <w:rsid w:val="00853A45"/>
    <w:rsid w:val="00853C86"/>
    <w:rsid w:val="00855427"/>
    <w:rsid w:val="008555C3"/>
    <w:rsid w:val="008558CE"/>
    <w:rsid w:val="00856C8D"/>
    <w:rsid w:val="0085733F"/>
    <w:rsid w:val="00860A71"/>
    <w:rsid w:val="00860C7F"/>
    <w:rsid w:val="00861D36"/>
    <w:rsid w:val="00862E3C"/>
    <w:rsid w:val="0086312E"/>
    <w:rsid w:val="008653A3"/>
    <w:rsid w:val="008654EB"/>
    <w:rsid w:val="008661AB"/>
    <w:rsid w:val="008664EA"/>
    <w:rsid w:val="0086691E"/>
    <w:rsid w:val="008671FE"/>
    <w:rsid w:val="0087058D"/>
    <w:rsid w:val="00870AC0"/>
    <w:rsid w:val="008754B7"/>
    <w:rsid w:val="00875681"/>
    <w:rsid w:val="008765B8"/>
    <w:rsid w:val="00877B42"/>
    <w:rsid w:val="0088090C"/>
    <w:rsid w:val="0088163B"/>
    <w:rsid w:val="00882144"/>
    <w:rsid w:val="00882726"/>
    <w:rsid w:val="0088614C"/>
    <w:rsid w:val="00886455"/>
    <w:rsid w:val="00887270"/>
    <w:rsid w:val="00887B83"/>
    <w:rsid w:val="00887E27"/>
    <w:rsid w:val="00890213"/>
    <w:rsid w:val="00891A6E"/>
    <w:rsid w:val="008923E8"/>
    <w:rsid w:val="00892D3B"/>
    <w:rsid w:val="008938EB"/>
    <w:rsid w:val="008940BF"/>
    <w:rsid w:val="00895556"/>
    <w:rsid w:val="008A1FEC"/>
    <w:rsid w:val="008A316B"/>
    <w:rsid w:val="008A3522"/>
    <w:rsid w:val="008A3CB3"/>
    <w:rsid w:val="008A4BCC"/>
    <w:rsid w:val="008A5DDC"/>
    <w:rsid w:val="008A6E8D"/>
    <w:rsid w:val="008A71A9"/>
    <w:rsid w:val="008A7E86"/>
    <w:rsid w:val="008B001E"/>
    <w:rsid w:val="008B079E"/>
    <w:rsid w:val="008B07E2"/>
    <w:rsid w:val="008B3A4B"/>
    <w:rsid w:val="008B3B5A"/>
    <w:rsid w:val="008B4370"/>
    <w:rsid w:val="008B608B"/>
    <w:rsid w:val="008B629F"/>
    <w:rsid w:val="008B7115"/>
    <w:rsid w:val="008C18A1"/>
    <w:rsid w:val="008C1EB5"/>
    <w:rsid w:val="008C4FBE"/>
    <w:rsid w:val="008C7329"/>
    <w:rsid w:val="008D0675"/>
    <w:rsid w:val="008D0899"/>
    <w:rsid w:val="008D2E46"/>
    <w:rsid w:val="008D2F33"/>
    <w:rsid w:val="008D32C0"/>
    <w:rsid w:val="008D3DC1"/>
    <w:rsid w:val="008D3E16"/>
    <w:rsid w:val="008D6A9E"/>
    <w:rsid w:val="008D6B71"/>
    <w:rsid w:val="008D6F3E"/>
    <w:rsid w:val="008E0D00"/>
    <w:rsid w:val="008E15DC"/>
    <w:rsid w:val="008E2D5F"/>
    <w:rsid w:val="008E452C"/>
    <w:rsid w:val="008E5003"/>
    <w:rsid w:val="008E5F8F"/>
    <w:rsid w:val="008F0C7D"/>
    <w:rsid w:val="008F1495"/>
    <w:rsid w:val="008F17F4"/>
    <w:rsid w:val="008F19CD"/>
    <w:rsid w:val="008F1A5C"/>
    <w:rsid w:val="008F2137"/>
    <w:rsid w:val="008F2766"/>
    <w:rsid w:val="008F4044"/>
    <w:rsid w:val="008F4129"/>
    <w:rsid w:val="008F4791"/>
    <w:rsid w:val="008F5B3D"/>
    <w:rsid w:val="00901496"/>
    <w:rsid w:val="00902693"/>
    <w:rsid w:val="00903652"/>
    <w:rsid w:val="00903FA2"/>
    <w:rsid w:val="00904363"/>
    <w:rsid w:val="009072E4"/>
    <w:rsid w:val="00907CCF"/>
    <w:rsid w:val="0091261B"/>
    <w:rsid w:val="00912DD7"/>
    <w:rsid w:val="00913B35"/>
    <w:rsid w:val="00914571"/>
    <w:rsid w:val="009150A6"/>
    <w:rsid w:val="00915C59"/>
    <w:rsid w:val="00916C24"/>
    <w:rsid w:val="0092054B"/>
    <w:rsid w:val="00921650"/>
    <w:rsid w:val="009233C0"/>
    <w:rsid w:val="00924ED6"/>
    <w:rsid w:val="0092556C"/>
    <w:rsid w:val="0092788E"/>
    <w:rsid w:val="00931A52"/>
    <w:rsid w:val="00931FB9"/>
    <w:rsid w:val="00932F8C"/>
    <w:rsid w:val="00933728"/>
    <w:rsid w:val="00936E56"/>
    <w:rsid w:val="00937090"/>
    <w:rsid w:val="009375B0"/>
    <w:rsid w:val="00937FE6"/>
    <w:rsid w:val="009417F1"/>
    <w:rsid w:val="00941C53"/>
    <w:rsid w:val="00941FCD"/>
    <w:rsid w:val="009421C3"/>
    <w:rsid w:val="00942727"/>
    <w:rsid w:val="0094314F"/>
    <w:rsid w:val="009441B7"/>
    <w:rsid w:val="00945FEE"/>
    <w:rsid w:val="0094652F"/>
    <w:rsid w:val="009479FD"/>
    <w:rsid w:val="00947B98"/>
    <w:rsid w:val="0095039E"/>
    <w:rsid w:val="0095118E"/>
    <w:rsid w:val="009520CE"/>
    <w:rsid w:val="00952DB7"/>
    <w:rsid w:val="00953160"/>
    <w:rsid w:val="009534C2"/>
    <w:rsid w:val="00953885"/>
    <w:rsid w:val="009548B5"/>
    <w:rsid w:val="009571C3"/>
    <w:rsid w:val="00957D0C"/>
    <w:rsid w:val="00957F8E"/>
    <w:rsid w:val="00960114"/>
    <w:rsid w:val="00960376"/>
    <w:rsid w:val="00961A77"/>
    <w:rsid w:val="00961F4C"/>
    <w:rsid w:val="00961F78"/>
    <w:rsid w:val="009623E0"/>
    <w:rsid w:val="00962CB7"/>
    <w:rsid w:val="009636C4"/>
    <w:rsid w:val="009652CE"/>
    <w:rsid w:val="009659FE"/>
    <w:rsid w:val="0096784D"/>
    <w:rsid w:val="0096794D"/>
    <w:rsid w:val="00970FB1"/>
    <w:rsid w:val="009716DC"/>
    <w:rsid w:val="0097306A"/>
    <w:rsid w:val="0097414C"/>
    <w:rsid w:val="00974249"/>
    <w:rsid w:val="0097527A"/>
    <w:rsid w:val="0097591C"/>
    <w:rsid w:val="00977EC7"/>
    <w:rsid w:val="00983418"/>
    <w:rsid w:val="00983833"/>
    <w:rsid w:val="00983EAB"/>
    <w:rsid w:val="00985F02"/>
    <w:rsid w:val="0098639B"/>
    <w:rsid w:val="00991F20"/>
    <w:rsid w:val="00992482"/>
    <w:rsid w:val="00993ADA"/>
    <w:rsid w:val="009949EF"/>
    <w:rsid w:val="00994C00"/>
    <w:rsid w:val="00995198"/>
    <w:rsid w:val="00995C37"/>
    <w:rsid w:val="00995E8D"/>
    <w:rsid w:val="00997432"/>
    <w:rsid w:val="009A0309"/>
    <w:rsid w:val="009A2546"/>
    <w:rsid w:val="009A2840"/>
    <w:rsid w:val="009A2961"/>
    <w:rsid w:val="009A321E"/>
    <w:rsid w:val="009A35AC"/>
    <w:rsid w:val="009A36A1"/>
    <w:rsid w:val="009A496C"/>
    <w:rsid w:val="009A6C3C"/>
    <w:rsid w:val="009A6DAB"/>
    <w:rsid w:val="009A6E76"/>
    <w:rsid w:val="009A7050"/>
    <w:rsid w:val="009A7B04"/>
    <w:rsid w:val="009B2BDD"/>
    <w:rsid w:val="009B3C83"/>
    <w:rsid w:val="009B3FBD"/>
    <w:rsid w:val="009B43A5"/>
    <w:rsid w:val="009B499B"/>
    <w:rsid w:val="009B4CB9"/>
    <w:rsid w:val="009B5682"/>
    <w:rsid w:val="009B72C2"/>
    <w:rsid w:val="009C0157"/>
    <w:rsid w:val="009C1063"/>
    <w:rsid w:val="009C30A0"/>
    <w:rsid w:val="009C36CF"/>
    <w:rsid w:val="009C420D"/>
    <w:rsid w:val="009C4AC8"/>
    <w:rsid w:val="009C4AFD"/>
    <w:rsid w:val="009C726E"/>
    <w:rsid w:val="009D0D1B"/>
    <w:rsid w:val="009D0FDB"/>
    <w:rsid w:val="009D124B"/>
    <w:rsid w:val="009D1966"/>
    <w:rsid w:val="009D2264"/>
    <w:rsid w:val="009D24F7"/>
    <w:rsid w:val="009D2C02"/>
    <w:rsid w:val="009D377D"/>
    <w:rsid w:val="009D3DAA"/>
    <w:rsid w:val="009D5F42"/>
    <w:rsid w:val="009D61A8"/>
    <w:rsid w:val="009D7569"/>
    <w:rsid w:val="009D7687"/>
    <w:rsid w:val="009E0526"/>
    <w:rsid w:val="009E081E"/>
    <w:rsid w:val="009E2D10"/>
    <w:rsid w:val="009E3E84"/>
    <w:rsid w:val="009E46DE"/>
    <w:rsid w:val="009E4B28"/>
    <w:rsid w:val="009E7319"/>
    <w:rsid w:val="009E7971"/>
    <w:rsid w:val="009F0178"/>
    <w:rsid w:val="009F0582"/>
    <w:rsid w:val="009F1774"/>
    <w:rsid w:val="009F34A3"/>
    <w:rsid w:val="009F3ACA"/>
    <w:rsid w:val="009F4564"/>
    <w:rsid w:val="009F47B6"/>
    <w:rsid w:val="009F4AE0"/>
    <w:rsid w:val="009F5580"/>
    <w:rsid w:val="009F5B3B"/>
    <w:rsid w:val="009F685D"/>
    <w:rsid w:val="009F6DE6"/>
    <w:rsid w:val="009F71DB"/>
    <w:rsid w:val="00A007E3"/>
    <w:rsid w:val="00A00C97"/>
    <w:rsid w:val="00A00CCB"/>
    <w:rsid w:val="00A01452"/>
    <w:rsid w:val="00A022FC"/>
    <w:rsid w:val="00A02EAD"/>
    <w:rsid w:val="00A03F6A"/>
    <w:rsid w:val="00A048F2"/>
    <w:rsid w:val="00A049DF"/>
    <w:rsid w:val="00A05BDB"/>
    <w:rsid w:val="00A06376"/>
    <w:rsid w:val="00A077E7"/>
    <w:rsid w:val="00A078DB"/>
    <w:rsid w:val="00A10061"/>
    <w:rsid w:val="00A10247"/>
    <w:rsid w:val="00A10A61"/>
    <w:rsid w:val="00A11422"/>
    <w:rsid w:val="00A12112"/>
    <w:rsid w:val="00A13065"/>
    <w:rsid w:val="00A13599"/>
    <w:rsid w:val="00A14190"/>
    <w:rsid w:val="00A15D38"/>
    <w:rsid w:val="00A15D9F"/>
    <w:rsid w:val="00A17119"/>
    <w:rsid w:val="00A211DE"/>
    <w:rsid w:val="00A2176A"/>
    <w:rsid w:val="00A21BAB"/>
    <w:rsid w:val="00A223A3"/>
    <w:rsid w:val="00A237C9"/>
    <w:rsid w:val="00A24381"/>
    <w:rsid w:val="00A2556C"/>
    <w:rsid w:val="00A26AF2"/>
    <w:rsid w:val="00A26C08"/>
    <w:rsid w:val="00A3029C"/>
    <w:rsid w:val="00A30B1E"/>
    <w:rsid w:val="00A31014"/>
    <w:rsid w:val="00A31E78"/>
    <w:rsid w:val="00A32F88"/>
    <w:rsid w:val="00A337F0"/>
    <w:rsid w:val="00A34D4B"/>
    <w:rsid w:val="00A351B3"/>
    <w:rsid w:val="00A353D6"/>
    <w:rsid w:val="00A36B26"/>
    <w:rsid w:val="00A37F82"/>
    <w:rsid w:val="00A40B47"/>
    <w:rsid w:val="00A40BE1"/>
    <w:rsid w:val="00A41ABD"/>
    <w:rsid w:val="00A427BB"/>
    <w:rsid w:val="00A43534"/>
    <w:rsid w:val="00A44132"/>
    <w:rsid w:val="00A44B61"/>
    <w:rsid w:val="00A45381"/>
    <w:rsid w:val="00A47213"/>
    <w:rsid w:val="00A502CB"/>
    <w:rsid w:val="00A50332"/>
    <w:rsid w:val="00A50CAB"/>
    <w:rsid w:val="00A50DDF"/>
    <w:rsid w:val="00A50F5E"/>
    <w:rsid w:val="00A51044"/>
    <w:rsid w:val="00A51E9D"/>
    <w:rsid w:val="00A52410"/>
    <w:rsid w:val="00A53484"/>
    <w:rsid w:val="00A54001"/>
    <w:rsid w:val="00A55185"/>
    <w:rsid w:val="00A551BE"/>
    <w:rsid w:val="00A6026C"/>
    <w:rsid w:val="00A604FE"/>
    <w:rsid w:val="00A60739"/>
    <w:rsid w:val="00A60AED"/>
    <w:rsid w:val="00A60FD5"/>
    <w:rsid w:val="00A62740"/>
    <w:rsid w:val="00A65177"/>
    <w:rsid w:val="00A665CA"/>
    <w:rsid w:val="00A66C36"/>
    <w:rsid w:val="00A676C6"/>
    <w:rsid w:val="00A67E22"/>
    <w:rsid w:val="00A70168"/>
    <w:rsid w:val="00A723CB"/>
    <w:rsid w:val="00A72A40"/>
    <w:rsid w:val="00A72E28"/>
    <w:rsid w:val="00A73054"/>
    <w:rsid w:val="00A767D3"/>
    <w:rsid w:val="00A76ADC"/>
    <w:rsid w:val="00A77CC0"/>
    <w:rsid w:val="00A80D5A"/>
    <w:rsid w:val="00A82102"/>
    <w:rsid w:val="00A8391B"/>
    <w:rsid w:val="00A8409D"/>
    <w:rsid w:val="00A848C8"/>
    <w:rsid w:val="00A853C9"/>
    <w:rsid w:val="00A856ED"/>
    <w:rsid w:val="00A857D6"/>
    <w:rsid w:val="00A867C2"/>
    <w:rsid w:val="00A87460"/>
    <w:rsid w:val="00A9135D"/>
    <w:rsid w:val="00A91375"/>
    <w:rsid w:val="00A91F50"/>
    <w:rsid w:val="00A92B50"/>
    <w:rsid w:val="00A93969"/>
    <w:rsid w:val="00A9448E"/>
    <w:rsid w:val="00A97178"/>
    <w:rsid w:val="00A97948"/>
    <w:rsid w:val="00A97AAC"/>
    <w:rsid w:val="00A97D2B"/>
    <w:rsid w:val="00AA03B2"/>
    <w:rsid w:val="00AA0BDA"/>
    <w:rsid w:val="00AA1BFE"/>
    <w:rsid w:val="00AA1D8B"/>
    <w:rsid w:val="00AA2A7A"/>
    <w:rsid w:val="00AA2D23"/>
    <w:rsid w:val="00AA43E3"/>
    <w:rsid w:val="00AA5CBD"/>
    <w:rsid w:val="00AA64CA"/>
    <w:rsid w:val="00AA6B8C"/>
    <w:rsid w:val="00AB00F5"/>
    <w:rsid w:val="00AB0432"/>
    <w:rsid w:val="00AB0DE1"/>
    <w:rsid w:val="00AB0FAB"/>
    <w:rsid w:val="00AB1CB2"/>
    <w:rsid w:val="00AB1DAA"/>
    <w:rsid w:val="00AB1E52"/>
    <w:rsid w:val="00AB322F"/>
    <w:rsid w:val="00AB3EB9"/>
    <w:rsid w:val="00AB4C49"/>
    <w:rsid w:val="00AB6458"/>
    <w:rsid w:val="00AB670C"/>
    <w:rsid w:val="00AB6FE2"/>
    <w:rsid w:val="00AB7337"/>
    <w:rsid w:val="00AC0AF0"/>
    <w:rsid w:val="00AC25EE"/>
    <w:rsid w:val="00AC40C6"/>
    <w:rsid w:val="00AC43FC"/>
    <w:rsid w:val="00AC4E82"/>
    <w:rsid w:val="00AC5AF5"/>
    <w:rsid w:val="00AC5D97"/>
    <w:rsid w:val="00AC6412"/>
    <w:rsid w:val="00AC77F5"/>
    <w:rsid w:val="00AC78E1"/>
    <w:rsid w:val="00AC7E80"/>
    <w:rsid w:val="00AC7EB5"/>
    <w:rsid w:val="00AD07AD"/>
    <w:rsid w:val="00AD2D08"/>
    <w:rsid w:val="00AD3201"/>
    <w:rsid w:val="00AD52C2"/>
    <w:rsid w:val="00AD5FF3"/>
    <w:rsid w:val="00AD6257"/>
    <w:rsid w:val="00AD677C"/>
    <w:rsid w:val="00AD69B3"/>
    <w:rsid w:val="00AD72C7"/>
    <w:rsid w:val="00AD7715"/>
    <w:rsid w:val="00AE23F4"/>
    <w:rsid w:val="00AE2ED7"/>
    <w:rsid w:val="00AE308A"/>
    <w:rsid w:val="00AE3131"/>
    <w:rsid w:val="00AE3175"/>
    <w:rsid w:val="00AE334C"/>
    <w:rsid w:val="00AE3747"/>
    <w:rsid w:val="00AE46F2"/>
    <w:rsid w:val="00AE4932"/>
    <w:rsid w:val="00AE5479"/>
    <w:rsid w:val="00AE643C"/>
    <w:rsid w:val="00AE7770"/>
    <w:rsid w:val="00AF0188"/>
    <w:rsid w:val="00AF0E4E"/>
    <w:rsid w:val="00AF152C"/>
    <w:rsid w:val="00AF1AF2"/>
    <w:rsid w:val="00AF21B8"/>
    <w:rsid w:val="00AF23EE"/>
    <w:rsid w:val="00AF3134"/>
    <w:rsid w:val="00AF348E"/>
    <w:rsid w:val="00AF4990"/>
    <w:rsid w:val="00AF4E1E"/>
    <w:rsid w:val="00AF4E4D"/>
    <w:rsid w:val="00AF5233"/>
    <w:rsid w:val="00AF6CD1"/>
    <w:rsid w:val="00B031AC"/>
    <w:rsid w:val="00B049AD"/>
    <w:rsid w:val="00B049FF"/>
    <w:rsid w:val="00B052D9"/>
    <w:rsid w:val="00B056F3"/>
    <w:rsid w:val="00B11263"/>
    <w:rsid w:val="00B11C96"/>
    <w:rsid w:val="00B131B9"/>
    <w:rsid w:val="00B13A7A"/>
    <w:rsid w:val="00B16A32"/>
    <w:rsid w:val="00B16F68"/>
    <w:rsid w:val="00B24665"/>
    <w:rsid w:val="00B247C8"/>
    <w:rsid w:val="00B25E12"/>
    <w:rsid w:val="00B30384"/>
    <w:rsid w:val="00B30805"/>
    <w:rsid w:val="00B30B52"/>
    <w:rsid w:val="00B30BB6"/>
    <w:rsid w:val="00B32507"/>
    <w:rsid w:val="00B33409"/>
    <w:rsid w:val="00B34681"/>
    <w:rsid w:val="00B348F3"/>
    <w:rsid w:val="00B351F4"/>
    <w:rsid w:val="00B35F5F"/>
    <w:rsid w:val="00B364F2"/>
    <w:rsid w:val="00B373E8"/>
    <w:rsid w:val="00B41618"/>
    <w:rsid w:val="00B42B27"/>
    <w:rsid w:val="00B46513"/>
    <w:rsid w:val="00B51129"/>
    <w:rsid w:val="00B51A83"/>
    <w:rsid w:val="00B54DDB"/>
    <w:rsid w:val="00B55865"/>
    <w:rsid w:val="00B55A25"/>
    <w:rsid w:val="00B55DDB"/>
    <w:rsid w:val="00B579F6"/>
    <w:rsid w:val="00B61179"/>
    <w:rsid w:val="00B61F8C"/>
    <w:rsid w:val="00B62DF1"/>
    <w:rsid w:val="00B62E6B"/>
    <w:rsid w:val="00B630F4"/>
    <w:rsid w:val="00B633A6"/>
    <w:rsid w:val="00B64DC5"/>
    <w:rsid w:val="00B652AB"/>
    <w:rsid w:val="00B65363"/>
    <w:rsid w:val="00B65706"/>
    <w:rsid w:val="00B662D9"/>
    <w:rsid w:val="00B67B43"/>
    <w:rsid w:val="00B70259"/>
    <w:rsid w:val="00B7025A"/>
    <w:rsid w:val="00B70C8E"/>
    <w:rsid w:val="00B70F3A"/>
    <w:rsid w:val="00B70F7B"/>
    <w:rsid w:val="00B73061"/>
    <w:rsid w:val="00B730ED"/>
    <w:rsid w:val="00B7332A"/>
    <w:rsid w:val="00B73574"/>
    <w:rsid w:val="00B73AE8"/>
    <w:rsid w:val="00B762E9"/>
    <w:rsid w:val="00B76369"/>
    <w:rsid w:val="00B76981"/>
    <w:rsid w:val="00B77103"/>
    <w:rsid w:val="00B77785"/>
    <w:rsid w:val="00B77A5A"/>
    <w:rsid w:val="00B801EF"/>
    <w:rsid w:val="00B80301"/>
    <w:rsid w:val="00B818EB"/>
    <w:rsid w:val="00B824FF"/>
    <w:rsid w:val="00B82C72"/>
    <w:rsid w:val="00B82FBF"/>
    <w:rsid w:val="00B83AC9"/>
    <w:rsid w:val="00B84B82"/>
    <w:rsid w:val="00B84BD4"/>
    <w:rsid w:val="00B84C1E"/>
    <w:rsid w:val="00B85180"/>
    <w:rsid w:val="00B85340"/>
    <w:rsid w:val="00B875A1"/>
    <w:rsid w:val="00B9073D"/>
    <w:rsid w:val="00B9113C"/>
    <w:rsid w:val="00B92379"/>
    <w:rsid w:val="00B926A9"/>
    <w:rsid w:val="00B93ED2"/>
    <w:rsid w:val="00B9464D"/>
    <w:rsid w:val="00B94F57"/>
    <w:rsid w:val="00B9545F"/>
    <w:rsid w:val="00B95DCA"/>
    <w:rsid w:val="00B9669A"/>
    <w:rsid w:val="00B976D3"/>
    <w:rsid w:val="00BA00F1"/>
    <w:rsid w:val="00BA0768"/>
    <w:rsid w:val="00BA168A"/>
    <w:rsid w:val="00BA1AB0"/>
    <w:rsid w:val="00BA1D09"/>
    <w:rsid w:val="00BA2553"/>
    <w:rsid w:val="00BA266F"/>
    <w:rsid w:val="00BA322E"/>
    <w:rsid w:val="00BA33DA"/>
    <w:rsid w:val="00BA3EC2"/>
    <w:rsid w:val="00BA3FC6"/>
    <w:rsid w:val="00BA4F50"/>
    <w:rsid w:val="00BA54FD"/>
    <w:rsid w:val="00BA6525"/>
    <w:rsid w:val="00BA655B"/>
    <w:rsid w:val="00BA68A3"/>
    <w:rsid w:val="00BA7B2F"/>
    <w:rsid w:val="00BA7E1B"/>
    <w:rsid w:val="00BB06DF"/>
    <w:rsid w:val="00BB0E8B"/>
    <w:rsid w:val="00BB18C4"/>
    <w:rsid w:val="00BB204A"/>
    <w:rsid w:val="00BB2149"/>
    <w:rsid w:val="00BB36D3"/>
    <w:rsid w:val="00BB55F3"/>
    <w:rsid w:val="00BB5987"/>
    <w:rsid w:val="00BC0667"/>
    <w:rsid w:val="00BC0E97"/>
    <w:rsid w:val="00BC4077"/>
    <w:rsid w:val="00BC58B6"/>
    <w:rsid w:val="00BC6987"/>
    <w:rsid w:val="00BC7EC9"/>
    <w:rsid w:val="00BD0376"/>
    <w:rsid w:val="00BD0456"/>
    <w:rsid w:val="00BD09C5"/>
    <w:rsid w:val="00BD3312"/>
    <w:rsid w:val="00BD459B"/>
    <w:rsid w:val="00BD46F2"/>
    <w:rsid w:val="00BD4FDD"/>
    <w:rsid w:val="00BD5B45"/>
    <w:rsid w:val="00BD5DD6"/>
    <w:rsid w:val="00BD716F"/>
    <w:rsid w:val="00BE097A"/>
    <w:rsid w:val="00BE20CA"/>
    <w:rsid w:val="00BE29F5"/>
    <w:rsid w:val="00BE4E7A"/>
    <w:rsid w:val="00BE50A1"/>
    <w:rsid w:val="00BE6EA9"/>
    <w:rsid w:val="00BF0CD9"/>
    <w:rsid w:val="00BF3810"/>
    <w:rsid w:val="00BF3C6D"/>
    <w:rsid w:val="00BF4F5A"/>
    <w:rsid w:val="00BF5650"/>
    <w:rsid w:val="00BF685D"/>
    <w:rsid w:val="00BF7D7C"/>
    <w:rsid w:val="00C00563"/>
    <w:rsid w:val="00C018F4"/>
    <w:rsid w:val="00C02E1E"/>
    <w:rsid w:val="00C02F6D"/>
    <w:rsid w:val="00C0331A"/>
    <w:rsid w:val="00C033C1"/>
    <w:rsid w:val="00C047D3"/>
    <w:rsid w:val="00C04EF9"/>
    <w:rsid w:val="00C056FC"/>
    <w:rsid w:val="00C06528"/>
    <w:rsid w:val="00C075F7"/>
    <w:rsid w:val="00C11598"/>
    <w:rsid w:val="00C117B1"/>
    <w:rsid w:val="00C11BCE"/>
    <w:rsid w:val="00C11DB2"/>
    <w:rsid w:val="00C129F7"/>
    <w:rsid w:val="00C1382C"/>
    <w:rsid w:val="00C15824"/>
    <w:rsid w:val="00C15D3D"/>
    <w:rsid w:val="00C1759C"/>
    <w:rsid w:val="00C20153"/>
    <w:rsid w:val="00C206DA"/>
    <w:rsid w:val="00C207A1"/>
    <w:rsid w:val="00C20802"/>
    <w:rsid w:val="00C22045"/>
    <w:rsid w:val="00C22185"/>
    <w:rsid w:val="00C2341C"/>
    <w:rsid w:val="00C23D79"/>
    <w:rsid w:val="00C24711"/>
    <w:rsid w:val="00C24882"/>
    <w:rsid w:val="00C24C9E"/>
    <w:rsid w:val="00C302CB"/>
    <w:rsid w:val="00C326C9"/>
    <w:rsid w:val="00C3443D"/>
    <w:rsid w:val="00C34A23"/>
    <w:rsid w:val="00C360FF"/>
    <w:rsid w:val="00C369C5"/>
    <w:rsid w:val="00C379E8"/>
    <w:rsid w:val="00C400CC"/>
    <w:rsid w:val="00C40622"/>
    <w:rsid w:val="00C40CB4"/>
    <w:rsid w:val="00C4387D"/>
    <w:rsid w:val="00C44F9D"/>
    <w:rsid w:val="00C4569A"/>
    <w:rsid w:val="00C45A53"/>
    <w:rsid w:val="00C46EE5"/>
    <w:rsid w:val="00C510BD"/>
    <w:rsid w:val="00C5257E"/>
    <w:rsid w:val="00C54CBA"/>
    <w:rsid w:val="00C5583E"/>
    <w:rsid w:val="00C55DAC"/>
    <w:rsid w:val="00C55DC2"/>
    <w:rsid w:val="00C5617B"/>
    <w:rsid w:val="00C5698E"/>
    <w:rsid w:val="00C60C8C"/>
    <w:rsid w:val="00C61C47"/>
    <w:rsid w:val="00C62127"/>
    <w:rsid w:val="00C62819"/>
    <w:rsid w:val="00C64606"/>
    <w:rsid w:val="00C67234"/>
    <w:rsid w:val="00C67A17"/>
    <w:rsid w:val="00C67B2B"/>
    <w:rsid w:val="00C67C7E"/>
    <w:rsid w:val="00C701A9"/>
    <w:rsid w:val="00C727F7"/>
    <w:rsid w:val="00C74970"/>
    <w:rsid w:val="00C75737"/>
    <w:rsid w:val="00C76839"/>
    <w:rsid w:val="00C768A7"/>
    <w:rsid w:val="00C8006F"/>
    <w:rsid w:val="00C80388"/>
    <w:rsid w:val="00C80B79"/>
    <w:rsid w:val="00C82356"/>
    <w:rsid w:val="00C843E0"/>
    <w:rsid w:val="00C85345"/>
    <w:rsid w:val="00C85423"/>
    <w:rsid w:val="00C862C2"/>
    <w:rsid w:val="00C8692D"/>
    <w:rsid w:val="00C87101"/>
    <w:rsid w:val="00C87CF6"/>
    <w:rsid w:val="00C904F3"/>
    <w:rsid w:val="00C90F94"/>
    <w:rsid w:val="00C910A6"/>
    <w:rsid w:val="00C93756"/>
    <w:rsid w:val="00C940A7"/>
    <w:rsid w:val="00C95854"/>
    <w:rsid w:val="00C95C4D"/>
    <w:rsid w:val="00C95D30"/>
    <w:rsid w:val="00C96321"/>
    <w:rsid w:val="00C97504"/>
    <w:rsid w:val="00C97B01"/>
    <w:rsid w:val="00CA1017"/>
    <w:rsid w:val="00CA13BA"/>
    <w:rsid w:val="00CA207E"/>
    <w:rsid w:val="00CA2395"/>
    <w:rsid w:val="00CA28EB"/>
    <w:rsid w:val="00CA3695"/>
    <w:rsid w:val="00CA43EB"/>
    <w:rsid w:val="00CA49F9"/>
    <w:rsid w:val="00CA5382"/>
    <w:rsid w:val="00CA55D9"/>
    <w:rsid w:val="00CA5CA2"/>
    <w:rsid w:val="00CA5DDC"/>
    <w:rsid w:val="00CA5EBE"/>
    <w:rsid w:val="00CA7607"/>
    <w:rsid w:val="00CB23A8"/>
    <w:rsid w:val="00CB464C"/>
    <w:rsid w:val="00CB63A2"/>
    <w:rsid w:val="00CB6B80"/>
    <w:rsid w:val="00CB6E35"/>
    <w:rsid w:val="00CB775F"/>
    <w:rsid w:val="00CC0431"/>
    <w:rsid w:val="00CC083B"/>
    <w:rsid w:val="00CC2C14"/>
    <w:rsid w:val="00CC3039"/>
    <w:rsid w:val="00CC36EF"/>
    <w:rsid w:val="00CC389A"/>
    <w:rsid w:val="00CC3FCF"/>
    <w:rsid w:val="00CC4E49"/>
    <w:rsid w:val="00CC568B"/>
    <w:rsid w:val="00CC58D3"/>
    <w:rsid w:val="00CC5A63"/>
    <w:rsid w:val="00CC5F74"/>
    <w:rsid w:val="00CC6927"/>
    <w:rsid w:val="00CC703F"/>
    <w:rsid w:val="00CC7628"/>
    <w:rsid w:val="00CC7F18"/>
    <w:rsid w:val="00CD016D"/>
    <w:rsid w:val="00CD1193"/>
    <w:rsid w:val="00CD1CD9"/>
    <w:rsid w:val="00CD2C77"/>
    <w:rsid w:val="00CD473D"/>
    <w:rsid w:val="00CD54AE"/>
    <w:rsid w:val="00CD6A97"/>
    <w:rsid w:val="00CE08F2"/>
    <w:rsid w:val="00CE0E92"/>
    <w:rsid w:val="00CE15F6"/>
    <w:rsid w:val="00CE2BDF"/>
    <w:rsid w:val="00CE2DAA"/>
    <w:rsid w:val="00CE309F"/>
    <w:rsid w:val="00CE3188"/>
    <w:rsid w:val="00CE3847"/>
    <w:rsid w:val="00CE3E64"/>
    <w:rsid w:val="00CE44E6"/>
    <w:rsid w:val="00CE5953"/>
    <w:rsid w:val="00CE73D8"/>
    <w:rsid w:val="00CE7A34"/>
    <w:rsid w:val="00CE7A53"/>
    <w:rsid w:val="00CF1B92"/>
    <w:rsid w:val="00CF4818"/>
    <w:rsid w:val="00CF627C"/>
    <w:rsid w:val="00CF6B88"/>
    <w:rsid w:val="00CF704E"/>
    <w:rsid w:val="00CFC3A2"/>
    <w:rsid w:val="00D02C31"/>
    <w:rsid w:val="00D03F75"/>
    <w:rsid w:val="00D053FA"/>
    <w:rsid w:val="00D069F6"/>
    <w:rsid w:val="00D07139"/>
    <w:rsid w:val="00D10143"/>
    <w:rsid w:val="00D118E2"/>
    <w:rsid w:val="00D119F5"/>
    <w:rsid w:val="00D126E0"/>
    <w:rsid w:val="00D12AD0"/>
    <w:rsid w:val="00D14C57"/>
    <w:rsid w:val="00D1518B"/>
    <w:rsid w:val="00D16613"/>
    <w:rsid w:val="00D17595"/>
    <w:rsid w:val="00D17F37"/>
    <w:rsid w:val="00D20093"/>
    <w:rsid w:val="00D203CA"/>
    <w:rsid w:val="00D22839"/>
    <w:rsid w:val="00D24DE3"/>
    <w:rsid w:val="00D24FFE"/>
    <w:rsid w:val="00D25521"/>
    <w:rsid w:val="00D26043"/>
    <w:rsid w:val="00D27360"/>
    <w:rsid w:val="00D275FC"/>
    <w:rsid w:val="00D30061"/>
    <w:rsid w:val="00D30DC9"/>
    <w:rsid w:val="00D30EA3"/>
    <w:rsid w:val="00D31A56"/>
    <w:rsid w:val="00D325E5"/>
    <w:rsid w:val="00D330AA"/>
    <w:rsid w:val="00D331EE"/>
    <w:rsid w:val="00D34C13"/>
    <w:rsid w:val="00D35D1A"/>
    <w:rsid w:val="00D36FFC"/>
    <w:rsid w:val="00D3769B"/>
    <w:rsid w:val="00D37F8E"/>
    <w:rsid w:val="00D42E55"/>
    <w:rsid w:val="00D43A79"/>
    <w:rsid w:val="00D44B90"/>
    <w:rsid w:val="00D466C3"/>
    <w:rsid w:val="00D46C1D"/>
    <w:rsid w:val="00D47C5B"/>
    <w:rsid w:val="00D506A6"/>
    <w:rsid w:val="00D5127C"/>
    <w:rsid w:val="00D516AB"/>
    <w:rsid w:val="00D5229E"/>
    <w:rsid w:val="00D55090"/>
    <w:rsid w:val="00D55475"/>
    <w:rsid w:val="00D56430"/>
    <w:rsid w:val="00D56A2A"/>
    <w:rsid w:val="00D56C59"/>
    <w:rsid w:val="00D57B3F"/>
    <w:rsid w:val="00D6086C"/>
    <w:rsid w:val="00D61190"/>
    <w:rsid w:val="00D61B30"/>
    <w:rsid w:val="00D61EEE"/>
    <w:rsid w:val="00D61FE3"/>
    <w:rsid w:val="00D62245"/>
    <w:rsid w:val="00D62F0B"/>
    <w:rsid w:val="00D637B8"/>
    <w:rsid w:val="00D63FA0"/>
    <w:rsid w:val="00D64D1E"/>
    <w:rsid w:val="00D65AEC"/>
    <w:rsid w:val="00D66776"/>
    <w:rsid w:val="00D67882"/>
    <w:rsid w:val="00D67932"/>
    <w:rsid w:val="00D67E10"/>
    <w:rsid w:val="00D708E6"/>
    <w:rsid w:val="00D70D02"/>
    <w:rsid w:val="00D76B2E"/>
    <w:rsid w:val="00D76B4A"/>
    <w:rsid w:val="00D76BB5"/>
    <w:rsid w:val="00D80167"/>
    <w:rsid w:val="00D84835"/>
    <w:rsid w:val="00D855EE"/>
    <w:rsid w:val="00D860AC"/>
    <w:rsid w:val="00D90556"/>
    <w:rsid w:val="00D90627"/>
    <w:rsid w:val="00D92454"/>
    <w:rsid w:val="00D92512"/>
    <w:rsid w:val="00D928D6"/>
    <w:rsid w:val="00D92D14"/>
    <w:rsid w:val="00D9438F"/>
    <w:rsid w:val="00D943A4"/>
    <w:rsid w:val="00D9470B"/>
    <w:rsid w:val="00D955E4"/>
    <w:rsid w:val="00D960E3"/>
    <w:rsid w:val="00D96941"/>
    <w:rsid w:val="00D96AEA"/>
    <w:rsid w:val="00D9724A"/>
    <w:rsid w:val="00DA0B4B"/>
    <w:rsid w:val="00DA0D66"/>
    <w:rsid w:val="00DA0DFB"/>
    <w:rsid w:val="00DA15E6"/>
    <w:rsid w:val="00DA1698"/>
    <w:rsid w:val="00DA1E50"/>
    <w:rsid w:val="00DA2057"/>
    <w:rsid w:val="00DA3B08"/>
    <w:rsid w:val="00DA6547"/>
    <w:rsid w:val="00DA78EF"/>
    <w:rsid w:val="00DB00BD"/>
    <w:rsid w:val="00DB075F"/>
    <w:rsid w:val="00DB1317"/>
    <w:rsid w:val="00DB272A"/>
    <w:rsid w:val="00DB2DDB"/>
    <w:rsid w:val="00DB371E"/>
    <w:rsid w:val="00DB3923"/>
    <w:rsid w:val="00DB4C2F"/>
    <w:rsid w:val="00DB5D60"/>
    <w:rsid w:val="00DB72A3"/>
    <w:rsid w:val="00DC2D2C"/>
    <w:rsid w:val="00DC4A74"/>
    <w:rsid w:val="00DC6524"/>
    <w:rsid w:val="00DC73B1"/>
    <w:rsid w:val="00DC796B"/>
    <w:rsid w:val="00DC7A29"/>
    <w:rsid w:val="00DC7DBD"/>
    <w:rsid w:val="00DD0A6B"/>
    <w:rsid w:val="00DD1447"/>
    <w:rsid w:val="00DD16CC"/>
    <w:rsid w:val="00DD1B46"/>
    <w:rsid w:val="00DD1EB9"/>
    <w:rsid w:val="00DD27AF"/>
    <w:rsid w:val="00DD2E13"/>
    <w:rsid w:val="00DD3485"/>
    <w:rsid w:val="00DD3A87"/>
    <w:rsid w:val="00DD3ADD"/>
    <w:rsid w:val="00DD7394"/>
    <w:rsid w:val="00DE100E"/>
    <w:rsid w:val="00DE2B03"/>
    <w:rsid w:val="00DE2F38"/>
    <w:rsid w:val="00DE3F74"/>
    <w:rsid w:val="00DE4D5D"/>
    <w:rsid w:val="00DE50E3"/>
    <w:rsid w:val="00DE5AD6"/>
    <w:rsid w:val="00DE7496"/>
    <w:rsid w:val="00DE79AA"/>
    <w:rsid w:val="00DF1F65"/>
    <w:rsid w:val="00DF28ED"/>
    <w:rsid w:val="00DF2D5D"/>
    <w:rsid w:val="00DF3CA9"/>
    <w:rsid w:val="00DF4389"/>
    <w:rsid w:val="00DF7A9E"/>
    <w:rsid w:val="00E00D88"/>
    <w:rsid w:val="00E02C3C"/>
    <w:rsid w:val="00E03552"/>
    <w:rsid w:val="00E0371C"/>
    <w:rsid w:val="00E06DAF"/>
    <w:rsid w:val="00E12075"/>
    <w:rsid w:val="00E123FF"/>
    <w:rsid w:val="00E12D55"/>
    <w:rsid w:val="00E13E2E"/>
    <w:rsid w:val="00E1634E"/>
    <w:rsid w:val="00E16BC0"/>
    <w:rsid w:val="00E16F11"/>
    <w:rsid w:val="00E17CC8"/>
    <w:rsid w:val="00E208AA"/>
    <w:rsid w:val="00E2149D"/>
    <w:rsid w:val="00E21758"/>
    <w:rsid w:val="00E21D78"/>
    <w:rsid w:val="00E224EA"/>
    <w:rsid w:val="00E22E08"/>
    <w:rsid w:val="00E23362"/>
    <w:rsid w:val="00E2394E"/>
    <w:rsid w:val="00E2425F"/>
    <w:rsid w:val="00E26B0C"/>
    <w:rsid w:val="00E27C7C"/>
    <w:rsid w:val="00E31AC6"/>
    <w:rsid w:val="00E32818"/>
    <w:rsid w:val="00E3319E"/>
    <w:rsid w:val="00E335EA"/>
    <w:rsid w:val="00E340BB"/>
    <w:rsid w:val="00E351D8"/>
    <w:rsid w:val="00E35657"/>
    <w:rsid w:val="00E35A10"/>
    <w:rsid w:val="00E35BBA"/>
    <w:rsid w:val="00E363F9"/>
    <w:rsid w:val="00E375F0"/>
    <w:rsid w:val="00E37EFB"/>
    <w:rsid w:val="00E40412"/>
    <w:rsid w:val="00E40612"/>
    <w:rsid w:val="00E40DD4"/>
    <w:rsid w:val="00E41FC3"/>
    <w:rsid w:val="00E425E0"/>
    <w:rsid w:val="00E42FD0"/>
    <w:rsid w:val="00E43547"/>
    <w:rsid w:val="00E44F51"/>
    <w:rsid w:val="00E5136A"/>
    <w:rsid w:val="00E5203F"/>
    <w:rsid w:val="00E520DD"/>
    <w:rsid w:val="00E52249"/>
    <w:rsid w:val="00E522DA"/>
    <w:rsid w:val="00E53AA2"/>
    <w:rsid w:val="00E544F5"/>
    <w:rsid w:val="00E5488E"/>
    <w:rsid w:val="00E5642A"/>
    <w:rsid w:val="00E56DE0"/>
    <w:rsid w:val="00E57C6A"/>
    <w:rsid w:val="00E6038C"/>
    <w:rsid w:val="00E60BF7"/>
    <w:rsid w:val="00E61F17"/>
    <w:rsid w:val="00E63BF7"/>
    <w:rsid w:val="00E64744"/>
    <w:rsid w:val="00E66A5F"/>
    <w:rsid w:val="00E67BF3"/>
    <w:rsid w:val="00E71017"/>
    <w:rsid w:val="00E728E2"/>
    <w:rsid w:val="00E7332F"/>
    <w:rsid w:val="00E74E79"/>
    <w:rsid w:val="00E751E6"/>
    <w:rsid w:val="00E75A61"/>
    <w:rsid w:val="00E81EE0"/>
    <w:rsid w:val="00E83A93"/>
    <w:rsid w:val="00E84341"/>
    <w:rsid w:val="00E844DA"/>
    <w:rsid w:val="00E8602C"/>
    <w:rsid w:val="00E9056B"/>
    <w:rsid w:val="00E91016"/>
    <w:rsid w:val="00E9230F"/>
    <w:rsid w:val="00E92C71"/>
    <w:rsid w:val="00E93787"/>
    <w:rsid w:val="00E939A5"/>
    <w:rsid w:val="00E949DC"/>
    <w:rsid w:val="00E95EBF"/>
    <w:rsid w:val="00E96673"/>
    <w:rsid w:val="00E97053"/>
    <w:rsid w:val="00E97684"/>
    <w:rsid w:val="00EA0084"/>
    <w:rsid w:val="00EA1198"/>
    <w:rsid w:val="00EA133B"/>
    <w:rsid w:val="00EA1375"/>
    <w:rsid w:val="00EA18A9"/>
    <w:rsid w:val="00EA1D96"/>
    <w:rsid w:val="00EA3A13"/>
    <w:rsid w:val="00EA3CD4"/>
    <w:rsid w:val="00EA40F6"/>
    <w:rsid w:val="00EA4683"/>
    <w:rsid w:val="00EA54D0"/>
    <w:rsid w:val="00EA5C10"/>
    <w:rsid w:val="00EA6A82"/>
    <w:rsid w:val="00EA704F"/>
    <w:rsid w:val="00EA7A4A"/>
    <w:rsid w:val="00EB249B"/>
    <w:rsid w:val="00EB2C33"/>
    <w:rsid w:val="00EB2E7B"/>
    <w:rsid w:val="00EB3128"/>
    <w:rsid w:val="00EB3687"/>
    <w:rsid w:val="00EB395E"/>
    <w:rsid w:val="00EB3EA7"/>
    <w:rsid w:val="00EB557B"/>
    <w:rsid w:val="00EB62AD"/>
    <w:rsid w:val="00EB6E2B"/>
    <w:rsid w:val="00EC18A5"/>
    <w:rsid w:val="00EC1B0A"/>
    <w:rsid w:val="00EC21D5"/>
    <w:rsid w:val="00EC2302"/>
    <w:rsid w:val="00EC36A0"/>
    <w:rsid w:val="00EC475B"/>
    <w:rsid w:val="00EC5733"/>
    <w:rsid w:val="00EC61AB"/>
    <w:rsid w:val="00EC620D"/>
    <w:rsid w:val="00EC6853"/>
    <w:rsid w:val="00EC7180"/>
    <w:rsid w:val="00EC7611"/>
    <w:rsid w:val="00EC77D8"/>
    <w:rsid w:val="00EC7F62"/>
    <w:rsid w:val="00ED0856"/>
    <w:rsid w:val="00ED0A23"/>
    <w:rsid w:val="00ED0BE1"/>
    <w:rsid w:val="00ED2C4A"/>
    <w:rsid w:val="00ED3437"/>
    <w:rsid w:val="00ED3D2F"/>
    <w:rsid w:val="00ED4167"/>
    <w:rsid w:val="00ED4175"/>
    <w:rsid w:val="00ED5CF2"/>
    <w:rsid w:val="00ED663D"/>
    <w:rsid w:val="00ED7304"/>
    <w:rsid w:val="00ED7A6B"/>
    <w:rsid w:val="00EE0B84"/>
    <w:rsid w:val="00EE195E"/>
    <w:rsid w:val="00EE1A9A"/>
    <w:rsid w:val="00EE1E37"/>
    <w:rsid w:val="00EE4A52"/>
    <w:rsid w:val="00EE7917"/>
    <w:rsid w:val="00EE7DBE"/>
    <w:rsid w:val="00EE7EAE"/>
    <w:rsid w:val="00EF0F6E"/>
    <w:rsid w:val="00EF144C"/>
    <w:rsid w:val="00EF258A"/>
    <w:rsid w:val="00EF4492"/>
    <w:rsid w:val="00EF5AC3"/>
    <w:rsid w:val="00EF62ED"/>
    <w:rsid w:val="00EF702F"/>
    <w:rsid w:val="00EF70F8"/>
    <w:rsid w:val="00EF76CE"/>
    <w:rsid w:val="00EF7C77"/>
    <w:rsid w:val="00F029A4"/>
    <w:rsid w:val="00F04D13"/>
    <w:rsid w:val="00F05A55"/>
    <w:rsid w:val="00F0639F"/>
    <w:rsid w:val="00F06644"/>
    <w:rsid w:val="00F067D6"/>
    <w:rsid w:val="00F06AA6"/>
    <w:rsid w:val="00F06E26"/>
    <w:rsid w:val="00F071F1"/>
    <w:rsid w:val="00F1057B"/>
    <w:rsid w:val="00F105DD"/>
    <w:rsid w:val="00F11066"/>
    <w:rsid w:val="00F1137A"/>
    <w:rsid w:val="00F11FE3"/>
    <w:rsid w:val="00F124D0"/>
    <w:rsid w:val="00F12C80"/>
    <w:rsid w:val="00F14A62"/>
    <w:rsid w:val="00F15B65"/>
    <w:rsid w:val="00F15BD4"/>
    <w:rsid w:val="00F15D3C"/>
    <w:rsid w:val="00F15EED"/>
    <w:rsid w:val="00F1657A"/>
    <w:rsid w:val="00F17077"/>
    <w:rsid w:val="00F1748B"/>
    <w:rsid w:val="00F17644"/>
    <w:rsid w:val="00F2053A"/>
    <w:rsid w:val="00F20B72"/>
    <w:rsid w:val="00F22D86"/>
    <w:rsid w:val="00F2466B"/>
    <w:rsid w:val="00F255D8"/>
    <w:rsid w:val="00F25B99"/>
    <w:rsid w:val="00F26592"/>
    <w:rsid w:val="00F272D0"/>
    <w:rsid w:val="00F30282"/>
    <w:rsid w:val="00F31555"/>
    <w:rsid w:val="00F32534"/>
    <w:rsid w:val="00F32905"/>
    <w:rsid w:val="00F338AF"/>
    <w:rsid w:val="00F338E9"/>
    <w:rsid w:val="00F351EE"/>
    <w:rsid w:val="00F36FCA"/>
    <w:rsid w:val="00F40638"/>
    <w:rsid w:val="00F41BB7"/>
    <w:rsid w:val="00F42BAB"/>
    <w:rsid w:val="00F42CDB"/>
    <w:rsid w:val="00F43847"/>
    <w:rsid w:val="00F43AA7"/>
    <w:rsid w:val="00F43DA4"/>
    <w:rsid w:val="00F45A04"/>
    <w:rsid w:val="00F45EAE"/>
    <w:rsid w:val="00F45EDF"/>
    <w:rsid w:val="00F45F24"/>
    <w:rsid w:val="00F46F12"/>
    <w:rsid w:val="00F53681"/>
    <w:rsid w:val="00F53D1E"/>
    <w:rsid w:val="00F54342"/>
    <w:rsid w:val="00F54D18"/>
    <w:rsid w:val="00F5596F"/>
    <w:rsid w:val="00F5614F"/>
    <w:rsid w:val="00F56B3D"/>
    <w:rsid w:val="00F577B4"/>
    <w:rsid w:val="00F617DF"/>
    <w:rsid w:val="00F6279E"/>
    <w:rsid w:val="00F63FED"/>
    <w:rsid w:val="00F64494"/>
    <w:rsid w:val="00F648A4"/>
    <w:rsid w:val="00F64E6F"/>
    <w:rsid w:val="00F65296"/>
    <w:rsid w:val="00F67421"/>
    <w:rsid w:val="00F6778A"/>
    <w:rsid w:val="00F7020A"/>
    <w:rsid w:val="00F70EDB"/>
    <w:rsid w:val="00F71A27"/>
    <w:rsid w:val="00F722C6"/>
    <w:rsid w:val="00F72C1C"/>
    <w:rsid w:val="00F757AB"/>
    <w:rsid w:val="00F75CD0"/>
    <w:rsid w:val="00F765F4"/>
    <w:rsid w:val="00F771E0"/>
    <w:rsid w:val="00F81432"/>
    <w:rsid w:val="00F816C5"/>
    <w:rsid w:val="00F8304A"/>
    <w:rsid w:val="00F84B31"/>
    <w:rsid w:val="00F9161A"/>
    <w:rsid w:val="00F940CE"/>
    <w:rsid w:val="00F94A2D"/>
    <w:rsid w:val="00F9504E"/>
    <w:rsid w:val="00F954DA"/>
    <w:rsid w:val="00F95C9D"/>
    <w:rsid w:val="00F964AD"/>
    <w:rsid w:val="00F978F6"/>
    <w:rsid w:val="00F97D98"/>
    <w:rsid w:val="00FA0FC3"/>
    <w:rsid w:val="00FA1D8A"/>
    <w:rsid w:val="00FA20AB"/>
    <w:rsid w:val="00FA65DC"/>
    <w:rsid w:val="00FA6688"/>
    <w:rsid w:val="00FA6B7C"/>
    <w:rsid w:val="00FA6E7E"/>
    <w:rsid w:val="00FA73CD"/>
    <w:rsid w:val="00FA74EF"/>
    <w:rsid w:val="00FA77D4"/>
    <w:rsid w:val="00FB14AC"/>
    <w:rsid w:val="00FB1635"/>
    <w:rsid w:val="00FB18CD"/>
    <w:rsid w:val="00FB4C3D"/>
    <w:rsid w:val="00FB543E"/>
    <w:rsid w:val="00FB6362"/>
    <w:rsid w:val="00FB7701"/>
    <w:rsid w:val="00FB7855"/>
    <w:rsid w:val="00FB7D09"/>
    <w:rsid w:val="00FB7E93"/>
    <w:rsid w:val="00FC0308"/>
    <w:rsid w:val="00FC0892"/>
    <w:rsid w:val="00FC159D"/>
    <w:rsid w:val="00FC17FB"/>
    <w:rsid w:val="00FC1F29"/>
    <w:rsid w:val="00FC29BF"/>
    <w:rsid w:val="00FC3108"/>
    <w:rsid w:val="00FC44BF"/>
    <w:rsid w:val="00FC45B4"/>
    <w:rsid w:val="00FC554C"/>
    <w:rsid w:val="00FC5882"/>
    <w:rsid w:val="00FC68CD"/>
    <w:rsid w:val="00FC6C2C"/>
    <w:rsid w:val="00FC6E29"/>
    <w:rsid w:val="00FC76B5"/>
    <w:rsid w:val="00FC7C3D"/>
    <w:rsid w:val="00FC7C58"/>
    <w:rsid w:val="00FC7DC1"/>
    <w:rsid w:val="00FD1AF0"/>
    <w:rsid w:val="00FD1BAD"/>
    <w:rsid w:val="00FD2899"/>
    <w:rsid w:val="00FD4619"/>
    <w:rsid w:val="00FD50C8"/>
    <w:rsid w:val="00FD540D"/>
    <w:rsid w:val="00FD5E28"/>
    <w:rsid w:val="00FD6F9F"/>
    <w:rsid w:val="00FE0A1B"/>
    <w:rsid w:val="00FE123F"/>
    <w:rsid w:val="00FE1622"/>
    <w:rsid w:val="00FE27DA"/>
    <w:rsid w:val="00FE28E7"/>
    <w:rsid w:val="00FE332D"/>
    <w:rsid w:val="00FE34C1"/>
    <w:rsid w:val="00FE35EA"/>
    <w:rsid w:val="00FE505E"/>
    <w:rsid w:val="00FE7C87"/>
    <w:rsid w:val="00FF22D2"/>
    <w:rsid w:val="00FF2667"/>
    <w:rsid w:val="00FF30AA"/>
    <w:rsid w:val="00FF37C8"/>
    <w:rsid w:val="00FF44DF"/>
    <w:rsid w:val="00FF4CEF"/>
    <w:rsid w:val="00FF52D1"/>
    <w:rsid w:val="00FF5710"/>
    <w:rsid w:val="00FF6536"/>
    <w:rsid w:val="00FF6E49"/>
    <w:rsid w:val="00FF6EDE"/>
    <w:rsid w:val="00FF74E4"/>
    <w:rsid w:val="1742E048"/>
    <w:rsid w:val="1B5A3FC8"/>
    <w:rsid w:val="30CAD253"/>
    <w:rsid w:val="4007CFBE"/>
    <w:rsid w:val="420E4E32"/>
    <w:rsid w:val="5422494C"/>
    <w:rsid w:val="597C8E15"/>
    <w:rsid w:val="6CC9918D"/>
    <w:rsid w:val="7237191B"/>
    <w:rsid w:val="74D1FA27"/>
    <w:rsid w:val="7E1F8068"/>
  </w:rsids>
  <m:mathPr>
    <m:mathFont m:val="Cambria Math"/>
    <m:brkBin m:val="before"/>
    <m:brkBinSub m:val="--"/>
    <m:smallFrac m:val="0"/>
    <m:dispDef/>
    <m:lMargin m:val="0"/>
    <m:rMargin m:val="0"/>
    <m:defJc m:val="centerGroup"/>
    <m:wrapIndent m:val="1440"/>
    <m:intLim m:val="subSup"/>
    <m:naryLim m:val="undOvr"/>
  </m:mathPr>
  <w:themeFontLang w:val="es-MX"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BEA5C5B"/>
  <w15:chartTrackingRefBased/>
  <w15:docId w15:val="{8D06A574-7641-46AA-970E-9FC276AC41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s-MX"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31"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F65CA"/>
    <w:rPr>
      <w:rFonts w:ascii="Times New Roman" w:eastAsia="Times New Roman" w:hAnsi="Times New Roman" w:cs="Times New Roman"/>
      <w:lang w:eastAsia="es-ES_tradnl"/>
    </w:rPr>
  </w:style>
  <w:style w:type="paragraph" w:styleId="Ttulo1">
    <w:name w:val="heading 1"/>
    <w:basedOn w:val="Normal"/>
    <w:next w:val="Normal"/>
    <w:link w:val="Ttulo1Car"/>
    <w:uiPriority w:val="9"/>
    <w:qFormat/>
    <w:rsid w:val="00241C0E"/>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Ttulo2">
    <w:name w:val="heading 2"/>
    <w:basedOn w:val="Normal"/>
    <w:next w:val="Normal"/>
    <w:link w:val="Ttulo2Car"/>
    <w:uiPriority w:val="9"/>
    <w:unhideWhenUsed/>
    <w:qFormat/>
    <w:rsid w:val="00241C0E"/>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Ttulo3">
    <w:name w:val="heading 3"/>
    <w:basedOn w:val="Normal"/>
    <w:next w:val="Normal"/>
    <w:link w:val="Ttulo3Car"/>
    <w:uiPriority w:val="9"/>
    <w:semiHidden/>
    <w:unhideWhenUsed/>
    <w:qFormat/>
    <w:rsid w:val="008D32C0"/>
    <w:pPr>
      <w:keepNext/>
      <w:keepLines/>
      <w:spacing w:before="40"/>
      <w:outlineLvl w:val="2"/>
    </w:pPr>
    <w:rPr>
      <w:rFonts w:asciiTheme="majorHAnsi" w:eastAsiaTheme="majorEastAsia" w:hAnsiTheme="majorHAnsi" w:cstheme="majorBidi"/>
      <w:color w:val="1F3763" w:themeColor="accent1" w:themeShade="7F"/>
    </w:rPr>
  </w:style>
  <w:style w:type="paragraph" w:styleId="Ttulo4">
    <w:name w:val="heading 4"/>
    <w:basedOn w:val="Normal"/>
    <w:next w:val="Normal"/>
    <w:link w:val="Ttulo4Car"/>
    <w:uiPriority w:val="9"/>
    <w:semiHidden/>
    <w:unhideWhenUsed/>
    <w:qFormat/>
    <w:rsid w:val="008D32C0"/>
    <w:pPr>
      <w:keepNext/>
      <w:keepLines/>
      <w:spacing w:before="40"/>
      <w:outlineLvl w:val="3"/>
    </w:pPr>
    <w:rPr>
      <w:rFonts w:asciiTheme="majorHAnsi" w:eastAsiaTheme="majorEastAsia" w:hAnsiTheme="majorHAnsi" w:cstheme="majorBidi"/>
      <w:i/>
      <w:iCs/>
      <w:color w:val="2F5496" w:themeColor="accent1" w:themeShade="BF"/>
    </w:rPr>
  </w:style>
  <w:style w:type="paragraph" w:styleId="Ttulo5">
    <w:name w:val="heading 5"/>
    <w:basedOn w:val="Normal"/>
    <w:next w:val="Normal"/>
    <w:link w:val="Ttulo5Car"/>
    <w:uiPriority w:val="9"/>
    <w:semiHidden/>
    <w:unhideWhenUsed/>
    <w:qFormat/>
    <w:rsid w:val="008D32C0"/>
    <w:pPr>
      <w:keepNext/>
      <w:keepLines/>
      <w:spacing w:before="40"/>
      <w:outlineLvl w:val="4"/>
    </w:pPr>
    <w:rPr>
      <w:rFonts w:asciiTheme="majorHAnsi" w:eastAsiaTheme="majorEastAsia" w:hAnsiTheme="majorHAnsi" w:cstheme="majorBidi"/>
      <w:color w:val="2F5496" w:themeColor="accent1" w:themeShade="BF"/>
    </w:rPr>
  </w:style>
  <w:style w:type="paragraph" w:styleId="Ttulo6">
    <w:name w:val="heading 6"/>
    <w:basedOn w:val="Normal"/>
    <w:next w:val="Normal"/>
    <w:link w:val="Ttulo6Car"/>
    <w:uiPriority w:val="9"/>
    <w:semiHidden/>
    <w:unhideWhenUsed/>
    <w:qFormat/>
    <w:rsid w:val="008D32C0"/>
    <w:pPr>
      <w:keepNext/>
      <w:keepLines/>
      <w:spacing w:before="40"/>
      <w:outlineLvl w:val="5"/>
    </w:pPr>
    <w:rPr>
      <w:rFonts w:asciiTheme="majorHAnsi" w:eastAsiaTheme="majorEastAsia" w:hAnsiTheme="majorHAnsi" w:cstheme="majorBidi"/>
      <w:color w:val="1F3763" w:themeColor="accent1" w:themeShade="7F"/>
    </w:rPr>
  </w:style>
  <w:style w:type="paragraph" w:styleId="Ttulo7">
    <w:name w:val="heading 7"/>
    <w:basedOn w:val="Normal"/>
    <w:next w:val="Normal"/>
    <w:link w:val="Ttulo7Car"/>
    <w:uiPriority w:val="9"/>
    <w:semiHidden/>
    <w:unhideWhenUsed/>
    <w:qFormat/>
    <w:rsid w:val="008D32C0"/>
    <w:pPr>
      <w:keepNext/>
      <w:keepLines/>
      <w:spacing w:before="40"/>
      <w:outlineLvl w:val="6"/>
    </w:pPr>
    <w:rPr>
      <w:rFonts w:asciiTheme="majorHAnsi" w:eastAsiaTheme="majorEastAsia" w:hAnsiTheme="majorHAnsi" w:cstheme="majorBidi"/>
      <w:i/>
      <w:iCs/>
      <w:color w:val="1F3763" w:themeColor="accent1" w:themeShade="7F"/>
    </w:rPr>
  </w:style>
  <w:style w:type="paragraph" w:styleId="Ttulo8">
    <w:name w:val="heading 8"/>
    <w:basedOn w:val="Normal"/>
    <w:next w:val="Normal"/>
    <w:link w:val="Ttulo8Car"/>
    <w:uiPriority w:val="9"/>
    <w:semiHidden/>
    <w:unhideWhenUsed/>
    <w:qFormat/>
    <w:rsid w:val="008D32C0"/>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Ttulo9">
    <w:name w:val="heading 9"/>
    <w:basedOn w:val="Normal"/>
    <w:next w:val="Normal"/>
    <w:link w:val="Ttulo9Car"/>
    <w:uiPriority w:val="9"/>
    <w:semiHidden/>
    <w:unhideWhenUsed/>
    <w:qFormat/>
    <w:rsid w:val="008D32C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241C0E"/>
    <w:rPr>
      <w:rFonts w:asciiTheme="majorHAnsi" w:eastAsiaTheme="majorEastAsia" w:hAnsiTheme="majorHAnsi" w:cstheme="majorBidi"/>
      <w:color w:val="2F5496" w:themeColor="accent1" w:themeShade="BF"/>
      <w:sz w:val="32"/>
      <w:szCs w:val="32"/>
      <w:lang w:val="es-ES_tradnl"/>
    </w:rPr>
  </w:style>
  <w:style w:type="character" w:customStyle="1" w:styleId="Ttulo2Car">
    <w:name w:val="Título 2 Car"/>
    <w:basedOn w:val="Fuentedeprrafopredeter"/>
    <w:link w:val="Ttulo2"/>
    <w:uiPriority w:val="9"/>
    <w:rsid w:val="00241C0E"/>
    <w:rPr>
      <w:rFonts w:asciiTheme="majorHAnsi" w:eastAsiaTheme="majorEastAsia" w:hAnsiTheme="majorHAnsi" w:cstheme="majorBidi"/>
      <w:color w:val="2F5496" w:themeColor="accent1" w:themeShade="BF"/>
      <w:sz w:val="26"/>
      <w:szCs w:val="26"/>
      <w:lang w:val="es-ES_tradnl"/>
    </w:rPr>
  </w:style>
  <w:style w:type="paragraph" w:styleId="Prrafodelista">
    <w:name w:val="List Paragraph"/>
    <w:basedOn w:val="Normal"/>
    <w:uiPriority w:val="34"/>
    <w:qFormat/>
    <w:rsid w:val="00241C0E"/>
    <w:pPr>
      <w:ind w:left="720"/>
      <w:contextualSpacing/>
    </w:pPr>
  </w:style>
  <w:style w:type="paragraph" w:styleId="Listaconvietas">
    <w:name w:val="List Bullet"/>
    <w:basedOn w:val="Normal"/>
    <w:uiPriority w:val="31"/>
    <w:qFormat/>
    <w:rsid w:val="004C420B"/>
    <w:pPr>
      <w:numPr>
        <w:numId w:val="1"/>
      </w:numPr>
      <w:contextualSpacing/>
    </w:pPr>
    <w:rPr>
      <w:lang w:val="en-US"/>
    </w:rPr>
  </w:style>
  <w:style w:type="paragraph" w:customStyle="1" w:styleId="Style-1">
    <w:name w:val="Style-1"/>
    <w:rsid w:val="004C420B"/>
    <w:rPr>
      <w:rFonts w:ascii="Times New Roman" w:eastAsia="Times New Roman" w:hAnsi="Times New Roman" w:cs="Times New Roman"/>
      <w:sz w:val="20"/>
      <w:szCs w:val="20"/>
      <w:lang w:eastAsia="es-MX"/>
    </w:rPr>
  </w:style>
  <w:style w:type="paragraph" w:customStyle="1" w:styleId="Style-2">
    <w:name w:val="Style-2"/>
    <w:rsid w:val="004C420B"/>
    <w:rPr>
      <w:rFonts w:ascii="Times New Roman" w:eastAsia="Times New Roman" w:hAnsi="Times New Roman" w:cs="Times New Roman"/>
      <w:sz w:val="20"/>
      <w:szCs w:val="20"/>
      <w:lang w:eastAsia="es-MX"/>
    </w:rPr>
  </w:style>
  <w:style w:type="paragraph" w:customStyle="1" w:styleId="Style-3">
    <w:name w:val="Style-3"/>
    <w:rsid w:val="004C420B"/>
    <w:rPr>
      <w:rFonts w:ascii="Times New Roman" w:eastAsia="Times New Roman" w:hAnsi="Times New Roman" w:cs="Times New Roman"/>
      <w:sz w:val="20"/>
      <w:szCs w:val="20"/>
      <w:lang w:eastAsia="es-MX"/>
    </w:rPr>
  </w:style>
  <w:style w:type="table" w:styleId="Tablaconcuadrcula">
    <w:name w:val="Table Grid"/>
    <w:basedOn w:val="Tablanormal"/>
    <w:uiPriority w:val="39"/>
    <w:rsid w:val="004C420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cabezado">
    <w:name w:val="header"/>
    <w:basedOn w:val="Normal"/>
    <w:link w:val="EncabezadoCar"/>
    <w:uiPriority w:val="99"/>
    <w:unhideWhenUsed/>
    <w:rsid w:val="00D56430"/>
    <w:pPr>
      <w:tabs>
        <w:tab w:val="center" w:pos="4419"/>
        <w:tab w:val="right" w:pos="8838"/>
      </w:tabs>
    </w:pPr>
  </w:style>
  <w:style w:type="character" w:customStyle="1" w:styleId="EncabezadoCar">
    <w:name w:val="Encabezado Car"/>
    <w:basedOn w:val="Fuentedeprrafopredeter"/>
    <w:link w:val="Encabezado"/>
    <w:uiPriority w:val="99"/>
    <w:rsid w:val="00D56430"/>
    <w:rPr>
      <w:lang w:val="es-ES_tradnl"/>
    </w:rPr>
  </w:style>
  <w:style w:type="paragraph" w:styleId="Piedepgina">
    <w:name w:val="footer"/>
    <w:basedOn w:val="Normal"/>
    <w:link w:val="PiedepginaCar"/>
    <w:uiPriority w:val="99"/>
    <w:unhideWhenUsed/>
    <w:rsid w:val="00D56430"/>
    <w:pPr>
      <w:tabs>
        <w:tab w:val="center" w:pos="4419"/>
        <w:tab w:val="right" w:pos="8838"/>
      </w:tabs>
    </w:pPr>
  </w:style>
  <w:style w:type="character" w:customStyle="1" w:styleId="PiedepginaCar">
    <w:name w:val="Pie de página Car"/>
    <w:basedOn w:val="Fuentedeprrafopredeter"/>
    <w:link w:val="Piedepgina"/>
    <w:uiPriority w:val="99"/>
    <w:rsid w:val="00D56430"/>
    <w:rPr>
      <w:lang w:val="es-ES_tradnl"/>
    </w:rPr>
  </w:style>
  <w:style w:type="character" w:styleId="Hipervnculo">
    <w:name w:val="Hyperlink"/>
    <w:basedOn w:val="Fuentedeprrafopredeter"/>
    <w:uiPriority w:val="99"/>
    <w:unhideWhenUsed/>
    <w:rsid w:val="00F43847"/>
    <w:rPr>
      <w:color w:val="0563C1" w:themeColor="hyperlink"/>
      <w:u w:val="single"/>
    </w:rPr>
  </w:style>
  <w:style w:type="character" w:styleId="Mencinsinresolver">
    <w:name w:val="Unresolved Mention"/>
    <w:basedOn w:val="Fuentedeprrafopredeter"/>
    <w:uiPriority w:val="99"/>
    <w:semiHidden/>
    <w:unhideWhenUsed/>
    <w:rsid w:val="00F43847"/>
    <w:rPr>
      <w:color w:val="808080"/>
      <w:shd w:val="clear" w:color="auto" w:fill="E6E6E6"/>
    </w:rPr>
  </w:style>
  <w:style w:type="paragraph" w:styleId="Textodeglobo">
    <w:name w:val="Balloon Text"/>
    <w:basedOn w:val="Normal"/>
    <w:link w:val="TextodegloboCar"/>
    <w:uiPriority w:val="99"/>
    <w:semiHidden/>
    <w:unhideWhenUsed/>
    <w:rsid w:val="00FA6688"/>
    <w:rPr>
      <w:sz w:val="18"/>
      <w:szCs w:val="18"/>
    </w:rPr>
  </w:style>
  <w:style w:type="character" w:customStyle="1" w:styleId="TextodegloboCar">
    <w:name w:val="Texto de globo Car"/>
    <w:basedOn w:val="Fuentedeprrafopredeter"/>
    <w:link w:val="Textodeglobo"/>
    <w:uiPriority w:val="99"/>
    <w:semiHidden/>
    <w:rsid w:val="00FA6688"/>
    <w:rPr>
      <w:rFonts w:ascii="Times New Roman" w:hAnsi="Times New Roman" w:cs="Times New Roman"/>
      <w:sz w:val="18"/>
      <w:szCs w:val="18"/>
      <w:lang w:val="es-ES_tradnl"/>
    </w:rPr>
  </w:style>
  <w:style w:type="table" w:styleId="Tablaconcuadrcula4-nfasis5">
    <w:name w:val="Grid Table 4 Accent 5"/>
    <w:basedOn w:val="Tablanormal"/>
    <w:uiPriority w:val="49"/>
    <w:rsid w:val="001F1AAE"/>
    <w:rPr>
      <w:rFonts w:ascii="Arial" w:eastAsia="Arial" w:hAnsi="Arial" w:cs="Arial"/>
      <w:sz w:val="22"/>
      <w:szCs w:val="22"/>
      <w:lang w:eastAsia="es-MX"/>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Tablaconcuadrcula4-nfasis6">
    <w:name w:val="Grid Table 4 Accent 6"/>
    <w:basedOn w:val="Tablanormal"/>
    <w:uiPriority w:val="49"/>
    <w:rsid w:val="001F1AAE"/>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character" w:customStyle="1" w:styleId="Ttulo3Car">
    <w:name w:val="Título 3 Car"/>
    <w:basedOn w:val="Fuentedeprrafopredeter"/>
    <w:link w:val="Ttulo3"/>
    <w:uiPriority w:val="9"/>
    <w:semiHidden/>
    <w:rsid w:val="008D32C0"/>
    <w:rPr>
      <w:rFonts w:asciiTheme="majorHAnsi" w:eastAsiaTheme="majorEastAsia" w:hAnsiTheme="majorHAnsi" w:cstheme="majorBidi"/>
      <w:color w:val="1F3763" w:themeColor="accent1" w:themeShade="7F"/>
      <w:lang w:val="es-ES_tradnl"/>
    </w:rPr>
  </w:style>
  <w:style w:type="character" w:customStyle="1" w:styleId="Ttulo4Car">
    <w:name w:val="Título 4 Car"/>
    <w:basedOn w:val="Fuentedeprrafopredeter"/>
    <w:link w:val="Ttulo4"/>
    <w:uiPriority w:val="9"/>
    <w:semiHidden/>
    <w:rsid w:val="008D32C0"/>
    <w:rPr>
      <w:rFonts w:asciiTheme="majorHAnsi" w:eastAsiaTheme="majorEastAsia" w:hAnsiTheme="majorHAnsi" w:cstheme="majorBidi"/>
      <w:i/>
      <w:iCs/>
      <w:color w:val="2F5496" w:themeColor="accent1" w:themeShade="BF"/>
      <w:lang w:val="es-ES_tradnl"/>
    </w:rPr>
  </w:style>
  <w:style w:type="character" w:customStyle="1" w:styleId="Ttulo5Car">
    <w:name w:val="Título 5 Car"/>
    <w:basedOn w:val="Fuentedeprrafopredeter"/>
    <w:link w:val="Ttulo5"/>
    <w:uiPriority w:val="9"/>
    <w:semiHidden/>
    <w:rsid w:val="008D32C0"/>
    <w:rPr>
      <w:rFonts w:asciiTheme="majorHAnsi" w:eastAsiaTheme="majorEastAsia" w:hAnsiTheme="majorHAnsi" w:cstheme="majorBidi"/>
      <w:color w:val="2F5496" w:themeColor="accent1" w:themeShade="BF"/>
      <w:lang w:val="es-ES_tradnl"/>
    </w:rPr>
  </w:style>
  <w:style w:type="character" w:customStyle="1" w:styleId="Ttulo6Car">
    <w:name w:val="Título 6 Car"/>
    <w:basedOn w:val="Fuentedeprrafopredeter"/>
    <w:link w:val="Ttulo6"/>
    <w:uiPriority w:val="9"/>
    <w:semiHidden/>
    <w:rsid w:val="008D32C0"/>
    <w:rPr>
      <w:rFonts w:asciiTheme="majorHAnsi" w:eastAsiaTheme="majorEastAsia" w:hAnsiTheme="majorHAnsi" w:cstheme="majorBidi"/>
      <w:color w:val="1F3763" w:themeColor="accent1" w:themeShade="7F"/>
      <w:lang w:val="es-ES_tradnl"/>
    </w:rPr>
  </w:style>
  <w:style w:type="character" w:customStyle="1" w:styleId="Ttulo7Car">
    <w:name w:val="Título 7 Car"/>
    <w:basedOn w:val="Fuentedeprrafopredeter"/>
    <w:link w:val="Ttulo7"/>
    <w:uiPriority w:val="9"/>
    <w:semiHidden/>
    <w:rsid w:val="008D32C0"/>
    <w:rPr>
      <w:rFonts w:asciiTheme="majorHAnsi" w:eastAsiaTheme="majorEastAsia" w:hAnsiTheme="majorHAnsi" w:cstheme="majorBidi"/>
      <w:i/>
      <w:iCs/>
      <w:color w:val="1F3763" w:themeColor="accent1" w:themeShade="7F"/>
      <w:lang w:val="es-ES_tradnl"/>
    </w:rPr>
  </w:style>
  <w:style w:type="character" w:customStyle="1" w:styleId="Ttulo8Car">
    <w:name w:val="Título 8 Car"/>
    <w:basedOn w:val="Fuentedeprrafopredeter"/>
    <w:link w:val="Ttulo8"/>
    <w:uiPriority w:val="9"/>
    <w:semiHidden/>
    <w:rsid w:val="008D32C0"/>
    <w:rPr>
      <w:rFonts w:asciiTheme="majorHAnsi" w:eastAsiaTheme="majorEastAsia" w:hAnsiTheme="majorHAnsi" w:cstheme="majorBidi"/>
      <w:color w:val="272727" w:themeColor="text1" w:themeTint="D8"/>
      <w:sz w:val="21"/>
      <w:szCs w:val="21"/>
      <w:lang w:val="es-ES_tradnl"/>
    </w:rPr>
  </w:style>
  <w:style w:type="character" w:customStyle="1" w:styleId="Ttulo9Car">
    <w:name w:val="Título 9 Car"/>
    <w:basedOn w:val="Fuentedeprrafopredeter"/>
    <w:link w:val="Ttulo9"/>
    <w:uiPriority w:val="9"/>
    <w:semiHidden/>
    <w:rsid w:val="008D32C0"/>
    <w:rPr>
      <w:rFonts w:asciiTheme="majorHAnsi" w:eastAsiaTheme="majorEastAsia" w:hAnsiTheme="majorHAnsi" w:cstheme="majorBidi"/>
      <w:i/>
      <w:iCs/>
      <w:color w:val="272727" w:themeColor="text1" w:themeTint="D8"/>
      <w:sz w:val="21"/>
      <w:szCs w:val="21"/>
      <w:lang w:val="es-ES_tradnl"/>
    </w:rPr>
  </w:style>
  <w:style w:type="numbering" w:customStyle="1" w:styleId="Estilo1">
    <w:name w:val="Estilo1"/>
    <w:uiPriority w:val="99"/>
    <w:rsid w:val="00142F28"/>
    <w:pPr>
      <w:numPr>
        <w:numId w:val="2"/>
      </w:numPr>
    </w:pPr>
  </w:style>
  <w:style w:type="character" w:styleId="Nmerodepgina">
    <w:name w:val="page number"/>
    <w:basedOn w:val="Fuentedeprrafopredeter"/>
    <w:uiPriority w:val="99"/>
    <w:semiHidden/>
    <w:unhideWhenUsed/>
    <w:rsid w:val="003A0F13"/>
  </w:style>
  <w:style w:type="paragraph" w:styleId="TtuloTDC">
    <w:name w:val="TOC Heading"/>
    <w:basedOn w:val="Ttulo1"/>
    <w:next w:val="Normal"/>
    <w:uiPriority w:val="39"/>
    <w:unhideWhenUsed/>
    <w:qFormat/>
    <w:rsid w:val="00E21758"/>
    <w:pPr>
      <w:spacing w:before="480" w:line="276" w:lineRule="auto"/>
      <w:outlineLvl w:val="9"/>
    </w:pPr>
    <w:rPr>
      <w:b/>
      <w:bCs/>
      <w:sz w:val="28"/>
      <w:szCs w:val="28"/>
    </w:rPr>
  </w:style>
  <w:style w:type="paragraph" w:styleId="TDC1">
    <w:name w:val="toc 1"/>
    <w:basedOn w:val="Normal"/>
    <w:next w:val="Normal"/>
    <w:autoRedefine/>
    <w:uiPriority w:val="39"/>
    <w:unhideWhenUsed/>
    <w:rsid w:val="00E21758"/>
    <w:pPr>
      <w:spacing w:before="120"/>
    </w:pPr>
    <w:rPr>
      <w:b/>
      <w:bCs/>
      <w:i/>
      <w:iCs/>
    </w:rPr>
  </w:style>
  <w:style w:type="paragraph" w:styleId="TDC2">
    <w:name w:val="toc 2"/>
    <w:basedOn w:val="Normal"/>
    <w:next w:val="Normal"/>
    <w:autoRedefine/>
    <w:uiPriority w:val="39"/>
    <w:unhideWhenUsed/>
    <w:rsid w:val="00E21758"/>
    <w:pPr>
      <w:spacing w:before="120"/>
      <w:ind w:left="240"/>
    </w:pPr>
    <w:rPr>
      <w:b/>
      <w:bCs/>
      <w:sz w:val="22"/>
      <w:szCs w:val="22"/>
    </w:rPr>
  </w:style>
  <w:style w:type="paragraph" w:styleId="TDC3">
    <w:name w:val="toc 3"/>
    <w:basedOn w:val="Normal"/>
    <w:next w:val="Normal"/>
    <w:autoRedefine/>
    <w:uiPriority w:val="39"/>
    <w:semiHidden/>
    <w:unhideWhenUsed/>
    <w:rsid w:val="00E21758"/>
    <w:pPr>
      <w:ind w:left="480"/>
    </w:pPr>
    <w:rPr>
      <w:sz w:val="20"/>
      <w:szCs w:val="20"/>
    </w:rPr>
  </w:style>
  <w:style w:type="paragraph" w:styleId="TDC4">
    <w:name w:val="toc 4"/>
    <w:basedOn w:val="Normal"/>
    <w:next w:val="Normal"/>
    <w:autoRedefine/>
    <w:uiPriority w:val="39"/>
    <w:semiHidden/>
    <w:unhideWhenUsed/>
    <w:rsid w:val="00E21758"/>
    <w:pPr>
      <w:ind w:left="720"/>
    </w:pPr>
    <w:rPr>
      <w:sz w:val="20"/>
      <w:szCs w:val="20"/>
    </w:rPr>
  </w:style>
  <w:style w:type="paragraph" w:styleId="TDC5">
    <w:name w:val="toc 5"/>
    <w:basedOn w:val="Normal"/>
    <w:next w:val="Normal"/>
    <w:autoRedefine/>
    <w:uiPriority w:val="39"/>
    <w:semiHidden/>
    <w:unhideWhenUsed/>
    <w:rsid w:val="00E21758"/>
    <w:pPr>
      <w:ind w:left="960"/>
    </w:pPr>
    <w:rPr>
      <w:sz w:val="20"/>
      <w:szCs w:val="20"/>
    </w:rPr>
  </w:style>
  <w:style w:type="paragraph" w:styleId="TDC6">
    <w:name w:val="toc 6"/>
    <w:basedOn w:val="Normal"/>
    <w:next w:val="Normal"/>
    <w:autoRedefine/>
    <w:uiPriority w:val="39"/>
    <w:semiHidden/>
    <w:unhideWhenUsed/>
    <w:rsid w:val="00E21758"/>
    <w:pPr>
      <w:ind w:left="1200"/>
    </w:pPr>
    <w:rPr>
      <w:sz w:val="20"/>
      <w:szCs w:val="20"/>
    </w:rPr>
  </w:style>
  <w:style w:type="paragraph" w:styleId="TDC7">
    <w:name w:val="toc 7"/>
    <w:basedOn w:val="Normal"/>
    <w:next w:val="Normal"/>
    <w:autoRedefine/>
    <w:uiPriority w:val="39"/>
    <w:semiHidden/>
    <w:unhideWhenUsed/>
    <w:rsid w:val="00E21758"/>
    <w:pPr>
      <w:ind w:left="1440"/>
    </w:pPr>
    <w:rPr>
      <w:sz w:val="20"/>
      <w:szCs w:val="20"/>
    </w:rPr>
  </w:style>
  <w:style w:type="paragraph" w:styleId="TDC8">
    <w:name w:val="toc 8"/>
    <w:basedOn w:val="Normal"/>
    <w:next w:val="Normal"/>
    <w:autoRedefine/>
    <w:uiPriority w:val="39"/>
    <w:semiHidden/>
    <w:unhideWhenUsed/>
    <w:rsid w:val="00E21758"/>
    <w:pPr>
      <w:ind w:left="1680"/>
    </w:pPr>
    <w:rPr>
      <w:sz w:val="20"/>
      <w:szCs w:val="20"/>
    </w:rPr>
  </w:style>
  <w:style w:type="paragraph" w:styleId="TDC9">
    <w:name w:val="toc 9"/>
    <w:basedOn w:val="Normal"/>
    <w:next w:val="Normal"/>
    <w:autoRedefine/>
    <w:uiPriority w:val="39"/>
    <w:semiHidden/>
    <w:unhideWhenUsed/>
    <w:rsid w:val="00E21758"/>
    <w:pPr>
      <w:ind w:left="1920"/>
    </w:pPr>
    <w:rPr>
      <w:sz w:val="20"/>
      <w:szCs w:val="20"/>
    </w:rPr>
  </w:style>
  <w:style w:type="paragraph" w:styleId="Sinespaciado">
    <w:name w:val="No Spacing"/>
    <w:link w:val="SinespaciadoCar"/>
    <w:uiPriority w:val="1"/>
    <w:qFormat/>
    <w:rsid w:val="000D4A8F"/>
    <w:rPr>
      <w:rFonts w:eastAsiaTheme="minorEastAsia"/>
      <w:sz w:val="22"/>
      <w:szCs w:val="22"/>
      <w:lang w:val="en-US" w:eastAsia="zh-CN"/>
    </w:rPr>
  </w:style>
  <w:style w:type="character" w:customStyle="1" w:styleId="SinespaciadoCar">
    <w:name w:val="Sin espaciado Car"/>
    <w:basedOn w:val="Fuentedeprrafopredeter"/>
    <w:link w:val="Sinespaciado"/>
    <w:uiPriority w:val="1"/>
    <w:rsid w:val="000D4A8F"/>
    <w:rPr>
      <w:rFonts w:eastAsiaTheme="minorEastAsia"/>
      <w:sz w:val="22"/>
      <w:szCs w:val="22"/>
      <w:lang w:val="en-US" w:eastAsia="zh-CN"/>
    </w:rPr>
  </w:style>
  <w:style w:type="paragraph" w:styleId="NormalWeb">
    <w:name w:val="Normal (Web)"/>
    <w:basedOn w:val="Normal"/>
    <w:uiPriority w:val="99"/>
    <w:unhideWhenUsed/>
    <w:rsid w:val="003D38E3"/>
    <w:pPr>
      <w:spacing w:before="100" w:beforeAutospacing="1" w:after="100" w:afterAutospacing="1"/>
    </w:pPr>
  </w:style>
  <w:style w:type="paragraph" w:styleId="Textonotapie">
    <w:name w:val="footnote text"/>
    <w:basedOn w:val="Normal"/>
    <w:link w:val="TextonotapieCar"/>
    <w:uiPriority w:val="99"/>
    <w:semiHidden/>
    <w:unhideWhenUsed/>
    <w:rsid w:val="00C67A17"/>
    <w:rPr>
      <w:sz w:val="20"/>
      <w:szCs w:val="20"/>
    </w:rPr>
  </w:style>
  <w:style w:type="character" w:customStyle="1" w:styleId="TextonotapieCar">
    <w:name w:val="Texto nota pie Car"/>
    <w:basedOn w:val="Fuentedeprrafopredeter"/>
    <w:link w:val="Textonotapie"/>
    <w:uiPriority w:val="99"/>
    <w:semiHidden/>
    <w:rsid w:val="00C67A17"/>
    <w:rPr>
      <w:rFonts w:ascii="Times New Roman" w:eastAsia="Times New Roman" w:hAnsi="Times New Roman" w:cs="Times New Roman"/>
      <w:sz w:val="20"/>
      <w:szCs w:val="20"/>
      <w:lang w:eastAsia="es-ES_tradnl"/>
    </w:rPr>
  </w:style>
  <w:style w:type="character" w:styleId="Refdenotaalpie">
    <w:name w:val="footnote reference"/>
    <w:basedOn w:val="Fuentedeprrafopredeter"/>
    <w:uiPriority w:val="99"/>
    <w:semiHidden/>
    <w:unhideWhenUsed/>
    <w:rsid w:val="00C67A17"/>
    <w:rPr>
      <w:vertAlign w:val="superscript"/>
    </w:rPr>
  </w:style>
  <w:style w:type="character" w:styleId="Textodelmarcadordeposicin">
    <w:name w:val="Placeholder Text"/>
    <w:basedOn w:val="Fuentedeprrafopredeter"/>
    <w:uiPriority w:val="99"/>
    <w:semiHidden/>
    <w:rsid w:val="009C30A0"/>
    <w:rPr>
      <w:color w:val="808080"/>
    </w:rPr>
  </w:style>
  <w:style w:type="character" w:styleId="Refdecomentario">
    <w:name w:val="annotation reference"/>
    <w:basedOn w:val="Fuentedeprrafopredeter"/>
    <w:uiPriority w:val="99"/>
    <w:semiHidden/>
    <w:unhideWhenUsed/>
    <w:rsid w:val="001C7A32"/>
    <w:rPr>
      <w:sz w:val="16"/>
      <w:szCs w:val="16"/>
    </w:rPr>
  </w:style>
  <w:style w:type="paragraph" w:styleId="Textocomentario">
    <w:name w:val="annotation text"/>
    <w:basedOn w:val="Normal"/>
    <w:link w:val="TextocomentarioCar"/>
    <w:uiPriority w:val="99"/>
    <w:semiHidden/>
    <w:unhideWhenUsed/>
    <w:rsid w:val="001C7A32"/>
    <w:rPr>
      <w:sz w:val="20"/>
      <w:szCs w:val="20"/>
    </w:rPr>
  </w:style>
  <w:style w:type="character" w:customStyle="1" w:styleId="TextocomentarioCar">
    <w:name w:val="Texto comentario Car"/>
    <w:basedOn w:val="Fuentedeprrafopredeter"/>
    <w:link w:val="Textocomentario"/>
    <w:uiPriority w:val="99"/>
    <w:semiHidden/>
    <w:rsid w:val="001C7A32"/>
    <w:rPr>
      <w:rFonts w:ascii="Times New Roman" w:eastAsia="Times New Roman" w:hAnsi="Times New Roman" w:cs="Times New Roman"/>
      <w:sz w:val="20"/>
      <w:szCs w:val="20"/>
      <w:lang w:eastAsia="es-ES_tradnl"/>
    </w:rPr>
  </w:style>
  <w:style w:type="paragraph" w:styleId="Asuntodelcomentario">
    <w:name w:val="annotation subject"/>
    <w:basedOn w:val="Textocomentario"/>
    <w:next w:val="Textocomentario"/>
    <w:link w:val="AsuntodelcomentarioCar"/>
    <w:uiPriority w:val="99"/>
    <w:semiHidden/>
    <w:unhideWhenUsed/>
    <w:rsid w:val="001C7A32"/>
    <w:rPr>
      <w:b/>
      <w:bCs/>
    </w:rPr>
  </w:style>
  <w:style w:type="character" w:customStyle="1" w:styleId="AsuntodelcomentarioCar">
    <w:name w:val="Asunto del comentario Car"/>
    <w:basedOn w:val="TextocomentarioCar"/>
    <w:link w:val="Asuntodelcomentario"/>
    <w:uiPriority w:val="99"/>
    <w:semiHidden/>
    <w:rsid w:val="001C7A32"/>
    <w:rPr>
      <w:rFonts w:ascii="Times New Roman" w:eastAsia="Times New Roman" w:hAnsi="Times New Roman" w:cs="Times New Roman"/>
      <w:b/>
      <w:bCs/>
      <w:sz w:val="20"/>
      <w:szCs w:val="20"/>
      <w:lang w:eastAsia="es-ES_tradn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629277">
      <w:bodyDiv w:val="1"/>
      <w:marLeft w:val="0"/>
      <w:marRight w:val="0"/>
      <w:marTop w:val="0"/>
      <w:marBottom w:val="0"/>
      <w:divBdr>
        <w:top w:val="none" w:sz="0" w:space="0" w:color="auto"/>
        <w:left w:val="none" w:sz="0" w:space="0" w:color="auto"/>
        <w:bottom w:val="none" w:sz="0" w:space="0" w:color="auto"/>
        <w:right w:val="none" w:sz="0" w:space="0" w:color="auto"/>
      </w:divBdr>
      <w:divsChild>
        <w:div w:id="74396365">
          <w:marLeft w:val="0"/>
          <w:marRight w:val="0"/>
          <w:marTop w:val="0"/>
          <w:marBottom w:val="0"/>
          <w:divBdr>
            <w:top w:val="none" w:sz="0" w:space="0" w:color="auto"/>
            <w:left w:val="none" w:sz="0" w:space="0" w:color="auto"/>
            <w:bottom w:val="none" w:sz="0" w:space="0" w:color="auto"/>
            <w:right w:val="none" w:sz="0" w:space="0" w:color="auto"/>
          </w:divBdr>
          <w:divsChild>
            <w:div w:id="1088816021">
              <w:marLeft w:val="0"/>
              <w:marRight w:val="0"/>
              <w:marTop w:val="0"/>
              <w:marBottom w:val="0"/>
              <w:divBdr>
                <w:top w:val="none" w:sz="0" w:space="0" w:color="auto"/>
                <w:left w:val="none" w:sz="0" w:space="0" w:color="auto"/>
                <w:bottom w:val="none" w:sz="0" w:space="0" w:color="auto"/>
                <w:right w:val="none" w:sz="0" w:space="0" w:color="auto"/>
              </w:divBdr>
              <w:divsChild>
                <w:div w:id="1873781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35225">
      <w:bodyDiv w:val="1"/>
      <w:marLeft w:val="0"/>
      <w:marRight w:val="0"/>
      <w:marTop w:val="0"/>
      <w:marBottom w:val="0"/>
      <w:divBdr>
        <w:top w:val="none" w:sz="0" w:space="0" w:color="auto"/>
        <w:left w:val="none" w:sz="0" w:space="0" w:color="auto"/>
        <w:bottom w:val="none" w:sz="0" w:space="0" w:color="auto"/>
        <w:right w:val="none" w:sz="0" w:space="0" w:color="auto"/>
      </w:divBdr>
      <w:divsChild>
        <w:div w:id="1306230509">
          <w:marLeft w:val="0"/>
          <w:marRight w:val="0"/>
          <w:marTop w:val="0"/>
          <w:marBottom w:val="0"/>
          <w:divBdr>
            <w:top w:val="none" w:sz="0" w:space="0" w:color="auto"/>
            <w:left w:val="none" w:sz="0" w:space="0" w:color="auto"/>
            <w:bottom w:val="none" w:sz="0" w:space="0" w:color="auto"/>
            <w:right w:val="none" w:sz="0" w:space="0" w:color="auto"/>
          </w:divBdr>
          <w:divsChild>
            <w:div w:id="831139972">
              <w:marLeft w:val="0"/>
              <w:marRight w:val="0"/>
              <w:marTop w:val="0"/>
              <w:marBottom w:val="0"/>
              <w:divBdr>
                <w:top w:val="none" w:sz="0" w:space="0" w:color="auto"/>
                <w:left w:val="none" w:sz="0" w:space="0" w:color="auto"/>
                <w:bottom w:val="none" w:sz="0" w:space="0" w:color="auto"/>
                <w:right w:val="none" w:sz="0" w:space="0" w:color="auto"/>
              </w:divBdr>
              <w:divsChild>
                <w:div w:id="920531532">
                  <w:marLeft w:val="0"/>
                  <w:marRight w:val="0"/>
                  <w:marTop w:val="0"/>
                  <w:marBottom w:val="0"/>
                  <w:divBdr>
                    <w:top w:val="none" w:sz="0" w:space="0" w:color="auto"/>
                    <w:left w:val="none" w:sz="0" w:space="0" w:color="auto"/>
                    <w:bottom w:val="none" w:sz="0" w:space="0" w:color="auto"/>
                    <w:right w:val="none" w:sz="0" w:space="0" w:color="auto"/>
                  </w:divBdr>
                  <w:divsChild>
                    <w:div w:id="213810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5639749">
      <w:bodyDiv w:val="1"/>
      <w:marLeft w:val="0"/>
      <w:marRight w:val="0"/>
      <w:marTop w:val="0"/>
      <w:marBottom w:val="0"/>
      <w:divBdr>
        <w:top w:val="none" w:sz="0" w:space="0" w:color="auto"/>
        <w:left w:val="none" w:sz="0" w:space="0" w:color="auto"/>
        <w:bottom w:val="none" w:sz="0" w:space="0" w:color="auto"/>
        <w:right w:val="none" w:sz="0" w:space="0" w:color="auto"/>
      </w:divBdr>
    </w:div>
    <w:div w:id="27219904">
      <w:bodyDiv w:val="1"/>
      <w:marLeft w:val="0"/>
      <w:marRight w:val="0"/>
      <w:marTop w:val="0"/>
      <w:marBottom w:val="0"/>
      <w:divBdr>
        <w:top w:val="none" w:sz="0" w:space="0" w:color="auto"/>
        <w:left w:val="none" w:sz="0" w:space="0" w:color="auto"/>
        <w:bottom w:val="none" w:sz="0" w:space="0" w:color="auto"/>
        <w:right w:val="none" w:sz="0" w:space="0" w:color="auto"/>
      </w:divBdr>
      <w:divsChild>
        <w:div w:id="544023935">
          <w:marLeft w:val="0"/>
          <w:marRight w:val="0"/>
          <w:marTop w:val="0"/>
          <w:marBottom w:val="0"/>
          <w:divBdr>
            <w:top w:val="none" w:sz="0" w:space="0" w:color="auto"/>
            <w:left w:val="none" w:sz="0" w:space="0" w:color="auto"/>
            <w:bottom w:val="none" w:sz="0" w:space="0" w:color="auto"/>
            <w:right w:val="none" w:sz="0" w:space="0" w:color="auto"/>
          </w:divBdr>
          <w:divsChild>
            <w:div w:id="719551958">
              <w:marLeft w:val="0"/>
              <w:marRight w:val="0"/>
              <w:marTop w:val="0"/>
              <w:marBottom w:val="0"/>
              <w:divBdr>
                <w:top w:val="none" w:sz="0" w:space="0" w:color="auto"/>
                <w:left w:val="none" w:sz="0" w:space="0" w:color="auto"/>
                <w:bottom w:val="none" w:sz="0" w:space="0" w:color="auto"/>
                <w:right w:val="none" w:sz="0" w:space="0" w:color="auto"/>
              </w:divBdr>
              <w:divsChild>
                <w:div w:id="492524991">
                  <w:marLeft w:val="0"/>
                  <w:marRight w:val="0"/>
                  <w:marTop w:val="0"/>
                  <w:marBottom w:val="0"/>
                  <w:divBdr>
                    <w:top w:val="none" w:sz="0" w:space="0" w:color="auto"/>
                    <w:left w:val="none" w:sz="0" w:space="0" w:color="auto"/>
                    <w:bottom w:val="none" w:sz="0" w:space="0" w:color="auto"/>
                    <w:right w:val="none" w:sz="0" w:space="0" w:color="auto"/>
                  </w:divBdr>
                  <w:divsChild>
                    <w:div w:id="2092238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0612065">
      <w:bodyDiv w:val="1"/>
      <w:marLeft w:val="0"/>
      <w:marRight w:val="0"/>
      <w:marTop w:val="0"/>
      <w:marBottom w:val="0"/>
      <w:divBdr>
        <w:top w:val="none" w:sz="0" w:space="0" w:color="auto"/>
        <w:left w:val="none" w:sz="0" w:space="0" w:color="auto"/>
        <w:bottom w:val="none" w:sz="0" w:space="0" w:color="auto"/>
        <w:right w:val="none" w:sz="0" w:space="0" w:color="auto"/>
      </w:divBdr>
    </w:div>
    <w:div w:id="51932432">
      <w:bodyDiv w:val="1"/>
      <w:marLeft w:val="0"/>
      <w:marRight w:val="0"/>
      <w:marTop w:val="0"/>
      <w:marBottom w:val="0"/>
      <w:divBdr>
        <w:top w:val="none" w:sz="0" w:space="0" w:color="auto"/>
        <w:left w:val="none" w:sz="0" w:space="0" w:color="auto"/>
        <w:bottom w:val="none" w:sz="0" w:space="0" w:color="auto"/>
        <w:right w:val="none" w:sz="0" w:space="0" w:color="auto"/>
      </w:divBdr>
    </w:div>
    <w:div w:id="52972376">
      <w:bodyDiv w:val="1"/>
      <w:marLeft w:val="0"/>
      <w:marRight w:val="0"/>
      <w:marTop w:val="0"/>
      <w:marBottom w:val="0"/>
      <w:divBdr>
        <w:top w:val="none" w:sz="0" w:space="0" w:color="auto"/>
        <w:left w:val="none" w:sz="0" w:space="0" w:color="auto"/>
        <w:bottom w:val="none" w:sz="0" w:space="0" w:color="auto"/>
        <w:right w:val="none" w:sz="0" w:space="0" w:color="auto"/>
      </w:divBdr>
      <w:divsChild>
        <w:div w:id="1688479934">
          <w:marLeft w:val="0"/>
          <w:marRight w:val="0"/>
          <w:marTop w:val="0"/>
          <w:marBottom w:val="0"/>
          <w:divBdr>
            <w:top w:val="none" w:sz="0" w:space="0" w:color="auto"/>
            <w:left w:val="none" w:sz="0" w:space="0" w:color="auto"/>
            <w:bottom w:val="none" w:sz="0" w:space="0" w:color="auto"/>
            <w:right w:val="none" w:sz="0" w:space="0" w:color="auto"/>
          </w:divBdr>
          <w:divsChild>
            <w:div w:id="1585647957">
              <w:marLeft w:val="0"/>
              <w:marRight w:val="0"/>
              <w:marTop w:val="0"/>
              <w:marBottom w:val="0"/>
              <w:divBdr>
                <w:top w:val="none" w:sz="0" w:space="0" w:color="auto"/>
                <w:left w:val="none" w:sz="0" w:space="0" w:color="auto"/>
                <w:bottom w:val="none" w:sz="0" w:space="0" w:color="auto"/>
                <w:right w:val="none" w:sz="0" w:space="0" w:color="auto"/>
              </w:divBdr>
              <w:divsChild>
                <w:div w:id="1464928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277687">
      <w:bodyDiv w:val="1"/>
      <w:marLeft w:val="0"/>
      <w:marRight w:val="0"/>
      <w:marTop w:val="0"/>
      <w:marBottom w:val="0"/>
      <w:divBdr>
        <w:top w:val="none" w:sz="0" w:space="0" w:color="auto"/>
        <w:left w:val="none" w:sz="0" w:space="0" w:color="auto"/>
        <w:bottom w:val="none" w:sz="0" w:space="0" w:color="auto"/>
        <w:right w:val="none" w:sz="0" w:space="0" w:color="auto"/>
      </w:divBdr>
      <w:divsChild>
        <w:div w:id="1288929162">
          <w:marLeft w:val="0"/>
          <w:marRight w:val="0"/>
          <w:marTop w:val="0"/>
          <w:marBottom w:val="0"/>
          <w:divBdr>
            <w:top w:val="none" w:sz="0" w:space="0" w:color="auto"/>
            <w:left w:val="none" w:sz="0" w:space="0" w:color="auto"/>
            <w:bottom w:val="none" w:sz="0" w:space="0" w:color="auto"/>
            <w:right w:val="none" w:sz="0" w:space="0" w:color="auto"/>
          </w:divBdr>
          <w:divsChild>
            <w:div w:id="1581015919">
              <w:marLeft w:val="0"/>
              <w:marRight w:val="0"/>
              <w:marTop w:val="0"/>
              <w:marBottom w:val="0"/>
              <w:divBdr>
                <w:top w:val="none" w:sz="0" w:space="0" w:color="auto"/>
                <w:left w:val="none" w:sz="0" w:space="0" w:color="auto"/>
                <w:bottom w:val="none" w:sz="0" w:space="0" w:color="auto"/>
                <w:right w:val="none" w:sz="0" w:space="0" w:color="auto"/>
              </w:divBdr>
              <w:divsChild>
                <w:div w:id="1268078507">
                  <w:marLeft w:val="0"/>
                  <w:marRight w:val="0"/>
                  <w:marTop w:val="0"/>
                  <w:marBottom w:val="0"/>
                  <w:divBdr>
                    <w:top w:val="none" w:sz="0" w:space="0" w:color="auto"/>
                    <w:left w:val="none" w:sz="0" w:space="0" w:color="auto"/>
                    <w:bottom w:val="none" w:sz="0" w:space="0" w:color="auto"/>
                    <w:right w:val="none" w:sz="0" w:space="0" w:color="auto"/>
                  </w:divBdr>
                  <w:divsChild>
                    <w:div w:id="1344548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9691147">
      <w:bodyDiv w:val="1"/>
      <w:marLeft w:val="0"/>
      <w:marRight w:val="0"/>
      <w:marTop w:val="0"/>
      <w:marBottom w:val="0"/>
      <w:divBdr>
        <w:top w:val="none" w:sz="0" w:space="0" w:color="auto"/>
        <w:left w:val="none" w:sz="0" w:space="0" w:color="auto"/>
        <w:bottom w:val="none" w:sz="0" w:space="0" w:color="auto"/>
        <w:right w:val="none" w:sz="0" w:space="0" w:color="auto"/>
      </w:divBdr>
      <w:divsChild>
        <w:div w:id="578251343">
          <w:marLeft w:val="0"/>
          <w:marRight w:val="0"/>
          <w:marTop w:val="0"/>
          <w:marBottom w:val="0"/>
          <w:divBdr>
            <w:top w:val="none" w:sz="0" w:space="0" w:color="auto"/>
            <w:left w:val="none" w:sz="0" w:space="0" w:color="auto"/>
            <w:bottom w:val="none" w:sz="0" w:space="0" w:color="auto"/>
            <w:right w:val="none" w:sz="0" w:space="0" w:color="auto"/>
          </w:divBdr>
          <w:divsChild>
            <w:div w:id="769201394">
              <w:marLeft w:val="0"/>
              <w:marRight w:val="0"/>
              <w:marTop w:val="0"/>
              <w:marBottom w:val="0"/>
              <w:divBdr>
                <w:top w:val="none" w:sz="0" w:space="0" w:color="auto"/>
                <w:left w:val="none" w:sz="0" w:space="0" w:color="auto"/>
                <w:bottom w:val="none" w:sz="0" w:space="0" w:color="auto"/>
                <w:right w:val="none" w:sz="0" w:space="0" w:color="auto"/>
              </w:divBdr>
              <w:divsChild>
                <w:div w:id="402264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9035245">
      <w:bodyDiv w:val="1"/>
      <w:marLeft w:val="0"/>
      <w:marRight w:val="0"/>
      <w:marTop w:val="0"/>
      <w:marBottom w:val="0"/>
      <w:divBdr>
        <w:top w:val="none" w:sz="0" w:space="0" w:color="auto"/>
        <w:left w:val="none" w:sz="0" w:space="0" w:color="auto"/>
        <w:bottom w:val="none" w:sz="0" w:space="0" w:color="auto"/>
        <w:right w:val="none" w:sz="0" w:space="0" w:color="auto"/>
      </w:divBdr>
      <w:divsChild>
        <w:div w:id="413164147">
          <w:marLeft w:val="0"/>
          <w:marRight w:val="0"/>
          <w:marTop w:val="0"/>
          <w:marBottom w:val="0"/>
          <w:divBdr>
            <w:top w:val="none" w:sz="0" w:space="0" w:color="auto"/>
            <w:left w:val="none" w:sz="0" w:space="0" w:color="auto"/>
            <w:bottom w:val="none" w:sz="0" w:space="0" w:color="auto"/>
            <w:right w:val="none" w:sz="0" w:space="0" w:color="auto"/>
          </w:divBdr>
          <w:divsChild>
            <w:div w:id="589390695">
              <w:marLeft w:val="0"/>
              <w:marRight w:val="0"/>
              <w:marTop w:val="0"/>
              <w:marBottom w:val="0"/>
              <w:divBdr>
                <w:top w:val="none" w:sz="0" w:space="0" w:color="auto"/>
                <w:left w:val="none" w:sz="0" w:space="0" w:color="auto"/>
                <w:bottom w:val="none" w:sz="0" w:space="0" w:color="auto"/>
                <w:right w:val="none" w:sz="0" w:space="0" w:color="auto"/>
              </w:divBdr>
              <w:divsChild>
                <w:div w:id="1154642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296793">
      <w:bodyDiv w:val="1"/>
      <w:marLeft w:val="0"/>
      <w:marRight w:val="0"/>
      <w:marTop w:val="0"/>
      <w:marBottom w:val="0"/>
      <w:divBdr>
        <w:top w:val="none" w:sz="0" w:space="0" w:color="auto"/>
        <w:left w:val="none" w:sz="0" w:space="0" w:color="auto"/>
        <w:bottom w:val="none" w:sz="0" w:space="0" w:color="auto"/>
        <w:right w:val="none" w:sz="0" w:space="0" w:color="auto"/>
      </w:divBdr>
      <w:divsChild>
        <w:div w:id="172233513">
          <w:marLeft w:val="0"/>
          <w:marRight w:val="0"/>
          <w:marTop w:val="0"/>
          <w:marBottom w:val="0"/>
          <w:divBdr>
            <w:top w:val="none" w:sz="0" w:space="0" w:color="auto"/>
            <w:left w:val="none" w:sz="0" w:space="0" w:color="auto"/>
            <w:bottom w:val="none" w:sz="0" w:space="0" w:color="auto"/>
            <w:right w:val="none" w:sz="0" w:space="0" w:color="auto"/>
          </w:divBdr>
          <w:divsChild>
            <w:div w:id="888959374">
              <w:marLeft w:val="0"/>
              <w:marRight w:val="0"/>
              <w:marTop w:val="0"/>
              <w:marBottom w:val="0"/>
              <w:divBdr>
                <w:top w:val="none" w:sz="0" w:space="0" w:color="auto"/>
                <w:left w:val="none" w:sz="0" w:space="0" w:color="auto"/>
                <w:bottom w:val="none" w:sz="0" w:space="0" w:color="auto"/>
                <w:right w:val="none" w:sz="0" w:space="0" w:color="auto"/>
              </w:divBdr>
              <w:divsChild>
                <w:div w:id="1718313695">
                  <w:marLeft w:val="0"/>
                  <w:marRight w:val="0"/>
                  <w:marTop w:val="0"/>
                  <w:marBottom w:val="0"/>
                  <w:divBdr>
                    <w:top w:val="none" w:sz="0" w:space="0" w:color="auto"/>
                    <w:left w:val="none" w:sz="0" w:space="0" w:color="auto"/>
                    <w:bottom w:val="none" w:sz="0" w:space="0" w:color="auto"/>
                    <w:right w:val="none" w:sz="0" w:space="0" w:color="auto"/>
                  </w:divBdr>
                  <w:divsChild>
                    <w:div w:id="12043644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1431235">
      <w:bodyDiv w:val="1"/>
      <w:marLeft w:val="0"/>
      <w:marRight w:val="0"/>
      <w:marTop w:val="0"/>
      <w:marBottom w:val="0"/>
      <w:divBdr>
        <w:top w:val="none" w:sz="0" w:space="0" w:color="auto"/>
        <w:left w:val="none" w:sz="0" w:space="0" w:color="auto"/>
        <w:bottom w:val="none" w:sz="0" w:space="0" w:color="auto"/>
        <w:right w:val="none" w:sz="0" w:space="0" w:color="auto"/>
      </w:divBdr>
      <w:divsChild>
        <w:div w:id="699359362">
          <w:marLeft w:val="0"/>
          <w:marRight w:val="0"/>
          <w:marTop w:val="0"/>
          <w:marBottom w:val="0"/>
          <w:divBdr>
            <w:top w:val="none" w:sz="0" w:space="0" w:color="auto"/>
            <w:left w:val="none" w:sz="0" w:space="0" w:color="auto"/>
            <w:bottom w:val="none" w:sz="0" w:space="0" w:color="auto"/>
            <w:right w:val="none" w:sz="0" w:space="0" w:color="auto"/>
          </w:divBdr>
          <w:divsChild>
            <w:div w:id="1444156705">
              <w:marLeft w:val="0"/>
              <w:marRight w:val="0"/>
              <w:marTop w:val="0"/>
              <w:marBottom w:val="0"/>
              <w:divBdr>
                <w:top w:val="none" w:sz="0" w:space="0" w:color="auto"/>
                <w:left w:val="none" w:sz="0" w:space="0" w:color="auto"/>
                <w:bottom w:val="none" w:sz="0" w:space="0" w:color="auto"/>
                <w:right w:val="none" w:sz="0" w:space="0" w:color="auto"/>
              </w:divBdr>
              <w:divsChild>
                <w:div w:id="295916515">
                  <w:marLeft w:val="0"/>
                  <w:marRight w:val="0"/>
                  <w:marTop w:val="0"/>
                  <w:marBottom w:val="0"/>
                  <w:divBdr>
                    <w:top w:val="none" w:sz="0" w:space="0" w:color="auto"/>
                    <w:left w:val="none" w:sz="0" w:space="0" w:color="auto"/>
                    <w:bottom w:val="none" w:sz="0" w:space="0" w:color="auto"/>
                    <w:right w:val="none" w:sz="0" w:space="0" w:color="auto"/>
                  </w:divBdr>
                  <w:divsChild>
                    <w:div w:id="1491755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1773177">
      <w:bodyDiv w:val="1"/>
      <w:marLeft w:val="0"/>
      <w:marRight w:val="0"/>
      <w:marTop w:val="0"/>
      <w:marBottom w:val="0"/>
      <w:divBdr>
        <w:top w:val="none" w:sz="0" w:space="0" w:color="auto"/>
        <w:left w:val="none" w:sz="0" w:space="0" w:color="auto"/>
        <w:bottom w:val="none" w:sz="0" w:space="0" w:color="auto"/>
        <w:right w:val="none" w:sz="0" w:space="0" w:color="auto"/>
      </w:divBdr>
    </w:div>
    <w:div w:id="142504523">
      <w:bodyDiv w:val="1"/>
      <w:marLeft w:val="0"/>
      <w:marRight w:val="0"/>
      <w:marTop w:val="0"/>
      <w:marBottom w:val="0"/>
      <w:divBdr>
        <w:top w:val="none" w:sz="0" w:space="0" w:color="auto"/>
        <w:left w:val="none" w:sz="0" w:space="0" w:color="auto"/>
        <w:bottom w:val="none" w:sz="0" w:space="0" w:color="auto"/>
        <w:right w:val="none" w:sz="0" w:space="0" w:color="auto"/>
      </w:divBdr>
      <w:divsChild>
        <w:div w:id="185143554">
          <w:marLeft w:val="0"/>
          <w:marRight w:val="0"/>
          <w:marTop w:val="0"/>
          <w:marBottom w:val="0"/>
          <w:divBdr>
            <w:top w:val="none" w:sz="0" w:space="0" w:color="auto"/>
            <w:left w:val="none" w:sz="0" w:space="0" w:color="auto"/>
            <w:bottom w:val="none" w:sz="0" w:space="0" w:color="auto"/>
            <w:right w:val="none" w:sz="0" w:space="0" w:color="auto"/>
          </w:divBdr>
          <w:divsChild>
            <w:div w:id="1425489254">
              <w:marLeft w:val="0"/>
              <w:marRight w:val="0"/>
              <w:marTop w:val="0"/>
              <w:marBottom w:val="0"/>
              <w:divBdr>
                <w:top w:val="none" w:sz="0" w:space="0" w:color="auto"/>
                <w:left w:val="none" w:sz="0" w:space="0" w:color="auto"/>
                <w:bottom w:val="none" w:sz="0" w:space="0" w:color="auto"/>
                <w:right w:val="none" w:sz="0" w:space="0" w:color="auto"/>
              </w:divBdr>
              <w:divsChild>
                <w:div w:id="1251622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872988">
      <w:bodyDiv w:val="1"/>
      <w:marLeft w:val="0"/>
      <w:marRight w:val="0"/>
      <w:marTop w:val="0"/>
      <w:marBottom w:val="0"/>
      <w:divBdr>
        <w:top w:val="none" w:sz="0" w:space="0" w:color="auto"/>
        <w:left w:val="none" w:sz="0" w:space="0" w:color="auto"/>
        <w:bottom w:val="none" w:sz="0" w:space="0" w:color="auto"/>
        <w:right w:val="none" w:sz="0" w:space="0" w:color="auto"/>
      </w:divBdr>
      <w:divsChild>
        <w:div w:id="332728624">
          <w:marLeft w:val="0"/>
          <w:marRight w:val="0"/>
          <w:marTop w:val="0"/>
          <w:marBottom w:val="0"/>
          <w:divBdr>
            <w:top w:val="none" w:sz="0" w:space="0" w:color="auto"/>
            <w:left w:val="none" w:sz="0" w:space="0" w:color="auto"/>
            <w:bottom w:val="none" w:sz="0" w:space="0" w:color="auto"/>
            <w:right w:val="none" w:sz="0" w:space="0" w:color="auto"/>
          </w:divBdr>
          <w:divsChild>
            <w:div w:id="1067531896">
              <w:marLeft w:val="0"/>
              <w:marRight w:val="0"/>
              <w:marTop w:val="0"/>
              <w:marBottom w:val="0"/>
              <w:divBdr>
                <w:top w:val="none" w:sz="0" w:space="0" w:color="auto"/>
                <w:left w:val="none" w:sz="0" w:space="0" w:color="auto"/>
                <w:bottom w:val="none" w:sz="0" w:space="0" w:color="auto"/>
                <w:right w:val="none" w:sz="0" w:space="0" w:color="auto"/>
              </w:divBdr>
              <w:divsChild>
                <w:div w:id="662661212">
                  <w:marLeft w:val="0"/>
                  <w:marRight w:val="0"/>
                  <w:marTop w:val="0"/>
                  <w:marBottom w:val="0"/>
                  <w:divBdr>
                    <w:top w:val="none" w:sz="0" w:space="0" w:color="auto"/>
                    <w:left w:val="none" w:sz="0" w:space="0" w:color="auto"/>
                    <w:bottom w:val="none" w:sz="0" w:space="0" w:color="auto"/>
                    <w:right w:val="none" w:sz="0" w:space="0" w:color="auto"/>
                  </w:divBdr>
                  <w:divsChild>
                    <w:div w:id="2008513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6874862">
      <w:bodyDiv w:val="1"/>
      <w:marLeft w:val="0"/>
      <w:marRight w:val="0"/>
      <w:marTop w:val="0"/>
      <w:marBottom w:val="0"/>
      <w:divBdr>
        <w:top w:val="none" w:sz="0" w:space="0" w:color="auto"/>
        <w:left w:val="none" w:sz="0" w:space="0" w:color="auto"/>
        <w:bottom w:val="none" w:sz="0" w:space="0" w:color="auto"/>
        <w:right w:val="none" w:sz="0" w:space="0" w:color="auto"/>
      </w:divBdr>
      <w:divsChild>
        <w:div w:id="353071836">
          <w:marLeft w:val="0"/>
          <w:marRight w:val="0"/>
          <w:marTop w:val="0"/>
          <w:marBottom w:val="0"/>
          <w:divBdr>
            <w:top w:val="none" w:sz="0" w:space="0" w:color="auto"/>
            <w:left w:val="none" w:sz="0" w:space="0" w:color="auto"/>
            <w:bottom w:val="none" w:sz="0" w:space="0" w:color="auto"/>
            <w:right w:val="none" w:sz="0" w:space="0" w:color="auto"/>
          </w:divBdr>
          <w:divsChild>
            <w:div w:id="474107523">
              <w:marLeft w:val="0"/>
              <w:marRight w:val="0"/>
              <w:marTop w:val="0"/>
              <w:marBottom w:val="0"/>
              <w:divBdr>
                <w:top w:val="none" w:sz="0" w:space="0" w:color="auto"/>
                <w:left w:val="none" w:sz="0" w:space="0" w:color="auto"/>
                <w:bottom w:val="none" w:sz="0" w:space="0" w:color="auto"/>
                <w:right w:val="none" w:sz="0" w:space="0" w:color="auto"/>
              </w:divBdr>
              <w:divsChild>
                <w:div w:id="2040469259">
                  <w:marLeft w:val="0"/>
                  <w:marRight w:val="0"/>
                  <w:marTop w:val="0"/>
                  <w:marBottom w:val="0"/>
                  <w:divBdr>
                    <w:top w:val="none" w:sz="0" w:space="0" w:color="auto"/>
                    <w:left w:val="none" w:sz="0" w:space="0" w:color="auto"/>
                    <w:bottom w:val="none" w:sz="0" w:space="0" w:color="auto"/>
                    <w:right w:val="none" w:sz="0" w:space="0" w:color="auto"/>
                  </w:divBdr>
                  <w:divsChild>
                    <w:div w:id="1657415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2644634">
      <w:bodyDiv w:val="1"/>
      <w:marLeft w:val="0"/>
      <w:marRight w:val="0"/>
      <w:marTop w:val="0"/>
      <w:marBottom w:val="0"/>
      <w:divBdr>
        <w:top w:val="none" w:sz="0" w:space="0" w:color="auto"/>
        <w:left w:val="none" w:sz="0" w:space="0" w:color="auto"/>
        <w:bottom w:val="none" w:sz="0" w:space="0" w:color="auto"/>
        <w:right w:val="none" w:sz="0" w:space="0" w:color="auto"/>
      </w:divBdr>
      <w:divsChild>
        <w:div w:id="2114131519">
          <w:marLeft w:val="0"/>
          <w:marRight w:val="0"/>
          <w:marTop w:val="0"/>
          <w:marBottom w:val="0"/>
          <w:divBdr>
            <w:top w:val="none" w:sz="0" w:space="0" w:color="auto"/>
            <w:left w:val="none" w:sz="0" w:space="0" w:color="auto"/>
            <w:bottom w:val="none" w:sz="0" w:space="0" w:color="auto"/>
            <w:right w:val="none" w:sz="0" w:space="0" w:color="auto"/>
          </w:divBdr>
          <w:divsChild>
            <w:div w:id="1466966879">
              <w:marLeft w:val="0"/>
              <w:marRight w:val="0"/>
              <w:marTop w:val="0"/>
              <w:marBottom w:val="0"/>
              <w:divBdr>
                <w:top w:val="none" w:sz="0" w:space="0" w:color="auto"/>
                <w:left w:val="none" w:sz="0" w:space="0" w:color="auto"/>
                <w:bottom w:val="none" w:sz="0" w:space="0" w:color="auto"/>
                <w:right w:val="none" w:sz="0" w:space="0" w:color="auto"/>
              </w:divBdr>
              <w:divsChild>
                <w:div w:id="552815937">
                  <w:marLeft w:val="0"/>
                  <w:marRight w:val="0"/>
                  <w:marTop w:val="0"/>
                  <w:marBottom w:val="0"/>
                  <w:divBdr>
                    <w:top w:val="none" w:sz="0" w:space="0" w:color="auto"/>
                    <w:left w:val="none" w:sz="0" w:space="0" w:color="auto"/>
                    <w:bottom w:val="none" w:sz="0" w:space="0" w:color="auto"/>
                    <w:right w:val="none" w:sz="0" w:space="0" w:color="auto"/>
                  </w:divBdr>
                  <w:divsChild>
                    <w:div w:id="1251504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0777023">
      <w:bodyDiv w:val="1"/>
      <w:marLeft w:val="0"/>
      <w:marRight w:val="0"/>
      <w:marTop w:val="0"/>
      <w:marBottom w:val="0"/>
      <w:divBdr>
        <w:top w:val="none" w:sz="0" w:space="0" w:color="auto"/>
        <w:left w:val="none" w:sz="0" w:space="0" w:color="auto"/>
        <w:bottom w:val="none" w:sz="0" w:space="0" w:color="auto"/>
        <w:right w:val="none" w:sz="0" w:space="0" w:color="auto"/>
      </w:divBdr>
      <w:divsChild>
        <w:div w:id="545988013">
          <w:marLeft w:val="0"/>
          <w:marRight w:val="0"/>
          <w:marTop w:val="0"/>
          <w:marBottom w:val="0"/>
          <w:divBdr>
            <w:top w:val="none" w:sz="0" w:space="0" w:color="auto"/>
            <w:left w:val="none" w:sz="0" w:space="0" w:color="auto"/>
            <w:bottom w:val="none" w:sz="0" w:space="0" w:color="auto"/>
            <w:right w:val="none" w:sz="0" w:space="0" w:color="auto"/>
          </w:divBdr>
          <w:divsChild>
            <w:div w:id="613482874">
              <w:marLeft w:val="0"/>
              <w:marRight w:val="0"/>
              <w:marTop w:val="0"/>
              <w:marBottom w:val="0"/>
              <w:divBdr>
                <w:top w:val="none" w:sz="0" w:space="0" w:color="auto"/>
                <w:left w:val="none" w:sz="0" w:space="0" w:color="auto"/>
                <w:bottom w:val="none" w:sz="0" w:space="0" w:color="auto"/>
                <w:right w:val="none" w:sz="0" w:space="0" w:color="auto"/>
              </w:divBdr>
              <w:divsChild>
                <w:div w:id="524172186">
                  <w:marLeft w:val="0"/>
                  <w:marRight w:val="0"/>
                  <w:marTop w:val="0"/>
                  <w:marBottom w:val="0"/>
                  <w:divBdr>
                    <w:top w:val="none" w:sz="0" w:space="0" w:color="auto"/>
                    <w:left w:val="none" w:sz="0" w:space="0" w:color="auto"/>
                    <w:bottom w:val="none" w:sz="0" w:space="0" w:color="auto"/>
                    <w:right w:val="none" w:sz="0" w:space="0" w:color="auto"/>
                  </w:divBdr>
                  <w:divsChild>
                    <w:div w:id="1698313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5244463">
      <w:bodyDiv w:val="1"/>
      <w:marLeft w:val="0"/>
      <w:marRight w:val="0"/>
      <w:marTop w:val="0"/>
      <w:marBottom w:val="0"/>
      <w:divBdr>
        <w:top w:val="none" w:sz="0" w:space="0" w:color="auto"/>
        <w:left w:val="none" w:sz="0" w:space="0" w:color="auto"/>
        <w:bottom w:val="none" w:sz="0" w:space="0" w:color="auto"/>
        <w:right w:val="none" w:sz="0" w:space="0" w:color="auto"/>
      </w:divBdr>
      <w:divsChild>
        <w:div w:id="384573983">
          <w:marLeft w:val="0"/>
          <w:marRight w:val="0"/>
          <w:marTop w:val="0"/>
          <w:marBottom w:val="0"/>
          <w:divBdr>
            <w:top w:val="none" w:sz="0" w:space="0" w:color="auto"/>
            <w:left w:val="none" w:sz="0" w:space="0" w:color="auto"/>
            <w:bottom w:val="none" w:sz="0" w:space="0" w:color="auto"/>
            <w:right w:val="none" w:sz="0" w:space="0" w:color="auto"/>
          </w:divBdr>
          <w:divsChild>
            <w:div w:id="200024200">
              <w:marLeft w:val="0"/>
              <w:marRight w:val="0"/>
              <w:marTop w:val="0"/>
              <w:marBottom w:val="0"/>
              <w:divBdr>
                <w:top w:val="none" w:sz="0" w:space="0" w:color="auto"/>
                <w:left w:val="none" w:sz="0" w:space="0" w:color="auto"/>
                <w:bottom w:val="none" w:sz="0" w:space="0" w:color="auto"/>
                <w:right w:val="none" w:sz="0" w:space="0" w:color="auto"/>
              </w:divBdr>
              <w:divsChild>
                <w:div w:id="1159073006">
                  <w:marLeft w:val="0"/>
                  <w:marRight w:val="0"/>
                  <w:marTop w:val="0"/>
                  <w:marBottom w:val="0"/>
                  <w:divBdr>
                    <w:top w:val="none" w:sz="0" w:space="0" w:color="auto"/>
                    <w:left w:val="none" w:sz="0" w:space="0" w:color="auto"/>
                    <w:bottom w:val="none" w:sz="0" w:space="0" w:color="auto"/>
                    <w:right w:val="none" w:sz="0" w:space="0" w:color="auto"/>
                  </w:divBdr>
                  <w:divsChild>
                    <w:div w:id="955066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6094713">
      <w:bodyDiv w:val="1"/>
      <w:marLeft w:val="0"/>
      <w:marRight w:val="0"/>
      <w:marTop w:val="0"/>
      <w:marBottom w:val="0"/>
      <w:divBdr>
        <w:top w:val="none" w:sz="0" w:space="0" w:color="auto"/>
        <w:left w:val="none" w:sz="0" w:space="0" w:color="auto"/>
        <w:bottom w:val="none" w:sz="0" w:space="0" w:color="auto"/>
        <w:right w:val="none" w:sz="0" w:space="0" w:color="auto"/>
      </w:divBdr>
      <w:divsChild>
        <w:div w:id="25953387">
          <w:marLeft w:val="0"/>
          <w:marRight w:val="0"/>
          <w:marTop w:val="0"/>
          <w:marBottom w:val="0"/>
          <w:divBdr>
            <w:top w:val="none" w:sz="0" w:space="0" w:color="auto"/>
            <w:left w:val="none" w:sz="0" w:space="0" w:color="auto"/>
            <w:bottom w:val="none" w:sz="0" w:space="0" w:color="auto"/>
            <w:right w:val="none" w:sz="0" w:space="0" w:color="auto"/>
          </w:divBdr>
          <w:divsChild>
            <w:div w:id="1239288009">
              <w:marLeft w:val="0"/>
              <w:marRight w:val="0"/>
              <w:marTop w:val="0"/>
              <w:marBottom w:val="0"/>
              <w:divBdr>
                <w:top w:val="none" w:sz="0" w:space="0" w:color="auto"/>
                <w:left w:val="none" w:sz="0" w:space="0" w:color="auto"/>
                <w:bottom w:val="none" w:sz="0" w:space="0" w:color="auto"/>
                <w:right w:val="none" w:sz="0" w:space="0" w:color="auto"/>
              </w:divBdr>
              <w:divsChild>
                <w:div w:id="339433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4361947">
      <w:bodyDiv w:val="1"/>
      <w:marLeft w:val="0"/>
      <w:marRight w:val="0"/>
      <w:marTop w:val="0"/>
      <w:marBottom w:val="0"/>
      <w:divBdr>
        <w:top w:val="none" w:sz="0" w:space="0" w:color="auto"/>
        <w:left w:val="none" w:sz="0" w:space="0" w:color="auto"/>
        <w:bottom w:val="none" w:sz="0" w:space="0" w:color="auto"/>
        <w:right w:val="none" w:sz="0" w:space="0" w:color="auto"/>
      </w:divBdr>
      <w:divsChild>
        <w:div w:id="780685411">
          <w:marLeft w:val="0"/>
          <w:marRight w:val="0"/>
          <w:marTop w:val="0"/>
          <w:marBottom w:val="0"/>
          <w:divBdr>
            <w:top w:val="none" w:sz="0" w:space="0" w:color="auto"/>
            <w:left w:val="none" w:sz="0" w:space="0" w:color="auto"/>
            <w:bottom w:val="none" w:sz="0" w:space="0" w:color="auto"/>
            <w:right w:val="none" w:sz="0" w:space="0" w:color="auto"/>
          </w:divBdr>
          <w:divsChild>
            <w:div w:id="1988243644">
              <w:marLeft w:val="0"/>
              <w:marRight w:val="0"/>
              <w:marTop w:val="0"/>
              <w:marBottom w:val="0"/>
              <w:divBdr>
                <w:top w:val="none" w:sz="0" w:space="0" w:color="auto"/>
                <w:left w:val="none" w:sz="0" w:space="0" w:color="auto"/>
                <w:bottom w:val="none" w:sz="0" w:space="0" w:color="auto"/>
                <w:right w:val="none" w:sz="0" w:space="0" w:color="auto"/>
              </w:divBdr>
              <w:divsChild>
                <w:div w:id="1225028803">
                  <w:marLeft w:val="0"/>
                  <w:marRight w:val="0"/>
                  <w:marTop w:val="0"/>
                  <w:marBottom w:val="0"/>
                  <w:divBdr>
                    <w:top w:val="none" w:sz="0" w:space="0" w:color="auto"/>
                    <w:left w:val="none" w:sz="0" w:space="0" w:color="auto"/>
                    <w:bottom w:val="none" w:sz="0" w:space="0" w:color="auto"/>
                    <w:right w:val="none" w:sz="0" w:space="0" w:color="auto"/>
                  </w:divBdr>
                  <w:divsChild>
                    <w:div w:id="1169059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37517322">
      <w:bodyDiv w:val="1"/>
      <w:marLeft w:val="0"/>
      <w:marRight w:val="0"/>
      <w:marTop w:val="0"/>
      <w:marBottom w:val="0"/>
      <w:divBdr>
        <w:top w:val="none" w:sz="0" w:space="0" w:color="auto"/>
        <w:left w:val="none" w:sz="0" w:space="0" w:color="auto"/>
        <w:bottom w:val="none" w:sz="0" w:space="0" w:color="auto"/>
        <w:right w:val="none" w:sz="0" w:space="0" w:color="auto"/>
      </w:divBdr>
      <w:divsChild>
        <w:div w:id="1446847227">
          <w:marLeft w:val="0"/>
          <w:marRight w:val="0"/>
          <w:marTop w:val="0"/>
          <w:marBottom w:val="0"/>
          <w:divBdr>
            <w:top w:val="none" w:sz="0" w:space="0" w:color="auto"/>
            <w:left w:val="none" w:sz="0" w:space="0" w:color="auto"/>
            <w:bottom w:val="none" w:sz="0" w:space="0" w:color="auto"/>
            <w:right w:val="none" w:sz="0" w:space="0" w:color="auto"/>
          </w:divBdr>
          <w:divsChild>
            <w:div w:id="1996907713">
              <w:marLeft w:val="0"/>
              <w:marRight w:val="0"/>
              <w:marTop w:val="0"/>
              <w:marBottom w:val="0"/>
              <w:divBdr>
                <w:top w:val="none" w:sz="0" w:space="0" w:color="auto"/>
                <w:left w:val="none" w:sz="0" w:space="0" w:color="auto"/>
                <w:bottom w:val="none" w:sz="0" w:space="0" w:color="auto"/>
                <w:right w:val="none" w:sz="0" w:space="0" w:color="auto"/>
              </w:divBdr>
              <w:divsChild>
                <w:div w:id="19922518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0168811">
      <w:bodyDiv w:val="1"/>
      <w:marLeft w:val="0"/>
      <w:marRight w:val="0"/>
      <w:marTop w:val="0"/>
      <w:marBottom w:val="0"/>
      <w:divBdr>
        <w:top w:val="none" w:sz="0" w:space="0" w:color="auto"/>
        <w:left w:val="none" w:sz="0" w:space="0" w:color="auto"/>
        <w:bottom w:val="none" w:sz="0" w:space="0" w:color="auto"/>
        <w:right w:val="none" w:sz="0" w:space="0" w:color="auto"/>
      </w:divBdr>
      <w:divsChild>
        <w:div w:id="2005235591">
          <w:marLeft w:val="0"/>
          <w:marRight w:val="0"/>
          <w:marTop w:val="0"/>
          <w:marBottom w:val="0"/>
          <w:divBdr>
            <w:top w:val="none" w:sz="0" w:space="0" w:color="auto"/>
            <w:left w:val="none" w:sz="0" w:space="0" w:color="auto"/>
            <w:bottom w:val="none" w:sz="0" w:space="0" w:color="auto"/>
            <w:right w:val="none" w:sz="0" w:space="0" w:color="auto"/>
          </w:divBdr>
          <w:divsChild>
            <w:div w:id="773522475">
              <w:marLeft w:val="0"/>
              <w:marRight w:val="0"/>
              <w:marTop w:val="0"/>
              <w:marBottom w:val="0"/>
              <w:divBdr>
                <w:top w:val="none" w:sz="0" w:space="0" w:color="auto"/>
                <w:left w:val="none" w:sz="0" w:space="0" w:color="auto"/>
                <w:bottom w:val="none" w:sz="0" w:space="0" w:color="auto"/>
                <w:right w:val="none" w:sz="0" w:space="0" w:color="auto"/>
              </w:divBdr>
              <w:divsChild>
                <w:div w:id="1080326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0064057">
      <w:bodyDiv w:val="1"/>
      <w:marLeft w:val="0"/>
      <w:marRight w:val="0"/>
      <w:marTop w:val="0"/>
      <w:marBottom w:val="0"/>
      <w:divBdr>
        <w:top w:val="none" w:sz="0" w:space="0" w:color="auto"/>
        <w:left w:val="none" w:sz="0" w:space="0" w:color="auto"/>
        <w:bottom w:val="none" w:sz="0" w:space="0" w:color="auto"/>
        <w:right w:val="none" w:sz="0" w:space="0" w:color="auto"/>
      </w:divBdr>
      <w:divsChild>
        <w:div w:id="1737045303">
          <w:marLeft w:val="0"/>
          <w:marRight w:val="0"/>
          <w:marTop w:val="0"/>
          <w:marBottom w:val="0"/>
          <w:divBdr>
            <w:top w:val="none" w:sz="0" w:space="0" w:color="auto"/>
            <w:left w:val="none" w:sz="0" w:space="0" w:color="auto"/>
            <w:bottom w:val="none" w:sz="0" w:space="0" w:color="auto"/>
            <w:right w:val="none" w:sz="0" w:space="0" w:color="auto"/>
          </w:divBdr>
          <w:divsChild>
            <w:div w:id="743070092">
              <w:marLeft w:val="0"/>
              <w:marRight w:val="0"/>
              <w:marTop w:val="0"/>
              <w:marBottom w:val="0"/>
              <w:divBdr>
                <w:top w:val="none" w:sz="0" w:space="0" w:color="auto"/>
                <w:left w:val="none" w:sz="0" w:space="0" w:color="auto"/>
                <w:bottom w:val="none" w:sz="0" w:space="0" w:color="auto"/>
                <w:right w:val="none" w:sz="0" w:space="0" w:color="auto"/>
              </w:divBdr>
              <w:divsChild>
                <w:div w:id="1355690058">
                  <w:marLeft w:val="0"/>
                  <w:marRight w:val="0"/>
                  <w:marTop w:val="0"/>
                  <w:marBottom w:val="0"/>
                  <w:divBdr>
                    <w:top w:val="none" w:sz="0" w:space="0" w:color="auto"/>
                    <w:left w:val="none" w:sz="0" w:space="0" w:color="auto"/>
                    <w:bottom w:val="none" w:sz="0" w:space="0" w:color="auto"/>
                    <w:right w:val="none" w:sz="0" w:space="0" w:color="auto"/>
                  </w:divBdr>
                  <w:divsChild>
                    <w:div w:id="9946433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61769345">
      <w:bodyDiv w:val="1"/>
      <w:marLeft w:val="0"/>
      <w:marRight w:val="0"/>
      <w:marTop w:val="0"/>
      <w:marBottom w:val="0"/>
      <w:divBdr>
        <w:top w:val="none" w:sz="0" w:space="0" w:color="auto"/>
        <w:left w:val="none" w:sz="0" w:space="0" w:color="auto"/>
        <w:bottom w:val="none" w:sz="0" w:space="0" w:color="auto"/>
        <w:right w:val="none" w:sz="0" w:space="0" w:color="auto"/>
      </w:divBdr>
      <w:divsChild>
        <w:div w:id="671447112">
          <w:marLeft w:val="0"/>
          <w:marRight w:val="0"/>
          <w:marTop w:val="0"/>
          <w:marBottom w:val="0"/>
          <w:divBdr>
            <w:top w:val="none" w:sz="0" w:space="0" w:color="auto"/>
            <w:left w:val="none" w:sz="0" w:space="0" w:color="auto"/>
            <w:bottom w:val="none" w:sz="0" w:space="0" w:color="auto"/>
            <w:right w:val="none" w:sz="0" w:space="0" w:color="auto"/>
          </w:divBdr>
          <w:divsChild>
            <w:div w:id="248858016">
              <w:marLeft w:val="0"/>
              <w:marRight w:val="0"/>
              <w:marTop w:val="0"/>
              <w:marBottom w:val="0"/>
              <w:divBdr>
                <w:top w:val="none" w:sz="0" w:space="0" w:color="auto"/>
                <w:left w:val="none" w:sz="0" w:space="0" w:color="auto"/>
                <w:bottom w:val="none" w:sz="0" w:space="0" w:color="auto"/>
                <w:right w:val="none" w:sz="0" w:space="0" w:color="auto"/>
              </w:divBdr>
              <w:divsChild>
                <w:div w:id="437793756">
                  <w:marLeft w:val="0"/>
                  <w:marRight w:val="0"/>
                  <w:marTop w:val="0"/>
                  <w:marBottom w:val="0"/>
                  <w:divBdr>
                    <w:top w:val="none" w:sz="0" w:space="0" w:color="auto"/>
                    <w:left w:val="none" w:sz="0" w:space="0" w:color="auto"/>
                    <w:bottom w:val="none" w:sz="0" w:space="0" w:color="auto"/>
                    <w:right w:val="none" w:sz="0" w:space="0" w:color="auto"/>
                  </w:divBdr>
                  <w:divsChild>
                    <w:div w:id="16470061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76332205">
      <w:bodyDiv w:val="1"/>
      <w:marLeft w:val="0"/>
      <w:marRight w:val="0"/>
      <w:marTop w:val="0"/>
      <w:marBottom w:val="0"/>
      <w:divBdr>
        <w:top w:val="none" w:sz="0" w:space="0" w:color="auto"/>
        <w:left w:val="none" w:sz="0" w:space="0" w:color="auto"/>
        <w:bottom w:val="none" w:sz="0" w:space="0" w:color="auto"/>
        <w:right w:val="none" w:sz="0" w:space="0" w:color="auto"/>
      </w:divBdr>
    </w:div>
    <w:div w:id="282004816">
      <w:bodyDiv w:val="1"/>
      <w:marLeft w:val="0"/>
      <w:marRight w:val="0"/>
      <w:marTop w:val="0"/>
      <w:marBottom w:val="0"/>
      <w:divBdr>
        <w:top w:val="none" w:sz="0" w:space="0" w:color="auto"/>
        <w:left w:val="none" w:sz="0" w:space="0" w:color="auto"/>
        <w:bottom w:val="none" w:sz="0" w:space="0" w:color="auto"/>
        <w:right w:val="none" w:sz="0" w:space="0" w:color="auto"/>
      </w:divBdr>
      <w:divsChild>
        <w:div w:id="1128166318">
          <w:marLeft w:val="0"/>
          <w:marRight w:val="0"/>
          <w:marTop w:val="0"/>
          <w:marBottom w:val="0"/>
          <w:divBdr>
            <w:top w:val="none" w:sz="0" w:space="0" w:color="auto"/>
            <w:left w:val="none" w:sz="0" w:space="0" w:color="auto"/>
            <w:bottom w:val="none" w:sz="0" w:space="0" w:color="auto"/>
            <w:right w:val="none" w:sz="0" w:space="0" w:color="auto"/>
          </w:divBdr>
          <w:divsChild>
            <w:div w:id="1309242034">
              <w:marLeft w:val="0"/>
              <w:marRight w:val="0"/>
              <w:marTop w:val="0"/>
              <w:marBottom w:val="0"/>
              <w:divBdr>
                <w:top w:val="none" w:sz="0" w:space="0" w:color="auto"/>
                <w:left w:val="none" w:sz="0" w:space="0" w:color="auto"/>
                <w:bottom w:val="none" w:sz="0" w:space="0" w:color="auto"/>
                <w:right w:val="none" w:sz="0" w:space="0" w:color="auto"/>
              </w:divBdr>
              <w:divsChild>
                <w:div w:id="4334450">
                  <w:marLeft w:val="0"/>
                  <w:marRight w:val="0"/>
                  <w:marTop w:val="0"/>
                  <w:marBottom w:val="0"/>
                  <w:divBdr>
                    <w:top w:val="none" w:sz="0" w:space="0" w:color="auto"/>
                    <w:left w:val="none" w:sz="0" w:space="0" w:color="auto"/>
                    <w:bottom w:val="none" w:sz="0" w:space="0" w:color="auto"/>
                    <w:right w:val="none" w:sz="0" w:space="0" w:color="auto"/>
                  </w:divBdr>
                  <w:divsChild>
                    <w:div w:id="842400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86279500">
      <w:bodyDiv w:val="1"/>
      <w:marLeft w:val="0"/>
      <w:marRight w:val="0"/>
      <w:marTop w:val="0"/>
      <w:marBottom w:val="0"/>
      <w:divBdr>
        <w:top w:val="none" w:sz="0" w:space="0" w:color="auto"/>
        <w:left w:val="none" w:sz="0" w:space="0" w:color="auto"/>
        <w:bottom w:val="none" w:sz="0" w:space="0" w:color="auto"/>
        <w:right w:val="none" w:sz="0" w:space="0" w:color="auto"/>
      </w:divBdr>
      <w:divsChild>
        <w:div w:id="825441461">
          <w:marLeft w:val="0"/>
          <w:marRight w:val="0"/>
          <w:marTop w:val="0"/>
          <w:marBottom w:val="0"/>
          <w:divBdr>
            <w:top w:val="none" w:sz="0" w:space="0" w:color="auto"/>
            <w:left w:val="none" w:sz="0" w:space="0" w:color="auto"/>
            <w:bottom w:val="none" w:sz="0" w:space="0" w:color="auto"/>
            <w:right w:val="none" w:sz="0" w:space="0" w:color="auto"/>
          </w:divBdr>
          <w:divsChild>
            <w:div w:id="1222666952">
              <w:marLeft w:val="0"/>
              <w:marRight w:val="0"/>
              <w:marTop w:val="0"/>
              <w:marBottom w:val="0"/>
              <w:divBdr>
                <w:top w:val="none" w:sz="0" w:space="0" w:color="auto"/>
                <w:left w:val="none" w:sz="0" w:space="0" w:color="auto"/>
                <w:bottom w:val="none" w:sz="0" w:space="0" w:color="auto"/>
                <w:right w:val="none" w:sz="0" w:space="0" w:color="auto"/>
              </w:divBdr>
              <w:divsChild>
                <w:div w:id="11959234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04701257">
      <w:bodyDiv w:val="1"/>
      <w:marLeft w:val="0"/>
      <w:marRight w:val="0"/>
      <w:marTop w:val="0"/>
      <w:marBottom w:val="0"/>
      <w:divBdr>
        <w:top w:val="none" w:sz="0" w:space="0" w:color="auto"/>
        <w:left w:val="none" w:sz="0" w:space="0" w:color="auto"/>
        <w:bottom w:val="none" w:sz="0" w:space="0" w:color="auto"/>
        <w:right w:val="none" w:sz="0" w:space="0" w:color="auto"/>
      </w:divBdr>
    </w:div>
    <w:div w:id="321472306">
      <w:bodyDiv w:val="1"/>
      <w:marLeft w:val="0"/>
      <w:marRight w:val="0"/>
      <w:marTop w:val="0"/>
      <w:marBottom w:val="0"/>
      <w:divBdr>
        <w:top w:val="none" w:sz="0" w:space="0" w:color="auto"/>
        <w:left w:val="none" w:sz="0" w:space="0" w:color="auto"/>
        <w:bottom w:val="none" w:sz="0" w:space="0" w:color="auto"/>
        <w:right w:val="none" w:sz="0" w:space="0" w:color="auto"/>
      </w:divBdr>
      <w:divsChild>
        <w:div w:id="1557080684">
          <w:marLeft w:val="0"/>
          <w:marRight w:val="0"/>
          <w:marTop w:val="0"/>
          <w:marBottom w:val="0"/>
          <w:divBdr>
            <w:top w:val="none" w:sz="0" w:space="0" w:color="auto"/>
            <w:left w:val="none" w:sz="0" w:space="0" w:color="auto"/>
            <w:bottom w:val="none" w:sz="0" w:space="0" w:color="auto"/>
            <w:right w:val="none" w:sz="0" w:space="0" w:color="auto"/>
          </w:divBdr>
          <w:divsChild>
            <w:div w:id="2133591436">
              <w:marLeft w:val="0"/>
              <w:marRight w:val="0"/>
              <w:marTop w:val="0"/>
              <w:marBottom w:val="0"/>
              <w:divBdr>
                <w:top w:val="none" w:sz="0" w:space="0" w:color="auto"/>
                <w:left w:val="none" w:sz="0" w:space="0" w:color="auto"/>
                <w:bottom w:val="none" w:sz="0" w:space="0" w:color="auto"/>
                <w:right w:val="none" w:sz="0" w:space="0" w:color="auto"/>
              </w:divBdr>
              <w:divsChild>
                <w:div w:id="161550707">
                  <w:marLeft w:val="0"/>
                  <w:marRight w:val="0"/>
                  <w:marTop w:val="0"/>
                  <w:marBottom w:val="0"/>
                  <w:divBdr>
                    <w:top w:val="none" w:sz="0" w:space="0" w:color="auto"/>
                    <w:left w:val="none" w:sz="0" w:space="0" w:color="auto"/>
                    <w:bottom w:val="none" w:sz="0" w:space="0" w:color="auto"/>
                    <w:right w:val="none" w:sz="0" w:space="0" w:color="auto"/>
                  </w:divBdr>
                  <w:divsChild>
                    <w:div w:id="9957642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22778725">
      <w:bodyDiv w:val="1"/>
      <w:marLeft w:val="0"/>
      <w:marRight w:val="0"/>
      <w:marTop w:val="0"/>
      <w:marBottom w:val="0"/>
      <w:divBdr>
        <w:top w:val="none" w:sz="0" w:space="0" w:color="auto"/>
        <w:left w:val="none" w:sz="0" w:space="0" w:color="auto"/>
        <w:bottom w:val="none" w:sz="0" w:space="0" w:color="auto"/>
        <w:right w:val="none" w:sz="0" w:space="0" w:color="auto"/>
      </w:divBdr>
      <w:divsChild>
        <w:div w:id="935942364">
          <w:marLeft w:val="0"/>
          <w:marRight w:val="0"/>
          <w:marTop w:val="0"/>
          <w:marBottom w:val="0"/>
          <w:divBdr>
            <w:top w:val="none" w:sz="0" w:space="0" w:color="auto"/>
            <w:left w:val="none" w:sz="0" w:space="0" w:color="auto"/>
            <w:bottom w:val="none" w:sz="0" w:space="0" w:color="auto"/>
            <w:right w:val="none" w:sz="0" w:space="0" w:color="auto"/>
          </w:divBdr>
          <w:divsChild>
            <w:div w:id="141629269">
              <w:marLeft w:val="0"/>
              <w:marRight w:val="0"/>
              <w:marTop w:val="0"/>
              <w:marBottom w:val="0"/>
              <w:divBdr>
                <w:top w:val="none" w:sz="0" w:space="0" w:color="auto"/>
                <w:left w:val="none" w:sz="0" w:space="0" w:color="auto"/>
                <w:bottom w:val="none" w:sz="0" w:space="0" w:color="auto"/>
                <w:right w:val="none" w:sz="0" w:space="0" w:color="auto"/>
              </w:divBdr>
              <w:divsChild>
                <w:div w:id="1029063765">
                  <w:marLeft w:val="0"/>
                  <w:marRight w:val="0"/>
                  <w:marTop w:val="0"/>
                  <w:marBottom w:val="0"/>
                  <w:divBdr>
                    <w:top w:val="none" w:sz="0" w:space="0" w:color="auto"/>
                    <w:left w:val="none" w:sz="0" w:space="0" w:color="auto"/>
                    <w:bottom w:val="none" w:sz="0" w:space="0" w:color="auto"/>
                    <w:right w:val="none" w:sz="0" w:space="0" w:color="auto"/>
                  </w:divBdr>
                  <w:divsChild>
                    <w:div w:id="1579628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24092608">
      <w:bodyDiv w:val="1"/>
      <w:marLeft w:val="0"/>
      <w:marRight w:val="0"/>
      <w:marTop w:val="0"/>
      <w:marBottom w:val="0"/>
      <w:divBdr>
        <w:top w:val="none" w:sz="0" w:space="0" w:color="auto"/>
        <w:left w:val="none" w:sz="0" w:space="0" w:color="auto"/>
        <w:bottom w:val="none" w:sz="0" w:space="0" w:color="auto"/>
        <w:right w:val="none" w:sz="0" w:space="0" w:color="auto"/>
      </w:divBdr>
      <w:divsChild>
        <w:div w:id="1691838618">
          <w:marLeft w:val="0"/>
          <w:marRight w:val="0"/>
          <w:marTop w:val="0"/>
          <w:marBottom w:val="0"/>
          <w:divBdr>
            <w:top w:val="none" w:sz="0" w:space="0" w:color="auto"/>
            <w:left w:val="none" w:sz="0" w:space="0" w:color="auto"/>
            <w:bottom w:val="none" w:sz="0" w:space="0" w:color="auto"/>
            <w:right w:val="none" w:sz="0" w:space="0" w:color="auto"/>
          </w:divBdr>
          <w:divsChild>
            <w:div w:id="134840121">
              <w:marLeft w:val="0"/>
              <w:marRight w:val="0"/>
              <w:marTop w:val="0"/>
              <w:marBottom w:val="0"/>
              <w:divBdr>
                <w:top w:val="none" w:sz="0" w:space="0" w:color="auto"/>
                <w:left w:val="none" w:sz="0" w:space="0" w:color="auto"/>
                <w:bottom w:val="none" w:sz="0" w:space="0" w:color="auto"/>
                <w:right w:val="none" w:sz="0" w:space="0" w:color="auto"/>
              </w:divBdr>
              <w:divsChild>
                <w:div w:id="2085031277">
                  <w:marLeft w:val="0"/>
                  <w:marRight w:val="0"/>
                  <w:marTop w:val="0"/>
                  <w:marBottom w:val="0"/>
                  <w:divBdr>
                    <w:top w:val="none" w:sz="0" w:space="0" w:color="auto"/>
                    <w:left w:val="none" w:sz="0" w:space="0" w:color="auto"/>
                    <w:bottom w:val="none" w:sz="0" w:space="0" w:color="auto"/>
                    <w:right w:val="none" w:sz="0" w:space="0" w:color="auto"/>
                  </w:divBdr>
                  <w:divsChild>
                    <w:div w:id="1697341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26524045">
      <w:bodyDiv w:val="1"/>
      <w:marLeft w:val="0"/>
      <w:marRight w:val="0"/>
      <w:marTop w:val="0"/>
      <w:marBottom w:val="0"/>
      <w:divBdr>
        <w:top w:val="none" w:sz="0" w:space="0" w:color="auto"/>
        <w:left w:val="none" w:sz="0" w:space="0" w:color="auto"/>
        <w:bottom w:val="none" w:sz="0" w:space="0" w:color="auto"/>
        <w:right w:val="none" w:sz="0" w:space="0" w:color="auto"/>
      </w:divBdr>
    </w:div>
    <w:div w:id="329796591">
      <w:bodyDiv w:val="1"/>
      <w:marLeft w:val="0"/>
      <w:marRight w:val="0"/>
      <w:marTop w:val="0"/>
      <w:marBottom w:val="0"/>
      <w:divBdr>
        <w:top w:val="none" w:sz="0" w:space="0" w:color="auto"/>
        <w:left w:val="none" w:sz="0" w:space="0" w:color="auto"/>
        <w:bottom w:val="none" w:sz="0" w:space="0" w:color="auto"/>
        <w:right w:val="none" w:sz="0" w:space="0" w:color="auto"/>
      </w:divBdr>
    </w:div>
    <w:div w:id="337194571">
      <w:bodyDiv w:val="1"/>
      <w:marLeft w:val="0"/>
      <w:marRight w:val="0"/>
      <w:marTop w:val="0"/>
      <w:marBottom w:val="0"/>
      <w:divBdr>
        <w:top w:val="none" w:sz="0" w:space="0" w:color="auto"/>
        <w:left w:val="none" w:sz="0" w:space="0" w:color="auto"/>
        <w:bottom w:val="none" w:sz="0" w:space="0" w:color="auto"/>
        <w:right w:val="none" w:sz="0" w:space="0" w:color="auto"/>
      </w:divBdr>
    </w:div>
    <w:div w:id="349063049">
      <w:bodyDiv w:val="1"/>
      <w:marLeft w:val="0"/>
      <w:marRight w:val="0"/>
      <w:marTop w:val="0"/>
      <w:marBottom w:val="0"/>
      <w:divBdr>
        <w:top w:val="none" w:sz="0" w:space="0" w:color="auto"/>
        <w:left w:val="none" w:sz="0" w:space="0" w:color="auto"/>
        <w:bottom w:val="none" w:sz="0" w:space="0" w:color="auto"/>
        <w:right w:val="none" w:sz="0" w:space="0" w:color="auto"/>
      </w:divBdr>
      <w:divsChild>
        <w:div w:id="1777822338">
          <w:marLeft w:val="0"/>
          <w:marRight w:val="0"/>
          <w:marTop w:val="0"/>
          <w:marBottom w:val="0"/>
          <w:divBdr>
            <w:top w:val="none" w:sz="0" w:space="0" w:color="auto"/>
            <w:left w:val="none" w:sz="0" w:space="0" w:color="auto"/>
            <w:bottom w:val="none" w:sz="0" w:space="0" w:color="auto"/>
            <w:right w:val="none" w:sz="0" w:space="0" w:color="auto"/>
          </w:divBdr>
          <w:divsChild>
            <w:div w:id="282423333">
              <w:marLeft w:val="0"/>
              <w:marRight w:val="0"/>
              <w:marTop w:val="0"/>
              <w:marBottom w:val="0"/>
              <w:divBdr>
                <w:top w:val="none" w:sz="0" w:space="0" w:color="auto"/>
                <w:left w:val="none" w:sz="0" w:space="0" w:color="auto"/>
                <w:bottom w:val="none" w:sz="0" w:space="0" w:color="auto"/>
                <w:right w:val="none" w:sz="0" w:space="0" w:color="auto"/>
              </w:divBdr>
              <w:divsChild>
                <w:div w:id="1698265280">
                  <w:marLeft w:val="0"/>
                  <w:marRight w:val="0"/>
                  <w:marTop w:val="0"/>
                  <w:marBottom w:val="0"/>
                  <w:divBdr>
                    <w:top w:val="none" w:sz="0" w:space="0" w:color="auto"/>
                    <w:left w:val="none" w:sz="0" w:space="0" w:color="auto"/>
                    <w:bottom w:val="none" w:sz="0" w:space="0" w:color="auto"/>
                    <w:right w:val="none" w:sz="0" w:space="0" w:color="auto"/>
                  </w:divBdr>
                  <w:divsChild>
                    <w:div w:id="1053963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70300352">
      <w:bodyDiv w:val="1"/>
      <w:marLeft w:val="0"/>
      <w:marRight w:val="0"/>
      <w:marTop w:val="0"/>
      <w:marBottom w:val="0"/>
      <w:divBdr>
        <w:top w:val="none" w:sz="0" w:space="0" w:color="auto"/>
        <w:left w:val="none" w:sz="0" w:space="0" w:color="auto"/>
        <w:bottom w:val="none" w:sz="0" w:space="0" w:color="auto"/>
        <w:right w:val="none" w:sz="0" w:space="0" w:color="auto"/>
      </w:divBdr>
      <w:divsChild>
        <w:div w:id="596252645">
          <w:marLeft w:val="547"/>
          <w:marRight w:val="0"/>
          <w:marTop w:val="0"/>
          <w:marBottom w:val="0"/>
          <w:divBdr>
            <w:top w:val="none" w:sz="0" w:space="0" w:color="auto"/>
            <w:left w:val="none" w:sz="0" w:space="0" w:color="auto"/>
            <w:bottom w:val="none" w:sz="0" w:space="0" w:color="auto"/>
            <w:right w:val="none" w:sz="0" w:space="0" w:color="auto"/>
          </w:divBdr>
        </w:div>
        <w:div w:id="2095975199">
          <w:marLeft w:val="1166"/>
          <w:marRight w:val="0"/>
          <w:marTop w:val="0"/>
          <w:marBottom w:val="0"/>
          <w:divBdr>
            <w:top w:val="none" w:sz="0" w:space="0" w:color="auto"/>
            <w:left w:val="none" w:sz="0" w:space="0" w:color="auto"/>
            <w:bottom w:val="none" w:sz="0" w:space="0" w:color="auto"/>
            <w:right w:val="none" w:sz="0" w:space="0" w:color="auto"/>
          </w:divBdr>
        </w:div>
        <w:div w:id="989091680">
          <w:marLeft w:val="1166"/>
          <w:marRight w:val="0"/>
          <w:marTop w:val="0"/>
          <w:marBottom w:val="0"/>
          <w:divBdr>
            <w:top w:val="none" w:sz="0" w:space="0" w:color="auto"/>
            <w:left w:val="none" w:sz="0" w:space="0" w:color="auto"/>
            <w:bottom w:val="none" w:sz="0" w:space="0" w:color="auto"/>
            <w:right w:val="none" w:sz="0" w:space="0" w:color="auto"/>
          </w:divBdr>
        </w:div>
        <w:div w:id="1931112640">
          <w:marLeft w:val="1166"/>
          <w:marRight w:val="0"/>
          <w:marTop w:val="0"/>
          <w:marBottom w:val="0"/>
          <w:divBdr>
            <w:top w:val="none" w:sz="0" w:space="0" w:color="auto"/>
            <w:left w:val="none" w:sz="0" w:space="0" w:color="auto"/>
            <w:bottom w:val="none" w:sz="0" w:space="0" w:color="auto"/>
            <w:right w:val="none" w:sz="0" w:space="0" w:color="auto"/>
          </w:divBdr>
        </w:div>
      </w:divsChild>
    </w:div>
    <w:div w:id="402333347">
      <w:bodyDiv w:val="1"/>
      <w:marLeft w:val="0"/>
      <w:marRight w:val="0"/>
      <w:marTop w:val="0"/>
      <w:marBottom w:val="0"/>
      <w:divBdr>
        <w:top w:val="none" w:sz="0" w:space="0" w:color="auto"/>
        <w:left w:val="none" w:sz="0" w:space="0" w:color="auto"/>
        <w:bottom w:val="none" w:sz="0" w:space="0" w:color="auto"/>
        <w:right w:val="none" w:sz="0" w:space="0" w:color="auto"/>
      </w:divBdr>
    </w:div>
    <w:div w:id="415904064">
      <w:bodyDiv w:val="1"/>
      <w:marLeft w:val="0"/>
      <w:marRight w:val="0"/>
      <w:marTop w:val="0"/>
      <w:marBottom w:val="0"/>
      <w:divBdr>
        <w:top w:val="none" w:sz="0" w:space="0" w:color="auto"/>
        <w:left w:val="none" w:sz="0" w:space="0" w:color="auto"/>
        <w:bottom w:val="none" w:sz="0" w:space="0" w:color="auto"/>
        <w:right w:val="none" w:sz="0" w:space="0" w:color="auto"/>
      </w:divBdr>
      <w:divsChild>
        <w:div w:id="1451822618">
          <w:marLeft w:val="0"/>
          <w:marRight w:val="0"/>
          <w:marTop w:val="0"/>
          <w:marBottom w:val="0"/>
          <w:divBdr>
            <w:top w:val="none" w:sz="0" w:space="0" w:color="auto"/>
            <w:left w:val="none" w:sz="0" w:space="0" w:color="auto"/>
            <w:bottom w:val="none" w:sz="0" w:space="0" w:color="auto"/>
            <w:right w:val="none" w:sz="0" w:space="0" w:color="auto"/>
          </w:divBdr>
          <w:divsChild>
            <w:div w:id="1499421885">
              <w:marLeft w:val="0"/>
              <w:marRight w:val="0"/>
              <w:marTop w:val="0"/>
              <w:marBottom w:val="0"/>
              <w:divBdr>
                <w:top w:val="none" w:sz="0" w:space="0" w:color="auto"/>
                <w:left w:val="none" w:sz="0" w:space="0" w:color="auto"/>
                <w:bottom w:val="none" w:sz="0" w:space="0" w:color="auto"/>
                <w:right w:val="none" w:sz="0" w:space="0" w:color="auto"/>
              </w:divBdr>
              <w:divsChild>
                <w:div w:id="1411850988">
                  <w:marLeft w:val="0"/>
                  <w:marRight w:val="0"/>
                  <w:marTop w:val="0"/>
                  <w:marBottom w:val="0"/>
                  <w:divBdr>
                    <w:top w:val="none" w:sz="0" w:space="0" w:color="auto"/>
                    <w:left w:val="none" w:sz="0" w:space="0" w:color="auto"/>
                    <w:bottom w:val="none" w:sz="0" w:space="0" w:color="auto"/>
                    <w:right w:val="none" w:sz="0" w:space="0" w:color="auto"/>
                  </w:divBdr>
                  <w:divsChild>
                    <w:div w:id="14084593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17101617">
      <w:bodyDiv w:val="1"/>
      <w:marLeft w:val="0"/>
      <w:marRight w:val="0"/>
      <w:marTop w:val="0"/>
      <w:marBottom w:val="0"/>
      <w:divBdr>
        <w:top w:val="none" w:sz="0" w:space="0" w:color="auto"/>
        <w:left w:val="none" w:sz="0" w:space="0" w:color="auto"/>
        <w:bottom w:val="none" w:sz="0" w:space="0" w:color="auto"/>
        <w:right w:val="none" w:sz="0" w:space="0" w:color="auto"/>
      </w:divBdr>
    </w:div>
    <w:div w:id="427313082">
      <w:bodyDiv w:val="1"/>
      <w:marLeft w:val="0"/>
      <w:marRight w:val="0"/>
      <w:marTop w:val="0"/>
      <w:marBottom w:val="0"/>
      <w:divBdr>
        <w:top w:val="none" w:sz="0" w:space="0" w:color="auto"/>
        <w:left w:val="none" w:sz="0" w:space="0" w:color="auto"/>
        <w:bottom w:val="none" w:sz="0" w:space="0" w:color="auto"/>
        <w:right w:val="none" w:sz="0" w:space="0" w:color="auto"/>
      </w:divBdr>
      <w:divsChild>
        <w:div w:id="1479152055">
          <w:marLeft w:val="0"/>
          <w:marRight w:val="0"/>
          <w:marTop w:val="0"/>
          <w:marBottom w:val="0"/>
          <w:divBdr>
            <w:top w:val="none" w:sz="0" w:space="0" w:color="auto"/>
            <w:left w:val="none" w:sz="0" w:space="0" w:color="auto"/>
            <w:bottom w:val="none" w:sz="0" w:space="0" w:color="auto"/>
            <w:right w:val="none" w:sz="0" w:space="0" w:color="auto"/>
          </w:divBdr>
          <w:divsChild>
            <w:div w:id="580942422">
              <w:marLeft w:val="0"/>
              <w:marRight w:val="0"/>
              <w:marTop w:val="0"/>
              <w:marBottom w:val="0"/>
              <w:divBdr>
                <w:top w:val="none" w:sz="0" w:space="0" w:color="auto"/>
                <w:left w:val="none" w:sz="0" w:space="0" w:color="auto"/>
                <w:bottom w:val="none" w:sz="0" w:space="0" w:color="auto"/>
                <w:right w:val="none" w:sz="0" w:space="0" w:color="auto"/>
              </w:divBdr>
              <w:divsChild>
                <w:div w:id="2136830498">
                  <w:marLeft w:val="0"/>
                  <w:marRight w:val="0"/>
                  <w:marTop w:val="0"/>
                  <w:marBottom w:val="0"/>
                  <w:divBdr>
                    <w:top w:val="none" w:sz="0" w:space="0" w:color="auto"/>
                    <w:left w:val="none" w:sz="0" w:space="0" w:color="auto"/>
                    <w:bottom w:val="none" w:sz="0" w:space="0" w:color="auto"/>
                    <w:right w:val="none" w:sz="0" w:space="0" w:color="auto"/>
                  </w:divBdr>
                  <w:divsChild>
                    <w:div w:id="20750014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42388149">
      <w:bodyDiv w:val="1"/>
      <w:marLeft w:val="0"/>
      <w:marRight w:val="0"/>
      <w:marTop w:val="0"/>
      <w:marBottom w:val="0"/>
      <w:divBdr>
        <w:top w:val="none" w:sz="0" w:space="0" w:color="auto"/>
        <w:left w:val="none" w:sz="0" w:space="0" w:color="auto"/>
        <w:bottom w:val="none" w:sz="0" w:space="0" w:color="auto"/>
        <w:right w:val="none" w:sz="0" w:space="0" w:color="auto"/>
      </w:divBdr>
    </w:div>
    <w:div w:id="452672122">
      <w:bodyDiv w:val="1"/>
      <w:marLeft w:val="0"/>
      <w:marRight w:val="0"/>
      <w:marTop w:val="0"/>
      <w:marBottom w:val="0"/>
      <w:divBdr>
        <w:top w:val="none" w:sz="0" w:space="0" w:color="auto"/>
        <w:left w:val="none" w:sz="0" w:space="0" w:color="auto"/>
        <w:bottom w:val="none" w:sz="0" w:space="0" w:color="auto"/>
        <w:right w:val="none" w:sz="0" w:space="0" w:color="auto"/>
      </w:divBdr>
    </w:div>
    <w:div w:id="454061039">
      <w:bodyDiv w:val="1"/>
      <w:marLeft w:val="0"/>
      <w:marRight w:val="0"/>
      <w:marTop w:val="0"/>
      <w:marBottom w:val="0"/>
      <w:divBdr>
        <w:top w:val="none" w:sz="0" w:space="0" w:color="auto"/>
        <w:left w:val="none" w:sz="0" w:space="0" w:color="auto"/>
        <w:bottom w:val="none" w:sz="0" w:space="0" w:color="auto"/>
        <w:right w:val="none" w:sz="0" w:space="0" w:color="auto"/>
      </w:divBdr>
    </w:div>
    <w:div w:id="455178958">
      <w:bodyDiv w:val="1"/>
      <w:marLeft w:val="0"/>
      <w:marRight w:val="0"/>
      <w:marTop w:val="0"/>
      <w:marBottom w:val="0"/>
      <w:divBdr>
        <w:top w:val="none" w:sz="0" w:space="0" w:color="auto"/>
        <w:left w:val="none" w:sz="0" w:space="0" w:color="auto"/>
        <w:bottom w:val="none" w:sz="0" w:space="0" w:color="auto"/>
        <w:right w:val="none" w:sz="0" w:space="0" w:color="auto"/>
      </w:divBdr>
      <w:divsChild>
        <w:div w:id="806049488">
          <w:marLeft w:val="0"/>
          <w:marRight w:val="0"/>
          <w:marTop w:val="0"/>
          <w:marBottom w:val="0"/>
          <w:divBdr>
            <w:top w:val="none" w:sz="0" w:space="0" w:color="auto"/>
            <w:left w:val="none" w:sz="0" w:space="0" w:color="auto"/>
            <w:bottom w:val="none" w:sz="0" w:space="0" w:color="auto"/>
            <w:right w:val="none" w:sz="0" w:space="0" w:color="auto"/>
          </w:divBdr>
          <w:divsChild>
            <w:div w:id="1076705589">
              <w:marLeft w:val="0"/>
              <w:marRight w:val="0"/>
              <w:marTop w:val="0"/>
              <w:marBottom w:val="0"/>
              <w:divBdr>
                <w:top w:val="none" w:sz="0" w:space="0" w:color="auto"/>
                <w:left w:val="none" w:sz="0" w:space="0" w:color="auto"/>
                <w:bottom w:val="none" w:sz="0" w:space="0" w:color="auto"/>
                <w:right w:val="none" w:sz="0" w:space="0" w:color="auto"/>
              </w:divBdr>
              <w:divsChild>
                <w:div w:id="1766532560">
                  <w:marLeft w:val="0"/>
                  <w:marRight w:val="0"/>
                  <w:marTop w:val="0"/>
                  <w:marBottom w:val="0"/>
                  <w:divBdr>
                    <w:top w:val="none" w:sz="0" w:space="0" w:color="auto"/>
                    <w:left w:val="none" w:sz="0" w:space="0" w:color="auto"/>
                    <w:bottom w:val="none" w:sz="0" w:space="0" w:color="auto"/>
                    <w:right w:val="none" w:sz="0" w:space="0" w:color="auto"/>
                  </w:divBdr>
                  <w:divsChild>
                    <w:div w:id="1300769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77579766">
      <w:bodyDiv w:val="1"/>
      <w:marLeft w:val="0"/>
      <w:marRight w:val="0"/>
      <w:marTop w:val="0"/>
      <w:marBottom w:val="0"/>
      <w:divBdr>
        <w:top w:val="none" w:sz="0" w:space="0" w:color="auto"/>
        <w:left w:val="none" w:sz="0" w:space="0" w:color="auto"/>
        <w:bottom w:val="none" w:sz="0" w:space="0" w:color="auto"/>
        <w:right w:val="none" w:sz="0" w:space="0" w:color="auto"/>
      </w:divBdr>
      <w:divsChild>
        <w:div w:id="1589844120">
          <w:marLeft w:val="0"/>
          <w:marRight w:val="0"/>
          <w:marTop w:val="0"/>
          <w:marBottom w:val="0"/>
          <w:divBdr>
            <w:top w:val="none" w:sz="0" w:space="0" w:color="auto"/>
            <w:left w:val="none" w:sz="0" w:space="0" w:color="auto"/>
            <w:bottom w:val="none" w:sz="0" w:space="0" w:color="auto"/>
            <w:right w:val="none" w:sz="0" w:space="0" w:color="auto"/>
          </w:divBdr>
          <w:divsChild>
            <w:div w:id="1824158133">
              <w:marLeft w:val="0"/>
              <w:marRight w:val="0"/>
              <w:marTop w:val="0"/>
              <w:marBottom w:val="0"/>
              <w:divBdr>
                <w:top w:val="none" w:sz="0" w:space="0" w:color="auto"/>
                <w:left w:val="none" w:sz="0" w:space="0" w:color="auto"/>
                <w:bottom w:val="none" w:sz="0" w:space="0" w:color="auto"/>
                <w:right w:val="none" w:sz="0" w:space="0" w:color="auto"/>
              </w:divBdr>
              <w:divsChild>
                <w:div w:id="769548421">
                  <w:marLeft w:val="0"/>
                  <w:marRight w:val="0"/>
                  <w:marTop w:val="0"/>
                  <w:marBottom w:val="0"/>
                  <w:divBdr>
                    <w:top w:val="none" w:sz="0" w:space="0" w:color="auto"/>
                    <w:left w:val="none" w:sz="0" w:space="0" w:color="auto"/>
                    <w:bottom w:val="none" w:sz="0" w:space="0" w:color="auto"/>
                    <w:right w:val="none" w:sz="0" w:space="0" w:color="auto"/>
                  </w:divBdr>
                  <w:divsChild>
                    <w:div w:id="11626225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14458787">
      <w:bodyDiv w:val="1"/>
      <w:marLeft w:val="0"/>
      <w:marRight w:val="0"/>
      <w:marTop w:val="0"/>
      <w:marBottom w:val="0"/>
      <w:divBdr>
        <w:top w:val="none" w:sz="0" w:space="0" w:color="auto"/>
        <w:left w:val="none" w:sz="0" w:space="0" w:color="auto"/>
        <w:bottom w:val="none" w:sz="0" w:space="0" w:color="auto"/>
        <w:right w:val="none" w:sz="0" w:space="0" w:color="auto"/>
      </w:divBdr>
      <w:divsChild>
        <w:div w:id="1529559221">
          <w:marLeft w:val="0"/>
          <w:marRight w:val="0"/>
          <w:marTop w:val="0"/>
          <w:marBottom w:val="0"/>
          <w:divBdr>
            <w:top w:val="none" w:sz="0" w:space="0" w:color="auto"/>
            <w:left w:val="none" w:sz="0" w:space="0" w:color="auto"/>
            <w:bottom w:val="none" w:sz="0" w:space="0" w:color="auto"/>
            <w:right w:val="none" w:sz="0" w:space="0" w:color="auto"/>
          </w:divBdr>
          <w:divsChild>
            <w:div w:id="1849519287">
              <w:marLeft w:val="0"/>
              <w:marRight w:val="0"/>
              <w:marTop w:val="0"/>
              <w:marBottom w:val="0"/>
              <w:divBdr>
                <w:top w:val="none" w:sz="0" w:space="0" w:color="auto"/>
                <w:left w:val="none" w:sz="0" w:space="0" w:color="auto"/>
                <w:bottom w:val="none" w:sz="0" w:space="0" w:color="auto"/>
                <w:right w:val="none" w:sz="0" w:space="0" w:color="auto"/>
              </w:divBdr>
              <w:divsChild>
                <w:div w:id="1460028050">
                  <w:marLeft w:val="0"/>
                  <w:marRight w:val="0"/>
                  <w:marTop w:val="0"/>
                  <w:marBottom w:val="0"/>
                  <w:divBdr>
                    <w:top w:val="none" w:sz="0" w:space="0" w:color="auto"/>
                    <w:left w:val="none" w:sz="0" w:space="0" w:color="auto"/>
                    <w:bottom w:val="none" w:sz="0" w:space="0" w:color="auto"/>
                    <w:right w:val="none" w:sz="0" w:space="0" w:color="auto"/>
                  </w:divBdr>
                  <w:divsChild>
                    <w:div w:id="1661228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19663225">
      <w:bodyDiv w:val="1"/>
      <w:marLeft w:val="0"/>
      <w:marRight w:val="0"/>
      <w:marTop w:val="0"/>
      <w:marBottom w:val="0"/>
      <w:divBdr>
        <w:top w:val="none" w:sz="0" w:space="0" w:color="auto"/>
        <w:left w:val="none" w:sz="0" w:space="0" w:color="auto"/>
        <w:bottom w:val="none" w:sz="0" w:space="0" w:color="auto"/>
        <w:right w:val="none" w:sz="0" w:space="0" w:color="auto"/>
      </w:divBdr>
      <w:divsChild>
        <w:div w:id="466896405">
          <w:marLeft w:val="0"/>
          <w:marRight w:val="0"/>
          <w:marTop w:val="0"/>
          <w:marBottom w:val="0"/>
          <w:divBdr>
            <w:top w:val="none" w:sz="0" w:space="0" w:color="auto"/>
            <w:left w:val="none" w:sz="0" w:space="0" w:color="auto"/>
            <w:bottom w:val="none" w:sz="0" w:space="0" w:color="auto"/>
            <w:right w:val="none" w:sz="0" w:space="0" w:color="auto"/>
          </w:divBdr>
          <w:divsChild>
            <w:div w:id="1078595806">
              <w:marLeft w:val="0"/>
              <w:marRight w:val="0"/>
              <w:marTop w:val="0"/>
              <w:marBottom w:val="0"/>
              <w:divBdr>
                <w:top w:val="none" w:sz="0" w:space="0" w:color="auto"/>
                <w:left w:val="none" w:sz="0" w:space="0" w:color="auto"/>
                <w:bottom w:val="none" w:sz="0" w:space="0" w:color="auto"/>
                <w:right w:val="none" w:sz="0" w:space="0" w:color="auto"/>
              </w:divBdr>
              <w:divsChild>
                <w:div w:id="1637494619">
                  <w:marLeft w:val="0"/>
                  <w:marRight w:val="0"/>
                  <w:marTop w:val="0"/>
                  <w:marBottom w:val="0"/>
                  <w:divBdr>
                    <w:top w:val="none" w:sz="0" w:space="0" w:color="auto"/>
                    <w:left w:val="none" w:sz="0" w:space="0" w:color="auto"/>
                    <w:bottom w:val="none" w:sz="0" w:space="0" w:color="auto"/>
                    <w:right w:val="none" w:sz="0" w:space="0" w:color="auto"/>
                  </w:divBdr>
                  <w:divsChild>
                    <w:div w:id="1905948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27063759">
      <w:bodyDiv w:val="1"/>
      <w:marLeft w:val="0"/>
      <w:marRight w:val="0"/>
      <w:marTop w:val="0"/>
      <w:marBottom w:val="0"/>
      <w:divBdr>
        <w:top w:val="none" w:sz="0" w:space="0" w:color="auto"/>
        <w:left w:val="none" w:sz="0" w:space="0" w:color="auto"/>
        <w:bottom w:val="none" w:sz="0" w:space="0" w:color="auto"/>
        <w:right w:val="none" w:sz="0" w:space="0" w:color="auto"/>
      </w:divBdr>
      <w:divsChild>
        <w:div w:id="1322005922">
          <w:marLeft w:val="0"/>
          <w:marRight w:val="0"/>
          <w:marTop w:val="0"/>
          <w:marBottom w:val="0"/>
          <w:divBdr>
            <w:top w:val="none" w:sz="0" w:space="0" w:color="auto"/>
            <w:left w:val="none" w:sz="0" w:space="0" w:color="auto"/>
            <w:bottom w:val="none" w:sz="0" w:space="0" w:color="auto"/>
            <w:right w:val="none" w:sz="0" w:space="0" w:color="auto"/>
          </w:divBdr>
          <w:divsChild>
            <w:div w:id="1555198412">
              <w:marLeft w:val="0"/>
              <w:marRight w:val="0"/>
              <w:marTop w:val="0"/>
              <w:marBottom w:val="0"/>
              <w:divBdr>
                <w:top w:val="none" w:sz="0" w:space="0" w:color="auto"/>
                <w:left w:val="none" w:sz="0" w:space="0" w:color="auto"/>
                <w:bottom w:val="none" w:sz="0" w:space="0" w:color="auto"/>
                <w:right w:val="none" w:sz="0" w:space="0" w:color="auto"/>
              </w:divBdr>
              <w:divsChild>
                <w:div w:id="861553074">
                  <w:marLeft w:val="0"/>
                  <w:marRight w:val="0"/>
                  <w:marTop w:val="0"/>
                  <w:marBottom w:val="0"/>
                  <w:divBdr>
                    <w:top w:val="none" w:sz="0" w:space="0" w:color="auto"/>
                    <w:left w:val="none" w:sz="0" w:space="0" w:color="auto"/>
                    <w:bottom w:val="none" w:sz="0" w:space="0" w:color="auto"/>
                    <w:right w:val="none" w:sz="0" w:space="0" w:color="auto"/>
                  </w:divBdr>
                  <w:divsChild>
                    <w:div w:id="11896353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47106887">
      <w:bodyDiv w:val="1"/>
      <w:marLeft w:val="0"/>
      <w:marRight w:val="0"/>
      <w:marTop w:val="0"/>
      <w:marBottom w:val="0"/>
      <w:divBdr>
        <w:top w:val="none" w:sz="0" w:space="0" w:color="auto"/>
        <w:left w:val="none" w:sz="0" w:space="0" w:color="auto"/>
        <w:bottom w:val="none" w:sz="0" w:space="0" w:color="auto"/>
        <w:right w:val="none" w:sz="0" w:space="0" w:color="auto"/>
      </w:divBdr>
      <w:divsChild>
        <w:div w:id="1040208839">
          <w:marLeft w:val="0"/>
          <w:marRight w:val="0"/>
          <w:marTop w:val="0"/>
          <w:marBottom w:val="0"/>
          <w:divBdr>
            <w:top w:val="none" w:sz="0" w:space="0" w:color="auto"/>
            <w:left w:val="none" w:sz="0" w:space="0" w:color="auto"/>
            <w:bottom w:val="none" w:sz="0" w:space="0" w:color="auto"/>
            <w:right w:val="none" w:sz="0" w:space="0" w:color="auto"/>
          </w:divBdr>
          <w:divsChild>
            <w:div w:id="1606228318">
              <w:marLeft w:val="0"/>
              <w:marRight w:val="0"/>
              <w:marTop w:val="0"/>
              <w:marBottom w:val="0"/>
              <w:divBdr>
                <w:top w:val="none" w:sz="0" w:space="0" w:color="auto"/>
                <w:left w:val="none" w:sz="0" w:space="0" w:color="auto"/>
                <w:bottom w:val="none" w:sz="0" w:space="0" w:color="auto"/>
                <w:right w:val="none" w:sz="0" w:space="0" w:color="auto"/>
              </w:divBdr>
              <w:divsChild>
                <w:div w:id="1529639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5357079">
      <w:bodyDiv w:val="1"/>
      <w:marLeft w:val="0"/>
      <w:marRight w:val="0"/>
      <w:marTop w:val="0"/>
      <w:marBottom w:val="0"/>
      <w:divBdr>
        <w:top w:val="none" w:sz="0" w:space="0" w:color="auto"/>
        <w:left w:val="none" w:sz="0" w:space="0" w:color="auto"/>
        <w:bottom w:val="none" w:sz="0" w:space="0" w:color="auto"/>
        <w:right w:val="none" w:sz="0" w:space="0" w:color="auto"/>
      </w:divBdr>
    </w:div>
    <w:div w:id="568808541">
      <w:bodyDiv w:val="1"/>
      <w:marLeft w:val="0"/>
      <w:marRight w:val="0"/>
      <w:marTop w:val="0"/>
      <w:marBottom w:val="0"/>
      <w:divBdr>
        <w:top w:val="none" w:sz="0" w:space="0" w:color="auto"/>
        <w:left w:val="none" w:sz="0" w:space="0" w:color="auto"/>
        <w:bottom w:val="none" w:sz="0" w:space="0" w:color="auto"/>
        <w:right w:val="none" w:sz="0" w:space="0" w:color="auto"/>
      </w:divBdr>
    </w:div>
    <w:div w:id="589891019">
      <w:bodyDiv w:val="1"/>
      <w:marLeft w:val="0"/>
      <w:marRight w:val="0"/>
      <w:marTop w:val="0"/>
      <w:marBottom w:val="0"/>
      <w:divBdr>
        <w:top w:val="none" w:sz="0" w:space="0" w:color="auto"/>
        <w:left w:val="none" w:sz="0" w:space="0" w:color="auto"/>
        <w:bottom w:val="none" w:sz="0" w:space="0" w:color="auto"/>
        <w:right w:val="none" w:sz="0" w:space="0" w:color="auto"/>
      </w:divBdr>
      <w:divsChild>
        <w:div w:id="1681588435">
          <w:marLeft w:val="0"/>
          <w:marRight w:val="0"/>
          <w:marTop w:val="0"/>
          <w:marBottom w:val="0"/>
          <w:divBdr>
            <w:top w:val="none" w:sz="0" w:space="0" w:color="auto"/>
            <w:left w:val="none" w:sz="0" w:space="0" w:color="auto"/>
            <w:bottom w:val="none" w:sz="0" w:space="0" w:color="auto"/>
            <w:right w:val="none" w:sz="0" w:space="0" w:color="auto"/>
          </w:divBdr>
          <w:divsChild>
            <w:div w:id="189493348">
              <w:marLeft w:val="0"/>
              <w:marRight w:val="0"/>
              <w:marTop w:val="0"/>
              <w:marBottom w:val="0"/>
              <w:divBdr>
                <w:top w:val="none" w:sz="0" w:space="0" w:color="auto"/>
                <w:left w:val="none" w:sz="0" w:space="0" w:color="auto"/>
                <w:bottom w:val="none" w:sz="0" w:space="0" w:color="auto"/>
                <w:right w:val="none" w:sz="0" w:space="0" w:color="auto"/>
              </w:divBdr>
              <w:divsChild>
                <w:div w:id="1046879801">
                  <w:marLeft w:val="0"/>
                  <w:marRight w:val="0"/>
                  <w:marTop w:val="0"/>
                  <w:marBottom w:val="0"/>
                  <w:divBdr>
                    <w:top w:val="none" w:sz="0" w:space="0" w:color="auto"/>
                    <w:left w:val="none" w:sz="0" w:space="0" w:color="auto"/>
                    <w:bottom w:val="none" w:sz="0" w:space="0" w:color="auto"/>
                    <w:right w:val="none" w:sz="0" w:space="0" w:color="auto"/>
                  </w:divBdr>
                  <w:divsChild>
                    <w:div w:id="1112280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44705542">
      <w:bodyDiv w:val="1"/>
      <w:marLeft w:val="0"/>
      <w:marRight w:val="0"/>
      <w:marTop w:val="0"/>
      <w:marBottom w:val="0"/>
      <w:divBdr>
        <w:top w:val="none" w:sz="0" w:space="0" w:color="auto"/>
        <w:left w:val="none" w:sz="0" w:space="0" w:color="auto"/>
        <w:bottom w:val="none" w:sz="0" w:space="0" w:color="auto"/>
        <w:right w:val="none" w:sz="0" w:space="0" w:color="auto"/>
      </w:divBdr>
      <w:divsChild>
        <w:div w:id="1153333147">
          <w:marLeft w:val="0"/>
          <w:marRight w:val="0"/>
          <w:marTop w:val="0"/>
          <w:marBottom w:val="0"/>
          <w:divBdr>
            <w:top w:val="none" w:sz="0" w:space="0" w:color="auto"/>
            <w:left w:val="none" w:sz="0" w:space="0" w:color="auto"/>
            <w:bottom w:val="none" w:sz="0" w:space="0" w:color="auto"/>
            <w:right w:val="none" w:sz="0" w:space="0" w:color="auto"/>
          </w:divBdr>
          <w:divsChild>
            <w:div w:id="1076785659">
              <w:marLeft w:val="0"/>
              <w:marRight w:val="0"/>
              <w:marTop w:val="0"/>
              <w:marBottom w:val="0"/>
              <w:divBdr>
                <w:top w:val="none" w:sz="0" w:space="0" w:color="auto"/>
                <w:left w:val="none" w:sz="0" w:space="0" w:color="auto"/>
                <w:bottom w:val="none" w:sz="0" w:space="0" w:color="auto"/>
                <w:right w:val="none" w:sz="0" w:space="0" w:color="auto"/>
              </w:divBdr>
              <w:divsChild>
                <w:div w:id="314728887">
                  <w:marLeft w:val="0"/>
                  <w:marRight w:val="0"/>
                  <w:marTop w:val="0"/>
                  <w:marBottom w:val="0"/>
                  <w:divBdr>
                    <w:top w:val="none" w:sz="0" w:space="0" w:color="auto"/>
                    <w:left w:val="none" w:sz="0" w:space="0" w:color="auto"/>
                    <w:bottom w:val="none" w:sz="0" w:space="0" w:color="auto"/>
                    <w:right w:val="none" w:sz="0" w:space="0" w:color="auto"/>
                  </w:divBdr>
                  <w:divsChild>
                    <w:div w:id="246230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48560255">
      <w:bodyDiv w:val="1"/>
      <w:marLeft w:val="0"/>
      <w:marRight w:val="0"/>
      <w:marTop w:val="0"/>
      <w:marBottom w:val="0"/>
      <w:divBdr>
        <w:top w:val="none" w:sz="0" w:space="0" w:color="auto"/>
        <w:left w:val="none" w:sz="0" w:space="0" w:color="auto"/>
        <w:bottom w:val="none" w:sz="0" w:space="0" w:color="auto"/>
        <w:right w:val="none" w:sz="0" w:space="0" w:color="auto"/>
      </w:divBdr>
      <w:divsChild>
        <w:div w:id="334192704">
          <w:marLeft w:val="0"/>
          <w:marRight w:val="0"/>
          <w:marTop w:val="0"/>
          <w:marBottom w:val="0"/>
          <w:divBdr>
            <w:top w:val="none" w:sz="0" w:space="0" w:color="auto"/>
            <w:left w:val="none" w:sz="0" w:space="0" w:color="auto"/>
            <w:bottom w:val="none" w:sz="0" w:space="0" w:color="auto"/>
            <w:right w:val="none" w:sz="0" w:space="0" w:color="auto"/>
          </w:divBdr>
          <w:divsChild>
            <w:div w:id="534926392">
              <w:marLeft w:val="0"/>
              <w:marRight w:val="0"/>
              <w:marTop w:val="0"/>
              <w:marBottom w:val="0"/>
              <w:divBdr>
                <w:top w:val="none" w:sz="0" w:space="0" w:color="auto"/>
                <w:left w:val="none" w:sz="0" w:space="0" w:color="auto"/>
                <w:bottom w:val="none" w:sz="0" w:space="0" w:color="auto"/>
                <w:right w:val="none" w:sz="0" w:space="0" w:color="auto"/>
              </w:divBdr>
              <w:divsChild>
                <w:div w:id="1825493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61857606">
      <w:bodyDiv w:val="1"/>
      <w:marLeft w:val="0"/>
      <w:marRight w:val="0"/>
      <w:marTop w:val="0"/>
      <w:marBottom w:val="0"/>
      <w:divBdr>
        <w:top w:val="none" w:sz="0" w:space="0" w:color="auto"/>
        <w:left w:val="none" w:sz="0" w:space="0" w:color="auto"/>
        <w:bottom w:val="none" w:sz="0" w:space="0" w:color="auto"/>
        <w:right w:val="none" w:sz="0" w:space="0" w:color="auto"/>
      </w:divBdr>
      <w:divsChild>
        <w:div w:id="2014381801">
          <w:marLeft w:val="0"/>
          <w:marRight w:val="0"/>
          <w:marTop w:val="0"/>
          <w:marBottom w:val="0"/>
          <w:divBdr>
            <w:top w:val="none" w:sz="0" w:space="0" w:color="auto"/>
            <w:left w:val="none" w:sz="0" w:space="0" w:color="auto"/>
            <w:bottom w:val="none" w:sz="0" w:space="0" w:color="auto"/>
            <w:right w:val="none" w:sz="0" w:space="0" w:color="auto"/>
          </w:divBdr>
          <w:divsChild>
            <w:div w:id="1551266887">
              <w:marLeft w:val="0"/>
              <w:marRight w:val="0"/>
              <w:marTop w:val="0"/>
              <w:marBottom w:val="0"/>
              <w:divBdr>
                <w:top w:val="none" w:sz="0" w:space="0" w:color="auto"/>
                <w:left w:val="none" w:sz="0" w:space="0" w:color="auto"/>
                <w:bottom w:val="none" w:sz="0" w:space="0" w:color="auto"/>
                <w:right w:val="none" w:sz="0" w:space="0" w:color="auto"/>
              </w:divBdr>
              <w:divsChild>
                <w:div w:id="1340502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6813886">
      <w:bodyDiv w:val="1"/>
      <w:marLeft w:val="0"/>
      <w:marRight w:val="0"/>
      <w:marTop w:val="0"/>
      <w:marBottom w:val="0"/>
      <w:divBdr>
        <w:top w:val="none" w:sz="0" w:space="0" w:color="auto"/>
        <w:left w:val="none" w:sz="0" w:space="0" w:color="auto"/>
        <w:bottom w:val="none" w:sz="0" w:space="0" w:color="auto"/>
        <w:right w:val="none" w:sz="0" w:space="0" w:color="auto"/>
      </w:divBdr>
    </w:div>
    <w:div w:id="682125515">
      <w:bodyDiv w:val="1"/>
      <w:marLeft w:val="0"/>
      <w:marRight w:val="0"/>
      <w:marTop w:val="0"/>
      <w:marBottom w:val="0"/>
      <w:divBdr>
        <w:top w:val="none" w:sz="0" w:space="0" w:color="auto"/>
        <w:left w:val="none" w:sz="0" w:space="0" w:color="auto"/>
        <w:bottom w:val="none" w:sz="0" w:space="0" w:color="auto"/>
        <w:right w:val="none" w:sz="0" w:space="0" w:color="auto"/>
      </w:divBdr>
    </w:div>
    <w:div w:id="711543296">
      <w:bodyDiv w:val="1"/>
      <w:marLeft w:val="0"/>
      <w:marRight w:val="0"/>
      <w:marTop w:val="0"/>
      <w:marBottom w:val="0"/>
      <w:divBdr>
        <w:top w:val="none" w:sz="0" w:space="0" w:color="auto"/>
        <w:left w:val="none" w:sz="0" w:space="0" w:color="auto"/>
        <w:bottom w:val="none" w:sz="0" w:space="0" w:color="auto"/>
        <w:right w:val="none" w:sz="0" w:space="0" w:color="auto"/>
      </w:divBdr>
      <w:divsChild>
        <w:div w:id="906110056">
          <w:marLeft w:val="0"/>
          <w:marRight w:val="0"/>
          <w:marTop w:val="0"/>
          <w:marBottom w:val="0"/>
          <w:divBdr>
            <w:top w:val="none" w:sz="0" w:space="0" w:color="auto"/>
            <w:left w:val="none" w:sz="0" w:space="0" w:color="auto"/>
            <w:bottom w:val="none" w:sz="0" w:space="0" w:color="auto"/>
            <w:right w:val="none" w:sz="0" w:space="0" w:color="auto"/>
          </w:divBdr>
          <w:divsChild>
            <w:div w:id="1627468381">
              <w:marLeft w:val="0"/>
              <w:marRight w:val="0"/>
              <w:marTop w:val="0"/>
              <w:marBottom w:val="0"/>
              <w:divBdr>
                <w:top w:val="none" w:sz="0" w:space="0" w:color="auto"/>
                <w:left w:val="none" w:sz="0" w:space="0" w:color="auto"/>
                <w:bottom w:val="none" w:sz="0" w:space="0" w:color="auto"/>
                <w:right w:val="none" w:sz="0" w:space="0" w:color="auto"/>
              </w:divBdr>
              <w:divsChild>
                <w:div w:id="248585828">
                  <w:marLeft w:val="0"/>
                  <w:marRight w:val="0"/>
                  <w:marTop w:val="0"/>
                  <w:marBottom w:val="0"/>
                  <w:divBdr>
                    <w:top w:val="none" w:sz="0" w:space="0" w:color="auto"/>
                    <w:left w:val="none" w:sz="0" w:space="0" w:color="auto"/>
                    <w:bottom w:val="none" w:sz="0" w:space="0" w:color="auto"/>
                    <w:right w:val="none" w:sz="0" w:space="0" w:color="auto"/>
                  </w:divBdr>
                  <w:divsChild>
                    <w:div w:id="770324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36363303">
      <w:bodyDiv w:val="1"/>
      <w:marLeft w:val="0"/>
      <w:marRight w:val="0"/>
      <w:marTop w:val="0"/>
      <w:marBottom w:val="0"/>
      <w:divBdr>
        <w:top w:val="none" w:sz="0" w:space="0" w:color="auto"/>
        <w:left w:val="none" w:sz="0" w:space="0" w:color="auto"/>
        <w:bottom w:val="none" w:sz="0" w:space="0" w:color="auto"/>
        <w:right w:val="none" w:sz="0" w:space="0" w:color="auto"/>
      </w:divBdr>
      <w:divsChild>
        <w:div w:id="243760261">
          <w:marLeft w:val="0"/>
          <w:marRight w:val="0"/>
          <w:marTop w:val="0"/>
          <w:marBottom w:val="0"/>
          <w:divBdr>
            <w:top w:val="none" w:sz="0" w:space="0" w:color="auto"/>
            <w:left w:val="none" w:sz="0" w:space="0" w:color="auto"/>
            <w:bottom w:val="none" w:sz="0" w:space="0" w:color="auto"/>
            <w:right w:val="none" w:sz="0" w:space="0" w:color="auto"/>
          </w:divBdr>
          <w:divsChild>
            <w:div w:id="573321176">
              <w:marLeft w:val="0"/>
              <w:marRight w:val="0"/>
              <w:marTop w:val="0"/>
              <w:marBottom w:val="0"/>
              <w:divBdr>
                <w:top w:val="none" w:sz="0" w:space="0" w:color="auto"/>
                <w:left w:val="none" w:sz="0" w:space="0" w:color="auto"/>
                <w:bottom w:val="none" w:sz="0" w:space="0" w:color="auto"/>
                <w:right w:val="none" w:sz="0" w:space="0" w:color="auto"/>
              </w:divBdr>
              <w:divsChild>
                <w:div w:id="1407806265">
                  <w:marLeft w:val="0"/>
                  <w:marRight w:val="0"/>
                  <w:marTop w:val="0"/>
                  <w:marBottom w:val="0"/>
                  <w:divBdr>
                    <w:top w:val="none" w:sz="0" w:space="0" w:color="auto"/>
                    <w:left w:val="none" w:sz="0" w:space="0" w:color="auto"/>
                    <w:bottom w:val="none" w:sz="0" w:space="0" w:color="auto"/>
                    <w:right w:val="none" w:sz="0" w:space="0" w:color="auto"/>
                  </w:divBdr>
                  <w:divsChild>
                    <w:div w:id="1225481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50389143">
      <w:bodyDiv w:val="1"/>
      <w:marLeft w:val="0"/>
      <w:marRight w:val="0"/>
      <w:marTop w:val="0"/>
      <w:marBottom w:val="0"/>
      <w:divBdr>
        <w:top w:val="none" w:sz="0" w:space="0" w:color="auto"/>
        <w:left w:val="none" w:sz="0" w:space="0" w:color="auto"/>
        <w:bottom w:val="none" w:sz="0" w:space="0" w:color="auto"/>
        <w:right w:val="none" w:sz="0" w:space="0" w:color="auto"/>
      </w:divBdr>
      <w:divsChild>
        <w:div w:id="743331550">
          <w:marLeft w:val="547"/>
          <w:marRight w:val="0"/>
          <w:marTop w:val="0"/>
          <w:marBottom w:val="0"/>
          <w:divBdr>
            <w:top w:val="none" w:sz="0" w:space="0" w:color="auto"/>
            <w:left w:val="none" w:sz="0" w:space="0" w:color="auto"/>
            <w:bottom w:val="none" w:sz="0" w:space="0" w:color="auto"/>
            <w:right w:val="none" w:sz="0" w:space="0" w:color="auto"/>
          </w:divBdr>
        </w:div>
      </w:divsChild>
    </w:div>
    <w:div w:id="758448395">
      <w:bodyDiv w:val="1"/>
      <w:marLeft w:val="0"/>
      <w:marRight w:val="0"/>
      <w:marTop w:val="0"/>
      <w:marBottom w:val="0"/>
      <w:divBdr>
        <w:top w:val="none" w:sz="0" w:space="0" w:color="auto"/>
        <w:left w:val="none" w:sz="0" w:space="0" w:color="auto"/>
        <w:bottom w:val="none" w:sz="0" w:space="0" w:color="auto"/>
        <w:right w:val="none" w:sz="0" w:space="0" w:color="auto"/>
      </w:divBdr>
      <w:divsChild>
        <w:div w:id="626282776">
          <w:marLeft w:val="0"/>
          <w:marRight w:val="0"/>
          <w:marTop w:val="0"/>
          <w:marBottom w:val="0"/>
          <w:divBdr>
            <w:top w:val="none" w:sz="0" w:space="0" w:color="auto"/>
            <w:left w:val="none" w:sz="0" w:space="0" w:color="auto"/>
            <w:bottom w:val="none" w:sz="0" w:space="0" w:color="auto"/>
            <w:right w:val="none" w:sz="0" w:space="0" w:color="auto"/>
          </w:divBdr>
          <w:divsChild>
            <w:div w:id="507987317">
              <w:marLeft w:val="0"/>
              <w:marRight w:val="0"/>
              <w:marTop w:val="0"/>
              <w:marBottom w:val="0"/>
              <w:divBdr>
                <w:top w:val="none" w:sz="0" w:space="0" w:color="auto"/>
                <w:left w:val="none" w:sz="0" w:space="0" w:color="auto"/>
                <w:bottom w:val="none" w:sz="0" w:space="0" w:color="auto"/>
                <w:right w:val="none" w:sz="0" w:space="0" w:color="auto"/>
              </w:divBdr>
              <w:divsChild>
                <w:div w:id="15700019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9931112">
      <w:bodyDiv w:val="1"/>
      <w:marLeft w:val="0"/>
      <w:marRight w:val="0"/>
      <w:marTop w:val="0"/>
      <w:marBottom w:val="0"/>
      <w:divBdr>
        <w:top w:val="none" w:sz="0" w:space="0" w:color="auto"/>
        <w:left w:val="none" w:sz="0" w:space="0" w:color="auto"/>
        <w:bottom w:val="none" w:sz="0" w:space="0" w:color="auto"/>
        <w:right w:val="none" w:sz="0" w:space="0" w:color="auto"/>
      </w:divBdr>
      <w:divsChild>
        <w:div w:id="1655143447">
          <w:marLeft w:val="0"/>
          <w:marRight w:val="0"/>
          <w:marTop w:val="0"/>
          <w:marBottom w:val="0"/>
          <w:divBdr>
            <w:top w:val="none" w:sz="0" w:space="0" w:color="auto"/>
            <w:left w:val="none" w:sz="0" w:space="0" w:color="auto"/>
            <w:bottom w:val="none" w:sz="0" w:space="0" w:color="auto"/>
            <w:right w:val="none" w:sz="0" w:space="0" w:color="auto"/>
          </w:divBdr>
          <w:divsChild>
            <w:div w:id="1624262583">
              <w:marLeft w:val="0"/>
              <w:marRight w:val="0"/>
              <w:marTop w:val="0"/>
              <w:marBottom w:val="0"/>
              <w:divBdr>
                <w:top w:val="none" w:sz="0" w:space="0" w:color="auto"/>
                <w:left w:val="none" w:sz="0" w:space="0" w:color="auto"/>
                <w:bottom w:val="none" w:sz="0" w:space="0" w:color="auto"/>
                <w:right w:val="none" w:sz="0" w:space="0" w:color="auto"/>
              </w:divBdr>
              <w:divsChild>
                <w:div w:id="567886171">
                  <w:marLeft w:val="0"/>
                  <w:marRight w:val="0"/>
                  <w:marTop w:val="0"/>
                  <w:marBottom w:val="0"/>
                  <w:divBdr>
                    <w:top w:val="none" w:sz="0" w:space="0" w:color="auto"/>
                    <w:left w:val="none" w:sz="0" w:space="0" w:color="auto"/>
                    <w:bottom w:val="none" w:sz="0" w:space="0" w:color="auto"/>
                    <w:right w:val="none" w:sz="0" w:space="0" w:color="auto"/>
                  </w:divBdr>
                  <w:divsChild>
                    <w:div w:id="151260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80615173">
      <w:bodyDiv w:val="1"/>
      <w:marLeft w:val="0"/>
      <w:marRight w:val="0"/>
      <w:marTop w:val="0"/>
      <w:marBottom w:val="0"/>
      <w:divBdr>
        <w:top w:val="none" w:sz="0" w:space="0" w:color="auto"/>
        <w:left w:val="none" w:sz="0" w:space="0" w:color="auto"/>
        <w:bottom w:val="none" w:sz="0" w:space="0" w:color="auto"/>
        <w:right w:val="none" w:sz="0" w:space="0" w:color="auto"/>
      </w:divBdr>
      <w:divsChild>
        <w:div w:id="1799568509">
          <w:marLeft w:val="0"/>
          <w:marRight w:val="0"/>
          <w:marTop w:val="0"/>
          <w:marBottom w:val="0"/>
          <w:divBdr>
            <w:top w:val="none" w:sz="0" w:space="0" w:color="auto"/>
            <w:left w:val="none" w:sz="0" w:space="0" w:color="auto"/>
            <w:bottom w:val="none" w:sz="0" w:space="0" w:color="auto"/>
            <w:right w:val="none" w:sz="0" w:space="0" w:color="auto"/>
          </w:divBdr>
          <w:divsChild>
            <w:div w:id="1060906907">
              <w:marLeft w:val="0"/>
              <w:marRight w:val="0"/>
              <w:marTop w:val="0"/>
              <w:marBottom w:val="0"/>
              <w:divBdr>
                <w:top w:val="none" w:sz="0" w:space="0" w:color="auto"/>
                <w:left w:val="none" w:sz="0" w:space="0" w:color="auto"/>
                <w:bottom w:val="none" w:sz="0" w:space="0" w:color="auto"/>
                <w:right w:val="none" w:sz="0" w:space="0" w:color="auto"/>
              </w:divBdr>
              <w:divsChild>
                <w:div w:id="1595018266">
                  <w:marLeft w:val="0"/>
                  <w:marRight w:val="0"/>
                  <w:marTop w:val="0"/>
                  <w:marBottom w:val="0"/>
                  <w:divBdr>
                    <w:top w:val="none" w:sz="0" w:space="0" w:color="auto"/>
                    <w:left w:val="none" w:sz="0" w:space="0" w:color="auto"/>
                    <w:bottom w:val="none" w:sz="0" w:space="0" w:color="auto"/>
                    <w:right w:val="none" w:sz="0" w:space="0" w:color="auto"/>
                  </w:divBdr>
                  <w:divsChild>
                    <w:div w:id="1721052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3596539">
      <w:bodyDiv w:val="1"/>
      <w:marLeft w:val="0"/>
      <w:marRight w:val="0"/>
      <w:marTop w:val="0"/>
      <w:marBottom w:val="0"/>
      <w:divBdr>
        <w:top w:val="none" w:sz="0" w:space="0" w:color="auto"/>
        <w:left w:val="none" w:sz="0" w:space="0" w:color="auto"/>
        <w:bottom w:val="none" w:sz="0" w:space="0" w:color="auto"/>
        <w:right w:val="none" w:sz="0" w:space="0" w:color="auto"/>
      </w:divBdr>
      <w:divsChild>
        <w:div w:id="1964652886">
          <w:marLeft w:val="0"/>
          <w:marRight w:val="0"/>
          <w:marTop w:val="0"/>
          <w:marBottom w:val="0"/>
          <w:divBdr>
            <w:top w:val="none" w:sz="0" w:space="0" w:color="auto"/>
            <w:left w:val="none" w:sz="0" w:space="0" w:color="auto"/>
            <w:bottom w:val="none" w:sz="0" w:space="0" w:color="auto"/>
            <w:right w:val="none" w:sz="0" w:space="0" w:color="auto"/>
          </w:divBdr>
          <w:divsChild>
            <w:div w:id="326986109">
              <w:marLeft w:val="0"/>
              <w:marRight w:val="0"/>
              <w:marTop w:val="0"/>
              <w:marBottom w:val="0"/>
              <w:divBdr>
                <w:top w:val="none" w:sz="0" w:space="0" w:color="auto"/>
                <w:left w:val="none" w:sz="0" w:space="0" w:color="auto"/>
                <w:bottom w:val="none" w:sz="0" w:space="0" w:color="auto"/>
                <w:right w:val="none" w:sz="0" w:space="0" w:color="auto"/>
              </w:divBdr>
              <w:divsChild>
                <w:div w:id="1749305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3619062">
      <w:bodyDiv w:val="1"/>
      <w:marLeft w:val="0"/>
      <w:marRight w:val="0"/>
      <w:marTop w:val="0"/>
      <w:marBottom w:val="0"/>
      <w:divBdr>
        <w:top w:val="none" w:sz="0" w:space="0" w:color="auto"/>
        <w:left w:val="none" w:sz="0" w:space="0" w:color="auto"/>
        <w:bottom w:val="none" w:sz="0" w:space="0" w:color="auto"/>
        <w:right w:val="none" w:sz="0" w:space="0" w:color="auto"/>
      </w:divBdr>
    </w:div>
    <w:div w:id="825895521">
      <w:bodyDiv w:val="1"/>
      <w:marLeft w:val="0"/>
      <w:marRight w:val="0"/>
      <w:marTop w:val="0"/>
      <w:marBottom w:val="0"/>
      <w:divBdr>
        <w:top w:val="none" w:sz="0" w:space="0" w:color="auto"/>
        <w:left w:val="none" w:sz="0" w:space="0" w:color="auto"/>
        <w:bottom w:val="none" w:sz="0" w:space="0" w:color="auto"/>
        <w:right w:val="none" w:sz="0" w:space="0" w:color="auto"/>
      </w:divBdr>
      <w:divsChild>
        <w:div w:id="1951160874">
          <w:marLeft w:val="0"/>
          <w:marRight w:val="0"/>
          <w:marTop w:val="0"/>
          <w:marBottom w:val="0"/>
          <w:divBdr>
            <w:top w:val="none" w:sz="0" w:space="0" w:color="auto"/>
            <w:left w:val="none" w:sz="0" w:space="0" w:color="auto"/>
            <w:bottom w:val="none" w:sz="0" w:space="0" w:color="auto"/>
            <w:right w:val="none" w:sz="0" w:space="0" w:color="auto"/>
          </w:divBdr>
          <w:divsChild>
            <w:div w:id="1685203610">
              <w:marLeft w:val="0"/>
              <w:marRight w:val="0"/>
              <w:marTop w:val="0"/>
              <w:marBottom w:val="0"/>
              <w:divBdr>
                <w:top w:val="none" w:sz="0" w:space="0" w:color="auto"/>
                <w:left w:val="none" w:sz="0" w:space="0" w:color="auto"/>
                <w:bottom w:val="none" w:sz="0" w:space="0" w:color="auto"/>
                <w:right w:val="none" w:sz="0" w:space="0" w:color="auto"/>
              </w:divBdr>
              <w:divsChild>
                <w:div w:id="471679170">
                  <w:marLeft w:val="0"/>
                  <w:marRight w:val="0"/>
                  <w:marTop w:val="0"/>
                  <w:marBottom w:val="0"/>
                  <w:divBdr>
                    <w:top w:val="none" w:sz="0" w:space="0" w:color="auto"/>
                    <w:left w:val="none" w:sz="0" w:space="0" w:color="auto"/>
                    <w:bottom w:val="none" w:sz="0" w:space="0" w:color="auto"/>
                    <w:right w:val="none" w:sz="0" w:space="0" w:color="auto"/>
                  </w:divBdr>
                  <w:divsChild>
                    <w:div w:id="935790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28443572">
      <w:bodyDiv w:val="1"/>
      <w:marLeft w:val="0"/>
      <w:marRight w:val="0"/>
      <w:marTop w:val="0"/>
      <w:marBottom w:val="0"/>
      <w:divBdr>
        <w:top w:val="none" w:sz="0" w:space="0" w:color="auto"/>
        <w:left w:val="none" w:sz="0" w:space="0" w:color="auto"/>
        <w:bottom w:val="none" w:sz="0" w:space="0" w:color="auto"/>
        <w:right w:val="none" w:sz="0" w:space="0" w:color="auto"/>
      </w:divBdr>
      <w:divsChild>
        <w:div w:id="31619355">
          <w:marLeft w:val="0"/>
          <w:marRight w:val="0"/>
          <w:marTop w:val="0"/>
          <w:marBottom w:val="0"/>
          <w:divBdr>
            <w:top w:val="none" w:sz="0" w:space="0" w:color="auto"/>
            <w:left w:val="none" w:sz="0" w:space="0" w:color="auto"/>
            <w:bottom w:val="none" w:sz="0" w:space="0" w:color="auto"/>
            <w:right w:val="none" w:sz="0" w:space="0" w:color="auto"/>
          </w:divBdr>
          <w:divsChild>
            <w:div w:id="1555697932">
              <w:marLeft w:val="0"/>
              <w:marRight w:val="0"/>
              <w:marTop w:val="0"/>
              <w:marBottom w:val="0"/>
              <w:divBdr>
                <w:top w:val="none" w:sz="0" w:space="0" w:color="auto"/>
                <w:left w:val="none" w:sz="0" w:space="0" w:color="auto"/>
                <w:bottom w:val="none" w:sz="0" w:space="0" w:color="auto"/>
                <w:right w:val="none" w:sz="0" w:space="0" w:color="auto"/>
              </w:divBdr>
              <w:divsChild>
                <w:div w:id="1161436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4615702">
      <w:bodyDiv w:val="1"/>
      <w:marLeft w:val="0"/>
      <w:marRight w:val="0"/>
      <w:marTop w:val="0"/>
      <w:marBottom w:val="0"/>
      <w:divBdr>
        <w:top w:val="none" w:sz="0" w:space="0" w:color="auto"/>
        <w:left w:val="none" w:sz="0" w:space="0" w:color="auto"/>
        <w:bottom w:val="none" w:sz="0" w:space="0" w:color="auto"/>
        <w:right w:val="none" w:sz="0" w:space="0" w:color="auto"/>
      </w:divBdr>
    </w:div>
    <w:div w:id="837576261">
      <w:bodyDiv w:val="1"/>
      <w:marLeft w:val="0"/>
      <w:marRight w:val="0"/>
      <w:marTop w:val="0"/>
      <w:marBottom w:val="0"/>
      <w:divBdr>
        <w:top w:val="none" w:sz="0" w:space="0" w:color="auto"/>
        <w:left w:val="none" w:sz="0" w:space="0" w:color="auto"/>
        <w:bottom w:val="none" w:sz="0" w:space="0" w:color="auto"/>
        <w:right w:val="none" w:sz="0" w:space="0" w:color="auto"/>
      </w:divBdr>
      <w:divsChild>
        <w:div w:id="462430588">
          <w:marLeft w:val="547"/>
          <w:marRight w:val="0"/>
          <w:marTop w:val="0"/>
          <w:marBottom w:val="0"/>
          <w:divBdr>
            <w:top w:val="none" w:sz="0" w:space="0" w:color="auto"/>
            <w:left w:val="none" w:sz="0" w:space="0" w:color="auto"/>
            <w:bottom w:val="none" w:sz="0" w:space="0" w:color="auto"/>
            <w:right w:val="none" w:sz="0" w:space="0" w:color="auto"/>
          </w:divBdr>
        </w:div>
      </w:divsChild>
    </w:div>
    <w:div w:id="839125508">
      <w:bodyDiv w:val="1"/>
      <w:marLeft w:val="0"/>
      <w:marRight w:val="0"/>
      <w:marTop w:val="0"/>
      <w:marBottom w:val="0"/>
      <w:divBdr>
        <w:top w:val="none" w:sz="0" w:space="0" w:color="auto"/>
        <w:left w:val="none" w:sz="0" w:space="0" w:color="auto"/>
        <w:bottom w:val="none" w:sz="0" w:space="0" w:color="auto"/>
        <w:right w:val="none" w:sz="0" w:space="0" w:color="auto"/>
      </w:divBdr>
    </w:div>
    <w:div w:id="846553148">
      <w:bodyDiv w:val="1"/>
      <w:marLeft w:val="0"/>
      <w:marRight w:val="0"/>
      <w:marTop w:val="0"/>
      <w:marBottom w:val="0"/>
      <w:divBdr>
        <w:top w:val="none" w:sz="0" w:space="0" w:color="auto"/>
        <w:left w:val="none" w:sz="0" w:space="0" w:color="auto"/>
        <w:bottom w:val="none" w:sz="0" w:space="0" w:color="auto"/>
        <w:right w:val="none" w:sz="0" w:space="0" w:color="auto"/>
      </w:divBdr>
    </w:div>
    <w:div w:id="851452383">
      <w:bodyDiv w:val="1"/>
      <w:marLeft w:val="0"/>
      <w:marRight w:val="0"/>
      <w:marTop w:val="0"/>
      <w:marBottom w:val="0"/>
      <w:divBdr>
        <w:top w:val="none" w:sz="0" w:space="0" w:color="auto"/>
        <w:left w:val="none" w:sz="0" w:space="0" w:color="auto"/>
        <w:bottom w:val="none" w:sz="0" w:space="0" w:color="auto"/>
        <w:right w:val="none" w:sz="0" w:space="0" w:color="auto"/>
      </w:divBdr>
    </w:div>
    <w:div w:id="855509602">
      <w:bodyDiv w:val="1"/>
      <w:marLeft w:val="0"/>
      <w:marRight w:val="0"/>
      <w:marTop w:val="0"/>
      <w:marBottom w:val="0"/>
      <w:divBdr>
        <w:top w:val="none" w:sz="0" w:space="0" w:color="auto"/>
        <w:left w:val="none" w:sz="0" w:space="0" w:color="auto"/>
        <w:bottom w:val="none" w:sz="0" w:space="0" w:color="auto"/>
        <w:right w:val="none" w:sz="0" w:space="0" w:color="auto"/>
      </w:divBdr>
    </w:div>
    <w:div w:id="869880467">
      <w:bodyDiv w:val="1"/>
      <w:marLeft w:val="0"/>
      <w:marRight w:val="0"/>
      <w:marTop w:val="0"/>
      <w:marBottom w:val="0"/>
      <w:divBdr>
        <w:top w:val="none" w:sz="0" w:space="0" w:color="auto"/>
        <w:left w:val="none" w:sz="0" w:space="0" w:color="auto"/>
        <w:bottom w:val="none" w:sz="0" w:space="0" w:color="auto"/>
        <w:right w:val="none" w:sz="0" w:space="0" w:color="auto"/>
      </w:divBdr>
      <w:divsChild>
        <w:div w:id="1536624155">
          <w:marLeft w:val="0"/>
          <w:marRight w:val="0"/>
          <w:marTop w:val="0"/>
          <w:marBottom w:val="0"/>
          <w:divBdr>
            <w:top w:val="none" w:sz="0" w:space="0" w:color="auto"/>
            <w:left w:val="none" w:sz="0" w:space="0" w:color="auto"/>
            <w:bottom w:val="none" w:sz="0" w:space="0" w:color="auto"/>
            <w:right w:val="none" w:sz="0" w:space="0" w:color="auto"/>
          </w:divBdr>
          <w:divsChild>
            <w:div w:id="1484934702">
              <w:marLeft w:val="0"/>
              <w:marRight w:val="0"/>
              <w:marTop w:val="0"/>
              <w:marBottom w:val="0"/>
              <w:divBdr>
                <w:top w:val="none" w:sz="0" w:space="0" w:color="auto"/>
                <w:left w:val="none" w:sz="0" w:space="0" w:color="auto"/>
                <w:bottom w:val="none" w:sz="0" w:space="0" w:color="auto"/>
                <w:right w:val="none" w:sz="0" w:space="0" w:color="auto"/>
              </w:divBdr>
              <w:divsChild>
                <w:div w:id="423847538">
                  <w:marLeft w:val="0"/>
                  <w:marRight w:val="0"/>
                  <w:marTop w:val="0"/>
                  <w:marBottom w:val="0"/>
                  <w:divBdr>
                    <w:top w:val="none" w:sz="0" w:space="0" w:color="auto"/>
                    <w:left w:val="none" w:sz="0" w:space="0" w:color="auto"/>
                    <w:bottom w:val="none" w:sz="0" w:space="0" w:color="auto"/>
                    <w:right w:val="none" w:sz="0" w:space="0" w:color="auto"/>
                  </w:divBdr>
                  <w:divsChild>
                    <w:div w:id="294336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71765164">
      <w:bodyDiv w:val="1"/>
      <w:marLeft w:val="0"/>
      <w:marRight w:val="0"/>
      <w:marTop w:val="0"/>
      <w:marBottom w:val="0"/>
      <w:divBdr>
        <w:top w:val="none" w:sz="0" w:space="0" w:color="auto"/>
        <w:left w:val="none" w:sz="0" w:space="0" w:color="auto"/>
        <w:bottom w:val="none" w:sz="0" w:space="0" w:color="auto"/>
        <w:right w:val="none" w:sz="0" w:space="0" w:color="auto"/>
      </w:divBdr>
    </w:div>
    <w:div w:id="874077247">
      <w:bodyDiv w:val="1"/>
      <w:marLeft w:val="0"/>
      <w:marRight w:val="0"/>
      <w:marTop w:val="0"/>
      <w:marBottom w:val="0"/>
      <w:divBdr>
        <w:top w:val="none" w:sz="0" w:space="0" w:color="auto"/>
        <w:left w:val="none" w:sz="0" w:space="0" w:color="auto"/>
        <w:bottom w:val="none" w:sz="0" w:space="0" w:color="auto"/>
        <w:right w:val="none" w:sz="0" w:space="0" w:color="auto"/>
      </w:divBdr>
      <w:divsChild>
        <w:div w:id="2027363455">
          <w:marLeft w:val="547"/>
          <w:marRight w:val="0"/>
          <w:marTop w:val="0"/>
          <w:marBottom w:val="0"/>
          <w:divBdr>
            <w:top w:val="none" w:sz="0" w:space="0" w:color="auto"/>
            <w:left w:val="none" w:sz="0" w:space="0" w:color="auto"/>
            <w:bottom w:val="none" w:sz="0" w:space="0" w:color="auto"/>
            <w:right w:val="none" w:sz="0" w:space="0" w:color="auto"/>
          </w:divBdr>
        </w:div>
      </w:divsChild>
    </w:div>
    <w:div w:id="879971572">
      <w:bodyDiv w:val="1"/>
      <w:marLeft w:val="0"/>
      <w:marRight w:val="0"/>
      <w:marTop w:val="0"/>
      <w:marBottom w:val="0"/>
      <w:divBdr>
        <w:top w:val="none" w:sz="0" w:space="0" w:color="auto"/>
        <w:left w:val="none" w:sz="0" w:space="0" w:color="auto"/>
        <w:bottom w:val="none" w:sz="0" w:space="0" w:color="auto"/>
        <w:right w:val="none" w:sz="0" w:space="0" w:color="auto"/>
      </w:divBdr>
      <w:divsChild>
        <w:div w:id="1013730954">
          <w:marLeft w:val="0"/>
          <w:marRight w:val="0"/>
          <w:marTop w:val="0"/>
          <w:marBottom w:val="0"/>
          <w:divBdr>
            <w:top w:val="none" w:sz="0" w:space="0" w:color="auto"/>
            <w:left w:val="none" w:sz="0" w:space="0" w:color="auto"/>
            <w:bottom w:val="none" w:sz="0" w:space="0" w:color="auto"/>
            <w:right w:val="none" w:sz="0" w:space="0" w:color="auto"/>
          </w:divBdr>
          <w:divsChild>
            <w:div w:id="2032875018">
              <w:marLeft w:val="0"/>
              <w:marRight w:val="0"/>
              <w:marTop w:val="0"/>
              <w:marBottom w:val="0"/>
              <w:divBdr>
                <w:top w:val="none" w:sz="0" w:space="0" w:color="auto"/>
                <w:left w:val="none" w:sz="0" w:space="0" w:color="auto"/>
                <w:bottom w:val="none" w:sz="0" w:space="0" w:color="auto"/>
                <w:right w:val="none" w:sz="0" w:space="0" w:color="auto"/>
              </w:divBdr>
              <w:divsChild>
                <w:div w:id="1958871647">
                  <w:marLeft w:val="0"/>
                  <w:marRight w:val="0"/>
                  <w:marTop w:val="0"/>
                  <w:marBottom w:val="0"/>
                  <w:divBdr>
                    <w:top w:val="none" w:sz="0" w:space="0" w:color="auto"/>
                    <w:left w:val="none" w:sz="0" w:space="0" w:color="auto"/>
                    <w:bottom w:val="none" w:sz="0" w:space="0" w:color="auto"/>
                    <w:right w:val="none" w:sz="0" w:space="0" w:color="auto"/>
                  </w:divBdr>
                  <w:divsChild>
                    <w:div w:id="1614677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14050802">
      <w:bodyDiv w:val="1"/>
      <w:marLeft w:val="0"/>
      <w:marRight w:val="0"/>
      <w:marTop w:val="0"/>
      <w:marBottom w:val="0"/>
      <w:divBdr>
        <w:top w:val="none" w:sz="0" w:space="0" w:color="auto"/>
        <w:left w:val="none" w:sz="0" w:space="0" w:color="auto"/>
        <w:bottom w:val="none" w:sz="0" w:space="0" w:color="auto"/>
        <w:right w:val="none" w:sz="0" w:space="0" w:color="auto"/>
      </w:divBdr>
      <w:divsChild>
        <w:div w:id="215433118">
          <w:marLeft w:val="0"/>
          <w:marRight w:val="0"/>
          <w:marTop w:val="0"/>
          <w:marBottom w:val="0"/>
          <w:divBdr>
            <w:top w:val="none" w:sz="0" w:space="0" w:color="auto"/>
            <w:left w:val="none" w:sz="0" w:space="0" w:color="auto"/>
            <w:bottom w:val="none" w:sz="0" w:space="0" w:color="auto"/>
            <w:right w:val="none" w:sz="0" w:space="0" w:color="auto"/>
          </w:divBdr>
          <w:divsChild>
            <w:div w:id="230703743">
              <w:marLeft w:val="0"/>
              <w:marRight w:val="0"/>
              <w:marTop w:val="0"/>
              <w:marBottom w:val="0"/>
              <w:divBdr>
                <w:top w:val="none" w:sz="0" w:space="0" w:color="auto"/>
                <w:left w:val="none" w:sz="0" w:space="0" w:color="auto"/>
                <w:bottom w:val="none" w:sz="0" w:space="0" w:color="auto"/>
                <w:right w:val="none" w:sz="0" w:space="0" w:color="auto"/>
              </w:divBdr>
              <w:divsChild>
                <w:div w:id="1533877570">
                  <w:marLeft w:val="0"/>
                  <w:marRight w:val="0"/>
                  <w:marTop w:val="0"/>
                  <w:marBottom w:val="0"/>
                  <w:divBdr>
                    <w:top w:val="none" w:sz="0" w:space="0" w:color="auto"/>
                    <w:left w:val="none" w:sz="0" w:space="0" w:color="auto"/>
                    <w:bottom w:val="none" w:sz="0" w:space="0" w:color="auto"/>
                    <w:right w:val="none" w:sz="0" w:space="0" w:color="auto"/>
                  </w:divBdr>
                  <w:divsChild>
                    <w:div w:id="1731810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0553174">
      <w:bodyDiv w:val="1"/>
      <w:marLeft w:val="0"/>
      <w:marRight w:val="0"/>
      <w:marTop w:val="0"/>
      <w:marBottom w:val="0"/>
      <w:divBdr>
        <w:top w:val="none" w:sz="0" w:space="0" w:color="auto"/>
        <w:left w:val="none" w:sz="0" w:space="0" w:color="auto"/>
        <w:bottom w:val="none" w:sz="0" w:space="0" w:color="auto"/>
        <w:right w:val="none" w:sz="0" w:space="0" w:color="auto"/>
      </w:divBdr>
      <w:divsChild>
        <w:div w:id="750929906">
          <w:marLeft w:val="0"/>
          <w:marRight w:val="0"/>
          <w:marTop w:val="0"/>
          <w:marBottom w:val="0"/>
          <w:divBdr>
            <w:top w:val="none" w:sz="0" w:space="0" w:color="auto"/>
            <w:left w:val="none" w:sz="0" w:space="0" w:color="auto"/>
            <w:bottom w:val="none" w:sz="0" w:space="0" w:color="auto"/>
            <w:right w:val="none" w:sz="0" w:space="0" w:color="auto"/>
          </w:divBdr>
          <w:divsChild>
            <w:div w:id="1844004116">
              <w:marLeft w:val="0"/>
              <w:marRight w:val="0"/>
              <w:marTop w:val="0"/>
              <w:marBottom w:val="0"/>
              <w:divBdr>
                <w:top w:val="none" w:sz="0" w:space="0" w:color="auto"/>
                <w:left w:val="none" w:sz="0" w:space="0" w:color="auto"/>
                <w:bottom w:val="none" w:sz="0" w:space="0" w:color="auto"/>
                <w:right w:val="none" w:sz="0" w:space="0" w:color="auto"/>
              </w:divBdr>
              <w:divsChild>
                <w:div w:id="10919710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41377375">
      <w:bodyDiv w:val="1"/>
      <w:marLeft w:val="0"/>
      <w:marRight w:val="0"/>
      <w:marTop w:val="0"/>
      <w:marBottom w:val="0"/>
      <w:divBdr>
        <w:top w:val="none" w:sz="0" w:space="0" w:color="auto"/>
        <w:left w:val="none" w:sz="0" w:space="0" w:color="auto"/>
        <w:bottom w:val="none" w:sz="0" w:space="0" w:color="auto"/>
        <w:right w:val="none" w:sz="0" w:space="0" w:color="auto"/>
      </w:divBdr>
    </w:div>
    <w:div w:id="944848816">
      <w:bodyDiv w:val="1"/>
      <w:marLeft w:val="0"/>
      <w:marRight w:val="0"/>
      <w:marTop w:val="0"/>
      <w:marBottom w:val="0"/>
      <w:divBdr>
        <w:top w:val="none" w:sz="0" w:space="0" w:color="auto"/>
        <w:left w:val="none" w:sz="0" w:space="0" w:color="auto"/>
        <w:bottom w:val="none" w:sz="0" w:space="0" w:color="auto"/>
        <w:right w:val="none" w:sz="0" w:space="0" w:color="auto"/>
      </w:divBdr>
      <w:divsChild>
        <w:div w:id="1692295413">
          <w:marLeft w:val="0"/>
          <w:marRight w:val="0"/>
          <w:marTop w:val="0"/>
          <w:marBottom w:val="0"/>
          <w:divBdr>
            <w:top w:val="none" w:sz="0" w:space="0" w:color="auto"/>
            <w:left w:val="none" w:sz="0" w:space="0" w:color="auto"/>
            <w:bottom w:val="none" w:sz="0" w:space="0" w:color="auto"/>
            <w:right w:val="none" w:sz="0" w:space="0" w:color="auto"/>
          </w:divBdr>
          <w:divsChild>
            <w:div w:id="825899652">
              <w:marLeft w:val="0"/>
              <w:marRight w:val="0"/>
              <w:marTop w:val="0"/>
              <w:marBottom w:val="0"/>
              <w:divBdr>
                <w:top w:val="none" w:sz="0" w:space="0" w:color="auto"/>
                <w:left w:val="none" w:sz="0" w:space="0" w:color="auto"/>
                <w:bottom w:val="none" w:sz="0" w:space="0" w:color="auto"/>
                <w:right w:val="none" w:sz="0" w:space="0" w:color="auto"/>
              </w:divBdr>
              <w:divsChild>
                <w:div w:id="15865004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49891835">
      <w:bodyDiv w:val="1"/>
      <w:marLeft w:val="0"/>
      <w:marRight w:val="0"/>
      <w:marTop w:val="0"/>
      <w:marBottom w:val="0"/>
      <w:divBdr>
        <w:top w:val="none" w:sz="0" w:space="0" w:color="auto"/>
        <w:left w:val="none" w:sz="0" w:space="0" w:color="auto"/>
        <w:bottom w:val="none" w:sz="0" w:space="0" w:color="auto"/>
        <w:right w:val="none" w:sz="0" w:space="0" w:color="auto"/>
      </w:divBdr>
    </w:div>
    <w:div w:id="992224219">
      <w:bodyDiv w:val="1"/>
      <w:marLeft w:val="0"/>
      <w:marRight w:val="0"/>
      <w:marTop w:val="0"/>
      <w:marBottom w:val="0"/>
      <w:divBdr>
        <w:top w:val="none" w:sz="0" w:space="0" w:color="auto"/>
        <w:left w:val="none" w:sz="0" w:space="0" w:color="auto"/>
        <w:bottom w:val="none" w:sz="0" w:space="0" w:color="auto"/>
        <w:right w:val="none" w:sz="0" w:space="0" w:color="auto"/>
      </w:divBdr>
      <w:divsChild>
        <w:div w:id="415178128">
          <w:marLeft w:val="0"/>
          <w:marRight w:val="0"/>
          <w:marTop w:val="0"/>
          <w:marBottom w:val="0"/>
          <w:divBdr>
            <w:top w:val="none" w:sz="0" w:space="0" w:color="auto"/>
            <w:left w:val="none" w:sz="0" w:space="0" w:color="auto"/>
            <w:bottom w:val="none" w:sz="0" w:space="0" w:color="auto"/>
            <w:right w:val="none" w:sz="0" w:space="0" w:color="auto"/>
          </w:divBdr>
          <w:divsChild>
            <w:div w:id="494029116">
              <w:marLeft w:val="0"/>
              <w:marRight w:val="0"/>
              <w:marTop w:val="0"/>
              <w:marBottom w:val="0"/>
              <w:divBdr>
                <w:top w:val="none" w:sz="0" w:space="0" w:color="auto"/>
                <w:left w:val="none" w:sz="0" w:space="0" w:color="auto"/>
                <w:bottom w:val="none" w:sz="0" w:space="0" w:color="auto"/>
                <w:right w:val="none" w:sz="0" w:space="0" w:color="auto"/>
              </w:divBdr>
              <w:divsChild>
                <w:div w:id="1881672092">
                  <w:marLeft w:val="0"/>
                  <w:marRight w:val="0"/>
                  <w:marTop w:val="0"/>
                  <w:marBottom w:val="0"/>
                  <w:divBdr>
                    <w:top w:val="none" w:sz="0" w:space="0" w:color="auto"/>
                    <w:left w:val="none" w:sz="0" w:space="0" w:color="auto"/>
                    <w:bottom w:val="none" w:sz="0" w:space="0" w:color="auto"/>
                    <w:right w:val="none" w:sz="0" w:space="0" w:color="auto"/>
                  </w:divBdr>
                  <w:divsChild>
                    <w:div w:id="1667434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3824010">
      <w:bodyDiv w:val="1"/>
      <w:marLeft w:val="0"/>
      <w:marRight w:val="0"/>
      <w:marTop w:val="0"/>
      <w:marBottom w:val="0"/>
      <w:divBdr>
        <w:top w:val="none" w:sz="0" w:space="0" w:color="auto"/>
        <w:left w:val="none" w:sz="0" w:space="0" w:color="auto"/>
        <w:bottom w:val="none" w:sz="0" w:space="0" w:color="auto"/>
        <w:right w:val="none" w:sz="0" w:space="0" w:color="auto"/>
      </w:divBdr>
    </w:div>
    <w:div w:id="1025980003">
      <w:bodyDiv w:val="1"/>
      <w:marLeft w:val="0"/>
      <w:marRight w:val="0"/>
      <w:marTop w:val="0"/>
      <w:marBottom w:val="0"/>
      <w:divBdr>
        <w:top w:val="none" w:sz="0" w:space="0" w:color="auto"/>
        <w:left w:val="none" w:sz="0" w:space="0" w:color="auto"/>
        <w:bottom w:val="none" w:sz="0" w:space="0" w:color="auto"/>
        <w:right w:val="none" w:sz="0" w:space="0" w:color="auto"/>
      </w:divBdr>
      <w:divsChild>
        <w:div w:id="2070113009">
          <w:marLeft w:val="0"/>
          <w:marRight w:val="0"/>
          <w:marTop w:val="0"/>
          <w:marBottom w:val="0"/>
          <w:divBdr>
            <w:top w:val="none" w:sz="0" w:space="0" w:color="auto"/>
            <w:left w:val="none" w:sz="0" w:space="0" w:color="auto"/>
            <w:bottom w:val="none" w:sz="0" w:space="0" w:color="auto"/>
            <w:right w:val="none" w:sz="0" w:space="0" w:color="auto"/>
          </w:divBdr>
          <w:divsChild>
            <w:div w:id="1839493054">
              <w:marLeft w:val="0"/>
              <w:marRight w:val="0"/>
              <w:marTop w:val="0"/>
              <w:marBottom w:val="0"/>
              <w:divBdr>
                <w:top w:val="none" w:sz="0" w:space="0" w:color="auto"/>
                <w:left w:val="none" w:sz="0" w:space="0" w:color="auto"/>
                <w:bottom w:val="none" w:sz="0" w:space="0" w:color="auto"/>
                <w:right w:val="none" w:sz="0" w:space="0" w:color="auto"/>
              </w:divBdr>
              <w:divsChild>
                <w:div w:id="83038879">
                  <w:marLeft w:val="0"/>
                  <w:marRight w:val="0"/>
                  <w:marTop w:val="0"/>
                  <w:marBottom w:val="0"/>
                  <w:divBdr>
                    <w:top w:val="none" w:sz="0" w:space="0" w:color="auto"/>
                    <w:left w:val="none" w:sz="0" w:space="0" w:color="auto"/>
                    <w:bottom w:val="none" w:sz="0" w:space="0" w:color="auto"/>
                    <w:right w:val="none" w:sz="0" w:space="0" w:color="auto"/>
                  </w:divBdr>
                  <w:divsChild>
                    <w:div w:id="1428766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29530515">
      <w:bodyDiv w:val="1"/>
      <w:marLeft w:val="0"/>
      <w:marRight w:val="0"/>
      <w:marTop w:val="0"/>
      <w:marBottom w:val="0"/>
      <w:divBdr>
        <w:top w:val="none" w:sz="0" w:space="0" w:color="auto"/>
        <w:left w:val="none" w:sz="0" w:space="0" w:color="auto"/>
        <w:bottom w:val="none" w:sz="0" w:space="0" w:color="auto"/>
        <w:right w:val="none" w:sz="0" w:space="0" w:color="auto"/>
      </w:divBdr>
    </w:div>
    <w:div w:id="1030882358">
      <w:bodyDiv w:val="1"/>
      <w:marLeft w:val="0"/>
      <w:marRight w:val="0"/>
      <w:marTop w:val="0"/>
      <w:marBottom w:val="0"/>
      <w:divBdr>
        <w:top w:val="none" w:sz="0" w:space="0" w:color="auto"/>
        <w:left w:val="none" w:sz="0" w:space="0" w:color="auto"/>
        <w:bottom w:val="none" w:sz="0" w:space="0" w:color="auto"/>
        <w:right w:val="none" w:sz="0" w:space="0" w:color="auto"/>
      </w:divBdr>
    </w:div>
    <w:div w:id="1067999582">
      <w:bodyDiv w:val="1"/>
      <w:marLeft w:val="0"/>
      <w:marRight w:val="0"/>
      <w:marTop w:val="0"/>
      <w:marBottom w:val="0"/>
      <w:divBdr>
        <w:top w:val="none" w:sz="0" w:space="0" w:color="auto"/>
        <w:left w:val="none" w:sz="0" w:space="0" w:color="auto"/>
        <w:bottom w:val="none" w:sz="0" w:space="0" w:color="auto"/>
        <w:right w:val="none" w:sz="0" w:space="0" w:color="auto"/>
      </w:divBdr>
      <w:divsChild>
        <w:div w:id="1744570964">
          <w:marLeft w:val="0"/>
          <w:marRight w:val="0"/>
          <w:marTop w:val="0"/>
          <w:marBottom w:val="0"/>
          <w:divBdr>
            <w:top w:val="none" w:sz="0" w:space="0" w:color="auto"/>
            <w:left w:val="none" w:sz="0" w:space="0" w:color="auto"/>
            <w:bottom w:val="none" w:sz="0" w:space="0" w:color="auto"/>
            <w:right w:val="none" w:sz="0" w:space="0" w:color="auto"/>
          </w:divBdr>
          <w:divsChild>
            <w:div w:id="903101637">
              <w:marLeft w:val="0"/>
              <w:marRight w:val="0"/>
              <w:marTop w:val="0"/>
              <w:marBottom w:val="0"/>
              <w:divBdr>
                <w:top w:val="none" w:sz="0" w:space="0" w:color="auto"/>
                <w:left w:val="none" w:sz="0" w:space="0" w:color="auto"/>
                <w:bottom w:val="none" w:sz="0" w:space="0" w:color="auto"/>
                <w:right w:val="none" w:sz="0" w:space="0" w:color="auto"/>
              </w:divBdr>
              <w:divsChild>
                <w:div w:id="1823885859">
                  <w:marLeft w:val="0"/>
                  <w:marRight w:val="0"/>
                  <w:marTop w:val="0"/>
                  <w:marBottom w:val="0"/>
                  <w:divBdr>
                    <w:top w:val="none" w:sz="0" w:space="0" w:color="auto"/>
                    <w:left w:val="none" w:sz="0" w:space="0" w:color="auto"/>
                    <w:bottom w:val="none" w:sz="0" w:space="0" w:color="auto"/>
                    <w:right w:val="none" w:sz="0" w:space="0" w:color="auto"/>
                  </w:divBdr>
                  <w:divsChild>
                    <w:div w:id="398753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84179407">
      <w:bodyDiv w:val="1"/>
      <w:marLeft w:val="0"/>
      <w:marRight w:val="0"/>
      <w:marTop w:val="0"/>
      <w:marBottom w:val="0"/>
      <w:divBdr>
        <w:top w:val="none" w:sz="0" w:space="0" w:color="auto"/>
        <w:left w:val="none" w:sz="0" w:space="0" w:color="auto"/>
        <w:bottom w:val="none" w:sz="0" w:space="0" w:color="auto"/>
        <w:right w:val="none" w:sz="0" w:space="0" w:color="auto"/>
      </w:divBdr>
      <w:divsChild>
        <w:div w:id="410662727">
          <w:marLeft w:val="0"/>
          <w:marRight w:val="0"/>
          <w:marTop w:val="0"/>
          <w:marBottom w:val="0"/>
          <w:divBdr>
            <w:top w:val="none" w:sz="0" w:space="0" w:color="auto"/>
            <w:left w:val="none" w:sz="0" w:space="0" w:color="auto"/>
            <w:bottom w:val="none" w:sz="0" w:space="0" w:color="auto"/>
            <w:right w:val="none" w:sz="0" w:space="0" w:color="auto"/>
          </w:divBdr>
          <w:divsChild>
            <w:div w:id="1284120435">
              <w:marLeft w:val="0"/>
              <w:marRight w:val="0"/>
              <w:marTop w:val="0"/>
              <w:marBottom w:val="0"/>
              <w:divBdr>
                <w:top w:val="none" w:sz="0" w:space="0" w:color="auto"/>
                <w:left w:val="none" w:sz="0" w:space="0" w:color="auto"/>
                <w:bottom w:val="none" w:sz="0" w:space="0" w:color="auto"/>
                <w:right w:val="none" w:sz="0" w:space="0" w:color="auto"/>
              </w:divBdr>
              <w:divsChild>
                <w:div w:id="1061178185">
                  <w:marLeft w:val="0"/>
                  <w:marRight w:val="0"/>
                  <w:marTop w:val="0"/>
                  <w:marBottom w:val="0"/>
                  <w:divBdr>
                    <w:top w:val="none" w:sz="0" w:space="0" w:color="auto"/>
                    <w:left w:val="none" w:sz="0" w:space="0" w:color="auto"/>
                    <w:bottom w:val="none" w:sz="0" w:space="0" w:color="auto"/>
                    <w:right w:val="none" w:sz="0" w:space="0" w:color="auto"/>
                  </w:divBdr>
                  <w:divsChild>
                    <w:div w:id="114570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01335493">
      <w:bodyDiv w:val="1"/>
      <w:marLeft w:val="0"/>
      <w:marRight w:val="0"/>
      <w:marTop w:val="0"/>
      <w:marBottom w:val="0"/>
      <w:divBdr>
        <w:top w:val="none" w:sz="0" w:space="0" w:color="auto"/>
        <w:left w:val="none" w:sz="0" w:space="0" w:color="auto"/>
        <w:bottom w:val="none" w:sz="0" w:space="0" w:color="auto"/>
        <w:right w:val="none" w:sz="0" w:space="0" w:color="auto"/>
      </w:divBdr>
      <w:divsChild>
        <w:div w:id="1023475800">
          <w:marLeft w:val="547"/>
          <w:marRight w:val="0"/>
          <w:marTop w:val="0"/>
          <w:marBottom w:val="0"/>
          <w:divBdr>
            <w:top w:val="none" w:sz="0" w:space="0" w:color="auto"/>
            <w:left w:val="none" w:sz="0" w:space="0" w:color="auto"/>
            <w:bottom w:val="none" w:sz="0" w:space="0" w:color="auto"/>
            <w:right w:val="none" w:sz="0" w:space="0" w:color="auto"/>
          </w:divBdr>
        </w:div>
      </w:divsChild>
    </w:div>
    <w:div w:id="1106080537">
      <w:bodyDiv w:val="1"/>
      <w:marLeft w:val="0"/>
      <w:marRight w:val="0"/>
      <w:marTop w:val="0"/>
      <w:marBottom w:val="0"/>
      <w:divBdr>
        <w:top w:val="none" w:sz="0" w:space="0" w:color="auto"/>
        <w:left w:val="none" w:sz="0" w:space="0" w:color="auto"/>
        <w:bottom w:val="none" w:sz="0" w:space="0" w:color="auto"/>
        <w:right w:val="none" w:sz="0" w:space="0" w:color="auto"/>
      </w:divBdr>
    </w:div>
    <w:div w:id="1122575541">
      <w:bodyDiv w:val="1"/>
      <w:marLeft w:val="0"/>
      <w:marRight w:val="0"/>
      <w:marTop w:val="0"/>
      <w:marBottom w:val="0"/>
      <w:divBdr>
        <w:top w:val="none" w:sz="0" w:space="0" w:color="auto"/>
        <w:left w:val="none" w:sz="0" w:space="0" w:color="auto"/>
        <w:bottom w:val="none" w:sz="0" w:space="0" w:color="auto"/>
        <w:right w:val="none" w:sz="0" w:space="0" w:color="auto"/>
      </w:divBdr>
      <w:divsChild>
        <w:div w:id="1328631084">
          <w:marLeft w:val="0"/>
          <w:marRight w:val="0"/>
          <w:marTop w:val="0"/>
          <w:marBottom w:val="0"/>
          <w:divBdr>
            <w:top w:val="none" w:sz="0" w:space="0" w:color="auto"/>
            <w:left w:val="none" w:sz="0" w:space="0" w:color="auto"/>
            <w:bottom w:val="none" w:sz="0" w:space="0" w:color="auto"/>
            <w:right w:val="none" w:sz="0" w:space="0" w:color="auto"/>
          </w:divBdr>
          <w:divsChild>
            <w:div w:id="329454986">
              <w:marLeft w:val="0"/>
              <w:marRight w:val="0"/>
              <w:marTop w:val="0"/>
              <w:marBottom w:val="0"/>
              <w:divBdr>
                <w:top w:val="none" w:sz="0" w:space="0" w:color="auto"/>
                <w:left w:val="none" w:sz="0" w:space="0" w:color="auto"/>
                <w:bottom w:val="none" w:sz="0" w:space="0" w:color="auto"/>
                <w:right w:val="none" w:sz="0" w:space="0" w:color="auto"/>
              </w:divBdr>
              <w:divsChild>
                <w:div w:id="1392999099">
                  <w:marLeft w:val="0"/>
                  <w:marRight w:val="0"/>
                  <w:marTop w:val="0"/>
                  <w:marBottom w:val="0"/>
                  <w:divBdr>
                    <w:top w:val="none" w:sz="0" w:space="0" w:color="auto"/>
                    <w:left w:val="none" w:sz="0" w:space="0" w:color="auto"/>
                    <w:bottom w:val="none" w:sz="0" w:space="0" w:color="auto"/>
                    <w:right w:val="none" w:sz="0" w:space="0" w:color="auto"/>
                  </w:divBdr>
                  <w:divsChild>
                    <w:div w:id="1577665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31173654">
      <w:bodyDiv w:val="1"/>
      <w:marLeft w:val="0"/>
      <w:marRight w:val="0"/>
      <w:marTop w:val="0"/>
      <w:marBottom w:val="0"/>
      <w:divBdr>
        <w:top w:val="none" w:sz="0" w:space="0" w:color="auto"/>
        <w:left w:val="none" w:sz="0" w:space="0" w:color="auto"/>
        <w:bottom w:val="none" w:sz="0" w:space="0" w:color="auto"/>
        <w:right w:val="none" w:sz="0" w:space="0" w:color="auto"/>
      </w:divBdr>
      <w:divsChild>
        <w:div w:id="89350112">
          <w:marLeft w:val="0"/>
          <w:marRight w:val="0"/>
          <w:marTop w:val="0"/>
          <w:marBottom w:val="0"/>
          <w:divBdr>
            <w:top w:val="none" w:sz="0" w:space="0" w:color="auto"/>
            <w:left w:val="none" w:sz="0" w:space="0" w:color="auto"/>
            <w:bottom w:val="none" w:sz="0" w:space="0" w:color="auto"/>
            <w:right w:val="none" w:sz="0" w:space="0" w:color="auto"/>
          </w:divBdr>
          <w:divsChild>
            <w:div w:id="355472322">
              <w:marLeft w:val="0"/>
              <w:marRight w:val="0"/>
              <w:marTop w:val="0"/>
              <w:marBottom w:val="0"/>
              <w:divBdr>
                <w:top w:val="none" w:sz="0" w:space="0" w:color="auto"/>
                <w:left w:val="none" w:sz="0" w:space="0" w:color="auto"/>
                <w:bottom w:val="none" w:sz="0" w:space="0" w:color="auto"/>
                <w:right w:val="none" w:sz="0" w:space="0" w:color="auto"/>
              </w:divBdr>
              <w:divsChild>
                <w:div w:id="2137797132">
                  <w:marLeft w:val="0"/>
                  <w:marRight w:val="0"/>
                  <w:marTop w:val="0"/>
                  <w:marBottom w:val="0"/>
                  <w:divBdr>
                    <w:top w:val="none" w:sz="0" w:space="0" w:color="auto"/>
                    <w:left w:val="none" w:sz="0" w:space="0" w:color="auto"/>
                    <w:bottom w:val="none" w:sz="0" w:space="0" w:color="auto"/>
                    <w:right w:val="none" w:sz="0" w:space="0" w:color="auto"/>
                  </w:divBdr>
                  <w:divsChild>
                    <w:div w:id="274950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43615424">
      <w:bodyDiv w:val="1"/>
      <w:marLeft w:val="0"/>
      <w:marRight w:val="0"/>
      <w:marTop w:val="0"/>
      <w:marBottom w:val="0"/>
      <w:divBdr>
        <w:top w:val="none" w:sz="0" w:space="0" w:color="auto"/>
        <w:left w:val="none" w:sz="0" w:space="0" w:color="auto"/>
        <w:bottom w:val="none" w:sz="0" w:space="0" w:color="auto"/>
        <w:right w:val="none" w:sz="0" w:space="0" w:color="auto"/>
      </w:divBdr>
    </w:div>
    <w:div w:id="1147236713">
      <w:bodyDiv w:val="1"/>
      <w:marLeft w:val="0"/>
      <w:marRight w:val="0"/>
      <w:marTop w:val="0"/>
      <w:marBottom w:val="0"/>
      <w:divBdr>
        <w:top w:val="none" w:sz="0" w:space="0" w:color="auto"/>
        <w:left w:val="none" w:sz="0" w:space="0" w:color="auto"/>
        <w:bottom w:val="none" w:sz="0" w:space="0" w:color="auto"/>
        <w:right w:val="none" w:sz="0" w:space="0" w:color="auto"/>
      </w:divBdr>
      <w:divsChild>
        <w:div w:id="543174024">
          <w:marLeft w:val="0"/>
          <w:marRight w:val="0"/>
          <w:marTop w:val="0"/>
          <w:marBottom w:val="0"/>
          <w:divBdr>
            <w:top w:val="none" w:sz="0" w:space="0" w:color="auto"/>
            <w:left w:val="none" w:sz="0" w:space="0" w:color="auto"/>
            <w:bottom w:val="none" w:sz="0" w:space="0" w:color="auto"/>
            <w:right w:val="none" w:sz="0" w:space="0" w:color="auto"/>
          </w:divBdr>
          <w:divsChild>
            <w:div w:id="1680354581">
              <w:marLeft w:val="0"/>
              <w:marRight w:val="0"/>
              <w:marTop w:val="0"/>
              <w:marBottom w:val="0"/>
              <w:divBdr>
                <w:top w:val="none" w:sz="0" w:space="0" w:color="auto"/>
                <w:left w:val="none" w:sz="0" w:space="0" w:color="auto"/>
                <w:bottom w:val="none" w:sz="0" w:space="0" w:color="auto"/>
                <w:right w:val="none" w:sz="0" w:space="0" w:color="auto"/>
              </w:divBdr>
              <w:divsChild>
                <w:div w:id="1457259930">
                  <w:marLeft w:val="0"/>
                  <w:marRight w:val="0"/>
                  <w:marTop w:val="0"/>
                  <w:marBottom w:val="0"/>
                  <w:divBdr>
                    <w:top w:val="none" w:sz="0" w:space="0" w:color="auto"/>
                    <w:left w:val="none" w:sz="0" w:space="0" w:color="auto"/>
                    <w:bottom w:val="none" w:sz="0" w:space="0" w:color="auto"/>
                    <w:right w:val="none" w:sz="0" w:space="0" w:color="auto"/>
                  </w:divBdr>
                  <w:divsChild>
                    <w:div w:id="1639794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48010092">
      <w:bodyDiv w:val="1"/>
      <w:marLeft w:val="0"/>
      <w:marRight w:val="0"/>
      <w:marTop w:val="0"/>
      <w:marBottom w:val="0"/>
      <w:divBdr>
        <w:top w:val="none" w:sz="0" w:space="0" w:color="auto"/>
        <w:left w:val="none" w:sz="0" w:space="0" w:color="auto"/>
        <w:bottom w:val="none" w:sz="0" w:space="0" w:color="auto"/>
        <w:right w:val="none" w:sz="0" w:space="0" w:color="auto"/>
      </w:divBdr>
    </w:div>
    <w:div w:id="1148857900">
      <w:bodyDiv w:val="1"/>
      <w:marLeft w:val="0"/>
      <w:marRight w:val="0"/>
      <w:marTop w:val="0"/>
      <w:marBottom w:val="0"/>
      <w:divBdr>
        <w:top w:val="none" w:sz="0" w:space="0" w:color="auto"/>
        <w:left w:val="none" w:sz="0" w:space="0" w:color="auto"/>
        <w:bottom w:val="none" w:sz="0" w:space="0" w:color="auto"/>
        <w:right w:val="none" w:sz="0" w:space="0" w:color="auto"/>
      </w:divBdr>
      <w:divsChild>
        <w:div w:id="1028606162">
          <w:marLeft w:val="0"/>
          <w:marRight w:val="0"/>
          <w:marTop w:val="0"/>
          <w:marBottom w:val="0"/>
          <w:divBdr>
            <w:top w:val="none" w:sz="0" w:space="0" w:color="auto"/>
            <w:left w:val="none" w:sz="0" w:space="0" w:color="auto"/>
            <w:bottom w:val="none" w:sz="0" w:space="0" w:color="auto"/>
            <w:right w:val="none" w:sz="0" w:space="0" w:color="auto"/>
          </w:divBdr>
        </w:div>
      </w:divsChild>
    </w:div>
    <w:div w:id="1150946810">
      <w:bodyDiv w:val="1"/>
      <w:marLeft w:val="0"/>
      <w:marRight w:val="0"/>
      <w:marTop w:val="0"/>
      <w:marBottom w:val="0"/>
      <w:divBdr>
        <w:top w:val="none" w:sz="0" w:space="0" w:color="auto"/>
        <w:left w:val="none" w:sz="0" w:space="0" w:color="auto"/>
        <w:bottom w:val="none" w:sz="0" w:space="0" w:color="auto"/>
        <w:right w:val="none" w:sz="0" w:space="0" w:color="auto"/>
      </w:divBdr>
      <w:divsChild>
        <w:div w:id="1648969444">
          <w:marLeft w:val="0"/>
          <w:marRight w:val="0"/>
          <w:marTop w:val="0"/>
          <w:marBottom w:val="0"/>
          <w:divBdr>
            <w:top w:val="none" w:sz="0" w:space="0" w:color="auto"/>
            <w:left w:val="none" w:sz="0" w:space="0" w:color="auto"/>
            <w:bottom w:val="none" w:sz="0" w:space="0" w:color="auto"/>
            <w:right w:val="none" w:sz="0" w:space="0" w:color="auto"/>
          </w:divBdr>
          <w:divsChild>
            <w:div w:id="264534170">
              <w:marLeft w:val="0"/>
              <w:marRight w:val="0"/>
              <w:marTop w:val="0"/>
              <w:marBottom w:val="0"/>
              <w:divBdr>
                <w:top w:val="none" w:sz="0" w:space="0" w:color="auto"/>
                <w:left w:val="none" w:sz="0" w:space="0" w:color="auto"/>
                <w:bottom w:val="none" w:sz="0" w:space="0" w:color="auto"/>
                <w:right w:val="none" w:sz="0" w:space="0" w:color="auto"/>
              </w:divBdr>
              <w:divsChild>
                <w:div w:id="995034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5362821">
      <w:bodyDiv w:val="1"/>
      <w:marLeft w:val="0"/>
      <w:marRight w:val="0"/>
      <w:marTop w:val="0"/>
      <w:marBottom w:val="0"/>
      <w:divBdr>
        <w:top w:val="none" w:sz="0" w:space="0" w:color="auto"/>
        <w:left w:val="none" w:sz="0" w:space="0" w:color="auto"/>
        <w:bottom w:val="none" w:sz="0" w:space="0" w:color="auto"/>
        <w:right w:val="none" w:sz="0" w:space="0" w:color="auto"/>
      </w:divBdr>
      <w:divsChild>
        <w:div w:id="1414400149">
          <w:marLeft w:val="0"/>
          <w:marRight w:val="0"/>
          <w:marTop w:val="0"/>
          <w:marBottom w:val="0"/>
          <w:divBdr>
            <w:top w:val="none" w:sz="0" w:space="0" w:color="auto"/>
            <w:left w:val="none" w:sz="0" w:space="0" w:color="auto"/>
            <w:bottom w:val="none" w:sz="0" w:space="0" w:color="auto"/>
            <w:right w:val="none" w:sz="0" w:space="0" w:color="auto"/>
          </w:divBdr>
          <w:divsChild>
            <w:div w:id="1161236847">
              <w:marLeft w:val="0"/>
              <w:marRight w:val="0"/>
              <w:marTop w:val="0"/>
              <w:marBottom w:val="0"/>
              <w:divBdr>
                <w:top w:val="none" w:sz="0" w:space="0" w:color="auto"/>
                <w:left w:val="none" w:sz="0" w:space="0" w:color="auto"/>
                <w:bottom w:val="none" w:sz="0" w:space="0" w:color="auto"/>
                <w:right w:val="none" w:sz="0" w:space="0" w:color="auto"/>
              </w:divBdr>
              <w:divsChild>
                <w:div w:id="1284731380">
                  <w:marLeft w:val="0"/>
                  <w:marRight w:val="0"/>
                  <w:marTop w:val="0"/>
                  <w:marBottom w:val="0"/>
                  <w:divBdr>
                    <w:top w:val="none" w:sz="0" w:space="0" w:color="auto"/>
                    <w:left w:val="none" w:sz="0" w:space="0" w:color="auto"/>
                    <w:bottom w:val="none" w:sz="0" w:space="0" w:color="auto"/>
                    <w:right w:val="none" w:sz="0" w:space="0" w:color="auto"/>
                  </w:divBdr>
                  <w:divsChild>
                    <w:div w:id="10501814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68256173">
      <w:bodyDiv w:val="1"/>
      <w:marLeft w:val="0"/>
      <w:marRight w:val="0"/>
      <w:marTop w:val="0"/>
      <w:marBottom w:val="0"/>
      <w:divBdr>
        <w:top w:val="none" w:sz="0" w:space="0" w:color="auto"/>
        <w:left w:val="none" w:sz="0" w:space="0" w:color="auto"/>
        <w:bottom w:val="none" w:sz="0" w:space="0" w:color="auto"/>
        <w:right w:val="none" w:sz="0" w:space="0" w:color="auto"/>
      </w:divBdr>
      <w:divsChild>
        <w:div w:id="498346622">
          <w:marLeft w:val="547"/>
          <w:marRight w:val="0"/>
          <w:marTop w:val="0"/>
          <w:marBottom w:val="0"/>
          <w:divBdr>
            <w:top w:val="none" w:sz="0" w:space="0" w:color="auto"/>
            <w:left w:val="none" w:sz="0" w:space="0" w:color="auto"/>
            <w:bottom w:val="none" w:sz="0" w:space="0" w:color="auto"/>
            <w:right w:val="none" w:sz="0" w:space="0" w:color="auto"/>
          </w:divBdr>
        </w:div>
      </w:divsChild>
    </w:div>
    <w:div w:id="1168406315">
      <w:bodyDiv w:val="1"/>
      <w:marLeft w:val="0"/>
      <w:marRight w:val="0"/>
      <w:marTop w:val="0"/>
      <w:marBottom w:val="0"/>
      <w:divBdr>
        <w:top w:val="none" w:sz="0" w:space="0" w:color="auto"/>
        <w:left w:val="none" w:sz="0" w:space="0" w:color="auto"/>
        <w:bottom w:val="none" w:sz="0" w:space="0" w:color="auto"/>
        <w:right w:val="none" w:sz="0" w:space="0" w:color="auto"/>
      </w:divBdr>
    </w:div>
    <w:div w:id="1168520243">
      <w:bodyDiv w:val="1"/>
      <w:marLeft w:val="0"/>
      <w:marRight w:val="0"/>
      <w:marTop w:val="0"/>
      <w:marBottom w:val="0"/>
      <w:divBdr>
        <w:top w:val="none" w:sz="0" w:space="0" w:color="auto"/>
        <w:left w:val="none" w:sz="0" w:space="0" w:color="auto"/>
        <w:bottom w:val="none" w:sz="0" w:space="0" w:color="auto"/>
        <w:right w:val="none" w:sz="0" w:space="0" w:color="auto"/>
      </w:divBdr>
      <w:divsChild>
        <w:div w:id="991442596">
          <w:marLeft w:val="0"/>
          <w:marRight w:val="0"/>
          <w:marTop w:val="0"/>
          <w:marBottom w:val="0"/>
          <w:divBdr>
            <w:top w:val="none" w:sz="0" w:space="0" w:color="auto"/>
            <w:left w:val="none" w:sz="0" w:space="0" w:color="auto"/>
            <w:bottom w:val="none" w:sz="0" w:space="0" w:color="auto"/>
            <w:right w:val="none" w:sz="0" w:space="0" w:color="auto"/>
          </w:divBdr>
          <w:divsChild>
            <w:div w:id="1138955037">
              <w:marLeft w:val="0"/>
              <w:marRight w:val="0"/>
              <w:marTop w:val="0"/>
              <w:marBottom w:val="0"/>
              <w:divBdr>
                <w:top w:val="none" w:sz="0" w:space="0" w:color="auto"/>
                <w:left w:val="none" w:sz="0" w:space="0" w:color="auto"/>
                <w:bottom w:val="none" w:sz="0" w:space="0" w:color="auto"/>
                <w:right w:val="none" w:sz="0" w:space="0" w:color="auto"/>
              </w:divBdr>
              <w:divsChild>
                <w:div w:id="2680066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74951811">
      <w:bodyDiv w:val="1"/>
      <w:marLeft w:val="0"/>
      <w:marRight w:val="0"/>
      <w:marTop w:val="0"/>
      <w:marBottom w:val="0"/>
      <w:divBdr>
        <w:top w:val="none" w:sz="0" w:space="0" w:color="auto"/>
        <w:left w:val="none" w:sz="0" w:space="0" w:color="auto"/>
        <w:bottom w:val="none" w:sz="0" w:space="0" w:color="auto"/>
        <w:right w:val="none" w:sz="0" w:space="0" w:color="auto"/>
      </w:divBdr>
    </w:div>
    <w:div w:id="1189829039">
      <w:bodyDiv w:val="1"/>
      <w:marLeft w:val="0"/>
      <w:marRight w:val="0"/>
      <w:marTop w:val="0"/>
      <w:marBottom w:val="0"/>
      <w:divBdr>
        <w:top w:val="none" w:sz="0" w:space="0" w:color="auto"/>
        <w:left w:val="none" w:sz="0" w:space="0" w:color="auto"/>
        <w:bottom w:val="none" w:sz="0" w:space="0" w:color="auto"/>
        <w:right w:val="none" w:sz="0" w:space="0" w:color="auto"/>
      </w:divBdr>
      <w:divsChild>
        <w:div w:id="570582795">
          <w:marLeft w:val="0"/>
          <w:marRight w:val="0"/>
          <w:marTop w:val="0"/>
          <w:marBottom w:val="0"/>
          <w:divBdr>
            <w:top w:val="none" w:sz="0" w:space="0" w:color="auto"/>
            <w:left w:val="none" w:sz="0" w:space="0" w:color="auto"/>
            <w:bottom w:val="none" w:sz="0" w:space="0" w:color="auto"/>
            <w:right w:val="none" w:sz="0" w:space="0" w:color="auto"/>
          </w:divBdr>
          <w:divsChild>
            <w:div w:id="1057778192">
              <w:marLeft w:val="0"/>
              <w:marRight w:val="0"/>
              <w:marTop w:val="0"/>
              <w:marBottom w:val="0"/>
              <w:divBdr>
                <w:top w:val="none" w:sz="0" w:space="0" w:color="auto"/>
                <w:left w:val="none" w:sz="0" w:space="0" w:color="auto"/>
                <w:bottom w:val="none" w:sz="0" w:space="0" w:color="auto"/>
                <w:right w:val="none" w:sz="0" w:space="0" w:color="auto"/>
              </w:divBdr>
              <w:divsChild>
                <w:div w:id="1335836031">
                  <w:marLeft w:val="0"/>
                  <w:marRight w:val="0"/>
                  <w:marTop w:val="0"/>
                  <w:marBottom w:val="0"/>
                  <w:divBdr>
                    <w:top w:val="none" w:sz="0" w:space="0" w:color="auto"/>
                    <w:left w:val="none" w:sz="0" w:space="0" w:color="auto"/>
                    <w:bottom w:val="none" w:sz="0" w:space="0" w:color="auto"/>
                    <w:right w:val="none" w:sz="0" w:space="0" w:color="auto"/>
                  </w:divBdr>
                  <w:divsChild>
                    <w:div w:id="4442335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23178778">
      <w:bodyDiv w:val="1"/>
      <w:marLeft w:val="0"/>
      <w:marRight w:val="0"/>
      <w:marTop w:val="0"/>
      <w:marBottom w:val="0"/>
      <w:divBdr>
        <w:top w:val="none" w:sz="0" w:space="0" w:color="auto"/>
        <w:left w:val="none" w:sz="0" w:space="0" w:color="auto"/>
        <w:bottom w:val="none" w:sz="0" w:space="0" w:color="auto"/>
        <w:right w:val="none" w:sz="0" w:space="0" w:color="auto"/>
      </w:divBdr>
      <w:divsChild>
        <w:div w:id="572620514">
          <w:marLeft w:val="547"/>
          <w:marRight w:val="0"/>
          <w:marTop w:val="0"/>
          <w:marBottom w:val="0"/>
          <w:divBdr>
            <w:top w:val="none" w:sz="0" w:space="0" w:color="auto"/>
            <w:left w:val="none" w:sz="0" w:space="0" w:color="auto"/>
            <w:bottom w:val="none" w:sz="0" w:space="0" w:color="auto"/>
            <w:right w:val="none" w:sz="0" w:space="0" w:color="auto"/>
          </w:divBdr>
        </w:div>
      </w:divsChild>
    </w:div>
    <w:div w:id="1225139204">
      <w:bodyDiv w:val="1"/>
      <w:marLeft w:val="0"/>
      <w:marRight w:val="0"/>
      <w:marTop w:val="0"/>
      <w:marBottom w:val="0"/>
      <w:divBdr>
        <w:top w:val="none" w:sz="0" w:space="0" w:color="auto"/>
        <w:left w:val="none" w:sz="0" w:space="0" w:color="auto"/>
        <w:bottom w:val="none" w:sz="0" w:space="0" w:color="auto"/>
        <w:right w:val="none" w:sz="0" w:space="0" w:color="auto"/>
      </w:divBdr>
      <w:divsChild>
        <w:div w:id="170754019">
          <w:marLeft w:val="0"/>
          <w:marRight w:val="0"/>
          <w:marTop w:val="0"/>
          <w:marBottom w:val="0"/>
          <w:divBdr>
            <w:top w:val="none" w:sz="0" w:space="0" w:color="auto"/>
            <w:left w:val="none" w:sz="0" w:space="0" w:color="auto"/>
            <w:bottom w:val="none" w:sz="0" w:space="0" w:color="auto"/>
            <w:right w:val="none" w:sz="0" w:space="0" w:color="auto"/>
          </w:divBdr>
          <w:divsChild>
            <w:div w:id="2000424297">
              <w:marLeft w:val="0"/>
              <w:marRight w:val="0"/>
              <w:marTop w:val="0"/>
              <w:marBottom w:val="0"/>
              <w:divBdr>
                <w:top w:val="none" w:sz="0" w:space="0" w:color="auto"/>
                <w:left w:val="none" w:sz="0" w:space="0" w:color="auto"/>
                <w:bottom w:val="none" w:sz="0" w:space="0" w:color="auto"/>
                <w:right w:val="none" w:sz="0" w:space="0" w:color="auto"/>
              </w:divBdr>
              <w:divsChild>
                <w:div w:id="1610117137">
                  <w:marLeft w:val="0"/>
                  <w:marRight w:val="0"/>
                  <w:marTop w:val="0"/>
                  <w:marBottom w:val="0"/>
                  <w:divBdr>
                    <w:top w:val="none" w:sz="0" w:space="0" w:color="auto"/>
                    <w:left w:val="none" w:sz="0" w:space="0" w:color="auto"/>
                    <w:bottom w:val="none" w:sz="0" w:space="0" w:color="auto"/>
                    <w:right w:val="none" w:sz="0" w:space="0" w:color="auto"/>
                  </w:divBdr>
                  <w:divsChild>
                    <w:div w:id="1683774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46188247">
      <w:bodyDiv w:val="1"/>
      <w:marLeft w:val="0"/>
      <w:marRight w:val="0"/>
      <w:marTop w:val="0"/>
      <w:marBottom w:val="0"/>
      <w:divBdr>
        <w:top w:val="none" w:sz="0" w:space="0" w:color="auto"/>
        <w:left w:val="none" w:sz="0" w:space="0" w:color="auto"/>
        <w:bottom w:val="none" w:sz="0" w:space="0" w:color="auto"/>
        <w:right w:val="none" w:sz="0" w:space="0" w:color="auto"/>
      </w:divBdr>
      <w:divsChild>
        <w:div w:id="985938806">
          <w:marLeft w:val="0"/>
          <w:marRight w:val="0"/>
          <w:marTop w:val="0"/>
          <w:marBottom w:val="0"/>
          <w:divBdr>
            <w:top w:val="none" w:sz="0" w:space="0" w:color="auto"/>
            <w:left w:val="none" w:sz="0" w:space="0" w:color="auto"/>
            <w:bottom w:val="none" w:sz="0" w:space="0" w:color="auto"/>
            <w:right w:val="none" w:sz="0" w:space="0" w:color="auto"/>
          </w:divBdr>
          <w:divsChild>
            <w:div w:id="2124768021">
              <w:marLeft w:val="0"/>
              <w:marRight w:val="0"/>
              <w:marTop w:val="0"/>
              <w:marBottom w:val="0"/>
              <w:divBdr>
                <w:top w:val="none" w:sz="0" w:space="0" w:color="auto"/>
                <w:left w:val="none" w:sz="0" w:space="0" w:color="auto"/>
                <w:bottom w:val="none" w:sz="0" w:space="0" w:color="auto"/>
                <w:right w:val="none" w:sz="0" w:space="0" w:color="auto"/>
              </w:divBdr>
              <w:divsChild>
                <w:div w:id="1318849543">
                  <w:marLeft w:val="0"/>
                  <w:marRight w:val="0"/>
                  <w:marTop w:val="0"/>
                  <w:marBottom w:val="0"/>
                  <w:divBdr>
                    <w:top w:val="none" w:sz="0" w:space="0" w:color="auto"/>
                    <w:left w:val="none" w:sz="0" w:space="0" w:color="auto"/>
                    <w:bottom w:val="none" w:sz="0" w:space="0" w:color="auto"/>
                    <w:right w:val="none" w:sz="0" w:space="0" w:color="auto"/>
                  </w:divBdr>
                  <w:divsChild>
                    <w:div w:id="12700455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58827602">
      <w:bodyDiv w:val="1"/>
      <w:marLeft w:val="0"/>
      <w:marRight w:val="0"/>
      <w:marTop w:val="0"/>
      <w:marBottom w:val="0"/>
      <w:divBdr>
        <w:top w:val="none" w:sz="0" w:space="0" w:color="auto"/>
        <w:left w:val="none" w:sz="0" w:space="0" w:color="auto"/>
        <w:bottom w:val="none" w:sz="0" w:space="0" w:color="auto"/>
        <w:right w:val="none" w:sz="0" w:space="0" w:color="auto"/>
      </w:divBdr>
    </w:div>
    <w:div w:id="1262227084">
      <w:bodyDiv w:val="1"/>
      <w:marLeft w:val="0"/>
      <w:marRight w:val="0"/>
      <w:marTop w:val="0"/>
      <w:marBottom w:val="0"/>
      <w:divBdr>
        <w:top w:val="none" w:sz="0" w:space="0" w:color="auto"/>
        <w:left w:val="none" w:sz="0" w:space="0" w:color="auto"/>
        <w:bottom w:val="none" w:sz="0" w:space="0" w:color="auto"/>
        <w:right w:val="none" w:sz="0" w:space="0" w:color="auto"/>
      </w:divBdr>
      <w:divsChild>
        <w:div w:id="703561015">
          <w:marLeft w:val="0"/>
          <w:marRight w:val="0"/>
          <w:marTop w:val="0"/>
          <w:marBottom w:val="0"/>
          <w:divBdr>
            <w:top w:val="none" w:sz="0" w:space="0" w:color="auto"/>
            <w:left w:val="none" w:sz="0" w:space="0" w:color="auto"/>
            <w:bottom w:val="none" w:sz="0" w:space="0" w:color="auto"/>
            <w:right w:val="none" w:sz="0" w:space="0" w:color="auto"/>
          </w:divBdr>
          <w:divsChild>
            <w:div w:id="1513032025">
              <w:marLeft w:val="0"/>
              <w:marRight w:val="0"/>
              <w:marTop w:val="0"/>
              <w:marBottom w:val="0"/>
              <w:divBdr>
                <w:top w:val="none" w:sz="0" w:space="0" w:color="auto"/>
                <w:left w:val="none" w:sz="0" w:space="0" w:color="auto"/>
                <w:bottom w:val="none" w:sz="0" w:space="0" w:color="auto"/>
                <w:right w:val="none" w:sz="0" w:space="0" w:color="auto"/>
              </w:divBdr>
              <w:divsChild>
                <w:div w:id="1213883601">
                  <w:marLeft w:val="0"/>
                  <w:marRight w:val="0"/>
                  <w:marTop w:val="0"/>
                  <w:marBottom w:val="0"/>
                  <w:divBdr>
                    <w:top w:val="none" w:sz="0" w:space="0" w:color="auto"/>
                    <w:left w:val="none" w:sz="0" w:space="0" w:color="auto"/>
                    <w:bottom w:val="none" w:sz="0" w:space="0" w:color="auto"/>
                    <w:right w:val="none" w:sz="0" w:space="0" w:color="auto"/>
                  </w:divBdr>
                  <w:divsChild>
                    <w:div w:id="16844380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65959858">
      <w:bodyDiv w:val="1"/>
      <w:marLeft w:val="0"/>
      <w:marRight w:val="0"/>
      <w:marTop w:val="0"/>
      <w:marBottom w:val="0"/>
      <w:divBdr>
        <w:top w:val="none" w:sz="0" w:space="0" w:color="auto"/>
        <w:left w:val="none" w:sz="0" w:space="0" w:color="auto"/>
        <w:bottom w:val="none" w:sz="0" w:space="0" w:color="auto"/>
        <w:right w:val="none" w:sz="0" w:space="0" w:color="auto"/>
      </w:divBdr>
      <w:divsChild>
        <w:div w:id="1505969909">
          <w:marLeft w:val="0"/>
          <w:marRight w:val="0"/>
          <w:marTop w:val="0"/>
          <w:marBottom w:val="0"/>
          <w:divBdr>
            <w:top w:val="none" w:sz="0" w:space="0" w:color="auto"/>
            <w:left w:val="none" w:sz="0" w:space="0" w:color="auto"/>
            <w:bottom w:val="none" w:sz="0" w:space="0" w:color="auto"/>
            <w:right w:val="none" w:sz="0" w:space="0" w:color="auto"/>
          </w:divBdr>
          <w:divsChild>
            <w:div w:id="624625884">
              <w:marLeft w:val="0"/>
              <w:marRight w:val="0"/>
              <w:marTop w:val="0"/>
              <w:marBottom w:val="0"/>
              <w:divBdr>
                <w:top w:val="none" w:sz="0" w:space="0" w:color="auto"/>
                <w:left w:val="none" w:sz="0" w:space="0" w:color="auto"/>
                <w:bottom w:val="none" w:sz="0" w:space="0" w:color="auto"/>
                <w:right w:val="none" w:sz="0" w:space="0" w:color="auto"/>
              </w:divBdr>
              <w:divsChild>
                <w:div w:id="1187061503">
                  <w:marLeft w:val="0"/>
                  <w:marRight w:val="0"/>
                  <w:marTop w:val="0"/>
                  <w:marBottom w:val="0"/>
                  <w:divBdr>
                    <w:top w:val="none" w:sz="0" w:space="0" w:color="auto"/>
                    <w:left w:val="none" w:sz="0" w:space="0" w:color="auto"/>
                    <w:bottom w:val="none" w:sz="0" w:space="0" w:color="auto"/>
                    <w:right w:val="none" w:sz="0" w:space="0" w:color="auto"/>
                  </w:divBdr>
                  <w:divsChild>
                    <w:div w:id="20688409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69312176">
      <w:bodyDiv w:val="1"/>
      <w:marLeft w:val="0"/>
      <w:marRight w:val="0"/>
      <w:marTop w:val="0"/>
      <w:marBottom w:val="0"/>
      <w:divBdr>
        <w:top w:val="none" w:sz="0" w:space="0" w:color="auto"/>
        <w:left w:val="none" w:sz="0" w:space="0" w:color="auto"/>
        <w:bottom w:val="none" w:sz="0" w:space="0" w:color="auto"/>
        <w:right w:val="none" w:sz="0" w:space="0" w:color="auto"/>
      </w:divBdr>
      <w:divsChild>
        <w:div w:id="1035739617">
          <w:marLeft w:val="0"/>
          <w:marRight w:val="0"/>
          <w:marTop w:val="0"/>
          <w:marBottom w:val="0"/>
          <w:divBdr>
            <w:top w:val="none" w:sz="0" w:space="0" w:color="auto"/>
            <w:left w:val="none" w:sz="0" w:space="0" w:color="auto"/>
            <w:bottom w:val="none" w:sz="0" w:space="0" w:color="auto"/>
            <w:right w:val="none" w:sz="0" w:space="0" w:color="auto"/>
          </w:divBdr>
          <w:divsChild>
            <w:div w:id="15354193">
              <w:marLeft w:val="0"/>
              <w:marRight w:val="0"/>
              <w:marTop w:val="0"/>
              <w:marBottom w:val="0"/>
              <w:divBdr>
                <w:top w:val="none" w:sz="0" w:space="0" w:color="auto"/>
                <w:left w:val="none" w:sz="0" w:space="0" w:color="auto"/>
                <w:bottom w:val="none" w:sz="0" w:space="0" w:color="auto"/>
                <w:right w:val="none" w:sz="0" w:space="0" w:color="auto"/>
              </w:divBdr>
              <w:divsChild>
                <w:div w:id="1825924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2131765">
      <w:bodyDiv w:val="1"/>
      <w:marLeft w:val="0"/>
      <w:marRight w:val="0"/>
      <w:marTop w:val="0"/>
      <w:marBottom w:val="0"/>
      <w:divBdr>
        <w:top w:val="none" w:sz="0" w:space="0" w:color="auto"/>
        <w:left w:val="none" w:sz="0" w:space="0" w:color="auto"/>
        <w:bottom w:val="none" w:sz="0" w:space="0" w:color="auto"/>
        <w:right w:val="none" w:sz="0" w:space="0" w:color="auto"/>
      </w:divBdr>
    </w:div>
    <w:div w:id="1274091034">
      <w:bodyDiv w:val="1"/>
      <w:marLeft w:val="0"/>
      <w:marRight w:val="0"/>
      <w:marTop w:val="0"/>
      <w:marBottom w:val="0"/>
      <w:divBdr>
        <w:top w:val="none" w:sz="0" w:space="0" w:color="auto"/>
        <w:left w:val="none" w:sz="0" w:space="0" w:color="auto"/>
        <w:bottom w:val="none" w:sz="0" w:space="0" w:color="auto"/>
        <w:right w:val="none" w:sz="0" w:space="0" w:color="auto"/>
      </w:divBdr>
    </w:div>
    <w:div w:id="1285846670">
      <w:bodyDiv w:val="1"/>
      <w:marLeft w:val="0"/>
      <w:marRight w:val="0"/>
      <w:marTop w:val="0"/>
      <w:marBottom w:val="0"/>
      <w:divBdr>
        <w:top w:val="none" w:sz="0" w:space="0" w:color="auto"/>
        <w:left w:val="none" w:sz="0" w:space="0" w:color="auto"/>
        <w:bottom w:val="none" w:sz="0" w:space="0" w:color="auto"/>
        <w:right w:val="none" w:sz="0" w:space="0" w:color="auto"/>
      </w:divBdr>
    </w:div>
    <w:div w:id="1293099306">
      <w:bodyDiv w:val="1"/>
      <w:marLeft w:val="0"/>
      <w:marRight w:val="0"/>
      <w:marTop w:val="0"/>
      <w:marBottom w:val="0"/>
      <w:divBdr>
        <w:top w:val="none" w:sz="0" w:space="0" w:color="auto"/>
        <w:left w:val="none" w:sz="0" w:space="0" w:color="auto"/>
        <w:bottom w:val="none" w:sz="0" w:space="0" w:color="auto"/>
        <w:right w:val="none" w:sz="0" w:space="0" w:color="auto"/>
      </w:divBdr>
      <w:divsChild>
        <w:div w:id="392630872">
          <w:marLeft w:val="0"/>
          <w:marRight w:val="0"/>
          <w:marTop w:val="0"/>
          <w:marBottom w:val="0"/>
          <w:divBdr>
            <w:top w:val="none" w:sz="0" w:space="0" w:color="auto"/>
            <w:left w:val="none" w:sz="0" w:space="0" w:color="auto"/>
            <w:bottom w:val="none" w:sz="0" w:space="0" w:color="auto"/>
            <w:right w:val="none" w:sz="0" w:space="0" w:color="auto"/>
          </w:divBdr>
          <w:divsChild>
            <w:div w:id="1864053197">
              <w:marLeft w:val="0"/>
              <w:marRight w:val="0"/>
              <w:marTop w:val="0"/>
              <w:marBottom w:val="0"/>
              <w:divBdr>
                <w:top w:val="none" w:sz="0" w:space="0" w:color="auto"/>
                <w:left w:val="none" w:sz="0" w:space="0" w:color="auto"/>
                <w:bottom w:val="none" w:sz="0" w:space="0" w:color="auto"/>
                <w:right w:val="none" w:sz="0" w:space="0" w:color="auto"/>
              </w:divBdr>
              <w:divsChild>
                <w:div w:id="2850890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6596131">
      <w:bodyDiv w:val="1"/>
      <w:marLeft w:val="0"/>
      <w:marRight w:val="0"/>
      <w:marTop w:val="0"/>
      <w:marBottom w:val="0"/>
      <w:divBdr>
        <w:top w:val="none" w:sz="0" w:space="0" w:color="auto"/>
        <w:left w:val="none" w:sz="0" w:space="0" w:color="auto"/>
        <w:bottom w:val="none" w:sz="0" w:space="0" w:color="auto"/>
        <w:right w:val="none" w:sz="0" w:space="0" w:color="auto"/>
      </w:divBdr>
    </w:div>
    <w:div w:id="1309819472">
      <w:bodyDiv w:val="1"/>
      <w:marLeft w:val="0"/>
      <w:marRight w:val="0"/>
      <w:marTop w:val="0"/>
      <w:marBottom w:val="0"/>
      <w:divBdr>
        <w:top w:val="none" w:sz="0" w:space="0" w:color="auto"/>
        <w:left w:val="none" w:sz="0" w:space="0" w:color="auto"/>
        <w:bottom w:val="none" w:sz="0" w:space="0" w:color="auto"/>
        <w:right w:val="none" w:sz="0" w:space="0" w:color="auto"/>
      </w:divBdr>
    </w:div>
    <w:div w:id="1313366842">
      <w:bodyDiv w:val="1"/>
      <w:marLeft w:val="0"/>
      <w:marRight w:val="0"/>
      <w:marTop w:val="0"/>
      <w:marBottom w:val="0"/>
      <w:divBdr>
        <w:top w:val="none" w:sz="0" w:space="0" w:color="auto"/>
        <w:left w:val="none" w:sz="0" w:space="0" w:color="auto"/>
        <w:bottom w:val="none" w:sz="0" w:space="0" w:color="auto"/>
        <w:right w:val="none" w:sz="0" w:space="0" w:color="auto"/>
      </w:divBdr>
    </w:div>
    <w:div w:id="1325937272">
      <w:bodyDiv w:val="1"/>
      <w:marLeft w:val="0"/>
      <w:marRight w:val="0"/>
      <w:marTop w:val="0"/>
      <w:marBottom w:val="0"/>
      <w:divBdr>
        <w:top w:val="none" w:sz="0" w:space="0" w:color="auto"/>
        <w:left w:val="none" w:sz="0" w:space="0" w:color="auto"/>
        <w:bottom w:val="none" w:sz="0" w:space="0" w:color="auto"/>
        <w:right w:val="none" w:sz="0" w:space="0" w:color="auto"/>
      </w:divBdr>
      <w:divsChild>
        <w:div w:id="1077290756">
          <w:marLeft w:val="0"/>
          <w:marRight w:val="0"/>
          <w:marTop w:val="0"/>
          <w:marBottom w:val="0"/>
          <w:divBdr>
            <w:top w:val="none" w:sz="0" w:space="0" w:color="auto"/>
            <w:left w:val="none" w:sz="0" w:space="0" w:color="auto"/>
            <w:bottom w:val="none" w:sz="0" w:space="0" w:color="auto"/>
            <w:right w:val="none" w:sz="0" w:space="0" w:color="auto"/>
          </w:divBdr>
          <w:divsChild>
            <w:div w:id="1492402239">
              <w:marLeft w:val="0"/>
              <w:marRight w:val="0"/>
              <w:marTop w:val="0"/>
              <w:marBottom w:val="0"/>
              <w:divBdr>
                <w:top w:val="none" w:sz="0" w:space="0" w:color="auto"/>
                <w:left w:val="none" w:sz="0" w:space="0" w:color="auto"/>
                <w:bottom w:val="none" w:sz="0" w:space="0" w:color="auto"/>
                <w:right w:val="none" w:sz="0" w:space="0" w:color="auto"/>
              </w:divBdr>
              <w:divsChild>
                <w:div w:id="252278704">
                  <w:marLeft w:val="0"/>
                  <w:marRight w:val="0"/>
                  <w:marTop w:val="0"/>
                  <w:marBottom w:val="0"/>
                  <w:divBdr>
                    <w:top w:val="none" w:sz="0" w:space="0" w:color="auto"/>
                    <w:left w:val="none" w:sz="0" w:space="0" w:color="auto"/>
                    <w:bottom w:val="none" w:sz="0" w:space="0" w:color="auto"/>
                    <w:right w:val="none" w:sz="0" w:space="0" w:color="auto"/>
                  </w:divBdr>
                  <w:divsChild>
                    <w:div w:id="14247589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35887362">
      <w:bodyDiv w:val="1"/>
      <w:marLeft w:val="0"/>
      <w:marRight w:val="0"/>
      <w:marTop w:val="0"/>
      <w:marBottom w:val="0"/>
      <w:divBdr>
        <w:top w:val="none" w:sz="0" w:space="0" w:color="auto"/>
        <w:left w:val="none" w:sz="0" w:space="0" w:color="auto"/>
        <w:bottom w:val="none" w:sz="0" w:space="0" w:color="auto"/>
        <w:right w:val="none" w:sz="0" w:space="0" w:color="auto"/>
      </w:divBdr>
      <w:divsChild>
        <w:div w:id="1436560042">
          <w:marLeft w:val="547"/>
          <w:marRight w:val="0"/>
          <w:marTop w:val="0"/>
          <w:marBottom w:val="0"/>
          <w:divBdr>
            <w:top w:val="none" w:sz="0" w:space="0" w:color="auto"/>
            <w:left w:val="none" w:sz="0" w:space="0" w:color="auto"/>
            <w:bottom w:val="none" w:sz="0" w:space="0" w:color="auto"/>
            <w:right w:val="none" w:sz="0" w:space="0" w:color="auto"/>
          </w:divBdr>
        </w:div>
      </w:divsChild>
    </w:div>
    <w:div w:id="1340962249">
      <w:bodyDiv w:val="1"/>
      <w:marLeft w:val="0"/>
      <w:marRight w:val="0"/>
      <w:marTop w:val="0"/>
      <w:marBottom w:val="0"/>
      <w:divBdr>
        <w:top w:val="none" w:sz="0" w:space="0" w:color="auto"/>
        <w:left w:val="none" w:sz="0" w:space="0" w:color="auto"/>
        <w:bottom w:val="none" w:sz="0" w:space="0" w:color="auto"/>
        <w:right w:val="none" w:sz="0" w:space="0" w:color="auto"/>
      </w:divBdr>
      <w:divsChild>
        <w:div w:id="1038428231">
          <w:marLeft w:val="0"/>
          <w:marRight w:val="0"/>
          <w:marTop w:val="0"/>
          <w:marBottom w:val="0"/>
          <w:divBdr>
            <w:top w:val="none" w:sz="0" w:space="0" w:color="auto"/>
            <w:left w:val="none" w:sz="0" w:space="0" w:color="auto"/>
            <w:bottom w:val="none" w:sz="0" w:space="0" w:color="auto"/>
            <w:right w:val="none" w:sz="0" w:space="0" w:color="auto"/>
          </w:divBdr>
          <w:divsChild>
            <w:div w:id="645401612">
              <w:marLeft w:val="0"/>
              <w:marRight w:val="0"/>
              <w:marTop w:val="0"/>
              <w:marBottom w:val="0"/>
              <w:divBdr>
                <w:top w:val="none" w:sz="0" w:space="0" w:color="auto"/>
                <w:left w:val="none" w:sz="0" w:space="0" w:color="auto"/>
                <w:bottom w:val="none" w:sz="0" w:space="0" w:color="auto"/>
                <w:right w:val="none" w:sz="0" w:space="0" w:color="auto"/>
              </w:divBdr>
              <w:divsChild>
                <w:div w:id="1313366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9718260">
      <w:bodyDiv w:val="1"/>
      <w:marLeft w:val="0"/>
      <w:marRight w:val="0"/>
      <w:marTop w:val="0"/>
      <w:marBottom w:val="0"/>
      <w:divBdr>
        <w:top w:val="none" w:sz="0" w:space="0" w:color="auto"/>
        <w:left w:val="none" w:sz="0" w:space="0" w:color="auto"/>
        <w:bottom w:val="none" w:sz="0" w:space="0" w:color="auto"/>
        <w:right w:val="none" w:sz="0" w:space="0" w:color="auto"/>
      </w:divBdr>
      <w:divsChild>
        <w:div w:id="1343703668">
          <w:marLeft w:val="0"/>
          <w:marRight w:val="0"/>
          <w:marTop w:val="0"/>
          <w:marBottom w:val="0"/>
          <w:divBdr>
            <w:top w:val="none" w:sz="0" w:space="0" w:color="auto"/>
            <w:left w:val="none" w:sz="0" w:space="0" w:color="auto"/>
            <w:bottom w:val="none" w:sz="0" w:space="0" w:color="auto"/>
            <w:right w:val="none" w:sz="0" w:space="0" w:color="auto"/>
          </w:divBdr>
          <w:divsChild>
            <w:div w:id="1766222611">
              <w:marLeft w:val="0"/>
              <w:marRight w:val="0"/>
              <w:marTop w:val="0"/>
              <w:marBottom w:val="0"/>
              <w:divBdr>
                <w:top w:val="none" w:sz="0" w:space="0" w:color="auto"/>
                <w:left w:val="none" w:sz="0" w:space="0" w:color="auto"/>
                <w:bottom w:val="none" w:sz="0" w:space="0" w:color="auto"/>
                <w:right w:val="none" w:sz="0" w:space="0" w:color="auto"/>
              </w:divBdr>
              <w:divsChild>
                <w:div w:id="1765958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9889702">
      <w:bodyDiv w:val="1"/>
      <w:marLeft w:val="0"/>
      <w:marRight w:val="0"/>
      <w:marTop w:val="0"/>
      <w:marBottom w:val="0"/>
      <w:divBdr>
        <w:top w:val="none" w:sz="0" w:space="0" w:color="auto"/>
        <w:left w:val="none" w:sz="0" w:space="0" w:color="auto"/>
        <w:bottom w:val="none" w:sz="0" w:space="0" w:color="auto"/>
        <w:right w:val="none" w:sz="0" w:space="0" w:color="auto"/>
      </w:divBdr>
      <w:divsChild>
        <w:div w:id="68964797">
          <w:marLeft w:val="0"/>
          <w:marRight w:val="0"/>
          <w:marTop w:val="0"/>
          <w:marBottom w:val="0"/>
          <w:divBdr>
            <w:top w:val="none" w:sz="0" w:space="0" w:color="auto"/>
            <w:left w:val="none" w:sz="0" w:space="0" w:color="auto"/>
            <w:bottom w:val="none" w:sz="0" w:space="0" w:color="auto"/>
            <w:right w:val="none" w:sz="0" w:space="0" w:color="auto"/>
          </w:divBdr>
          <w:divsChild>
            <w:div w:id="252520591">
              <w:marLeft w:val="0"/>
              <w:marRight w:val="0"/>
              <w:marTop w:val="0"/>
              <w:marBottom w:val="0"/>
              <w:divBdr>
                <w:top w:val="none" w:sz="0" w:space="0" w:color="auto"/>
                <w:left w:val="none" w:sz="0" w:space="0" w:color="auto"/>
                <w:bottom w:val="none" w:sz="0" w:space="0" w:color="auto"/>
                <w:right w:val="none" w:sz="0" w:space="0" w:color="auto"/>
              </w:divBdr>
              <w:divsChild>
                <w:div w:id="668287364">
                  <w:marLeft w:val="0"/>
                  <w:marRight w:val="0"/>
                  <w:marTop w:val="0"/>
                  <w:marBottom w:val="0"/>
                  <w:divBdr>
                    <w:top w:val="none" w:sz="0" w:space="0" w:color="auto"/>
                    <w:left w:val="none" w:sz="0" w:space="0" w:color="auto"/>
                    <w:bottom w:val="none" w:sz="0" w:space="0" w:color="auto"/>
                    <w:right w:val="none" w:sz="0" w:space="0" w:color="auto"/>
                  </w:divBdr>
                  <w:divsChild>
                    <w:div w:id="17046702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80016196">
      <w:bodyDiv w:val="1"/>
      <w:marLeft w:val="0"/>
      <w:marRight w:val="0"/>
      <w:marTop w:val="0"/>
      <w:marBottom w:val="0"/>
      <w:divBdr>
        <w:top w:val="none" w:sz="0" w:space="0" w:color="auto"/>
        <w:left w:val="none" w:sz="0" w:space="0" w:color="auto"/>
        <w:bottom w:val="none" w:sz="0" w:space="0" w:color="auto"/>
        <w:right w:val="none" w:sz="0" w:space="0" w:color="auto"/>
      </w:divBdr>
    </w:div>
    <w:div w:id="1400713736">
      <w:bodyDiv w:val="1"/>
      <w:marLeft w:val="0"/>
      <w:marRight w:val="0"/>
      <w:marTop w:val="0"/>
      <w:marBottom w:val="0"/>
      <w:divBdr>
        <w:top w:val="none" w:sz="0" w:space="0" w:color="auto"/>
        <w:left w:val="none" w:sz="0" w:space="0" w:color="auto"/>
        <w:bottom w:val="none" w:sz="0" w:space="0" w:color="auto"/>
        <w:right w:val="none" w:sz="0" w:space="0" w:color="auto"/>
      </w:divBdr>
      <w:divsChild>
        <w:div w:id="1185632741">
          <w:marLeft w:val="0"/>
          <w:marRight w:val="0"/>
          <w:marTop w:val="0"/>
          <w:marBottom w:val="0"/>
          <w:divBdr>
            <w:top w:val="none" w:sz="0" w:space="0" w:color="auto"/>
            <w:left w:val="none" w:sz="0" w:space="0" w:color="auto"/>
            <w:bottom w:val="none" w:sz="0" w:space="0" w:color="auto"/>
            <w:right w:val="none" w:sz="0" w:space="0" w:color="auto"/>
          </w:divBdr>
          <w:divsChild>
            <w:div w:id="1241330186">
              <w:marLeft w:val="0"/>
              <w:marRight w:val="0"/>
              <w:marTop w:val="0"/>
              <w:marBottom w:val="0"/>
              <w:divBdr>
                <w:top w:val="none" w:sz="0" w:space="0" w:color="auto"/>
                <w:left w:val="none" w:sz="0" w:space="0" w:color="auto"/>
                <w:bottom w:val="none" w:sz="0" w:space="0" w:color="auto"/>
                <w:right w:val="none" w:sz="0" w:space="0" w:color="auto"/>
              </w:divBdr>
              <w:divsChild>
                <w:div w:id="912545169">
                  <w:marLeft w:val="0"/>
                  <w:marRight w:val="0"/>
                  <w:marTop w:val="0"/>
                  <w:marBottom w:val="0"/>
                  <w:divBdr>
                    <w:top w:val="none" w:sz="0" w:space="0" w:color="auto"/>
                    <w:left w:val="none" w:sz="0" w:space="0" w:color="auto"/>
                    <w:bottom w:val="none" w:sz="0" w:space="0" w:color="auto"/>
                    <w:right w:val="none" w:sz="0" w:space="0" w:color="auto"/>
                  </w:divBdr>
                  <w:divsChild>
                    <w:div w:id="692810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45032521">
      <w:bodyDiv w:val="1"/>
      <w:marLeft w:val="0"/>
      <w:marRight w:val="0"/>
      <w:marTop w:val="0"/>
      <w:marBottom w:val="0"/>
      <w:divBdr>
        <w:top w:val="none" w:sz="0" w:space="0" w:color="auto"/>
        <w:left w:val="none" w:sz="0" w:space="0" w:color="auto"/>
        <w:bottom w:val="none" w:sz="0" w:space="0" w:color="auto"/>
        <w:right w:val="none" w:sz="0" w:space="0" w:color="auto"/>
      </w:divBdr>
    </w:div>
    <w:div w:id="1485969447">
      <w:bodyDiv w:val="1"/>
      <w:marLeft w:val="0"/>
      <w:marRight w:val="0"/>
      <w:marTop w:val="0"/>
      <w:marBottom w:val="0"/>
      <w:divBdr>
        <w:top w:val="none" w:sz="0" w:space="0" w:color="auto"/>
        <w:left w:val="none" w:sz="0" w:space="0" w:color="auto"/>
        <w:bottom w:val="none" w:sz="0" w:space="0" w:color="auto"/>
        <w:right w:val="none" w:sz="0" w:space="0" w:color="auto"/>
      </w:divBdr>
      <w:divsChild>
        <w:div w:id="1244485230">
          <w:marLeft w:val="0"/>
          <w:marRight w:val="0"/>
          <w:marTop w:val="0"/>
          <w:marBottom w:val="0"/>
          <w:divBdr>
            <w:top w:val="none" w:sz="0" w:space="0" w:color="auto"/>
            <w:left w:val="none" w:sz="0" w:space="0" w:color="auto"/>
            <w:bottom w:val="none" w:sz="0" w:space="0" w:color="auto"/>
            <w:right w:val="none" w:sz="0" w:space="0" w:color="auto"/>
          </w:divBdr>
        </w:div>
      </w:divsChild>
    </w:div>
    <w:div w:id="1504516660">
      <w:bodyDiv w:val="1"/>
      <w:marLeft w:val="0"/>
      <w:marRight w:val="0"/>
      <w:marTop w:val="0"/>
      <w:marBottom w:val="0"/>
      <w:divBdr>
        <w:top w:val="none" w:sz="0" w:space="0" w:color="auto"/>
        <w:left w:val="none" w:sz="0" w:space="0" w:color="auto"/>
        <w:bottom w:val="none" w:sz="0" w:space="0" w:color="auto"/>
        <w:right w:val="none" w:sz="0" w:space="0" w:color="auto"/>
      </w:divBdr>
    </w:div>
    <w:div w:id="1505048429">
      <w:bodyDiv w:val="1"/>
      <w:marLeft w:val="0"/>
      <w:marRight w:val="0"/>
      <w:marTop w:val="0"/>
      <w:marBottom w:val="0"/>
      <w:divBdr>
        <w:top w:val="none" w:sz="0" w:space="0" w:color="auto"/>
        <w:left w:val="none" w:sz="0" w:space="0" w:color="auto"/>
        <w:bottom w:val="none" w:sz="0" w:space="0" w:color="auto"/>
        <w:right w:val="none" w:sz="0" w:space="0" w:color="auto"/>
      </w:divBdr>
    </w:div>
    <w:div w:id="1513910221">
      <w:bodyDiv w:val="1"/>
      <w:marLeft w:val="0"/>
      <w:marRight w:val="0"/>
      <w:marTop w:val="0"/>
      <w:marBottom w:val="0"/>
      <w:divBdr>
        <w:top w:val="none" w:sz="0" w:space="0" w:color="auto"/>
        <w:left w:val="none" w:sz="0" w:space="0" w:color="auto"/>
        <w:bottom w:val="none" w:sz="0" w:space="0" w:color="auto"/>
        <w:right w:val="none" w:sz="0" w:space="0" w:color="auto"/>
      </w:divBdr>
    </w:div>
    <w:div w:id="1518617884">
      <w:bodyDiv w:val="1"/>
      <w:marLeft w:val="0"/>
      <w:marRight w:val="0"/>
      <w:marTop w:val="0"/>
      <w:marBottom w:val="0"/>
      <w:divBdr>
        <w:top w:val="none" w:sz="0" w:space="0" w:color="auto"/>
        <w:left w:val="none" w:sz="0" w:space="0" w:color="auto"/>
        <w:bottom w:val="none" w:sz="0" w:space="0" w:color="auto"/>
        <w:right w:val="none" w:sz="0" w:space="0" w:color="auto"/>
      </w:divBdr>
      <w:divsChild>
        <w:div w:id="397361676">
          <w:marLeft w:val="0"/>
          <w:marRight w:val="0"/>
          <w:marTop w:val="0"/>
          <w:marBottom w:val="0"/>
          <w:divBdr>
            <w:top w:val="none" w:sz="0" w:space="0" w:color="auto"/>
            <w:left w:val="none" w:sz="0" w:space="0" w:color="auto"/>
            <w:bottom w:val="none" w:sz="0" w:space="0" w:color="auto"/>
            <w:right w:val="none" w:sz="0" w:space="0" w:color="auto"/>
          </w:divBdr>
          <w:divsChild>
            <w:div w:id="1500928881">
              <w:marLeft w:val="0"/>
              <w:marRight w:val="0"/>
              <w:marTop w:val="0"/>
              <w:marBottom w:val="0"/>
              <w:divBdr>
                <w:top w:val="none" w:sz="0" w:space="0" w:color="auto"/>
                <w:left w:val="none" w:sz="0" w:space="0" w:color="auto"/>
                <w:bottom w:val="none" w:sz="0" w:space="0" w:color="auto"/>
                <w:right w:val="none" w:sz="0" w:space="0" w:color="auto"/>
              </w:divBdr>
              <w:divsChild>
                <w:div w:id="8285969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9006834">
      <w:bodyDiv w:val="1"/>
      <w:marLeft w:val="0"/>
      <w:marRight w:val="0"/>
      <w:marTop w:val="0"/>
      <w:marBottom w:val="0"/>
      <w:divBdr>
        <w:top w:val="none" w:sz="0" w:space="0" w:color="auto"/>
        <w:left w:val="none" w:sz="0" w:space="0" w:color="auto"/>
        <w:bottom w:val="none" w:sz="0" w:space="0" w:color="auto"/>
        <w:right w:val="none" w:sz="0" w:space="0" w:color="auto"/>
      </w:divBdr>
      <w:divsChild>
        <w:div w:id="1209997249">
          <w:marLeft w:val="0"/>
          <w:marRight w:val="0"/>
          <w:marTop w:val="0"/>
          <w:marBottom w:val="0"/>
          <w:divBdr>
            <w:top w:val="none" w:sz="0" w:space="0" w:color="auto"/>
            <w:left w:val="none" w:sz="0" w:space="0" w:color="auto"/>
            <w:bottom w:val="none" w:sz="0" w:space="0" w:color="auto"/>
            <w:right w:val="none" w:sz="0" w:space="0" w:color="auto"/>
          </w:divBdr>
          <w:divsChild>
            <w:div w:id="175731842">
              <w:marLeft w:val="0"/>
              <w:marRight w:val="0"/>
              <w:marTop w:val="0"/>
              <w:marBottom w:val="0"/>
              <w:divBdr>
                <w:top w:val="none" w:sz="0" w:space="0" w:color="auto"/>
                <w:left w:val="none" w:sz="0" w:space="0" w:color="auto"/>
                <w:bottom w:val="none" w:sz="0" w:space="0" w:color="auto"/>
                <w:right w:val="none" w:sz="0" w:space="0" w:color="auto"/>
              </w:divBdr>
              <w:divsChild>
                <w:div w:id="1478496965">
                  <w:marLeft w:val="0"/>
                  <w:marRight w:val="0"/>
                  <w:marTop w:val="0"/>
                  <w:marBottom w:val="0"/>
                  <w:divBdr>
                    <w:top w:val="none" w:sz="0" w:space="0" w:color="auto"/>
                    <w:left w:val="none" w:sz="0" w:space="0" w:color="auto"/>
                    <w:bottom w:val="none" w:sz="0" w:space="0" w:color="auto"/>
                    <w:right w:val="none" w:sz="0" w:space="0" w:color="auto"/>
                  </w:divBdr>
                  <w:divsChild>
                    <w:div w:id="506750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30995320">
      <w:bodyDiv w:val="1"/>
      <w:marLeft w:val="0"/>
      <w:marRight w:val="0"/>
      <w:marTop w:val="0"/>
      <w:marBottom w:val="0"/>
      <w:divBdr>
        <w:top w:val="none" w:sz="0" w:space="0" w:color="auto"/>
        <w:left w:val="none" w:sz="0" w:space="0" w:color="auto"/>
        <w:bottom w:val="none" w:sz="0" w:space="0" w:color="auto"/>
        <w:right w:val="none" w:sz="0" w:space="0" w:color="auto"/>
      </w:divBdr>
    </w:div>
    <w:div w:id="1536844045">
      <w:bodyDiv w:val="1"/>
      <w:marLeft w:val="0"/>
      <w:marRight w:val="0"/>
      <w:marTop w:val="0"/>
      <w:marBottom w:val="0"/>
      <w:divBdr>
        <w:top w:val="none" w:sz="0" w:space="0" w:color="auto"/>
        <w:left w:val="none" w:sz="0" w:space="0" w:color="auto"/>
        <w:bottom w:val="none" w:sz="0" w:space="0" w:color="auto"/>
        <w:right w:val="none" w:sz="0" w:space="0" w:color="auto"/>
      </w:divBdr>
      <w:divsChild>
        <w:div w:id="475537246">
          <w:marLeft w:val="0"/>
          <w:marRight w:val="0"/>
          <w:marTop w:val="0"/>
          <w:marBottom w:val="0"/>
          <w:divBdr>
            <w:top w:val="none" w:sz="0" w:space="0" w:color="auto"/>
            <w:left w:val="none" w:sz="0" w:space="0" w:color="auto"/>
            <w:bottom w:val="none" w:sz="0" w:space="0" w:color="auto"/>
            <w:right w:val="none" w:sz="0" w:space="0" w:color="auto"/>
          </w:divBdr>
          <w:divsChild>
            <w:div w:id="168259649">
              <w:marLeft w:val="0"/>
              <w:marRight w:val="0"/>
              <w:marTop w:val="0"/>
              <w:marBottom w:val="0"/>
              <w:divBdr>
                <w:top w:val="none" w:sz="0" w:space="0" w:color="auto"/>
                <w:left w:val="none" w:sz="0" w:space="0" w:color="auto"/>
                <w:bottom w:val="none" w:sz="0" w:space="0" w:color="auto"/>
                <w:right w:val="none" w:sz="0" w:space="0" w:color="auto"/>
              </w:divBdr>
              <w:divsChild>
                <w:div w:id="809787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42131361">
      <w:bodyDiv w:val="1"/>
      <w:marLeft w:val="0"/>
      <w:marRight w:val="0"/>
      <w:marTop w:val="0"/>
      <w:marBottom w:val="0"/>
      <w:divBdr>
        <w:top w:val="none" w:sz="0" w:space="0" w:color="auto"/>
        <w:left w:val="none" w:sz="0" w:space="0" w:color="auto"/>
        <w:bottom w:val="none" w:sz="0" w:space="0" w:color="auto"/>
        <w:right w:val="none" w:sz="0" w:space="0" w:color="auto"/>
      </w:divBdr>
    </w:div>
    <w:div w:id="1554808399">
      <w:bodyDiv w:val="1"/>
      <w:marLeft w:val="0"/>
      <w:marRight w:val="0"/>
      <w:marTop w:val="0"/>
      <w:marBottom w:val="0"/>
      <w:divBdr>
        <w:top w:val="none" w:sz="0" w:space="0" w:color="auto"/>
        <w:left w:val="none" w:sz="0" w:space="0" w:color="auto"/>
        <w:bottom w:val="none" w:sz="0" w:space="0" w:color="auto"/>
        <w:right w:val="none" w:sz="0" w:space="0" w:color="auto"/>
      </w:divBdr>
    </w:div>
    <w:div w:id="1560626106">
      <w:bodyDiv w:val="1"/>
      <w:marLeft w:val="0"/>
      <w:marRight w:val="0"/>
      <w:marTop w:val="0"/>
      <w:marBottom w:val="0"/>
      <w:divBdr>
        <w:top w:val="none" w:sz="0" w:space="0" w:color="auto"/>
        <w:left w:val="none" w:sz="0" w:space="0" w:color="auto"/>
        <w:bottom w:val="none" w:sz="0" w:space="0" w:color="auto"/>
        <w:right w:val="none" w:sz="0" w:space="0" w:color="auto"/>
      </w:divBdr>
      <w:divsChild>
        <w:div w:id="1671788528">
          <w:marLeft w:val="0"/>
          <w:marRight w:val="0"/>
          <w:marTop w:val="0"/>
          <w:marBottom w:val="0"/>
          <w:divBdr>
            <w:top w:val="none" w:sz="0" w:space="0" w:color="auto"/>
            <w:left w:val="none" w:sz="0" w:space="0" w:color="auto"/>
            <w:bottom w:val="none" w:sz="0" w:space="0" w:color="auto"/>
            <w:right w:val="none" w:sz="0" w:space="0" w:color="auto"/>
          </w:divBdr>
        </w:div>
      </w:divsChild>
    </w:div>
    <w:div w:id="1583225044">
      <w:bodyDiv w:val="1"/>
      <w:marLeft w:val="0"/>
      <w:marRight w:val="0"/>
      <w:marTop w:val="0"/>
      <w:marBottom w:val="0"/>
      <w:divBdr>
        <w:top w:val="none" w:sz="0" w:space="0" w:color="auto"/>
        <w:left w:val="none" w:sz="0" w:space="0" w:color="auto"/>
        <w:bottom w:val="none" w:sz="0" w:space="0" w:color="auto"/>
        <w:right w:val="none" w:sz="0" w:space="0" w:color="auto"/>
      </w:divBdr>
    </w:div>
    <w:div w:id="1606494999">
      <w:bodyDiv w:val="1"/>
      <w:marLeft w:val="0"/>
      <w:marRight w:val="0"/>
      <w:marTop w:val="0"/>
      <w:marBottom w:val="0"/>
      <w:divBdr>
        <w:top w:val="none" w:sz="0" w:space="0" w:color="auto"/>
        <w:left w:val="none" w:sz="0" w:space="0" w:color="auto"/>
        <w:bottom w:val="none" w:sz="0" w:space="0" w:color="auto"/>
        <w:right w:val="none" w:sz="0" w:space="0" w:color="auto"/>
      </w:divBdr>
      <w:divsChild>
        <w:div w:id="1788891451">
          <w:marLeft w:val="0"/>
          <w:marRight w:val="0"/>
          <w:marTop w:val="0"/>
          <w:marBottom w:val="0"/>
          <w:divBdr>
            <w:top w:val="none" w:sz="0" w:space="0" w:color="auto"/>
            <w:left w:val="none" w:sz="0" w:space="0" w:color="auto"/>
            <w:bottom w:val="none" w:sz="0" w:space="0" w:color="auto"/>
            <w:right w:val="none" w:sz="0" w:space="0" w:color="auto"/>
          </w:divBdr>
          <w:divsChild>
            <w:div w:id="894974329">
              <w:marLeft w:val="0"/>
              <w:marRight w:val="0"/>
              <w:marTop w:val="0"/>
              <w:marBottom w:val="0"/>
              <w:divBdr>
                <w:top w:val="none" w:sz="0" w:space="0" w:color="auto"/>
                <w:left w:val="none" w:sz="0" w:space="0" w:color="auto"/>
                <w:bottom w:val="none" w:sz="0" w:space="0" w:color="auto"/>
                <w:right w:val="none" w:sz="0" w:space="0" w:color="auto"/>
              </w:divBdr>
              <w:divsChild>
                <w:div w:id="11125500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9505420">
      <w:bodyDiv w:val="1"/>
      <w:marLeft w:val="0"/>
      <w:marRight w:val="0"/>
      <w:marTop w:val="0"/>
      <w:marBottom w:val="0"/>
      <w:divBdr>
        <w:top w:val="none" w:sz="0" w:space="0" w:color="auto"/>
        <w:left w:val="none" w:sz="0" w:space="0" w:color="auto"/>
        <w:bottom w:val="none" w:sz="0" w:space="0" w:color="auto"/>
        <w:right w:val="none" w:sz="0" w:space="0" w:color="auto"/>
      </w:divBdr>
      <w:divsChild>
        <w:div w:id="1838112747">
          <w:marLeft w:val="0"/>
          <w:marRight w:val="0"/>
          <w:marTop w:val="0"/>
          <w:marBottom w:val="0"/>
          <w:divBdr>
            <w:top w:val="none" w:sz="0" w:space="0" w:color="auto"/>
            <w:left w:val="none" w:sz="0" w:space="0" w:color="auto"/>
            <w:bottom w:val="none" w:sz="0" w:space="0" w:color="auto"/>
            <w:right w:val="none" w:sz="0" w:space="0" w:color="auto"/>
          </w:divBdr>
          <w:divsChild>
            <w:div w:id="642856943">
              <w:marLeft w:val="0"/>
              <w:marRight w:val="0"/>
              <w:marTop w:val="0"/>
              <w:marBottom w:val="0"/>
              <w:divBdr>
                <w:top w:val="none" w:sz="0" w:space="0" w:color="auto"/>
                <w:left w:val="none" w:sz="0" w:space="0" w:color="auto"/>
                <w:bottom w:val="none" w:sz="0" w:space="0" w:color="auto"/>
                <w:right w:val="none" w:sz="0" w:space="0" w:color="auto"/>
              </w:divBdr>
              <w:divsChild>
                <w:div w:id="1554150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9896960">
      <w:bodyDiv w:val="1"/>
      <w:marLeft w:val="0"/>
      <w:marRight w:val="0"/>
      <w:marTop w:val="0"/>
      <w:marBottom w:val="0"/>
      <w:divBdr>
        <w:top w:val="none" w:sz="0" w:space="0" w:color="auto"/>
        <w:left w:val="none" w:sz="0" w:space="0" w:color="auto"/>
        <w:bottom w:val="none" w:sz="0" w:space="0" w:color="auto"/>
        <w:right w:val="none" w:sz="0" w:space="0" w:color="auto"/>
      </w:divBdr>
    </w:div>
    <w:div w:id="1635672640">
      <w:bodyDiv w:val="1"/>
      <w:marLeft w:val="0"/>
      <w:marRight w:val="0"/>
      <w:marTop w:val="0"/>
      <w:marBottom w:val="0"/>
      <w:divBdr>
        <w:top w:val="none" w:sz="0" w:space="0" w:color="auto"/>
        <w:left w:val="none" w:sz="0" w:space="0" w:color="auto"/>
        <w:bottom w:val="none" w:sz="0" w:space="0" w:color="auto"/>
        <w:right w:val="none" w:sz="0" w:space="0" w:color="auto"/>
      </w:divBdr>
    </w:div>
    <w:div w:id="1635985787">
      <w:bodyDiv w:val="1"/>
      <w:marLeft w:val="0"/>
      <w:marRight w:val="0"/>
      <w:marTop w:val="0"/>
      <w:marBottom w:val="0"/>
      <w:divBdr>
        <w:top w:val="none" w:sz="0" w:space="0" w:color="auto"/>
        <w:left w:val="none" w:sz="0" w:space="0" w:color="auto"/>
        <w:bottom w:val="none" w:sz="0" w:space="0" w:color="auto"/>
        <w:right w:val="none" w:sz="0" w:space="0" w:color="auto"/>
      </w:divBdr>
      <w:divsChild>
        <w:div w:id="1904753744">
          <w:marLeft w:val="0"/>
          <w:marRight w:val="0"/>
          <w:marTop w:val="0"/>
          <w:marBottom w:val="0"/>
          <w:divBdr>
            <w:top w:val="none" w:sz="0" w:space="0" w:color="auto"/>
            <w:left w:val="none" w:sz="0" w:space="0" w:color="auto"/>
            <w:bottom w:val="none" w:sz="0" w:space="0" w:color="auto"/>
            <w:right w:val="none" w:sz="0" w:space="0" w:color="auto"/>
          </w:divBdr>
          <w:divsChild>
            <w:div w:id="1565024616">
              <w:marLeft w:val="0"/>
              <w:marRight w:val="0"/>
              <w:marTop w:val="0"/>
              <w:marBottom w:val="0"/>
              <w:divBdr>
                <w:top w:val="none" w:sz="0" w:space="0" w:color="auto"/>
                <w:left w:val="none" w:sz="0" w:space="0" w:color="auto"/>
                <w:bottom w:val="none" w:sz="0" w:space="0" w:color="auto"/>
                <w:right w:val="none" w:sz="0" w:space="0" w:color="auto"/>
              </w:divBdr>
              <w:divsChild>
                <w:div w:id="1017541072">
                  <w:marLeft w:val="0"/>
                  <w:marRight w:val="0"/>
                  <w:marTop w:val="0"/>
                  <w:marBottom w:val="0"/>
                  <w:divBdr>
                    <w:top w:val="none" w:sz="0" w:space="0" w:color="auto"/>
                    <w:left w:val="none" w:sz="0" w:space="0" w:color="auto"/>
                    <w:bottom w:val="none" w:sz="0" w:space="0" w:color="auto"/>
                    <w:right w:val="none" w:sz="0" w:space="0" w:color="auto"/>
                  </w:divBdr>
                  <w:divsChild>
                    <w:div w:id="1801219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48968883">
      <w:bodyDiv w:val="1"/>
      <w:marLeft w:val="0"/>
      <w:marRight w:val="0"/>
      <w:marTop w:val="0"/>
      <w:marBottom w:val="0"/>
      <w:divBdr>
        <w:top w:val="none" w:sz="0" w:space="0" w:color="auto"/>
        <w:left w:val="none" w:sz="0" w:space="0" w:color="auto"/>
        <w:bottom w:val="none" w:sz="0" w:space="0" w:color="auto"/>
        <w:right w:val="none" w:sz="0" w:space="0" w:color="auto"/>
      </w:divBdr>
      <w:divsChild>
        <w:div w:id="2020229087">
          <w:marLeft w:val="0"/>
          <w:marRight w:val="0"/>
          <w:marTop w:val="0"/>
          <w:marBottom w:val="0"/>
          <w:divBdr>
            <w:top w:val="none" w:sz="0" w:space="0" w:color="auto"/>
            <w:left w:val="none" w:sz="0" w:space="0" w:color="auto"/>
            <w:bottom w:val="none" w:sz="0" w:space="0" w:color="auto"/>
            <w:right w:val="none" w:sz="0" w:space="0" w:color="auto"/>
          </w:divBdr>
          <w:divsChild>
            <w:div w:id="696659797">
              <w:marLeft w:val="0"/>
              <w:marRight w:val="0"/>
              <w:marTop w:val="0"/>
              <w:marBottom w:val="0"/>
              <w:divBdr>
                <w:top w:val="none" w:sz="0" w:space="0" w:color="auto"/>
                <w:left w:val="none" w:sz="0" w:space="0" w:color="auto"/>
                <w:bottom w:val="none" w:sz="0" w:space="0" w:color="auto"/>
                <w:right w:val="none" w:sz="0" w:space="0" w:color="auto"/>
              </w:divBdr>
              <w:divsChild>
                <w:div w:id="375666726">
                  <w:marLeft w:val="0"/>
                  <w:marRight w:val="0"/>
                  <w:marTop w:val="0"/>
                  <w:marBottom w:val="0"/>
                  <w:divBdr>
                    <w:top w:val="none" w:sz="0" w:space="0" w:color="auto"/>
                    <w:left w:val="none" w:sz="0" w:space="0" w:color="auto"/>
                    <w:bottom w:val="none" w:sz="0" w:space="0" w:color="auto"/>
                    <w:right w:val="none" w:sz="0" w:space="0" w:color="auto"/>
                  </w:divBdr>
                  <w:divsChild>
                    <w:div w:id="19694341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70672333">
      <w:bodyDiv w:val="1"/>
      <w:marLeft w:val="0"/>
      <w:marRight w:val="0"/>
      <w:marTop w:val="0"/>
      <w:marBottom w:val="0"/>
      <w:divBdr>
        <w:top w:val="none" w:sz="0" w:space="0" w:color="auto"/>
        <w:left w:val="none" w:sz="0" w:space="0" w:color="auto"/>
        <w:bottom w:val="none" w:sz="0" w:space="0" w:color="auto"/>
        <w:right w:val="none" w:sz="0" w:space="0" w:color="auto"/>
      </w:divBdr>
      <w:divsChild>
        <w:div w:id="1097487368">
          <w:marLeft w:val="0"/>
          <w:marRight w:val="0"/>
          <w:marTop w:val="0"/>
          <w:marBottom w:val="0"/>
          <w:divBdr>
            <w:top w:val="none" w:sz="0" w:space="0" w:color="auto"/>
            <w:left w:val="none" w:sz="0" w:space="0" w:color="auto"/>
            <w:bottom w:val="none" w:sz="0" w:space="0" w:color="auto"/>
            <w:right w:val="none" w:sz="0" w:space="0" w:color="auto"/>
          </w:divBdr>
          <w:divsChild>
            <w:div w:id="200244948">
              <w:marLeft w:val="0"/>
              <w:marRight w:val="0"/>
              <w:marTop w:val="0"/>
              <w:marBottom w:val="0"/>
              <w:divBdr>
                <w:top w:val="none" w:sz="0" w:space="0" w:color="auto"/>
                <w:left w:val="none" w:sz="0" w:space="0" w:color="auto"/>
                <w:bottom w:val="none" w:sz="0" w:space="0" w:color="auto"/>
                <w:right w:val="none" w:sz="0" w:space="0" w:color="auto"/>
              </w:divBdr>
              <w:divsChild>
                <w:div w:id="881937800">
                  <w:marLeft w:val="0"/>
                  <w:marRight w:val="0"/>
                  <w:marTop w:val="0"/>
                  <w:marBottom w:val="0"/>
                  <w:divBdr>
                    <w:top w:val="none" w:sz="0" w:space="0" w:color="auto"/>
                    <w:left w:val="none" w:sz="0" w:space="0" w:color="auto"/>
                    <w:bottom w:val="none" w:sz="0" w:space="0" w:color="auto"/>
                    <w:right w:val="none" w:sz="0" w:space="0" w:color="auto"/>
                  </w:divBdr>
                  <w:divsChild>
                    <w:div w:id="861209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74792944">
      <w:bodyDiv w:val="1"/>
      <w:marLeft w:val="0"/>
      <w:marRight w:val="0"/>
      <w:marTop w:val="0"/>
      <w:marBottom w:val="0"/>
      <w:divBdr>
        <w:top w:val="none" w:sz="0" w:space="0" w:color="auto"/>
        <w:left w:val="none" w:sz="0" w:space="0" w:color="auto"/>
        <w:bottom w:val="none" w:sz="0" w:space="0" w:color="auto"/>
        <w:right w:val="none" w:sz="0" w:space="0" w:color="auto"/>
      </w:divBdr>
      <w:divsChild>
        <w:div w:id="592863198">
          <w:marLeft w:val="0"/>
          <w:marRight w:val="0"/>
          <w:marTop w:val="0"/>
          <w:marBottom w:val="0"/>
          <w:divBdr>
            <w:top w:val="none" w:sz="0" w:space="0" w:color="auto"/>
            <w:left w:val="none" w:sz="0" w:space="0" w:color="auto"/>
            <w:bottom w:val="none" w:sz="0" w:space="0" w:color="auto"/>
            <w:right w:val="none" w:sz="0" w:space="0" w:color="auto"/>
          </w:divBdr>
          <w:divsChild>
            <w:div w:id="1334067656">
              <w:marLeft w:val="0"/>
              <w:marRight w:val="0"/>
              <w:marTop w:val="0"/>
              <w:marBottom w:val="0"/>
              <w:divBdr>
                <w:top w:val="none" w:sz="0" w:space="0" w:color="auto"/>
                <w:left w:val="none" w:sz="0" w:space="0" w:color="auto"/>
                <w:bottom w:val="none" w:sz="0" w:space="0" w:color="auto"/>
                <w:right w:val="none" w:sz="0" w:space="0" w:color="auto"/>
              </w:divBdr>
              <w:divsChild>
                <w:div w:id="2010597753">
                  <w:marLeft w:val="0"/>
                  <w:marRight w:val="0"/>
                  <w:marTop w:val="0"/>
                  <w:marBottom w:val="0"/>
                  <w:divBdr>
                    <w:top w:val="none" w:sz="0" w:space="0" w:color="auto"/>
                    <w:left w:val="none" w:sz="0" w:space="0" w:color="auto"/>
                    <w:bottom w:val="none" w:sz="0" w:space="0" w:color="auto"/>
                    <w:right w:val="none" w:sz="0" w:space="0" w:color="auto"/>
                  </w:divBdr>
                  <w:divsChild>
                    <w:div w:id="1225140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5933128">
      <w:bodyDiv w:val="1"/>
      <w:marLeft w:val="0"/>
      <w:marRight w:val="0"/>
      <w:marTop w:val="0"/>
      <w:marBottom w:val="0"/>
      <w:divBdr>
        <w:top w:val="none" w:sz="0" w:space="0" w:color="auto"/>
        <w:left w:val="none" w:sz="0" w:space="0" w:color="auto"/>
        <w:bottom w:val="none" w:sz="0" w:space="0" w:color="auto"/>
        <w:right w:val="none" w:sz="0" w:space="0" w:color="auto"/>
      </w:divBdr>
      <w:divsChild>
        <w:div w:id="1740445553">
          <w:marLeft w:val="0"/>
          <w:marRight w:val="0"/>
          <w:marTop w:val="0"/>
          <w:marBottom w:val="0"/>
          <w:divBdr>
            <w:top w:val="none" w:sz="0" w:space="0" w:color="auto"/>
            <w:left w:val="none" w:sz="0" w:space="0" w:color="auto"/>
            <w:bottom w:val="none" w:sz="0" w:space="0" w:color="auto"/>
            <w:right w:val="none" w:sz="0" w:space="0" w:color="auto"/>
          </w:divBdr>
          <w:divsChild>
            <w:div w:id="561913787">
              <w:marLeft w:val="0"/>
              <w:marRight w:val="0"/>
              <w:marTop w:val="0"/>
              <w:marBottom w:val="0"/>
              <w:divBdr>
                <w:top w:val="none" w:sz="0" w:space="0" w:color="auto"/>
                <w:left w:val="none" w:sz="0" w:space="0" w:color="auto"/>
                <w:bottom w:val="none" w:sz="0" w:space="0" w:color="auto"/>
                <w:right w:val="none" w:sz="0" w:space="0" w:color="auto"/>
              </w:divBdr>
              <w:divsChild>
                <w:div w:id="416900501">
                  <w:marLeft w:val="0"/>
                  <w:marRight w:val="0"/>
                  <w:marTop w:val="0"/>
                  <w:marBottom w:val="0"/>
                  <w:divBdr>
                    <w:top w:val="none" w:sz="0" w:space="0" w:color="auto"/>
                    <w:left w:val="none" w:sz="0" w:space="0" w:color="auto"/>
                    <w:bottom w:val="none" w:sz="0" w:space="0" w:color="auto"/>
                    <w:right w:val="none" w:sz="0" w:space="0" w:color="auto"/>
                  </w:divBdr>
                  <w:divsChild>
                    <w:div w:id="6451660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00163471">
      <w:bodyDiv w:val="1"/>
      <w:marLeft w:val="0"/>
      <w:marRight w:val="0"/>
      <w:marTop w:val="0"/>
      <w:marBottom w:val="0"/>
      <w:divBdr>
        <w:top w:val="none" w:sz="0" w:space="0" w:color="auto"/>
        <w:left w:val="none" w:sz="0" w:space="0" w:color="auto"/>
        <w:bottom w:val="none" w:sz="0" w:space="0" w:color="auto"/>
        <w:right w:val="none" w:sz="0" w:space="0" w:color="auto"/>
      </w:divBdr>
      <w:divsChild>
        <w:div w:id="36124552">
          <w:marLeft w:val="547"/>
          <w:marRight w:val="0"/>
          <w:marTop w:val="0"/>
          <w:marBottom w:val="0"/>
          <w:divBdr>
            <w:top w:val="none" w:sz="0" w:space="0" w:color="auto"/>
            <w:left w:val="none" w:sz="0" w:space="0" w:color="auto"/>
            <w:bottom w:val="none" w:sz="0" w:space="0" w:color="auto"/>
            <w:right w:val="none" w:sz="0" w:space="0" w:color="auto"/>
          </w:divBdr>
        </w:div>
      </w:divsChild>
    </w:div>
    <w:div w:id="1733846071">
      <w:bodyDiv w:val="1"/>
      <w:marLeft w:val="0"/>
      <w:marRight w:val="0"/>
      <w:marTop w:val="0"/>
      <w:marBottom w:val="0"/>
      <w:divBdr>
        <w:top w:val="none" w:sz="0" w:space="0" w:color="auto"/>
        <w:left w:val="none" w:sz="0" w:space="0" w:color="auto"/>
        <w:bottom w:val="none" w:sz="0" w:space="0" w:color="auto"/>
        <w:right w:val="none" w:sz="0" w:space="0" w:color="auto"/>
      </w:divBdr>
      <w:divsChild>
        <w:div w:id="723720783">
          <w:marLeft w:val="547"/>
          <w:marRight w:val="0"/>
          <w:marTop w:val="0"/>
          <w:marBottom w:val="0"/>
          <w:divBdr>
            <w:top w:val="none" w:sz="0" w:space="0" w:color="auto"/>
            <w:left w:val="none" w:sz="0" w:space="0" w:color="auto"/>
            <w:bottom w:val="none" w:sz="0" w:space="0" w:color="auto"/>
            <w:right w:val="none" w:sz="0" w:space="0" w:color="auto"/>
          </w:divBdr>
        </w:div>
      </w:divsChild>
    </w:div>
    <w:div w:id="1739554127">
      <w:bodyDiv w:val="1"/>
      <w:marLeft w:val="0"/>
      <w:marRight w:val="0"/>
      <w:marTop w:val="0"/>
      <w:marBottom w:val="0"/>
      <w:divBdr>
        <w:top w:val="none" w:sz="0" w:space="0" w:color="auto"/>
        <w:left w:val="none" w:sz="0" w:space="0" w:color="auto"/>
        <w:bottom w:val="none" w:sz="0" w:space="0" w:color="auto"/>
        <w:right w:val="none" w:sz="0" w:space="0" w:color="auto"/>
      </w:divBdr>
    </w:div>
    <w:div w:id="1758745685">
      <w:bodyDiv w:val="1"/>
      <w:marLeft w:val="0"/>
      <w:marRight w:val="0"/>
      <w:marTop w:val="0"/>
      <w:marBottom w:val="0"/>
      <w:divBdr>
        <w:top w:val="none" w:sz="0" w:space="0" w:color="auto"/>
        <w:left w:val="none" w:sz="0" w:space="0" w:color="auto"/>
        <w:bottom w:val="none" w:sz="0" w:space="0" w:color="auto"/>
        <w:right w:val="none" w:sz="0" w:space="0" w:color="auto"/>
      </w:divBdr>
    </w:div>
    <w:div w:id="1759407189">
      <w:bodyDiv w:val="1"/>
      <w:marLeft w:val="0"/>
      <w:marRight w:val="0"/>
      <w:marTop w:val="0"/>
      <w:marBottom w:val="0"/>
      <w:divBdr>
        <w:top w:val="none" w:sz="0" w:space="0" w:color="auto"/>
        <w:left w:val="none" w:sz="0" w:space="0" w:color="auto"/>
        <w:bottom w:val="none" w:sz="0" w:space="0" w:color="auto"/>
        <w:right w:val="none" w:sz="0" w:space="0" w:color="auto"/>
      </w:divBdr>
      <w:divsChild>
        <w:div w:id="26561954">
          <w:marLeft w:val="0"/>
          <w:marRight w:val="0"/>
          <w:marTop w:val="0"/>
          <w:marBottom w:val="0"/>
          <w:divBdr>
            <w:top w:val="none" w:sz="0" w:space="0" w:color="auto"/>
            <w:left w:val="none" w:sz="0" w:space="0" w:color="auto"/>
            <w:bottom w:val="none" w:sz="0" w:space="0" w:color="auto"/>
            <w:right w:val="none" w:sz="0" w:space="0" w:color="auto"/>
          </w:divBdr>
          <w:divsChild>
            <w:div w:id="2044355748">
              <w:marLeft w:val="0"/>
              <w:marRight w:val="0"/>
              <w:marTop w:val="0"/>
              <w:marBottom w:val="0"/>
              <w:divBdr>
                <w:top w:val="none" w:sz="0" w:space="0" w:color="auto"/>
                <w:left w:val="none" w:sz="0" w:space="0" w:color="auto"/>
                <w:bottom w:val="none" w:sz="0" w:space="0" w:color="auto"/>
                <w:right w:val="none" w:sz="0" w:space="0" w:color="auto"/>
              </w:divBdr>
              <w:divsChild>
                <w:div w:id="265574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4498121">
      <w:bodyDiv w:val="1"/>
      <w:marLeft w:val="0"/>
      <w:marRight w:val="0"/>
      <w:marTop w:val="0"/>
      <w:marBottom w:val="0"/>
      <w:divBdr>
        <w:top w:val="none" w:sz="0" w:space="0" w:color="auto"/>
        <w:left w:val="none" w:sz="0" w:space="0" w:color="auto"/>
        <w:bottom w:val="none" w:sz="0" w:space="0" w:color="auto"/>
        <w:right w:val="none" w:sz="0" w:space="0" w:color="auto"/>
      </w:divBdr>
    </w:div>
    <w:div w:id="1776703642">
      <w:bodyDiv w:val="1"/>
      <w:marLeft w:val="0"/>
      <w:marRight w:val="0"/>
      <w:marTop w:val="0"/>
      <w:marBottom w:val="0"/>
      <w:divBdr>
        <w:top w:val="none" w:sz="0" w:space="0" w:color="auto"/>
        <w:left w:val="none" w:sz="0" w:space="0" w:color="auto"/>
        <w:bottom w:val="none" w:sz="0" w:space="0" w:color="auto"/>
        <w:right w:val="none" w:sz="0" w:space="0" w:color="auto"/>
      </w:divBdr>
      <w:divsChild>
        <w:div w:id="1134448275">
          <w:marLeft w:val="0"/>
          <w:marRight w:val="0"/>
          <w:marTop w:val="0"/>
          <w:marBottom w:val="0"/>
          <w:divBdr>
            <w:top w:val="none" w:sz="0" w:space="0" w:color="auto"/>
            <w:left w:val="none" w:sz="0" w:space="0" w:color="auto"/>
            <w:bottom w:val="none" w:sz="0" w:space="0" w:color="auto"/>
            <w:right w:val="none" w:sz="0" w:space="0" w:color="auto"/>
          </w:divBdr>
          <w:divsChild>
            <w:div w:id="303780935">
              <w:marLeft w:val="0"/>
              <w:marRight w:val="0"/>
              <w:marTop w:val="0"/>
              <w:marBottom w:val="0"/>
              <w:divBdr>
                <w:top w:val="none" w:sz="0" w:space="0" w:color="auto"/>
                <w:left w:val="none" w:sz="0" w:space="0" w:color="auto"/>
                <w:bottom w:val="none" w:sz="0" w:space="0" w:color="auto"/>
                <w:right w:val="none" w:sz="0" w:space="0" w:color="auto"/>
              </w:divBdr>
              <w:divsChild>
                <w:div w:id="556939325">
                  <w:marLeft w:val="0"/>
                  <w:marRight w:val="0"/>
                  <w:marTop w:val="0"/>
                  <w:marBottom w:val="0"/>
                  <w:divBdr>
                    <w:top w:val="none" w:sz="0" w:space="0" w:color="auto"/>
                    <w:left w:val="none" w:sz="0" w:space="0" w:color="auto"/>
                    <w:bottom w:val="none" w:sz="0" w:space="0" w:color="auto"/>
                    <w:right w:val="none" w:sz="0" w:space="0" w:color="auto"/>
                  </w:divBdr>
                  <w:divsChild>
                    <w:div w:id="1737361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82145035">
      <w:bodyDiv w:val="1"/>
      <w:marLeft w:val="0"/>
      <w:marRight w:val="0"/>
      <w:marTop w:val="0"/>
      <w:marBottom w:val="0"/>
      <w:divBdr>
        <w:top w:val="none" w:sz="0" w:space="0" w:color="auto"/>
        <w:left w:val="none" w:sz="0" w:space="0" w:color="auto"/>
        <w:bottom w:val="none" w:sz="0" w:space="0" w:color="auto"/>
        <w:right w:val="none" w:sz="0" w:space="0" w:color="auto"/>
      </w:divBdr>
    </w:div>
    <w:div w:id="1783066778">
      <w:bodyDiv w:val="1"/>
      <w:marLeft w:val="0"/>
      <w:marRight w:val="0"/>
      <w:marTop w:val="0"/>
      <w:marBottom w:val="0"/>
      <w:divBdr>
        <w:top w:val="none" w:sz="0" w:space="0" w:color="auto"/>
        <w:left w:val="none" w:sz="0" w:space="0" w:color="auto"/>
        <w:bottom w:val="none" w:sz="0" w:space="0" w:color="auto"/>
        <w:right w:val="none" w:sz="0" w:space="0" w:color="auto"/>
      </w:divBdr>
      <w:divsChild>
        <w:div w:id="1100292444">
          <w:marLeft w:val="0"/>
          <w:marRight w:val="0"/>
          <w:marTop w:val="0"/>
          <w:marBottom w:val="0"/>
          <w:divBdr>
            <w:top w:val="none" w:sz="0" w:space="0" w:color="auto"/>
            <w:left w:val="none" w:sz="0" w:space="0" w:color="auto"/>
            <w:bottom w:val="none" w:sz="0" w:space="0" w:color="auto"/>
            <w:right w:val="none" w:sz="0" w:space="0" w:color="auto"/>
          </w:divBdr>
          <w:divsChild>
            <w:div w:id="1098989951">
              <w:marLeft w:val="0"/>
              <w:marRight w:val="0"/>
              <w:marTop w:val="0"/>
              <w:marBottom w:val="0"/>
              <w:divBdr>
                <w:top w:val="none" w:sz="0" w:space="0" w:color="auto"/>
                <w:left w:val="none" w:sz="0" w:space="0" w:color="auto"/>
                <w:bottom w:val="none" w:sz="0" w:space="0" w:color="auto"/>
                <w:right w:val="none" w:sz="0" w:space="0" w:color="auto"/>
              </w:divBdr>
              <w:divsChild>
                <w:div w:id="1919173301">
                  <w:marLeft w:val="0"/>
                  <w:marRight w:val="0"/>
                  <w:marTop w:val="0"/>
                  <w:marBottom w:val="0"/>
                  <w:divBdr>
                    <w:top w:val="none" w:sz="0" w:space="0" w:color="auto"/>
                    <w:left w:val="none" w:sz="0" w:space="0" w:color="auto"/>
                    <w:bottom w:val="none" w:sz="0" w:space="0" w:color="auto"/>
                    <w:right w:val="none" w:sz="0" w:space="0" w:color="auto"/>
                  </w:divBdr>
                  <w:divsChild>
                    <w:div w:id="2027242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85542065">
      <w:bodyDiv w:val="1"/>
      <w:marLeft w:val="0"/>
      <w:marRight w:val="0"/>
      <w:marTop w:val="0"/>
      <w:marBottom w:val="0"/>
      <w:divBdr>
        <w:top w:val="none" w:sz="0" w:space="0" w:color="auto"/>
        <w:left w:val="none" w:sz="0" w:space="0" w:color="auto"/>
        <w:bottom w:val="none" w:sz="0" w:space="0" w:color="auto"/>
        <w:right w:val="none" w:sz="0" w:space="0" w:color="auto"/>
      </w:divBdr>
    </w:div>
    <w:div w:id="1791974227">
      <w:bodyDiv w:val="1"/>
      <w:marLeft w:val="0"/>
      <w:marRight w:val="0"/>
      <w:marTop w:val="0"/>
      <w:marBottom w:val="0"/>
      <w:divBdr>
        <w:top w:val="none" w:sz="0" w:space="0" w:color="auto"/>
        <w:left w:val="none" w:sz="0" w:space="0" w:color="auto"/>
        <w:bottom w:val="none" w:sz="0" w:space="0" w:color="auto"/>
        <w:right w:val="none" w:sz="0" w:space="0" w:color="auto"/>
      </w:divBdr>
      <w:divsChild>
        <w:div w:id="1875271212">
          <w:marLeft w:val="0"/>
          <w:marRight w:val="0"/>
          <w:marTop w:val="0"/>
          <w:marBottom w:val="0"/>
          <w:divBdr>
            <w:top w:val="none" w:sz="0" w:space="0" w:color="auto"/>
            <w:left w:val="none" w:sz="0" w:space="0" w:color="auto"/>
            <w:bottom w:val="none" w:sz="0" w:space="0" w:color="auto"/>
            <w:right w:val="none" w:sz="0" w:space="0" w:color="auto"/>
          </w:divBdr>
          <w:divsChild>
            <w:div w:id="183253990">
              <w:marLeft w:val="0"/>
              <w:marRight w:val="0"/>
              <w:marTop w:val="0"/>
              <w:marBottom w:val="0"/>
              <w:divBdr>
                <w:top w:val="none" w:sz="0" w:space="0" w:color="auto"/>
                <w:left w:val="none" w:sz="0" w:space="0" w:color="auto"/>
                <w:bottom w:val="none" w:sz="0" w:space="0" w:color="auto"/>
                <w:right w:val="none" w:sz="0" w:space="0" w:color="auto"/>
              </w:divBdr>
              <w:divsChild>
                <w:div w:id="1125926914">
                  <w:marLeft w:val="0"/>
                  <w:marRight w:val="0"/>
                  <w:marTop w:val="0"/>
                  <w:marBottom w:val="0"/>
                  <w:divBdr>
                    <w:top w:val="none" w:sz="0" w:space="0" w:color="auto"/>
                    <w:left w:val="none" w:sz="0" w:space="0" w:color="auto"/>
                    <w:bottom w:val="none" w:sz="0" w:space="0" w:color="auto"/>
                    <w:right w:val="none" w:sz="0" w:space="0" w:color="auto"/>
                  </w:divBdr>
                  <w:divsChild>
                    <w:div w:id="19546302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93016231">
      <w:bodyDiv w:val="1"/>
      <w:marLeft w:val="0"/>
      <w:marRight w:val="0"/>
      <w:marTop w:val="0"/>
      <w:marBottom w:val="0"/>
      <w:divBdr>
        <w:top w:val="none" w:sz="0" w:space="0" w:color="auto"/>
        <w:left w:val="none" w:sz="0" w:space="0" w:color="auto"/>
        <w:bottom w:val="none" w:sz="0" w:space="0" w:color="auto"/>
        <w:right w:val="none" w:sz="0" w:space="0" w:color="auto"/>
      </w:divBdr>
      <w:divsChild>
        <w:div w:id="597641561">
          <w:marLeft w:val="0"/>
          <w:marRight w:val="0"/>
          <w:marTop w:val="0"/>
          <w:marBottom w:val="0"/>
          <w:divBdr>
            <w:top w:val="none" w:sz="0" w:space="0" w:color="auto"/>
            <w:left w:val="none" w:sz="0" w:space="0" w:color="auto"/>
            <w:bottom w:val="none" w:sz="0" w:space="0" w:color="auto"/>
            <w:right w:val="none" w:sz="0" w:space="0" w:color="auto"/>
          </w:divBdr>
          <w:divsChild>
            <w:div w:id="48921996">
              <w:marLeft w:val="0"/>
              <w:marRight w:val="0"/>
              <w:marTop w:val="0"/>
              <w:marBottom w:val="0"/>
              <w:divBdr>
                <w:top w:val="none" w:sz="0" w:space="0" w:color="auto"/>
                <w:left w:val="none" w:sz="0" w:space="0" w:color="auto"/>
                <w:bottom w:val="none" w:sz="0" w:space="0" w:color="auto"/>
                <w:right w:val="none" w:sz="0" w:space="0" w:color="auto"/>
              </w:divBdr>
              <w:divsChild>
                <w:div w:id="1798061200">
                  <w:marLeft w:val="0"/>
                  <w:marRight w:val="0"/>
                  <w:marTop w:val="0"/>
                  <w:marBottom w:val="0"/>
                  <w:divBdr>
                    <w:top w:val="none" w:sz="0" w:space="0" w:color="auto"/>
                    <w:left w:val="none" w:sz="0" w:space="0" w:color="auto"/>
                    <w:bottom w:val="none" w:sz="0" w:space="0" w:color="auto"/>
                    <w:right w:val="none" w:sz="0" w:space="0" w:color="auto"/>
                  </w:divBdr>
                  <w:divsChild>
                    <w:div w:id="445005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01730902">
      <w:bodyDiv w:val="1"/>
      <w:marLeft w:val="0"/>
      <w:marRight w:val="0"/>
      <w:marTop w:val="0"/>
      <w:marBottom w:val="0"/>
      <w:divBdr>
        <w:top w:val="none" w:sz="0" w:space="0" w:color="auto"/>
        <w:left w:val="none" w:sz="0" w:space="0" w:color="auto"/>
        <w:bottom w:val="none" w:sz="0" w:space="0" w:color="auto"/>
        <w:right w:val="none" w:sz="0" w:space="0" w:color="auto"/>
      </w:divBdr>
      <w:divsChild>
        <w:div w:id="36128325">
          <w:marLeft w:val="0"/>
          <w:marRight w:val="0"/>
          <w:marTop w:val="0"/>
          <w:marBottom w:val="0"/>
          <w:divBdr>
            <w:top w:val="none" w:sz="0" w:space="0" w:color="auto"/>
            <w:left w:val="none" w:sz="0" w:space="0" w:color="auto"/>
            <w:bottom w:val="none" w:sz="0" w:space="0" w:color="auto"/>
            <w:right w:val="none" w:sz="0" w:space="0" w:color="auto"/>
          </w:divBdr>
          <w:divsChild>
            <w:div w:id="614365453">
              <w:marLeft w:val="0"/>
              <w:marRight w:val="0"/>
              <w:marTop w:val="0"/>
              <w:marBottom w:val="0"/>
              <w:divBdr>
                <w:top w:val="none" w:sz="0" w:space="0" w:color="auto"/>
                <w:left w:val="none" w:sz="0" w:space="0" w:color="auto"/>
                <w:bottom w:val="none" w:sz="0" w:space="0" w:color="auto"/>
                <w:right w:val="none" w:sz="0" w:space="0" w:color="auto"/>
              </w:divBdr>
              <w:divsChild>
                <w:div w:id="1257517454">
                  <w:marLeft w:val="0"/>
                  <w:marRight w:val="0"/>
                  <w:marTop w:val="0"/>
                  <w:marBottom w:val="0"/>
                  <w:divBdr>
                    <w:top w:val="none" w:sz="0" w:space="0" w:color="auto"/>
                    <w:left w:val="none" w:sz="0" w:space="0" w:color="auto"/>
                    <w:bottom w:val="none" w:sz="0" w:space="0" w:color="auto"/>
                    <w:right w:val="none" w:sz="0" w:space="0" w:color="auto"/>
                  </w:divBdr>
                  <w:divsChild>
                    <w:div w:id="201939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02074239">
      <w:bodyDiv w:val="1"/>
      <w:marLeft w:val="0"/>
      <w:marRight w:val="0"/>
      <w:marTop w:val="0"/>
      <w:marBottom w:val="0"/>
      <w:divBdr>
        <w:top w:val="none" w:sz="0" w:space="0" w:color="auto"/>
        <w:left w:val="none" w:sz="0" w:space="0" w:color="auto"/>
        <w:bottom w:val="none" w:sz="0" w:space="0" w:color="auto"/>
        <w:right w:val="none" w:sz="0" w:space="0" w:color="auto"/>
      </w:divBdr>
    </w:div>
    <w:div w:id="1816028964">
      <w:bodyDiv w:val="1"/>
      <w:marLeft w:val="0"/>
      <w:marRight w:val="0"/>
      <w:marTop w:val="0"/>
      <w:marBottom w:val="0"/>
      <w:divBdr>
        <w:top w:val="none" w:sz="0" w:space="0" w:color="auto"/>
        <w:left w:val="none" w:sz="0" w:space="0" w:color="auto"/>
        <w:bottom w:val="none" w:sz="0" w:space="0" w:color="auto"/>
        <w:right w:val="none" w:sz="0" w:space="0" w:color="auto"/>
      </w:divBdr>
      <w:divsChild>
        <w:div w:id="1129785396">
          <w:marLeft w:val="0"/>
          <w:marRight w:val="0"/>
          <w:marTop w:val="0"/>
          <w:marBottom w:val="0"/>
          <w:divBdr>
            <w:top w:val="none" w:sz="0" w:space="0" w:color="auto"/>
            <w:left w:val="none" w:sz="0" w:space="0" w:color="auto"/>
            <w:bottom w:val="none" w:sz="0" w:space="0" w:color="auto"/>
            <w:right w:val="none" w:sz="0" w:space="0" w:color="auto"/>
          </w:divBdr>
          <w:divsChild>
            <w:div w:id="212085915">
              <w:marLeft w:val="0"/>
              <w:marRight w:val="0"/>
              <w:marTop w:val="0"/>
              <w:marBottom w:val="0"/>
              <w:divBdr>
                <w:top w:val="none" w:sz="0" w:space="0" w:color="auto"/>
                <w:left w:val="none" w:sz="0" w:space="0" w:color="auto"/>
                <w:bottom w:val="none" w:sz="0" w:space="0" w:color="auto"/>
                <w:right w:val="none" w:sz="0" w:space="0" w:color="auto"/>
              </w:divBdr>
              <w:divsChild>
                <w:div w:id="1841505680">
                  <w:marLeft w:val="0"/>
                  <w:marRight w:val="0"/>
                  <w:marTop w:val="0"/>
                  <w:marBottom w:val="0"/>
                  <w:divBdr>
                    <w:top w:val="none" w:sz="0" w:space="0" w:color="auto"/>
                    <w:left w:val="none" w:sz="0" w:space="0" w:color="auto"/>
                    <w:bottom w:val="none" w:sz="0" w:space="0" w:color="auto"/>
                    <w:right w:val="none" w:sz="0" w:space="0" w:color="auto"/>
                  </w:divBdr>
                  <w:divsChild>
                    <w:div w:id="646789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23813949">
      <w:bodyDiv w:val="1"/>
      <w:marLeft w:val="0"/>
      <w:marRight w:val="0"/>
      <w:marTop w:val="0"/>
      <w:marBottom w:val="0"/>
      <w:divBdr>
        <w:top w:val="none" w:sz="0" w:space="0" w:color="auto"/>
        <w:left w:val="none" w:sz="0" w:space="0" w:color="auto"/>
        <w:bottom w:val="none" w:sz="0" w:space="0" w:color="auto"/>
        <w:right w:val="none" w:sz="0" w:space="0" w:color="auto"/>
      </w:divBdr>
      <w:divsChild>
        <w:div w:id="2016954522">
          <w:marLeft w:val="0"/>
          <w:marRight w:val="0"/>
          <w:marTop w:val="0"/>
          <w:marBottom w:val="0"/>
          <w:divBdr>
            <w:top w:val="none" w:sz="0" w:space="0" w:color="auto"/>
            <w:left w:val="none" w:sz="0" w:space="0" w:color="auto"/>
            <w:bottom w:val="none" w:sz="0" w:space="0" w:color="auto"/>
            <w:right w:val="none" w:sz="0" w:space="0" w:color="auto"/>
          </w:divBdr>
          <w:divsChild>
            <w:div w:id="180975798">
              <w:marLeft w:val="0"/>
              <w:marRight w:val="0"/>
              <w:marTop w:val="0"/>
              <w:marBottom w:val="0"/>
              <w:divBdr>
                <w:top w:val="none" w:sz="0" w:space="0" w:color="auto"/>
                <w:left w:val="none" w:sz="0" w:space="0" w:color="auto"/>
                <w:bottom w:val="none" w:sz="0" w:space="0" w:color="auto"/>
                <w:right w:val="none" w:sz="0" w:space="0" w:color="auto"/>
              </w:divBdr>
              <w:divsChild>
                <w:div w:id="1818303350">
                  <w:marLeft w:val="0"/>
                  <w:marRight w:val="0"/>
                  <w:marTop w:val="0"/>
                  <w:marBottom w:val="0"/>
                  <w:divBdr>
                    <w:top w:val="none" w:sz="0" w:space="0" w:color="auto"/>
                    <w:left w:val="none" w:sz="0" w:space="0" w:color="auto"/>
                    <w:bottom w:val="none" w:sz="0" w:space="0" w:color="auto"/>
                    <w:right w:val="none" w:sz="0" w:space="0" w:color="auto"/>
                  </w:divBdr>
                  <w:divsChild>
                    <w:div w:id="8271354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35493580">
      <w:bodyDiv w:val="1"/>
      <w:marLeft w:val="0"/>
      <w:marRight w:val="0"/>
      <w:marTop w:val="0"/>
      <w:marBottom w:val="0"/>
      <w:divBdr>
        <w:top w:val="none" w:sz="0" w:space="0" w:color="auto"/>
        <w:left w:val="none" w:sz="0" w:space="0" w:color="auto"/>
        <w:bottom w:val="none" w:sz="0" w:space="0" w:color="auto"/>
        <w:right w:val="none" w:sz="0" w:space="0" w:color="auto"/>
      </w:divBdr>
      <w:divsChild>
        <w:div w:id="418256810">
          <w:marLeft w:val="0"/>
          <w:marRight w:val="0"/>
          <w:marTop w:val="0"/>
          <w:marBottom w:val="0"/>
          <w:divBdr>
            <w:top w:val="none" w:sz="0" w:space="0" w:color="auto"/>
            <w:left w:val="none" w:sz="0" w:space="0" w:color="auto"/>
            <w:bottom w:val="none" w:sz="0" w:space="0" w:color="auto"/>
            <w:right w:val="none" w:sz="0" w:space="0" w:color="auto"/>
          </w:divBdr>
          <w:divsChild>
            <w:div w:id="1055278989">
              <w:marLeft w:val="0"/>
              <w:marRight w:val="0"/>
              <w:marTop w:val="0"/>
              <w:marBottom w:val="0"/>
              <w:divBdr>
                <w:top w:val="none" w:sz="0" w:space="0" w:color="auto"/>
                <w:left w:val="none" w:sz="0" w:space="0" w:color="auto"/>
                <w:bottom w:val="none" w:sz="0" w:space="0" w:color="auto"/>
                <w:right w:val="none" w:sz="0" w:space="0" w:color="auto"/>
              </w:divBdr>
              <w:divsChild>
                <w:div w:id="760296610">
                  <w:marLeft w:val="0"/>
                  <w:marRight w:val="0"/>
                  <w:marTop w:val="0"/>
                  <w:marBottom w:val="0"/>
                  <w:divBdr>
                    <w:top w:val="none" w:sz="0" w:space="0" w:color="auto"/>
                    <w:left w:val="none" w:sz="0" w:space="0" w:color="auto"/>
                    <w:bottom w:val="none" w:sz="0" w:space="0" w:color="auto"/>
                    <w:right w:val="none" w:sz="0" w:space="0" w:color="auto"/>
                  </w:divBdr>
                  <w:divsChild>
                    <w:div w:id="2061636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42088762">
      <w:bodyDiv w:val="1"/>
      <w:marLeft w:val="0"/>
      <w:marRight w:val="0"/>
      <w:marTop w:val="0"/>
      <w:marBottom w:val="0"/>
      <w:divBdr>
        <w:top w:val="none" w:sz="0" w:space="0" w:color="auto"/>
        <w:left w:val="none" w:sz="0" w:space="0" w:color="auto"/>
        <w:bottom w:val="none" w:sz="0" w:space="0" w:color="auto"/>
        <w:right w:val="none" w:sz="0" w:space="0" w:color="auto"/>
      </w:divBdr>
      <w:divsChild>
        <w:div w:id="142235447">
          <w:marLeft w:val="0"/>
          <w:marRight w:val="0"/>
          <w:marTop w:val="0"/>
          <w:marBottom w:val="0"/>
          <w:divBdr>
            <w:top w:val="none" w:sz="0" w:space="0" w:color="auto"/>
            <w:left w:val="none" w:sz="0" w:space="0" w:color="auto"/>
            <w:bottom w:val="none" w:sz="0" w:space="0" w:color="auto"/>
            <w:right w:val="none" w:sz="0" w:space="0" w:color="auto"/>
          </w:divBdr>
          <w:divsChild>
            <w:div w:id="830485117">
              <w:marLeft w:val="0"/>
              <w:marRight w:val="0"/>
              <w:marTop w:val="0"/>
              <w:marBottom w:val="0"/>
              <w:divBdr>
                <w:top w:val="none" w:sz="0" w:space="0" w:color="auto"/>
                <w:left w:val="none" w:sz="0" w:space="0" w:color="auto"/>
                <w:bottom w:val="none" w:sz="0" w:space="0" w:color="auto"/>
                <w:right w:val="none" w:sz="0" w:space="0" w:color="auto"/>
              </w:divBdr>
              <w:divsChild>
                <w:div w:id="542525760">
                  <w:marLeft w:val="0"/>
                  <w:marRight w:val="0"/>
                  <w:marTop w:val="0"/>
                  <w:marBottom w:val="0"/>
                  <w:divBdr>
                    <w:top w:val="none" w:sz="0" w:space="0" w:color="auto"/>
                    <w:left w:val="none" w:sz="0" w:space="0" w:color="auto"/>
                    <w:bottom w:val="none" w:sz="0" w:space="0" w:color="auto"/>
                    <w:right w:val="none" w:sz="0" w:space="0" w:color="auto"/>
                  </w:divBdr>
                  <w:divsChild>
                    <w:div w:id="11273531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46096240">
      <w:bodyDiv w:val="1"/>
      <w:marLeft w:val="0"/>
      <w:marRight w:val="0"/>
      <w:marTop w:val="0"/>
      <w:marBottom w:val="0"/>
      <w:divBdr>
        <w:top w:val="none" w:sz="0" w:space="0" w:color="auto"/>
        <w:left w:val="none" w:sz="0" w:space="0" w:color="auto"/>
        <w:bottom w:val="none" w:sz="0" w:space="0" w:color="auto"/>
        <w:right w:val="none" w:sz="0" w:space="0" w:color="auto"/>
      </w:divBdr>
    </w:div>
    <w:div w:id="1851751025">
      <w:bodyDiv w:val="1"/>
      <w:marLeft w:val="0"/>
      <w:marRight w:val="0"/>
      <w:marTop w:val="0"/>
      <w:marBottom w:val="0"/>
      <w:divBdr>
        <w:top w:val="none" w:sz="0" w:space="0" w:color="auto"/>
        <w:left w:val="none" w:sz="0" w:space="0" w:color="auto"/>
        <w:bottom w:val="none" w:sz="0" w:space="0" w:color="auto"/>
        <w:right w:val="none" w:sz="0" w:space="0" w:color="auto"/>
      </w:divBdr>
    </w:div>
    <w:div w:id="1858078134">
      <w:bodyDiv w:val="1"/>
      <w:marLeft w:val="0"/>
      <w:marRight w:val="0"/>
      <w:marTop w:val="0"/>
      <w:marBottom w:val="0"/>
      <w:divBdr>
        <w:top w:val="none" w:sz="0" w:space="0" w:color="auto"/>
        <w:left w:val="none" w:sz="0" w:space="0" w:color="auto"/>
        <w:bottom w:val="none" w:sz="0" w:space="0" w:color="auto"/>
        <w:right w:val="none" w:sz="0" w:space="0" w:color="auto"/>
      </w:divBdr>
    </w:div>
    <w:div w:id="1869832018">
      <w:bodyDiv w:val="1"/>
      <w:marLeft w:val="0"/>
      <w:marRight w:val="0"/>
      <w:marTop w:val="0"/>
      <w:marBottom w:val="0"/>
      <w:divBdr>
        <w:top w:val="none" w:sz="0" w:space="0" w:color="auto"/>
        <w:left w:val="none" w:sz="0" w:space="0" w:color="auto"/>
        <w:bottom w:val="none" w:sz="0" w:space="0" w:color="auto"/>
        <w:right w:val="none" w:sz="0" w:space="0" w:color="auto"/>
      </w:divBdr>
      <w:divsChild>
        <w:div w:id="372313662">
          <w:marLeft w:val="0"/>
          <w:marRight w:val="0"/>
          <w:marTop w:val="0"/>
          <w:marBottom w:val="0"/>
          <w:divBdr>
            <w:top w:val="none" w:sz="0" w:space="0" w:color="auto"/>
            <w:left w:val="none" w:sz="0" w:space="0" w:color="auto"/>
            <w:bottom w:val="none" w:sz="0" w:space="0" w:color="auto"/>
            <w:right w:val="none" w:sz="0" w:space="0" w:color="auto"/>
          </w:divBdr>
          <w:divsChild>
            <w:div w:id="671951625">
              <w:marLeft w:val="0"/>
              <w:marRight w:val="0"/>
              <w:marTop w:val="0"/>
              <w:marBottom w:val="0"/>
              <w:divBdr>
                <w:top w:val="none" w:sz="0" w:space="0" w:color="auto"/>
                <w:left w:val="none" w:sz="0" w:space="0" w:color="auto"/>
                <w:bottom w:val="none" w:sz="0" w:space="0" w:color="auto"/>
                <w:right w:val="none" w:sz="0" w:space="0" w:color="auto"/>
              </w:divBdr>
              <w:divsChild>
                <w:div w:id="1611668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1915093">
      <w:bodyDiv w:val="1"/>
      <w:marLeft w:val="0"/>
      <w:marRight w:val="0"/>
      <w:marTop w:val="0"/>
      <w:marBottom w:val="0"/>
      <w:divBdr>
        <w:top w:val="none" w:sz="0" w:space="0" w:color="auto"/>
        <w:left w:val="none" w:sz="0" w:space="0" w:color="auto"/>
        <w:bottom w:val="none" w:sz="0" w:space="0" w:color="auto"/>
        <w:right w:val="none" w:sz="0" w:space="0" w:color="auto"/>
      </w:divBdr>
    </w:div>
    <w:div w:id="1872760537">
      <w:bodyDiv w:val="1"/>
      <w:marLeft w:val="0"/>
      <w:marRight w:val="0"/>
      <w:marTop w:val="0"/>
      <w:marBottom w:val="0"/>
      <w:divBdr>
        <w:top w:val="none" w:sz="0" w:space="0" w:color="auto"/>
        <w:left w:val="none" w:sz="0" w:space="0" w:color="auto"/>
        <w:bottom w:val="none" w:sz="0" w:space="0" w:color="auto"/>
        <w:right w:val="none" w:sz="0" w:space="0" w:color="auto"/>
      </w:divBdr>
      <w:divsChild>
        <w:div w:id="532379793">
          <w:marLeft w:val="0"/>
          <w:marRight w:val="0"/>
          <w:marTop w:val="0"/>
          <w:marBottom w:val="0"/>
          <w:divBdr>
            <w:top w:val="none" w:sz="0" w:space="0" w:color="auto"/>
            <w:left w:val="none" w:sz="0" w:space="0" w:color="auto"/>
            <w:bottom w:val="none" w:sz="0" w:space="0" w:color="auto"/>
            <w:right w:val="none" w:sz="0" w:space="0" w:color="auto"/>
          </w:divBdr>
          <w:divsChild>
            <w:div w:id="1083722304">
              <w:marLeft w:val="0"/>
              <w:marRight w:val="0"/>
              <w:marTop w:val="0"/>
              <w:marBottom w:val="0"/>
              <w:divBdr>
                <w:top w:val="none" w:sz="0" w:space="0" w:color="auto"/>
                <w:left w:val="none" w:sz="0" w:space="0" w:color="auto"/>
                <w:bottom w:val="none" w:sz="0" w:space="0" w:color="auto"/>
                <w:right w:val="none" w:sz="0" w:space="0" w:color="auto"/>
              </w:divBdr>
              <w:divsChild>
                <w:div w:id="1623076078">
                  <w:marLeft w:val="0"/>
                  <w:marRight w:val="0"/>
                  <w:marTop w:val="0"/>
                  <w:marBottom w:val="0"/>
                  <w:divBdr>
                    <w:top w:val="none" w:sz="0" w:space="0" w:color="auto"/>
                    <w:left w:val="none" w:sz="0" w:space="0" w:color="auto"/>
                    <w:bottom w:val="none" w:sz="0" w:space="0" w:color="auto"/>
                    <w:right w:val="none" w:sz="0" w:space="0" w:color="auto"/>
                  </w:divBdr>
                  <w:divsChild>
                    <w:div w:id="1148786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74658476">
      <w:bodyDiv w:val="1"/>
      <w:marLeft w:val="0"/>
      <w:marRight w:val="0"/>
      <w:marTop w:val="0"/>
      <w:marBottom w:val="0"/>
      <w:divBdr>
        <w:top w:val="none" w:sz="0" w:space="0" w:color="auto"/>
        <w:left w:val="none" w:sz="0" w:space="0" w:color="auto"/>
        <w:bottom w:val="none" w:sz="0" w:space="0" w:color="auto"/>
        <w:right w:val="none" w:sz="0" w:space="0" w:color="auto"/>
      </w:divBdr>
      <w:divsChild>
        <w:div w:id="675812393">
          <w:marLeft w:val="0"/>
          <w:marRight w:val="0"/>
          <w:marTop w:val="0"/>
          <w:marBottom w:val="0"/>
          <w:divBdr>
            <w:top w:val="none" w:sz="0" w:space="0" w:color="auto"/>
            <w:left w:val="none" w:sz="0" w:space="0" w:color="auto"/>
            <w:bottom w:val="none" w:sz="0" w:space="0" w:color="auto"/>
            <w:right w:val="none" w:sz="0" w:space="0" w:color="auto"/>
          </w:divBdr>
          <w:divsChild>
            <w:div w:id="999163762">
              <w:marLeft w:val="0"/>
              <w:marRight w:val="0"/>
              <w:marTop w:val="0"/>
              <w:marBottom w:val="0"/>
              <w:divBdr>
                <w:top w:val="none" w:sz="0" w:space="0" w:color="auto"/>
                <w:left w:val="none" w:sz="0" w:space="0" w:color="auto"/>
                <w:bottom w:val="none" w:sz="0" w:space="0" w:color="auto"/>
                <w:right w:val="none" w:sz="0" w:space="0" w:color="auto"/>
              </w:divBdr>
              <w:divsChild>
                <w:div w:id="1582644119">
                  <w:marLeft w:val="0"/>
                  <w:marRight w:val="0"/>
                  <w:marTop w:val="0"/>
                  <w:marBottom w:val="0"/>
                  <w:divBdr>
                    <w:top w:val="none" w:sz="0" w:space="0" w:color="auto"/>
                    <w:left w:val="none" w:sz="0" w:space="0" w:color="auto"/>
                    <w:bottom w:val="none" w:sz="0" w:space="0" w:color="auto"/>
                    <w:right w:val="none" w:sz="0" w:space="0" w:color="auto"/>
                  </w:divBdr>
                  <w:divsChild>
                    <w:div w:id="13144141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86595426">
      <w:bodyDiv w:val="1"/>
      <w:marLeft w:val="0"/>
      <w:marRight w:val="0"/>
      <w:marTop w:val="0"/>
      <w:marBottom w:val="0"/>
      <w:divBdr>
        <w:top w:val="none" w:sz="0" w:space="0" w:color="auto"/>
        <w:left w:val="none" w:sz="0" w:space="0" w:color="auto"/>
        <w:bottom w:val="none" w:sz="0" w:space="0" w:color="auto"/>
        <w:right w:val="none" w:sz="0" w:space="0" w:color="auto"/>
      </w:divBdr>
    </w:div>
    <w:div w:id="1899438615">
      <w:bodyDiv w:val="1"/>
      <w:marLeft w:val="0"/>
      <w:marRight w:val="0"/>
      <w:marTop w:val="0"/>
      <w:marBottom w:val="0"/>
      <w:divBdr>
        <w:top w:val="none" w:sz="0" w:space="0" w:color="auto"/>
        <w:left w:val="none" w:sz="0" w:space="0" w:color="auto"/>
        <w:bottom w:val="none" w:sz="0" w:space="0" w:color="auto"/>
        <w:right w:val="none" w:sz="0" w:space="0" w:color="auto"/>
      </w:divBdr>
    </w:div>
    <w:div w:id="1902406471">
      <w:bodyDiv w:val="1"/>
      <w:marLeft w:val="0"/>
      <w:marRight w:val="0"/>
      <w:marTop w:val="0"/>
      <w:marBottom w:val="0"/>
      <w:divBdr>
        <w:top w:val="none" w:sz="0" w:space="0" w:color="auto"/>
        <w:left w:val="none" w:sz="0" w:space="0" w:color="auto"/>
        <w:bottom w:val="none" w:sz="0" w:space="0" w:color="auto"/>
        <w:right w:val="none" w:sz="0" w:space="0" w:color="auto"/>
      </w:divBdr>
      <w:divsChild>
        <w:div w:id="951471669">
          <w:marLeft w:val="0"/>
          <w:marRight w:val="0"/>
          <w:marTop w:val="0"/>
          <w:marBottom w:val="0"/>
          <w:divBdr>
            <w:top w:val="none" w:sz="0" w:space="0" w:color="auto"/>
            <w:left w:val="none" w:sz="0" w:space="0" w:color="auto"/>
            <w:bottom w:val="none" w:sz="0" w:space="0" w:color="auto"/>
            <w:right w:val="none" w:sz="0" w:space="0" w:color="auto"/>
          </w:divBdr>
          <w:divsChild>
            <w:div w:id="1858032574">
              <w:marLeft w:val="0"/>
              <w:marRight w:val="0"/>
              <w:marTop w:val="0"/>
              <w:marBottom w:val="0"/>
              <w:divBdr>
                <w:top w:val="none" w:sz="0" w:space="0" w:color="auto"/>
                <w:left w:val="none" w:sz="0" w:space="0" w:color="auto"/>
                <w:bottom w:val="none" w:sz="0" w:space="0" w:color="auto"/>
                <w:right w:val="none" w:sz="0" w:space="0" w:color="auto"/>
              </w:divBdr>
              <w:divsChild>
                <w:div w:id="1884248990">
                  <w:marLeft w:val="0"/>
                  <w:marRight w:val="0"/>
                  <w:marTop w:val="0"/>
                  <w:marBottom w:val="0"/>
                  <w:divBdr>
                    <w:top w:val="none" w:sz="0" w:space="0" w:color="auto"/>
                    <w:left w:val="none" w:sz="0" w:space="0" w:color="auto"/>
                    <w:bottom w:val="none" w:sz="0" w:space="0" w:color="auto"/>
                    <w:right w:val="none" w:sz="0" w:space="0" w:color="auto"/>
                  </w:divBdr>
                  <w:divsChild>
                    <w:div w:id="12069137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08606480">
      <w:bodyDiv w:val="1"/>
      <w:marLeft w:val="0"/>
      <w:marRight w:val="0"/>
      <w:marTop w:val="0"/>
      <w:marBottom w:val="0"/>
      <w:divBdr>
        <w:top w:val="none" w:sz="0" w:space="0" w:color="auto"/>
        <w:left w:val="none" w:sz="0" w:space="0" w:color="auto"/>
        <w:bottom w:val="none" w:sz="0" w:space="0" w:color="auto"/>
        <w:right w:val="none" w:sz="0" w:space="0" w:color="auto"/>
      </w:divBdr>
      <w:divsChild>
        <w:div w:id="210390551">
          <w:marLeft w:val="0"/>
          <w:marRight w:val="0"/>
          <w:marTop w:val="0"/>
          <w:marBottom w:val="0"/>
          <w:divBdr>
            <w:top w:val="none" w:sz="0" w:space="0" w:color="auto"/>
            <w:left w:val="none" w:sz="0" w:space="0" w:color="auto"/>
            <w:bottom w:val="none" w:sz="0" w:space="0" w:color="auto"/>
            <w:right w:val="none" w:sz="0" w:space="0" w:color="auto"/>
          </w:divBdr>
          <w:divsChild>
            <w:div w:id="1388914207">
              <w:marLeft w:val="0"/>
              <w:marRight w:val="0"/>
              <w:marTop w:val="0"/>
              <w:marBottom w:val="0"/>
              <w:divBdr>
                <w:top w:val="none" w:sz="0" w:space="0" w:color="auto"/>
                <w:left w:val="none" w:sz="0" w:space="0" w:color="auto"/>
                <w:bottom w:val="none" w:sz="0" w:space="0" w:color="auto"/>
                <w:right w:val="none" w:sz="0" w:space="0" w:color="auto"/>
              </w:divBdr>
              <w:divsChild>
                <w:div w:id="1271937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9612062">
      <w:bodyDiv w:val="1"/>
      <w:marLeft w:val="0"/>
      <w:marRight w:val="0"/>
      <w:marTop w:val="0"/>
      <w:marBottom w:val="0"/>
      <w:divBdr>
        <w:top w:val="none" w:sz="0" w:space="0" w:color="auto"/>
        <w:left w:val="none" w:sz="0" w:space="0" w:color="auto"/>
        <w:bottom w:val="none" w:sz="0" w:space="0" w:color="auto"/>
        <w:right w:val="none" w:sz="0" w:space="0" w:color="auto"/>
      </w:divBdr>
      <w:divsChild>
        <w:div w:id="668826175">
          <w:marLeft w:val="0"/>
          <w:marRight w:val="0"/>
          <w:marTop w:val="0"/>
          <w:marBottom w:val="0"/>
          <w:divBdr>
            <w:top w:val="none" w:sz="0" w:space="0" w:color="auto"/>
            <w:left w:val="none" w:sz="0" w:space="0" w:color="auto"/>
            <w:bottom w:val="none" w:sz="0" w:space="0" w:color="auto"/>
            <w:right w:val="none" w:sz="0" w:space="0" w:color="auto"/>
          </w:divBdr>
          <w:divsChild>
            <w:div w:id="1218275433">
              <w:marLeft w:val="0"/>
              <w:marRight w:val="0"/>
              <w:marTop w:val="0"/>
              <w:marBottom w:val="0"/>
              <w:divBdr>
                <w:top w:val="none" w:sz="0" w:space="0" w:color="auto"/>
                <w:left w:val="none" w:sz="0" w:space="0" w:color="auto"/>
                <w:bottom w:val="none" w:sz="0" w:space="0" w:color="auto"/>
                <w:right w:val="none" w:sz="0" w:space="0" w:color="auto"/>
              </w:divBdr>
              <w:divsChild>
                <w:div w:id="2291233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12500073">
      <w:bodyDiv w:val="1"/>
      <w:marLeft w:val="0"/>
      <w:marRight w:val="0"/>
      <w:marTop w:val="0"/>
      <w:marBottom w:val="0"/>
      <w:divBdr>
        <w:top w:val="none" w:sz="0" w:space="0" w:color="auto"/>
        <w:left w:val="none" w:sz="0" w:space="0" w:color="auto"/>
        <w:bottom w:val="none" w:sz="0" w:space="0" w:color="auto"/>
        <w:right w:val="none" w:sz="0" w:space="0" w:color="auto"/>
      </w:divBdr>
      <w:divsChild>
        <w:div w:id="1600218679">
          <w:marLeft w:val="547"/>
          <w:marRight w:val="0"/>
          <w:marTop w:val="0"/>
          <w:marBottom w:val="0"/>
          <w:divBdr>
            <w:top w:val="none" w:sz="0" w:space="0" w:color="auto"/>
            <w:left w:val="none" w:sz="0" w:space="0" w:color="auto"/>
            <w:bottom w:val="none" w:sz="0" w:space="0" w:color="auto"/>
            <w:right w:val="none" w:sz="0" w:space="0" w:color="auto"/>
          </w:divBdr>
        </w:div>
      </w:divsChild>
    </w:div>
    <w:div w:id="1915317282">
      <w:bodyDiv w:val="1"/>
      <w:marLeft w:val="0"/>
      <w:marRight w:val="0"/>
      <w:marTop w:val="0"/>
      <w:marBottom w:val="0"/>
      <w:divBdr>
        <w:top w:val="none" w:sz="0" w:space="0" w:color="auto"/>
        <w:left w:val="none" w:sz="0" w:space="0" w:color="auto"/>
        <w:bottom w:val="none" w:sz="0" w:space="0" w:color="auto"/>
        <w:right w:val="none" w:sz="0" w:space="0" w:color="auto"/>
      </w:divBdr>
      <w:divsChild>
        <w:div w:id="1442921926">
          <w:marLeft w:val="0"/>
          <w:marRight w:val="0"/>
          <w:marTop w:val="0"/>
          <w:marBottom w:val="0"/>
          <w:divBdr>
            <w:top w:val="none" w:sz="0" w:space="0" w:color="auto"/>
            <w:left w:val="none" w:sz="0" w:space="0" w:color="auto"/>
            <w:bottom w:val="none" w:sz="0" w:space="0" w:color="auto"/>
            <w:right w:val="none" w:sz="0" w:space="0" w:color="auto"/>
          </w:divBdr>
          <w:divsChild>
            <w:div w:id="64492367">
              <w:marLeft w:val="0"/>
              <w:marRight w:val="0"/>
              <w:marTop w:val="0"/>
              <w:marBottom w:val="0"/>
              <w:divBdr>
                <w:top w:val="none" w:sz="0" w:space="0" w:color="auto"/>
                <w:left w:val="none" w:sz="0" w:space="0" w:color="auto"/>
                <w:bottom w:val="none" w:sz="0" w:space="0" w:color="auto"/>
                <w:right w:val="none" w:sz="0" w:space="0" w:color="auto"/>
              </w:divBdr>
              <w:divsChild>
                <w:div w:id="1647510428">
                  <w:marLeft w:val="0"/>
                  <w:marRight w:val="0"/>
                  <w:marTop w:val="0"/>
                  <w:marBottom w:val="0"/>
                  <w:divBdr>
                    <w:top w:val="none" w:sz="0" w:space="0" w:color="auto"/>
                    <w:left w:val="none" w:sz="0" w:space="0" w:color="auto"/>
                    <w:bottom w:val="none" w:sz="0" w:space="0" w:color="auto"/>
                    <w:right w:val="none" w:sz="0" w:space="0" w:color="auto"/>
                  </w:divBdr>
                  <w:divsChild>
                    <w:div w:id="1176268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18592987">
      <w:bodyDiv w:val="1"/>
      <w:marLeft w:val="0"/>
      <w:marRight w:val="0"/>
      <w:marTop w:val="0"/>
      <w:marBottom w:val="0"/>
      <w:divBdr>
        <w:top w:val="none" w:sz="0" w:space="0" w:color="auto"/>
        <w:left w:val="none" w:sz="0" w:space="0" w:color="auto"/>
        <w:bottom w:val="none" w:sz="0" w:space="0" w:color="auto"/>
        <w:right w:val="none" w:sz="0" w:space="0" w:color="auto"/>
      </w:divBdr>
    </w:div>
    <w:div w:id="1923172415">
      <w:bodyDiv w:val="1"/>
      <w:marLeft w:val="0"/>
      <w:marRight w:val="0"/>
      <w:marTop w:val="0"/>
      <w:marBottom w:val="0"/>
      <w:divBdr>
        <w:top w:val="none" w:sz="0" w:space="0" w:color="auto"/>
        <w:left w:val="none" w:sz="0" w:space="0" w:color="auto"/>
        <w:bottom w:val="none" w:sz="0" w:space="0" w:color="auto"/>
        <w:right w:val="none" w:sz="0" w:space="0" w:color="auto"/>
      </w:divBdr>
      <w:divsChild>
        <w:div w:id="1304431670">
          <w:marLeft w:val="547"/>
          <w:marRight w:val="0"/>
          <w:marTop w:val="0"/>
          <w:marBottom w:val="0"/>
          <w:divBdr>
            <w:top w:val="none" w:sz="0" w:space="0" w:color="auto"/>
            <w:left w:val="none" w:sz="0" w:space="0" w:color="auto"/>
            <w:bottom w:val="none" w:sz="0" w:space="0" w:color="auto"/>
            <w:right w:val="none" w:sz="0" w:space="0" w:color="auto"/>
          </w:divBdr>
        </w:div>
      </w:divsChild>
    </w:div>
    <w:div w:id="1942952842">
      <w:bodyDiv w:val="1"/>
      <w:marLeft w:val="0"/>
      <w:marRight w:val="0"/>
      <w:marTop w:val="0"/>
      <w:marBottom w:val="0"/>
      <w:divBdr>
        <w:top w:val="none" w:sz="0" w:space="0" w:color="auto"/>
        <w:left w:val="none" w:sz="0" w:space="0" w:color="auto"/>
        <w:bottom w:val="none" w:sz="0" w:space="0" w:color="auto"/>
        <w:right w:val="none" w:sz="0" w:space="0" w:color="auto"/>
      </w:divBdr>
      <w:divsChild>
        <w:div w:id="1711413232">
          <w:marLeft w:val="0"/>
          <w:marRight w:val="0"/>
          <w:marTop w:val="0"/>
          <w:marBottom w:val="0"/>
          <w:divBdr>
            <w:top w:val="none" w:sz="0" w:space="0" w:color="auto"/>
            <w:left w:val="none" w:sz="0" w:space="0" w:color="auto"/>
            <w:bottom w:val="none" w:sz="0" w:space="0" w:color="auto"/>
            <w:right w:val="none" w:sz="0" w:space="0" w:color="auto"/>
          </w:divBdr>
          <w:divsChild>
            <w:div w:id="547573051">
              <w:marLeft w:val="0"/>
              <w:marRight w:val="0"/>
              <w:marTop w:val="0"/>
              <w:marBottom w:val="0"/>
              <w:divBdr>
                <w:top w:val="none" w:sz="0" w:space="0" w:color="auto"/>
                <w:left w:val="none" w:sz="0" w:space="0" w:color="auto"/>
                <w:bottom w:val="none" w:sz="0" w:space="0" w:color="auto"/>
                <w:right w:val="none" w:sz="0" w:space="0" w:color="auto"/>
              </w:divBdr>
              <w:divsChild>
                <w:div w:id="1539001700">
                  <w:marLeft w:val="0"/>
                  <w:marRight w:val="0"/>
                  <w:marTop w:val="0"/>
                  <w:marBottom w:val="0"/>
                  <w:divBdr>
                    <w:top w:val="none" w:sz="0" w:space="0" w:color="auto"/>
                    <w:left w:val="none" w:sz="0" w:space="0" w:color="auto"/>
                    <w:bottom w:val="none" w:sz="0" w:space="0" w:color="auto"/>
                    <w:right w:val="none" w:sz="0" w:space="0" w:color="auto"/>
                  </w:divBdr>
                  <w:divsChild>
                    <w:div w:id="130170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58219745">
      <w:bodyDiv w:val="1"/>
      <w:marLeft w:val="0"/>
      <w:marRight w:val="0"/>
      <w:marTop w:val="0"/>
      <w:marBottom w:val="0"/>
      <w:divBdr>
        <w:top w:val="none" w:sz="0" w:space="0" w:color="auto"/>
        <w:left w:val="none" w:sz="0" w:space="0" w:color="auto"/>
        <w:bottom w:val="none" w:sz="0" w:space="0" w:color="auto"/>
        <w:right w:val="none" w:sz="0" w:space="0" w:color="auto"/>
      </w:divBdr>
      <w:divsChild>
        <w:div w:id="27610083">
          <w:marLeft w:val="0"/>
          <w:marRight w:val="0"/>
          <w:marTop w:val="0"/>
          <w:marBottom w:val="0"/>
          <w:divBdr>
            <w:top w:val="none" w:sz="0" w:space="0" w:color="auto"/>
            <w:left w:val="none" w:sz="0" w:space="0" w:color="auto"/>
            <w:bottom w:val="none" w:sz="0" w:space="0" w:color="auto"/>
            <w:right w:val="none" w:sz="0" w:space="0" w:color="auto"/>
          </w:divBdr>
          <w:divsChild>
            <w:div w:id="2072656183">
              <w:marLeft w:val="0"/>
              <w:marRight w:val="0"/>
              <w:marTop w:val="0"/>
              <w:marBottom w:val="0"/>
              <w:divBdr>
                <w:top w:val="none" w:sz="0" w:space="0" w:color="auto"/>
                <w:left w:val="none" w:sz="0" w:space="0" w:color="auto"/>
                <w:bottom w:val="none" w:sz="0" w:space="0" w:color="auto"/>
                <w:right w:val="none" w:sz="0" w:space="0" w:color="auto"/>
              </w:divBdr>
              <w:divsChild>
                <w:div w:id="1636638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2685542">
      <w:bodyDiv w:val="1"/>
      <w:marLeft w:val="0"/>
      <w:marRight w:val="0"/>
      <w:marTop w:val="0"/>
      <w:marBottom w:val="0"/>
      <w:divBdr>
        <w:top w:val="none" w:sz="0" w:space="0" w:color="auto"/>
        <w:left w:val="none" w:sz="0" w:space="0" w:color="auto"/>
        <w:bottom w:val="none" w:sz="0" w:space="0" w:color="auto"/>
        <w:right w:val="none" w:sz="0" w:space="0" w:color="auto"/>
      </w:divBdr>
      <w:divsChild>
        <w:div w:id="525606910">
          <w:marLeft w:val="547"/>
          <w:marRight w:val="0"/>
          <w:marTop w:val="0"/>
          <w:marBottom w:val="0"/>
          <w:divBdr>
            <w:top w:val="none" w:sz="0" w:space="0" w:color="auto"/>
            <w:left w:val="none" w:sz="0" w:space="0" w:color="auto"/>
            <w:bottom w:val="none" w:sz="0" w:space="0" w:color="auto"/>
            <w:right w:val="none" w:sz="0" w:space="0" w:color="auto"/>
          </w:divBdr>
        </w:div>
      </w:divsChild>
    </w:div>
    <w:div w:id="1980763417">
      <w:bodyDiv w:val="1"/>
      <w:marLeft w:val="0"/>
      <w:marRight w:val="0"/>
      <w:marTop w:val="0"/>
      <w:marBottom w:val="0"/>
      <w:divBdr>
        <w:top w:val="none" w:sz="0" w:space="0" w:color="auto"/>
        <w:left w:val="none" w:sz="0" w:space="0" w:color="auto"/>
        <w:bottom w:val="none" w:sz="0" w:space="0" w:color="auto"/>
        <w:right w:val="none" w:sz="0" w:space="0" w:color="auto"/>
      </w:divBdr>
      <w:divsChild>
        <w:div w:id="488643746">
          <w:marLeft w:val="0"/>
          <w:marRight w:val="0"/>
          <w:marTop w:val="0"/>
          <w:marBottom w:val="0"/>
          <w:divBdr>
            <w:top w:val="none" w:sz="0" w:space="0" w:color="auto"/>
            <w:left w:val="none" w:sz="0" w:space="0" w:color="auto"/>
            <w:bottom w:val="none" w:sz="0" w:space="0" w:color="auto"/>
            <w:right w:val="none" w:sz="0" w:space="0" w:color="auto"/>
          </w:divBdr>
          <w:divsChild>
            <w:div w:id="80296624">
              <w:marLeft w:val="0"/>
              <w:marRight w:val="0"/>
              <w:marTop w:val="0"/>
              <w:marBottom w:val="0"/>
              <w:divBdr>
                <w:top w:val="none" w:sz="0" w:space="0" w:color="auto"/>
                <w:left w:val="none" w:sz="0" w:space="0" w:color="auto"/>
                <w:bottom w:val="none" w:sz="0" w:space="0" w:color="auto"/>
                <w:right w:val="none" w:sz="0" w:space="0" w:color="auto"/>
              </w:divBdr>
              <w:divsChild>
                <w:div w:id="1407803155">
                  <w:marLeft w:val="0"/>
                  <w:marRight w:val="0"/>
                  <w:marTop w:val="0"/>
                  <w:marBottom w:val="0"/>
                  <w:divBdr>
                    <w:top w:val="none" w:sz="0" w:space="0" w:color="auto"/>
                    <w:left w:val="none" w:sz="0" w:space="0" w:color="auto"/>
                    <w:bottom w:val="none" w:sz="0" w:space="0" w:color="auto"/>
                    <w:right w:val="none" w:sz="0" w:space="0" w:color="auto"/>
                  </w:divBdr>
                  <w:divsChild>
                    <w:div w:id="608775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83846061">
      <w:bodyDiv w:val="1"/>
      <w:marLeft w:val="0"/>
      <w:marRight w:val="0"/>
      <w:marTop w:val="0"/>
      <w:marBottom w:val="0"/>
      <w:divBdr>
        <w:top w:val="none" w:sz="0" w:space="0" w:color="auto"/>
        <w:left w:val="none" w:sz="0" w:space="0" w:color="auto"/>
        <w:bottom w:val="none" w:sz="0" w:space="0" w:color="auto"/>
        <w:right w:val="none" w:sz="0" w:space="0" w:color="auto"/>
      </w:divBdr>
    </w:div>
    <w:div w:id="1988633518">
      <w:bodyDiv w:val="1"/>
      <w:marLeft w:val="0"/>
      <w:marRight w:val="0"/>
      <w:marTop w:val="0"/>
      <w:marBottom w:val="0"/>
      <w:divBdr>
        <w:top w:val="none" w:sz="0" w:space="0" w:color="auto"/>
        <w:left w:val="none" w:sz="0" w:space="0" w:color="auto"/>
        <w:bottom w:val="none" w:sz="0" w:space="0" w:color="auto"/>
        <w:right w:val="none" w:sz="0" w:space="0" w:color="auto"/>
      </w:divBdr>
      <w:divsChild>
        <w:div w:id="1681859443">
          <w:marLeft w:val="547"/>
          <w:marRight w:val="0"/>
          <w:marTop w:val="0"/>
          <w:marBottom w:val="0"/>
          <w:divBdr>
            <w:top w:val="none" w:sz="0" w:space="0" w:color="auto"/>
            <w:left w:val="none" w:sz="0" w:space="0" w:color="auto"/>
            <w:bottom w:val="none" w:sz="0" w:space="0" w:color="auto"/>
            <w:right w:val="none" w:sz="0" w:space="0" w:color="auto"/>
          </w:divBdr>
        </w:div>
      </w:divsChild>
    </w:div>
    <w:div w:id="1989361000">
      <w:bodyDiv w:val="1"/>
      <w:marLeft w:val="0"/>
      <w:marRight w:val="0"/>
      <w:marTop w:val="0"/>
      <w:marBottom w:val="0"/>
      <w:divBdr>
        <w:top w:val="none" w:sz="0" w:space="0" w:color="auto"/>
        <w:left w:val="none" w:sz="0" w:space="0" w:color="auto"/>
        <w:bottom w:val="none" w:sz="0" w:space="0" w:color="auto"/>
        <w:right w:val="none" w:sz="0" w:space="0" w:color="auto"/>
      </w:divBdr>
    </w:div>
    <w:div w:id="1994290869">
      <w:bodyDiv w:val="1"/>
      <w:marLeft w:val="0"/>
      <w:marRight w:val="0"/>
      <w:marTop w:val="0"/>
      <w:marBottom w:val="0"/>
      <w:divBdr>
        <w:top w:val="none" w:sz="0" w:space="0" w:color="auto"/>
        <w:left w:val="none" w:sz="0" w:space="0" w:color="auto"/>
        <w:bottom w:val="none" w:sz="0" w:space="0" w:color="auto"/>
        <w:right w:val="none" w:sz="0" w:space="0" w:color="auto"/>
      </w:divBdr>
      <w:divsChild>
        <w:div w:id="1117330287">
          <w:marLeft w:val="0"/>
          <w:marRight w:val="0"/>
          <w:marTop w:val="0"/>
          <w:marBottom w:val="0"/>
          <w:divBdr>
            <w:top w:val="none" w:sz="0" w:space="0" w:color="auto"/>
            <w:left w:val="none" w:sz="0" w:space="0" w:color="auto"/>
            <w:bottom w:val="none" w:sz="0" w:space="0" w:color="auto"/>
            <w:right w:val="none" w:sz="0" w:space="0" w:color="auto"/>
          </w:divBdr>
          <w:divsChild>
            <w:div w:id="1246451660">
              <w:marLeft w:val="0"/>
              <w:marRight w:val="0"/>
              <w:marTop w:val="0"/>
              <w:marBottom w:val="0"/>
              <w:divBdr>
                <w:top w:val="none" w:sz="0" w:space="0" w:color="auto"/>
                <w:left w:val="none" w:sz="0" w:space="0" w:color="auto"/>
                <w:bottom w:val="none" w:sz="0" w:space="0" w:color="auto"/>
                <w:right w:val="none" w:sz="0" w:space="0" w:color="auto"/>
              </w:divBdr>
              <w:divsChild>
                <w:div w:id="1298341285">
                  <w:marLeft w:val="0"/>
                  <w:marRight w:val="0"/>
                  <w:marTop w:val="0"/>
                  <w:marBottom w:val="0"/>
                  <w:divBdr>
                    <w:top w:val="none" w:sz="0" w:space="0" w:color="auto"/>
                    <w:left w:val="none" w:sz="0" w:space="0" w:color="auto"/>
                    <w:bottom w:val="none" w:sz="0" w:space="0" w:color="auto"/>
                    <w:right w:val="none" w:sz="0" w:space="0" w:color="auto"/>
                  </w:divBdr>
                  <w:divsChild>
                    <w:div w:id="1509296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01229110">
      <w:bodyDiv w:val="1"/>
      <w:marLeft w:val="0"/>
      <w:marRight w:val="0"/>
      <w:marTop w:val="0"/>
      <w:marBottom w:val="0"/>
      <w:divBdr>
        <w:top w:val="none" w:sz="0" w:space="0" w:color="auto"/>
        <w:left w:val="none" w:sz="0" w:space="0" w:color="auto"/>
        <w:bottom w:val="none" w:sz="0" w:space="0" w:color="auto"/>
        <w:right w:val="none" w:sz="0" w:space="0" w:color="auto"/>
      </w:divBdr>
      <w:divsChild>
        <w:div w:id="926423432">
          <w:marLeft w:val="0"/>
          <w:marRight w:val="0"/>
          <w:marTop w:val="0"/>
          <w:marBottom w:val="40"/>
          <w:divBdr>
            <w:top w:val="none" w:sz="0" w:space="0" w:color="auto"/>
            <w:left w:val="none" w:sz="0" w:space="0" w:color="auto"/>
            <w:bottom w:val="none" w:sz="0" w:space="0" w:color="auto"/>
            <w:right w:val="none" w:sz="0" w:space="0" w:color="auto"/>
          </w:divBdr>
        </w:div>
      </w:divsChild>
    </w:div>
    <w:div w:id="2005545354">
      <w:bodyDiv w:val="1"/>
      <w:marLeft w:val="0"/>
      <w:marRight w:val="0"/>
      <w:marTop w:val="0"/>
      <w:marBottom w:val="0"/>
      <w:divBdr>
        <w:top w:val="none" w:sz="0" w:space="0" w:color="auto"/>
        <w:left w:val="none" w:sz="0" w:space="0" w:color="auto"/>
        <w:bottom w:val="none" w:sz="0" w:space="0" w:color="auto"/>
        <w:right w:val="none" w:sz="0" w:space="0" w:color="auto"/>
      </w:divBdr>
    </w:div>
    <w:div w:id="2006273798">
      <w:bodyDiv w:val="1"/>
      <w:marLeft w:val="0"/>
      <w:marRight w:val="0"/>
      <w:marTop w:val="0"/>
      <w:marBottom w:val="0"/>
      <w:divBdr>
        <w:top w:val="none" w:sz="0" w:space="0" w:color="auto"/>
        <w:left w:val="none" w:sz="0" w:space="0" w:color="auto"/>
        <w:bottom w:val="none" w:sz="0" w:space="0" w:color="auto"/>
        <w:right w:val="none" w:sz="0" w:space="0" w:color="auto"/>
      </w:divBdr>
    </w:div>
    <w:div w:id="2007390998">
      <w:bodyDiv w:val="1"/>
      <w:marLeft w:val="0"/>
      <w:marRight w:val="0"/>
      <w:marTop w:val="0"/>
      <w:marBottom w:val="0"/>
      <w:divBdr>
        <w:top w:val="none" w:sz="0" w:space="0" w:color="auto"/>
        <w:left w:val="none" w:sz="0" w:space="0" w:color="auto"/>
        <w:bottom w:val="none" w:sz="0" w:space="0" w:color="auto"/>
        <w:right w:val="none" w:sz="0" w:space="0" w:color="auto"/>
      </w:divBdr>
      <w:divsChild>
        <w:div w:id="1527020719">
          <w:marLeft w:val="0"/>
          <w:marRight w:val="0"/>
          <w:marTop w:val="0"/>
          <w:marBottom w:val="0"/>
          <w:divBdr>
            <w:top w:val="none" w:sz="0" w:space="0" w:color="auto"/>
            <w:left w:val="none" w:sz="0" w:space="0" w:color="auto"/>
            <w:bottom w:val="none" w:sz="0" w:space="0" w:color="auto"/>
            <w:right w:val="none" w:sz="0" w:space="0" w:color="auto"/>
          </w:divBdr>
          <w:divsChild>
            <w:div w:id="1773161743">
              <w:marLeft w:val="0"/>
              <w:marRight w:val="0"/>
              <w:marTop w:val="0"/>
              <w:marBottom w:val="0"/>
              <w:divBdr>
                <w:top w:val="none" w:sz="0" w:space="0" w:color="auto"/>
                <w:left w:val="none" w:sz="0" w:space="0" w:color="auto"/>
                <w:bottom w:val="none" w:sz="0" w:space="0" w:color="auto"/>
                <w:right w:val="none" w:sz="0" w:space="0" w:color="auto"/>
              </w:divBdr>
              <w:divsChild>
                <w:div w:id="1290892702">
                  <w:marLeft w:val="0"/>
                  <w:marRight w:val="0"/>
                  <w:marTop w:val="0"/>
                  <w:marBottom w:val="0"/>
                  <w:divBdr>
                    <w:top w:val="none" w:sz="0" w:space="0" w:color="auto"/>
                    <w:left w:val="none" w:sz="0" w:space="0" w:color="auto"/>
                    <w:bottom w:val="none" w:sz="0" w:space="0" w:color="auto"/>
                    <w:right w:val="none" w:sz="0" w:space="0" w:color="auto"/>
                  </w:divBdr>
                  <w:divsChild>
                    <w:div w:id="20387769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9843379">
      <w:bodyDiv w:val="1"/>
      <w:marLeft w:val="0"/>
      <w:marRight w:val="0"/>
      <w:marTop w:val="0"/>
      <w:marBottom w:val="0"/>
      <w:divBdr>
        <w:top w:val="none" w:sz="0" w:space="0" w:color="auto"/>
        <w:left w:val="none" w:sz="0" w:space="0" w:color="auto"/>
        <w:bottom w:val="none" w:sz="0" w:space="0" w:color="auto"/>
        <w:right w:val="none" w:sz="0" w:space="0" w:color="auto"/>
      </w:divBdr>
    </w:div>
    <w:div w:id="2022589332">
      <w:bodyDiv w:val="1"/>
      <w:marLeft w:val="0"/>
      <w:marRight w:val="0"/>
      <w:marTop w:val="0"/>
      <w:marBottom w:val="0"/>
      <w:divBdr>
        <w:top w:val="none" w:sz="0" w:space="0" w:color="auto"/>
        <w:left w:val="none" w:sz="0" w:space="0" w:color="auto"/>
        <w:bottom w:val="none" w:sz="0" w:space="0" w:color="auto"/>
        <w:right w:val="none" w:sz="0" w:space="0" w:color="auto"/>
      </w:divBdr>
      <w:divsChild>
        <w:div w:id="739057252">
          <w:marLeft w:val="0"/>
          <w:marRight w:val="0"/>
          <w:marTop w:val="0"/>
          <w:marBottom w:val="0"/>
          <w:divBdr>
            <w:top w:val="none" w:sz="0" w:space="0" w:color="auto"/>
            <w:left w:val="none" w:sz="0" w:space="0" w:color="auto"/>
            <w:bottom w:val="none" w:sz="0" w:space="0" w:color="auto"/>
            <w:right w:val="none" w:sz="0" w:space="0" w:color="auto"/>
          </w:divBdr>
          <w:divsChild>
            <w:div w:id="543448946">
              <w:marLeft w:val="0"/>
              <w:marRight w:val="0"/>
              <w:marTop w:val="0"/>
              <w:marBottom w:val="0"/>
              <w:divBdr>
                <w:top w:val="none" w:sz="0" w:space="0" w:color="auto"/>
                <w:left w:val="none" w:sz="0" w:space="0" w:color="auto"/>
                <w:bottom w:val="none" w:sz="0" w:space="0" w:color="auto"/>
                <w:right w:val="none" w:sz="0" w:space="0" w:color="auto"/>
              </w:divBdr>
              <w:divsChild>
                <w:div w:id="2067991483">
                  <w:marLeft w:val="0"/>
                  <w:marRight w:val="0"/>
                  <w:marTop w:val="0"/>
                  <w:marBottom w:val="0"/>
                  <w:divBdr>
                    <w:top w:val="none" w:sz="0" w:space="0" w:color="auto"/>
                    <w:left w:val="none" w:sz="0" w:space="0" w:color="auto"/>
                    <w:bottom w:val="none" w:sz="0" w:space="0" w:color="auto"/>
                    <w:right w:val="none" w:sz="0" w:space="0" w:color="auto"/>
                  </w:divBdr>
                  <w:divsChild>
                    <w:div w:id="3951259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33609663">
      <w:bodyDiv w:val="1"/>
      <w:marLeft w:val="0"/>
      <w:marRight w:val="0"/>
      <w:marTop w:val="0"/>
      <w:marBottom w:val="0"/>
      <w:divBdr>
        <w:top w:val="none" w:sz="0" w:space="0" w:color="auto"/>
        <w:left w:val="none" w:sz="0" w:space="0" w:color="auto"/>
        <w:bottom w:val="none" w:sz="0" w:space="0" w:color="auto"/>
        <w:right w:val="none" w:sz="0" w:space="0" w:color="auto"/>
      </w:divBdr>
      <w:divsChild>
        <w:div w:id="1977755964">
          <w:marLeft w:val="0"/>
          <w:marRight w:val="0"/>
          <w:marTop w:val="0"/>
          <w:marBottom w:val="0"/>
          <w:divBdr>
            <w:top w:val="none" w:sz="0" w:space="0" w:color="auto"/>
            <w:left w:val="none" w:sz="0" w:space="0" w:color="auto"/>
            <w:bottom w:val="none" w:sz="0" w:space="0" w:color="auto"/>
            <w:right w:val="none" w:sz="0" w:space="0" w:color="auto"/>
          </w:divBdr>
          <w:divsChild>
            <w:div w:id="151603058">
              <w:marLeft w:val="0"/>
              <w:marRight w:val="0"/>
              <w:marTop w:val="0"/>
              <w:marBottom w:val="0"/>
              <w:divBdr>
                <w:top w:val="none" w:sz="0" w:space="0" w:color="auto"/>
                <w:left w:val="none" w:sz="0" w:space="0" w:color="auto"/>
                <w:bottom w:val="none" w:sz="0" w:space="0" w:color="auto"/>
                <w:right w:val="none" w:sz="0" w:space="0" w:color="auto"/>
              </w:divBdr>
              <w:divsChild>
                <w:div w:id="11151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4919009">
      <w:bodyDiv w:val="1"/>
      <w:marLeft w:val="0"/>
      <w:marRight w:val="0"/>
      <w:marTop w:val="0"/>
      <w:marBottom w:val="0"/>
      <w:divBdr>
        <w:top w:val="none" w:sz="0" w:space="0" w:color="auto"/>
        <w:left w:val="none" w:sz="0" w:space="0" w:color="auto"/>
        <w:bottom w:val="none" w:sz="0" w:space="0" w:color="auto"/>
        <w:right w:val="none" w:sz="0" w:space="0" w:color="auto"/>
      </w:divBdr>
    </w:div>
    <w:div w:id="2058582772">
      <w:bodyDiv w:val="1"/>
      <w:marLeft w:val="0"/>
      <w:marRight w:val="0"/>
      <w:marTop w:val="0"/>
      <w:marBottom w:val="0"/>
      <w:divBdr>
        <w:top w:val="none" w:sz="0" w:space="0" w:color="auto"/>
        <w:left w:val="none" w:sz="0" w:space="0" w:color="auto"/>
        <w:bottom w:val="none" w:sz="0" w:space="0" w:color="auto"/>
        <w:right w:val="none" w:sz="0" w:space="0" w:color="auto"/>
      </w:divBdr>
      <w:divsChild>
        <w:div w:id="1258052617">
          <w:marLeft w:val="0"/>
          <w:marRight w:val="0"/>
          <w:marTop w:val="0"/>
          <w:marBottom w:val="0"/>
          <w:divBdr>
            <w:top w:val="none" w:sz="0" w:space="0" w:color="auto"/>
            <w:left w:val="none" w:sz="0" w:space="0" w:color="auto"/>
            <w:bottom w:val="none" w:sz="0" w:space="0" w:color="auto"/>
            <w:right w:val="none" w:sz="0" w:space="0" w:color="auto"/>
          </w:divBdr>
          <w:divsChild>
            <w:div w:id="1315178972">
              <w:marLeft w:val="0"/>
              <w:marRight w:val="0"/>
              <w:marTop w:val="0"/>
              <w:marBottom w:val="0"/>
              <w:divBdr>
                <w:top w:val="none" w:sz="0" w:space="0" w:color="auto"/>
                <w:left w:val="none" w:sz="0" w:space="0" w:color="auto"/>
                <w:bottom w:val="none" w:sz="0" w:space="0" w:color="auto"/>
                <w:right w:val="none" w:sz="0" w:space="0" w:color="auto"/>
              </w:divBdr>
              <w:divsChild>
                <w:div w:id="34626058">
                  <w:marLeft w:val="0"/>
                  <w:marRight w:val="0"/>
                  <w:marTop w:val="0"/>
                  <w:marBottom w:val="0"/>
                  <w:divBdr>
                    <w:top w:val="none" w:sz="0" w:space="0" w:color="auto"/>
                    <w:left w:val="none" w:sz="0" w:space="0" w:color="auto"/>
                    <w:bottom w:val="none" w:sz="0" w:space="0" w:color="auto"/>
                    <w:right w:val="none" w:sz="0" w:space="0" w:color="auto"/>
                  </w:divBdr>
                  <w:divsChild>
                    <w:div w:id="1528373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1686222">
      <w:bodyDiv w:val="1"/>
      <w:marLeft w:val="0"/>
      <w:marRight w:val="0"/>
      <w:marTop w:val="0"/>
      <w:marBottom w:val="0"/>
      <w:divBdr>
        <w:top w:val="none" w:sz="0" w:space="0" w:color="auto"/>
        <w:left w:val="none" w:sz="0" w:space="0" w:color="auto"/>
        <w:bottom w:val="none" w:sz="0" w:space="0" w:color="auto"/>
        <w:right w:val="none" w:sz="0" w:space="0" w:color="auto"/>
      </w:divBdr>
      <w:divsChild>
        <w:div w:id="906458907">
          <w:marLeft w:val="0"/>
          <w:marRight w:val="0"/>
          <w:marTop w:val="0"/>
          <w:marBottom w:val="0"/>
          <w:divBdr>
            <w:top w:val="none" w:sz="0" w:space="0" w:color="auto"/>
            <w:left w:val="none" w:sz="0" w:space="0" w:color="auto"/>
            <w:bottom w:val="none" w:sz="0" w:space="0" w:color="auto"/>
            <w:right w:val="none" w:sz="0" w:space="0" w:color="auto"/>
          </w:divBdr>
          <w:divsChild>
            <w:div w:id="254946448">
              <w:marLeft w:val="0"/>
              <w:marRight w:val="0"/>
              <w:marTop w:val="0"/>
              <w:marBottom w:val="0"/>
              <w:divBdr>
                <w:top w:val="none" w:sz="0" w:space="0" w:color="auto"/>
                <w:left w:val="none" w:sz="0" w:space="0" w:color="auto"/>
                <w:bottom w:val="none" w:sz="0" w:space="0" w:color="auto"/>
                <w:right w:val="none" w:sz="0" w:space="0" w:color="auto"/>
              </w:divBdr>
              <w:divsChild>
                <w:div w:id="1307515302">
                  <w:marLeft w:val="0"/>
                  <w:marRight w:val="0"/>
                  <w:marTop w:val="0"/>
                  <w:marBottom w:val="0"/>
                  <w:divBdr>
                    <w:top w:val="none" w:sz="0" w:space="0" w:color="auto"/>
                    <w:left w:val="none" w:sz="0" w:space="0" w:color="auto"/>
                    <w:bottom w:val="none" w:sz="0" w:space="0" w:color="auto"/>
                    <w:right w:val="none" w:sz="0" w:space="0" w:color="auto"/>
                  </w:divBdr>
                  <w:divsChild>
                    <w:div w:id="1631130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6002574">
      <w:bodyDiv w:val="1"/>
      <w:marLeft w:val="0"/>
      <w:marRight w:val="0"/>
      <w:marTop w:val="0"/>
      <w:marBottom w:val="0"/>
      <w:divBdr>
        <w:top w:val="none" w:sz="0" w:space="0" w:color="auto"/>
        <w:left w:val="none" w:sz="0" w:space="0" w:color="auto"/>
        <w:bottom w:val="none" w:sz="0" w:space="0" w:color="auto"/>
        <w:right w:val="none" w:sz="0" w:space="0" w:color="auto"/>
      </w:divBdr>
      <w:divsChild>
        <w:div w:id="280109468">
          <w:marLeft w:val="0"/>
          <w:marRight w:val="0"/>
          <w:marTop w:val="0"/>
          <w:marBottom w:val="0"/>
          <w:divBdr>
            <w:top w:val="none" w:sz="0" w:space="0" w:color="auto"/>
            <w:left w:val="none" w:sz="0" w:space="0" w:color="auto"/>
            <w:bottom w:val="none" w:sz="0" w:space="0" w:color="auto"/>
            <w:right w:val="none" w:sz="0" w:space="0" w:color="auto"/>
          </w:divBdr>
          <w:divsChild>
            <w:div w:id="96364415">
              <w:marLeft w:val="0"/>
              <w:marRight w:val="0"/>
              <w:marTop w:val="0"/>
              <w:marBottom w:val="0"/>
              <w:divBdr>
                <w:top w:val="none" w:sz="0" w:space="0" w:color="auto"/>
                <w:left w:val="none" w:sz="0" w:space="0" w:color="auto"/>
                <w:bottom w:val="none" w:sz="0" w:space="0" w:color="auto"/>
                <w:right w:val="none" w:sz="0" w:space="0" w:color="auto"/>
              </w:divBdr>
              <w:divsChild>
                <w:div w:id="833644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6998042">
      <w:bodyDiv w:val="1"/>
      <w:marLeft w:val="0"/>
      <w:marRight w:val="0"/>
      <w:marTop w:val="0"/>
      <w:marBottom w:val="0"/>
      <w:divBdr>
        <w:top w:val="none" w:sz="0" w:space="0" w:color="auto"/>
        <w:left w:val="none" w:sz="0" w:space="0" w:color="auto"/>
        <w:bottom w:val="none" w:sz="0" w:space="0" w:color="auto"/>
        <w:right w:val="none" w:sz="0" w:space="0" w:color="auto"/>
      </w:divBdr>
      <w:divsChild>
        <w:div w:id="1041058130">
          <w:marLeft w:val="0"/>
          <w:marRight w:val="0"/>
          <w:marTop w:val="0"/>
          <w:marBottom w:val="0"/>
          <w:divBdr>
            <w:top w:val="none" w:sz="0" w:space="0" w:color="auto"/>
            <w:left w:val="none" w:sz="0" w:space="0" w:color="auto"/>
            <w:bottom w:val="none" w:sz="0" w:space="0" w:color="auto"/>
            <w:right w:val="none" w:sz="0" w:space="0" w:color="auto"/>
          </w:divBdr>
          <w:divsChild>
            <w:div w:id="414473351">
              <w:marLeft w:val="0"/>
              <w:marRight w:val="0"/>
              <w:marTop w:val="0"/>
              <w:marBottom w:val="0"/>
              <w:divBdr>
                <w:top w:val="none" w:sz="0" w:space="0" w:color="auto"/>
                <w:left w:val="none" w:sz="0" w:space="0" w:color="auto"/>
                <w:bottom w:val="none" w:sz="0" w:space="0" w:color="auto"/>
                <w:right w:val="none" w:sz="0" w:space="0" w:color="auto"/>
              </w:divBdr>
              <w:divsChild>
                <w:div w:id="1575696902">
                  <w:marLeft w:val="0"/>
                  <w:marRight w:val="0"/>
                  <w:marTop w:val="0"/>
                  <w:marBottom w:val="0"/>
                  <w:divBdr>
                    <w:top w:val="none" w:sz="0" w:space="0" w:color="auto"/>
                    <w:left w:val="none" w:sz="0" w:space="0" w:color="auto"/>
                    <w:bottom w:val="none" w:sz="0" w:space="0" w:color="auto"/>
                    <w:right w:val="none" w:sz="0" w:space="0" w:color="auto"/>
                  </w:divBdr>
                  <w:divsChild>
                    <w:div w:id="6401598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89183796">
      <w:bodyDiv w:val="1"/>
      <w:marLeft w:val="0"/>
      <w:marRight w:val="0"/>
      <w:marTop w:val="0"/>
      <w:marBottom w:val="0"/>
      <w:divBdr>
        <w:top w:val="none" w:sz="0" w:space="0" w:color="auto"/>
        <w:left w:val="none" w:sz="0" w:space="0" w:color="auto"/>
        <w:bottom w:val="none" w:sz="0" w:space="0" w:color="auto"/>
        <w:right w:val="none" w:sz="0" w:space="0" w:color="auto"/>
      </w:divBdr>
      <w:divsChild>
        <w:div w:id="619189089">
          <w:marLeft w:val="0"/>
          <w:marRight w:val="0"/>
          <w:marTop w:val="0"/>
          <w:marBottom w:val="0"/>
          <w:divBdr>
            <w:top w:val="none" w:sz="0" w:space="0" w:color="auto"/>
            <w:left w:val="none" w:sz="0" w:space="0" w:color="auto"/>
            <w:bottom w:val="none" w:sz="0" w:space="0" w:color="auto"/>
            <w:right w:val="none" w:sz="0" w:space="0" w:color="auto"/>
          </w:divBdr>
          <w:divsChild>
            <w:div w:id="1595363838">
              <w:marLeft w:val="0"/>
              <w:marRight w:val="0"/>
              <w:marTop w:val="0"/>
              <w:marBottom w:val="0"/>
              <w:divBdr>
                <w:top w:val="none" w:sz="0" w:space="0" w:color="auto"/>
                <w:left w:val="none" w:sz="0" w:space="0" w:color="auto"/>
                <w:bottom w:val="none" w:sz="0" w:space="0" w:color="auto"/>
                <w:right w:val="none" w:sz="0" w:space="0" w:color="auto"/>
              </w:divBdr>
              <w:divsChild>
                <w:div w:id="1050224392">
                  <w:marLeft w:val="0"/>
                  <w:marRight w:val="0"/>
                  <w:marTop w:val="0"/>
                  <w:marBottom w:val="0"/>
                  <w:divBdr>
                    <w:top w:val="none" w:sz="0" w:space="0" w:color="auto"/>
                    <w:left w:val="none" w:sz="0" w:space="0" w:color="auto"/>
                    <w:bottom w:val="none" w:sz="0" w:space="0" w:color="auto"/>
                    <w:right w:val="none" w:sz="0" w:space="0" w:color="auto"/>
                  </w:divBdr>
                  <w:divsChild>
                    <w:div w:id="13019586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97509818">
      <w:bodyDiv w:val="1"/>
      <w:marLeft w:val="0"/>
      <w:marRight w:val="0"/>
      <w:marTop w:val="0"/>
      <w:marBottom w:val="0"/>
      <w:divBdr>
        <w:top w:val="none" w:sz="0" w:space="0" w:color="auto"/>
        <w:left w:val="none" w:sz="0" w:space="0" w:color="auto"/>
        <w:bottom w:val="none" w:sz="0" w:space="0" w:color="auto"/>
        <w:right w:val="none" w:sz="0" w:space="0" w:color="auto"/>
      </w:divBdr>
      <w:divsChild>
        <w:div w:id="1757939249">
          <w:marLeft w:val="0"/>
          <w:marRight w:val="0"/>
          <w:marTop w:val="0"/>
          <w:marBottom w:val="0"/>
          <w:divBdr>
            <w:top w:val="none" w:sz="0" w:space="0" w:color="auto"/>
            <w:left w:val="none" w:sz="0" w:space="0" w:color="auto"/>
            <w:bottom w:val="none" w:sz="0" w:space="0" w:color="auto"/>
            <w:right w:val="none" w:sz="0" w:space="0" w:color="auto"/>
          </w:divBdr>
          <w:divsChild>
            <w:div w:id="1138305386">
              <w:marLeft w:val="0"/>
              <w:marRight w:val="0"/>
              <w:marTop w:val="0"/>
              <w:marBottom w:val="0"/>
              <w:divBdr>
                <w:top w:val="none" w:sz="0" w:space="0" w:color="auto"/>
                <w:left w:val="none" w:sz="0" w:space="0" w:color="auto"/>
                <w:bottom w:val="none" w:sz="0" w:space="0" w:color="auto"/>
                <w:right w:val="none" w:sz="0" w:space="0" w:color="auto"/>
              </w:divBdr>
              <w:divsChild>
                <w:div w:id="506405729">
                  <w:marLeft w:val="0"/>
                  <w:marRight w:val="0"/>
                  <w:marTop w:val="0"/>
                  <w:marBottom w:val="0"/>
                  <w:divBdr>
                    <w:top w:val="none" w:sz="0" w:space="0" w:color="auto"/>
                    <w:left w:val="none" w:sz="0" w:space="0" w:color="auto"/>
                    <w:bottom w:val="none" w:sz="0" w:space="0" w:color="auto"/>
                    <w:right w:val="none" w:sz="0" w:space="0" w:color="auto"/>
                  </w:divBdr>
                  <w:divsChild>
                    <w:div w:id="1410232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0006774">
      <w:bodyDiv w:val="1"/>
      <w:marLeft w:val="0"/>
      <w:marRight w:val="0"/>
      <w:marTop w:val="0"/>
      <w:marBottom w:val="0"/>
      <w:divBdr>
        <w:top w:val="none" w:sz="0" w:space="0" w:color="auto"/>
        <w:left w:val="none" w:sz="0" w:space="0" w:color="auto"/>
        <w:bottom w:val="none" w:sz="0" w:space="0" w:color="auto"/>
        <w:right w:val="none" w:sz="0" w:space="0" w:color="auto"/>
      </w:divBdr>
      <w:divsChild>
        <w:div w:id="1474055677">
          <w:marLeft w:val="0"/>
          <w:marRight w:val="0"/>
          <w:marTop w:val="0"/>
          <w:marBottom w:val="0"/>
          <w:divBdr>
            <w:top w:val="none" w:sz="0" w:space="0" w:color="auto"/>
            <w:left w:val="none" w:sz="0" w:space="0" w:color="auto"/>
            <w:bottom w:val="none" w:sz="0" w:space="0" w:color="auto"/>
            <w:right w:val="none" w:sz="0" w:space="0" w:color="auto"/>
          </w:divBdr>
          <w:divsChild>
            <w:div w:id="268506913">
              <w:marLeft w:val="0"/>
              <w:marRight w:val="0"/>
              <w:marTop w:val="0"/>
              <w:marBottom w:val="0"/>
              <w:divBdr>
                <w:top w:val="none" w:sz="0" w:space="0" w:color="auto"/>
                <w:left w:val="none" w:sz="0" w:space="0" w:color="auto"/>
                <w:bottom w:val="none" w:sz="0" w:space="0" w:color="auto"/>
                <w:right w:val="none" w:sz="0" w:space="0" w:color="auto"/>
              </w:divBdr>
              <w:divsChild>
                <w:div w:id="2132820977">
                  <w:marLeft w:val="0"/>
                  <w:marRight w:val="0"/>
                  <w:marTop w:val="0"/>
                  <w:marBottom w:val="0"/>
                  <w:divBdr>
                    <w:top w:val="none" w:sz="0" w:space="0" w:color="auto"/>
                    <w:left w:val="none" w:sz="0" w:space="0" w:color="auto"/>
                    <w:bottom w:val="none" w:sz="0" w:space="0" w:color="auto"/>
                    <w:right w:val="none" w:sz="0" w:space="0" w:color="auto"/>
                  </w:divBdr>
                  <w:divsChild>
                    <w:div w:id="18471642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33860384">
      <w:bodyDiv w:val="1"/>
      <w:marLeft w:val="0"/>
      <w:marRight w:val="0"/>
      <w:marTop w:val="0"/>
      <w:marBottom w:val="0"/>
      <w:divBdr>
        <w:top w:val="none" w:sz="0" w:space="0" w:color="auto"/>
        <w:left w:val="none" w:sz="0" w:space="0" w:color="auto"/>
        <w:bottom w:val="none" w:sz="0" w:space="0" w:color="auto"/>
        <w:right w:val="none" w:sz="0" w:space="0" w:color="auto"/>
      </w:divBdr>
      <w:divsChild>
        <w:div w:id="1551725479">
          <w:marLeft w:val="0"/>
          <w:marRight w:val="0"/>
          <w:marTop w:val="0"/>
          <w:marBottom w:val="0"/>
          <w:divBdr>
            <w:top w:val="none" w:sz="0" w:space="0" w:color="auto"/>
            <w:left w:val="none" w:sz="0" w:space="0" w:color="auto"/>
            <w:bottom w:val="none" w:sz="0" w:space="0" w:color="auto"/>
            <w:right w:val="none" w:sz="0" w:space="0" w:color="auto"/>
          </w:divBdr>
          <w:divsChild>
            <w:div w:id="1883714035">
              <w:marLeft w:val="0"/>
              <w:marRight w:val="0"/>
              <w:marTop w:val="0"/>
              <w:marBottom w:val="0"/>
              <w:divBdr>
                <w:top w:val="none" w:sz="0" w:space="0" w:color="auto"/>
                <w:left w:val="none" w:sz="0" w:space="0" w:color="auto"/>
                <w:bottom w:val="none" w:sz="0" w:space="0" w:color="auto"/>
                <w:right w:val="none" w:sz="0" w:space="0" w:color="auto"/>
              </w:divBdr>
              <w:divsChild>
                <w:div w:id="173961330">
                  <w:marLeft w:val="0"/>
                  <w:marRight w:val="0"/>
                  <w:marTop w:val="0"/>
                  <w:marBottom w:val="0"/>
                  <w:divBdr>
                    <w:top w:val="none" w:sz="0" w:space="0" w:color="auto"/>
                    <w:left w:val="none" w:sz="0" w:space="0" w:color="auto"/>
                    <w:bottom w:val="none" w:sz="0" w:space="0" w:color="auto"/>
                    <w:right w:val="none" w:sz="0" w:space="0" w:color="auto"/>
                  </w:divBdr>
                  <w:divsChild>
                    <w:div w:id="1028678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6.xml"/><Relationship Id="rId18" Type="http://schemas.openxmlformats.org/officeDocument/2006/relationships/chart" Target="charts/chart11.xml"/><Relationship Id="rId26" Type="http://schemas.openxmlformats.org/officeDocument/2006/relationships/chart" Target="charts/chart19.xml"/><Relationship Id="rId39" Type="http://schemas.openxmlformats.org/officeDocument/2006/relationships/hyperlink" Target="http://repssyuc.gob.mx/web/index.php/component/search/?searchword=padr%C3%B3n&amp;searchphrase=all&amp;Itemid=435" TargetMode="External"/><Relationship Id="rId21" Type="http://schemas.openxmlformats.org/officeDocument/2006/relationships/chart" Target="charts/chart14.xml"/><Relationship Id="rId34" Type="http://schemas.openxmlformats.org/officeDocument/2006/relationships/hyperlink" Target="http://repssyuc.gob.mx/web/index.php/transparencia" TargetMode="External"/><Relationship Id="rId42" Type="http://schemas.openxmlformats.org/officeDocument/2006/relationships/image" Target="media/image3.tiff"/><Relationship Id="rId47" Type="http://schemas.microsoft.com/office/2007/relationships/diagramDrawing" Target="diagrams/drawing1.xml"/><Relationship Id="rId50" Type="http://schemas.openxmlformats.org/officeDocument/2006/relationships/header" Target="header1.xml"/><Relationship Id="rId55" Type="http://schemas.openxmlformats.org/officeDocument/2006/relationships/image" Target="media/image9.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chart" Target="charts/chart9.xml"/><Relationship Id="rId29" Type="http://schemas.openxmlformats.org/officeDocument/2006/relationships/chart" Target="charts/chart22.xml"/><Relationship Id="rId11" Type="http://schemas.openxmlformats.org/officeDocument/2006/relationships/chart" Target="charts/chart4.xml"/><Relationship Id="rId24" Type="http://schemas.openxmlformats.org/officeDocument/2006/relationships/chart" Target="charts/chart17.xml"/><Relationship Id="rId32" Type="http://schemas.openxmlformats.org/officeDocument/2006/relationships/hyperlink" Target="http://repssyuc.gob.mx/web/index.php/transparencia" TargetMode="External"/><Relationship Id="rId37" Type="http://schemas.openxmlformats.org/officeDocument/2006/relationships/chart" Target="charts/chart24.xml"/><Relationship Id="rId40" Type="http://schemas.openxmlformats.org/officeDocument/2006/relationships/image" Target="media/image1.png"/><Relationship Id="rId45" Type="http://schemas.openxmlformats.org/officeDocument/2006/relationships/diagramQuickStyle" Target="diagrams/quickStyle1.xml"/><Relationship Id="rId53" Type="http://schemas.openxmlformats.org/officeDocument/2006/relationships/hyperlink" Target="mailto:bjuarezgo@gmail.com" TargetMode="External"/><Relationship Id="rId58" Type="http://schemas.openxmlformats.org/officeDocument/2006/relationships/image" Target="media/image12.jpeg"/><Relationship Id="rId5" Type="http://schemas.openxmlformats.org/officeDocument/2006/relationships/webSettings" Target="webSettings.xml"/><Relationship Id="rId61" Type="http://schemas.openxmlformats.org/officeDocument/2006/relationships/fontTable" Target="fontTable.xml"/><Relationship Id="rId19" Type="http://schemas.openxmlformats.org/officeDocument/2006/relationships/chart" Target="charts/chart12.xml"/><Relationship Id="rId14" Type="http://schemas.openxmlformats.org/officeDocument/2006/relationships/chart" Target="charts/chart7.xml"/><Relationship Id="rId22" Type="http://schemas.openxmlformats.org/officeDocument/2006/relationships/chart" Target="charts/chart15.xml"/><Relationship Id="rId27" Type="http://schemas.openxmlformats.org/officeDocument/2006/relationships/chart" Target="charts/chart20.xml"/><Relationship Id="rId30" Type="http://schemas.openxmlformats.org/officeDocument/2006/relationships/hyperlink" Target="http://repssyuc.gob.mx/web/index.php/transparencia" TargetMode="External"/><Relationship Id="rId35" Type="http://schemas.openxmlformats.org/officeDocument/2006/relationships/hyperlink" Target="http://repssyuc.gob.mx/web/index.php/transparencia" TargetMode="External"/><Relationship Id="rId43" Type="http://schemas.openxmlformats.org/officeDocument/2006/relationships/diagramData" Target="diagrams/data1.xml"/><Relationship Id="rId48" Type="http://schemas.openxmlformats.org/officeDocument/2006/relationships/image" Target="media/image4.png"/><Relationship Id="rId56" Type="http://schemas.openxmlformats.org/officeDocument/2006/relationships/image" Target="media/image10.jpeg"/><Relationship Id="rId8" Type="http://schemas.openxmlformats.org/officeDocument/2006/relationships/chart" Target="charts/chart1.xml"/><Relationship Id="rId51" Type="http://schemas.openxmlformats.org/officeDocument/2006/relationships/footer" Target="footer1.xml"/><Relationship Id="rId3" Type="http://schemas.openxmlformats.org/officeDocument/2006/relationships/styles" Target="styles.xml"/><Relationship Id="rId12" Type="http://schemas.openxmlformats.org/officeDocument/2006/relationships/chart" Target="charts/chart5.xml"/><Relationship Id="rId17" Type="http://schemas.openxmlformats.org/officeDocument/2006/relationships/chart" Target="charts/chart10.xml"/><Relationship Id="rId25" Type="http://schemas.openxmlformats.org/officeDocument/2006/relationships/chart" Target="charts/chart18.xml"/><Relationship Id="rId33" Type="http://schemas.openxmlformats.org/officeDocument/2006/relationships/hyperlink" Target="http://pda.salud.gob.mx/cubos/ccubopobcensal2010CA.html" TargetMode="External"/><Relationship Id="rId38" Type="http://schemas.openxmlformats.org/officeDocument/2006/relationships/chart" Target="charts/chart25.xml"/><Relationship Id="rId46" Type="http://schemas.openxmlformats.org/officeDocument/2006/relationships/diagramColors" Target="diagrams/colors1.xml"/><Relationship Id="rId59" Type="http://schemas.openxmlformats.org/officeDocument/2006/relationships/image" Target="media/image13.jpeg"/><Relationship Id="rId20" Type="http://schemas.openxmlformats.org/officeDocument/2006/relationships/chart" Target="charts/chart13.xml"/><Relationship Id="rId41" Type="http://schemas.openxmlformats.org/officeDocument/2006/relationships/image" Target="media/image2.png"/><Relationship Id="rId54" Type="http://schemas.openxmlformats.org/officeDocument/2006/relationships/image" Target="media/image8.png"/><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chart" Target="charts/chart8.xml"/><Relationship Id="rId23" Type="http://schemas.openxmlformats.org/officeDocument/2006/relationships/chart" Target="charts/chart16.xml"/><Relationship Id="rId28" Type="http://schemas.openxmlformats.org/officeDocument/2006/relationships/chart" Target="charts/chart21.xml"/><Relationship Id="rId36" Type="http://schemas.openxmlformats.org/officeDocument/2006/relationships/chart" Target="charts/chart23.xml"/><Relationship Id="rId49" Type="http://schemas.openxmlformats.org/officeDocument/2006/relationships/image" Target="media/image5.png"/><Relationship Id="rId57" Type="http://schemas.openxmlformats.org/officeDocument/2006/relationships/image" Target="media/image11.jpeg"/><Relationship Id="rId10" Type="http://schemas.openxmlformats.org/officeDocument/2006/relationships/chart" Target="charts/chart3.xml"/><Relationship Id="rId31" Type="http://schemas.openxmlformats.org/officeDocument/2006/relationships/hyperlink" Target="http://pda.salud.gob.mx/cubos/ccubopobcensal2010CA.html" TargetMode="External"/><Relationship Id="rId44" Type="http://schemas.openxmlformats.org/officeDocument/2006/relationships/diagramLayout" Target="diagrams/layout1.xml"/><Relationship Id="rId52" Type="http://schemas.openxmlformats.org/officeDocument/2006/relationships/footer" Target="footer2.xml"/><Relationship Id="rId60" Type="http://schemas.openxmlformats.org/officeDocument/2006/relationships/image" Target="media/image14.png"/><Relationship Id="rId4" Type="http://schemas.openxmlformats.org/officeDocument/2006/relationships/settings" Target="settings.xml"/><Relationship Id="rId9" Type="http://schemas.openxmlformats.org/officeDocument/2006/relationships/chart" Target="charts/chart2.xml"/></Relationships>
</file>

<file path=word/_rels/footnotes.xml.rels><?xml version="1.0" encoding="UTF-8" standalone="yes"?>
<Relationships xmlns="http://schemas.openxmlformats.org/package/2006/relationships"><Relationship Id="rId3" Type="http://schemas.openxmlformats.org/officeDocument/2006/relationships/hyperlink" Target="http://www.repssyuc.gob.mx/web/index.php?option=com_content&amp;view=article&amp;id=10&amp;Itemid=132" TargetMode="External"/><Relationship Id="rId2" Type="http://schemas.openxmlformats.org/officeDocument/2006/relationships/hyperlink" Target="https://www.gob.mx/salud%7Cseguropopular/documentos/conoce-la-guia-de-afiliacion-y-operacion-2018" TargetMode="External"/><Relationship Id="rId1" Type="http://schemas.openxmlformats.org/officeDocument/2006/relationships/hyperlink" Target="http://repssyuc.gob.mx/web/index.php/transparencia"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6.png"/></Relationships>
</file>

<file path=word/charts/_rels/chart1.xml.rels><?xml version="1.0" encoding="UTF-8" standalone="yes"?>
<Relationships xmlns="http://schemas.openxmlformats.org/package/2006/relationships"><Relationship Id="rId3" Type="http://schemas.openxmlformats.org/officeDocument/2006/relationships/oleObject" Target="Libro1"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oleObject" Target="Libro1" TargetMode="External"/><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oleObject" Target="Libro1" TargetMode="External"/><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oleObject" Target="Libro1" TargetMode="External"/><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oleObject" Target="file:///C:\Users\Franco\Documents\ESZ\Yucat&#225;n\Evaluaciones\LMSL\Segundo%20Draft\Cuestionario%20Evaluaci&#243;n.xlsx" TargetMode="External"/><Relationship Id="rId2" Type="http://schemas.microsoft.com/office/2011/relationships/chartColorStyle" Target="colors13.xml"/><Relationship Id="rId1" Type="http://schemas.microsoft.com/office/2011/relationships/chartStyle" Target="style13.xml"/></Relationships>
</file>

<file path=word/charts/_rels/chart14.xml.rels><?xml version="1.0" encoding="UTF-8" standalone="yes"?>
<Relationships xmlns="http://schemas.openxmlformats.org/package/2006/relationships"><Relationship Id="rId3" Type="http://schemas.openxmlformats.org/officeDocument/2006/relationships/oleObject" Target="file:///C:\Users\Franco\Documents\ESZ\Yucat&#225;n\Evaluaciones\LMSL\Segundo%20Draft\Cuestionario%20Evaluaci&#243;n.xlsx" TargetMode="External"/><Relationship Id="rId2" Type="http://schemas.microsoft.com/office/2011/relationships/chartColorStyle" Target="colors14.xml"/><Relationship Id="rId1" Type="http://schemas.microsoft.com/office/2011/relationships/chartStyle" Target="style14.xml"/></Relationships>
</file>

<file path=word/charts/_rels/chart15.xml.rels><?xml version="1.0" encoding="UTF-8" standalone="yes"?>
<Relationships xmlns="http://schemas.openxmlformats.org/package/2006/relationships"><Relationship Id="rId3" Type="http://schemas.openxmlformats.org/officeDocument/2006/relationships/oleObject" Target="file:///C:\Users\Franco\Documents\ESZ\Yucat&#225;n\Evaluaciones\LMSL\Segundo%20Draft\Cuestionario%20Evaluaci&#243;n.xlsx" TargetMode="External"/><Relationship Id="rId2" Type="http://schemas.microsoft.com/office/2011/relationships/chartColorStyle" Target="colors15.xml"/><Relationship Id="rId1" Type="http://schemas.microsoft.com/office/2011/relationships/chartStyle" Target="style15.xml"/></Relationships>
</file>

<file path=word/charts/_rels/chart16.xml.rels><?xml version="1.0" encoding="UTF-8" standalone="yes"?>
<Relationships xmlns="http://schemas.openxmlformats.org/package/2006/relationships"><Relationship Id="rId3" Type="http://schemas.openxmlformats.org/officeDocument/2006/relationships/oleObject" Target="file:///C:\Users\Franco\Documents\ESZ\Yucat&#225;n\Evaluaciones\LMSL\Segundo%20Draft\Cuestionario%20Evaluaci&#243;n.xlsx" TargetMode="External"/><Relationship Id="rId2" Type="http://schemas.microsoft.com/office/2011/relationships/chartColorStyle" Target="colors16.xml"/><Relationship Id="rId1" Type="http://schemas.microsoft.com/office/2011/relationships/chartStyle" Target="style16.xml"/></Relationships>
</file>

<file path=word/charts/_rels/chart17.xml.rels><?xml version="1.0" encoding="UTF-8" standalone="yes"?>
<Relationships xmlns="http://schemas.openxmlformats.org/package/2006/relationships"><Relationship Id="rId3" Type="http://schemas.openxmlformats.org/officeDocument/2006/relationships/oleObject" Target="file:///C:\Users\Franco\Documents\ESZ\Yucat&#225;n\Evaluaciones\LMSL\Segundo%20Draft\Cuestionario%20Evaluaci&#243;n.xlsx" TargetMode="External"/><Relationship Id="rId2" Type="http://schemas.microsoft.com/office/2011/relationships/chartColorStyle" Target="colors17.xml"/><Relationship Id="rId1" Type="http://schemas.microsoft.com/office/2011/relationships/chartStyle" Target="style17.xml"/></Relationships>
</file>

<file path=word/charts/_rels/chart18.xml.rels><?xml version="1.0" encoding="UTF-8" standalone="yes"?>
<Relationships xmlns="http://schemas.openxmlformats.org/package/2006/relationships"><Relationship Id="rId3" Type="http://schemas.openxmlformats.org/officeDocument/2006/relationships/oleObject" Target="file:///C:\Users\Franco\Documents\ESZ\Yucat&#225;n\Evaluaciones\LMSL\Segundo%20Draft\Cuestionario%20Evaluaci&#243;n.xlsx" TargetMode="External"/><Relationship Id="rId2" Type="http://schemas.microsoft.com/office/2011/relationships/chartColorStyle" Target="colors18.xml"/><Relationship Id="rId1" Type="http://schemas.microsoft.com/office/2011/relationships/chartStyle" Target="style18.xml"/></Relationships>
</file>

<file path=word/charts/_rels/chart19.xml.rels><?xml version="1.0" encoding="UTF-8" standalone="yes"?>
<Relationships xmlns="http://schemas.openxmlformats.org/package/2006/relationships"><Relationship Id="rId3" Type="http://schemas.openxmlformats.org/officeDocument/2006/relationships/oleObject" Target="file:///C:\Users\Franco\Documents\ESZ\Yucat&#225;n\Evaluaciones\LMSL\Segundo%20Draft\Cuestionario%20Evaluaci&#243;n.xlsx" TargetMode="External"/><Relationship Id="rId2" Type="http://schemas.microsoft.com/office/2011/relationships/chartColorStyle" Target="colors19.xml"/><Relationship Id="rId1" Type="http://schemas.microsoft.com/office/2011/relationships/chartStyle" Target="style19.xml"/></Relationships>
</file>

<file path=word/charts/_rels/chart2.xml.rels><?xml version="1.0" encoding="UTF-8" standalone="yes"?>
<Relationships xmlns="http://schemas.openxmlformats.org/package/2006/relationships"><Relationship Id="rId3" Type="http://schemas.openxmlformats.org/officeDocument/2006/relationships/oleObject" Target="file:///\\Users\alejandroalvarado\Desktop\Brandon%20Juarez\ESZ\Proyectos\Me&#769;rida\Documentacio&#769;n%20Final\Cuestionario%20Evaluacio&#769;n.xlsx" TargetMode="External"/><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3" Type="http://schemas.openxmlformats.org/officeDocument/2006/relationships/oleObject" Target="file:///C:\Users\Franco\Documents\ESZ\Yucat&#225;n\Evaluaciones\LMSL\Segundo%20Draft\Cuestionario%20Evaluaci&#243;n.xlsx" TargetMode="External"/><Relationship Id="rId2" Type="http://schemas.microsoft.com/office/2011/relationships/chartColorStyle" Target="colors20.xml"/><Relationship Id="rId1" Type="http://schemas.microsoft.com/office/2011/relationships/chartStyle" Target="style20.xml"/></Relationships>
</file>

<file path=word/charts/_rels/chart21.xml.rels><?xml version="1.0" encoding="UTF-8" standalone="yes"?>
<Relationships xmlns="http://schemas.openxmlformats.org/package/2006/relationships"><Relationship Id="rId3" Type="http://schemas.openxmlformats.org/officeDocument/2006/relationships/oleObject" Target="file:///C:\Users\Franco\Documents\ESZ\Yucat&#225;n\Evaluaciones\LMSL\Segundo%20Draft\Cuestionario%20Evaluaci&#243;n.xlsx" TargetMode="External"/><Relationship Id="rId2" Type="http://schemas.microsoft.com/office/2011/relationships/chartColorStyle" Target="colors21.xml"/><Relationship Id="rId1" Type="http://schemas.microsoft.com/office/2011/relationships/chartStyle" Target="style21.xml"/></Relationships>
</file>

<file path=word/charts/_rels/chart22.xml.rels><?xml version="1.0" encoding="UTF-8" standalone="yes"?>
<Relationships xmlns="http://schemas.openxmlformats.org/package/2006/relationships"><Relationship Id="rId3" Type="http://schemas.openxmlformats.org/officeDocument/2006/relationships/oleObject" Target="file:///C:\Users\Franco\Documents\ESZ\Yucat&#225;n\Evaluaciones\LMSL\Segundo%20Draft\Cuestionario%20Evaluaci&#243;n.xlsx" TargetMode="External"/><Relationship Id="rId2" Type="http://schemas.microsoft.com/office/2011/relationships/chartColorStyle" Target="colors22.xml"/><Relationship Id="rId1" Type="http://schemas.microsoft.com/office/2011/relationships/chartStyle" Target="style22.xml"/></Relationships>
</file>

<file path=word/charts/_rels/chart23.xml.rels><?xml version="1.0" encoding="UTF-8" standalone="yes"?>
<Relationships xmlns="http://schemas.openxmlformats.org/package/2006/relationships"><Relationship Id="rId3" Type="http://schemas.openxmlformats.org/officeDocument/2006/relationships/oleObject" Target="file:///C:\Users\Franco\Documents\ESZ\Yucat&#225;n\Evaluaciones\LMSL\Segundo%20Draft\Cuestionario%20Evaluaci&#243;n.xlsx" TargetMode="External"/><Relationship Id="rId2" Type="http://schemas.microsoft.com/office/2011/relationships/chartColorStyle" Target="colors23.xml"/><Relationship Id="rId1" Type="http://schemas.microsoft.com/office/2011/relationships/chartStyle" Target="style23.xml"/></Relationships>
</file>

<file path=word/charts/_rels/chart24.xml.rels><?xml version="1.0" encoding="UTF-8" standalone="yes"?>
<Relationships xmlns="http://schemas.openxmlformats.org/package/2006/relationships"><Relationship Id="rId3" Type="http://schemas.openxmlformats.org/officeDocument/2006/relationships/oleObject" Target="file:///C:\Users\Franco\Documents\ESZ\Yucat&#225;n\Evaluaciones\LMSL\Segundo%20Draft\Cuestionario%20Evaluaci&#243;n.xlsx" TargetMode="External"/><Relationship Id="rId2" Type="http://schemas.microsoft.com/office/2011/relationships/chartColorStyle" Target="colors24.xml"/><Relationship Id="rId1" Type="http://schemas.microsoft.com/office/2011/relationships/chartStyle" Target="style24.xml"/></Relationships>
</file>

<file path=word/charts/_rels/chart25.xml.rels><?xml version="1.0" encoding="UTF-8" standalone="yes"?>
<Relationships xmlns="http://schemas.openxmlformats.org/package/2006/relationships"><Relationship Id="rId3" Type="http://schemas.openxmlformats.org/officeDocument/2006/relationships/oleObject" Target="file:///C:\Users\Franco\Documents\ESZ\Yucat&#225;n\Evaluaciones\LMSL\Segundo%20Draft\Cuestionario%20Evaluaci&#243;n.xlsx" TargetMode="External"/><Relationship Id="rId2" Type="http://schemas.microsoft.com/office/2011/relationships/chartColorStyle" Target="colors25.xml"/><Relationship Id="rId1" Type="http://schemas.microsoft.com/office/2011/relationships/chartStyle" Target="style25.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Franco\Documents\ESZ\Yucat&#225;n\Evaluaciones\LMSL\Segundo%20Draft\Cuestionario%20Evaluaci&#243;n.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Franco\Documents\ESZ\Yucat&#225;n\Evaluaciones\LMSL\Segundo%20Draft\Cuestionario%20Evaluaci&#243;n.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C:\Users\Franco\Documents\ESZ\Yucat&#225;n\Evaluaciones\LMSL\Segundo%20Draft\Cuestionario%20Evaluaci&#243;n.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C:\Users\Franco\Documents\ESZ\Yucat&#225;n\Evaluaciones\LMSL\Segundo%20Draft\Cuestionario%20Evaluaci&#243;n.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C:\Users\Franco\Documents\ESZ\Yucat&#225;n\Evaluaciones\LMSL\Segundo%20Draft\Cuestionario%20Evaluaci&#243;n.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C:\Users\Franco\Documents\ESZ\Yucat&#225;n\Evaluaciones\LMSL\Segundo%20Draft\Cuestionario%20Evaluaci&#243;n.xlsx"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oleObject" Target="Libro1" TargetMode="External"/><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11111111111111"/>
          <c:y val="3.6764705882352941E-3"/>
          <c:w val="0.78947368421052633"/>
          <c:h val="0.99264705882352944"/>
        </c:manualLayout>
      </c:layout>
      <c:doughnutChart>
        <c:varyColors val="1"/>
        <c:ser>
          <c:idx val="0"/>
          <c:order val="0"/>
          <c:tx>
            <c:v>Cumpliemiento Pregunta 1</c:v>
          </c:tx>
          <c:spPr>
            <a:solidFill>
              <a:schemeClr val="accent2">
                <a:lumMod val="75000"/>
              </a:schemeClr>
            </a:solidFill>
          </c:spPr>
          <c:dPt>
            <c:idx val="0"/>
            <c:bubble3D val="0"/>
            <c:spPr>
              <a:solidFill>
                <a:schemeClr val="accent2">
                  <a:lumMod val="75000"/>
                </a:schemeClr>
              </a:solidFill>
              <a:ln w="19050">
                <a:solidFill>
                  <a:schemeClr val="lt1"/>
                </a:solidFill>
              </a:ln>
              <a:effectLst/>
            </c:spPr>
            <c:extLst>
              <c:ext xmlns:c16="http://schemas.microsoft.com/office/drawing/2014/chart" uri="{C3380CC4-5D6E-409C-BE32-E72D297353CC}">
                <c16:uniqueId val="{00000001-8529-4C49-9A95-BACD96AB7576}"/>
              </c:ext>
            </c:extLst>
          </c:dPt>
          <c:dPt>
            <c:idx val="1"/>
            <c:bubble3D val="0"/>
            <c:spPr>
              <a:solidFill>
                <a:schemeClr val="accent2">
                  <a:lumMod val="75000"/>
                </a:schemeClr>
              </a:solidFill>
              <a:ln w="19050">
                <a:solidFill>
                  <a:schemeClr val="lt1"/>
                </a:solidFill>
              </a:ln>
              <a:effectLst/>
            </c:spPr>
            <c:extLst>
              <c:ext xmlns:c16="http://schemas.microsoft.com/office/drawing/2014/chart" uri="{C3380CC4-5D6E-409C-BE32-E72D297353CC}">
                <c16:uniqueId val="{00000003-8529-4C49-9A95-BACD96AB7576}"/>
              </c:ext>
            </c:extLst>
          </c:dPt>
          <c:dLbls>
            <c:dLbl>
              <c:idx val="0"/>
              <c:layout>
                <c:manualLayout>
                  <c:x val="3.772850762075793E-3"/>
                  <c:y val="-0.33344372394627142"/>
                </c:manualLayout>
              </c:layout>
              <c:spPr>
                <a:noFill/>
                <a:ln>
                  <a:noFill/>
                </a:ln>
                <a:effectLst/>
              </c:spPr>
              <c:txPr>
                <a:bodyPr rot="0" spcFirstLastPara="1" vertOverflow="ellipsis" vert="horz" wrap="square" lIns="38100" tIns="19050" rIns="38100" bIns="19050" anchor="ctr" anchorCtr="0">
                  <a:spAutoFit/>
                </a:bodyPr>
                <a:lstStyle/>
                <a:p>
                  <a:pPr algn="ctr">
                    <a:defRPr sz="2400" b="1"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extLst>
                <c:ext xmlns:c15="http://schemas.microsoft.com/office/drawing/2012/chart" uri="{CE6537A1-D6FC-4f65-9D91-7224C49458BB}">
                  <c15:layout>
                    <c:manualLayout>
                      <c:w val="0.41576437908496733"/>
                      <c:h val="0.30127222222222216"/>
                    </c:manualLayout>
                  </c15:layout>
                </c:ext>
                <c:ext xmlns:c16="http://schemas.microsoft.com/office/drawing/2014/chart" uri="{C3380CC4-5D6E-409C-BE32-E72D297353CC}">
                  <c16:uniqueId val="{00000001-8529-4C49-9A95-BACD96AB7576}"/>
                </c:ext>
              </c:extLst>
            </c:dLbl>
            <c:dLbl>
              <c:idx val="1"/>
              <c:delete val="1"/>
              <c:extLst>
                <c:ext xmlns:c15="http://schemas.microsoft.com/office/drawing/2012/chart" uri="{CE6537A1-D6FC-4f65-9D91-7224C49458BB}"/>
                <c:ext xmlns:c16="http://schemas.microsoft.com/office/drawing/2014/chart" uri="{C3380CC4-5D6E-409C-BE32-E72D297353CC}">
                  <c16:uniqueId val="{00000003-8529-4C49-9A95-BACD96AB7576}"/>
                </c:ext>
              </c:extLst>
            </c:dLbl>
            <c:spPr>
              <a:noFill/>
              <a:ln>
                <a:noFill/>
              </a:ln>
              <a:effectLst/>
            </c:spPr>
            <c:txPr>
              <a:bodyPr rot="0" spcFirstLastPara="1" vertOverflow="ellipsis" vert="horz" wrap="square" lIns="38100" tIns="19050" rIns="38100" bIns="19050" anchor="ctr" anchorCtr="1">
                <a:spAutoFit/>
              </a:bodyPr>
              <a:lstStyle/>
              <a:p>
                <a:pPr>
                  <a:defRPr sz="2400" b="1"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extLst>
          </c:dLbls>
          <c:cat>
            <c:strRef>
              <c:f>Hoja1!$J$3:$K$3</c:f>
              <c:strCache>
                <c:ptCount val="2"/>
                <c:pt idx="0">
                  <c:v>Nivel Alcanzado</c:v>
                </c:pt>
                <c:pt idx="1">
                  <c:v>Nivel Pendiente</c:v>
                </c:pt>
              </c:strCache>
            </c:strRef>
          </c:cat>
          <c:val>
            <c:numRef>
              <c:f>Hoja1!$H$4:$I$4</c:f>
              <c:numCache>
                <c:formatCode>0%</c:formatCode>
                <c:ptCount val="2"/>
                <c:pt idx="0">
                  <c:v>1</c:v>
                </c:pt>
                <c:pt idx="1">
                  <c:v>0</c:v>
                </c:pt>
              </c:numCache>
            </c:numRef>
          </c:val>
          <c:extLst>
            <c:ext xmlns:c16="http://schemas.microsoft.com/office/drawing/2014/chart" uri="{C3380CC4-5D6E-409C-BE32-E72D297353CC}">
              <c16:uniqueId val="{00000004-8529-4C49-9A95-BACD96AB7576}"/>
            </c:ext>
          </c:extLst>
        </c:ser>
        <c:dLbls>
          <c:showLegendKey val="0"/>
          <c:showVal val="1"/>
          <c:showCatName val="0"/>
          <c:showSerName val="0"/>
          <c:showPercent val="0"/>
          <c:showBubbleSize val="0"/>
          <c:showLeaderLines val="0"/>
        </c:dLbls>
        <c:firstSliceAng val="0"/>
        <c:holeSize val="75"/>
      </c:doughnut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11111111111111"/>
          <c:y val="3.6764705882352941E-3"/>
          <c:w val="0.78947368421052633"/>
          <c:h val="0.99264705882352944"/>
        </c:manualLayout>
      </c:layout>
      <c:doughnutChart>
        <c:varyColors val="1"/>
        <c:ser>
          <c:idx val="0"/>
          <c:order val="0"/>
          <c:tx>
            <c:v>Cumpliemiento Pregunta 1</c:v>
          </c:tx>
          <c:spPr>
            <a:solidFill>
              <a:schemeClr val="accent2">
                <a:lumMod val="75000"/>
              </a:schemeClr>
            </a:solidFill>
          </c:spPr>
          <c:dPt>
            <c:idx val="0"/>
            <c:bubble3D val="0"/>
            <c:spPr>
              <a:solidFill>
                <a:schemeClr val="accent2">
                  <a:lumMod val="75000"/>
                </a:schemeClr>
              </a:solidFill>
              <a:ln w="19050">
                <a:solidFill>
                  <a:schemeClr val="lt1"/>
                </a:solidFill>
              </a:ln>
              <a:effectLst/>
            </c:spPr>
            <c:extLst>
              <c:ext xmlns:c16="http://schemas.microsoft.com/office/drawing/2014/chart" uri="{C3380CC4-5D6E-409C-BE32-E72D297353CC}">
                <c16:uniqueId val="{00000001-ABFD-4743-B9A1-32FF515B7EC5}"/>
              </c:ext>
            </c:extLst>
          </c:dPt>
          <c:dPt>
            <c:idx val="1"/>
            <c:bubble3D val="0"/>
            <c:spPr>
              <a:solidFill>
                <a:schemeClr val="accent2">
                  <a:lumMod val="75000"/>
                </a:schemeClr>
              </a:solidFill>
              <a:ln w="19050">
                <a:solidFill>
                  <a:schemeClr val="lt1"/>
                </a:solidFill>
              </a:ln>
              <a:effectLst/>
            </c:spPr>
            <c:extLst>
              <c:ext xmlns:c16="http://schemas.microsoft.com/office/drawing/2014/chart" uri="{C3380CC4-5D6E-409C-BE32-E72D297353CC}">
                <c16:uniqueId val="{00000003-ABFD-4743-B9A1-32FF515B7EC5}"/>
              </c:ext>
            </c:extLst>
          </c:dPt>
          <c:dLbls>
            <c:dLbl>
              <c:idx val="0"/>
              <c:layout>
                <c:manualLayout>
                  <c:x val="3.772850762075793E-3"/>
                  <c:y val="-0.33344372394627142"/>
                </c:manualLayout>
              </c:layout>
              <c:spPr>
                <a:noFill/>
                <a:ln>
                  <a:noFill/>
                </a:ln>
                <a:effectLst/>
              </c:spPr>
              <c:txPr>
                <a:bodyPr rot="0" spcFirstLastPara="1" vertOverflow="ellipsis" vert="horz" wrap="square" lIns="38100" tIns="19050" rIns="38100" bIns="19050" anchor="ctr" anchorCtr="0">
                  <a:spAutoFit/>
                </a:bodyPr>
                <a:lstStyle/>
                <a:p>
                  <a:pPr algn="ctr">
                    <a:defRPr sz="2400" b="1"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extLst>
                <c:ext xmlns:c15="http://schemas.microsoft.com/office/drawing/2012/chart" uri="{CE6537A1-D6FC-4f65-9D91-7224C49458BB}">
                  <c15:layout>
                    <c:manualLayout>
                      <c:w val="0.41576437908496733"/>
                      <c:h val="0.30127222222222216"/>
                    </c:manualLayout>
                  </c15:layout>
                </c:ext>
                <c:ext xmlns:c16="http://schemas.microsoft.com/office/drawing/2014/chart" uri="{C3380CC4-5D6E-409C-BE32-E72D297353CC}">
                  <c16:uniqueId val="{00000001-ABFD-4743-B9A1-32FF515B7EC5}"/>
                </c:ext>
              </c:extLst>
            </c:dLbl>
            <c:dLbl>
              <c:idx val="1"/>
              <c:delete val="1"/>
              <c:extLst>
                <c:ext xmlns:c15="http://schemas.microsoft.com/office/drawing/2012/chart" uri="{CE6537A1-D6FC-4f65-9D91-7224C49458BB}"/>
                <c:ext xmlns:c16="http://schemas.microsoft.com/office/drawing/2014/chart" uri="{C3380CC4-5D6E-409C-BE32-E72D297353CC}">
                  <c16:uniqueId val="{00000003-ABFD-4743-B9A1-32FF515B7EC5}"/>
                </c:ext>
              </c:extLst>
            </c:dLbl>
            <c:spPr>
              <a:noFill/>
              <a:ln>
                <a:noFill/>
              </a:ln>
              <a:effectLst/>
            </c:spPr>
            <c:txPr>
              <a:bodyPr rot="0" spcFirstLastPara="1" vertOverflow="ellipsis" vert="horz" wrap="square" lIns="38100" tIns="19050" rIns="38100" bIns="19050" anchor="ctr" anchorCtr="1">
                <a:spAutoFit/>
              </a:bodyPr>
              <a:lstStyle/>
              <a:p>
                <a:pPr>
                  <a:defRPr sz="2400" b="1"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extLst>
          </c:dLbls>
          <c:cat>
            <c:strRef>
              <c:f>'[Cuestionario Evaluación.xlsx]Hoja1'!$J$3:$K$3</c:f>
              <c:strCache>
                <c:ptCount val="2"/>
                <c:pt idx="0">
                  <c:v>Nivel Alcanzado</c:v>
                </c:pt>
                <c:pt idx="1">
                  <c:v>Nivel Pendiente</c:v>
                </c:pt>
              </c:strCache>
            </c:strRef>
          </c:cat>
          <c:val>
            <c:numRef>
              <c:f>'[Cuestionario Evaluación.xlsx]Hoja1'!$H$4:$I$4</c:f>
              <c:numCache>
                <c:formatCode>0%</c:formatCode>
                <c:ptCount val="2"/>
                <c:pt idx="0">
                  <c:v>1</c:v>
                </c:pt>
                <c:pt idx="1">
                  <c:v>0</c:v>
                </c:pt>
              </c:numCache>
            </c:numRef>
          </c:val>
          <c:extLst>
            <c:ext xmlns:c16="http://schemas.microsoft.com/office/drawing/2014/chart" uri="{C3380CC4-5D6E-409C-BE32-E72D297353CC}">
              <c16:uniqueId val="{00000004-ABFD-4743-B9A1-32FF515B7EC5}"/>
            </c:ext>
          </c:extLst>
        </c:ser>
        <c:dLbls>
          <c:showLegendKey val="0"/>
          <c:showVal val="1"/>
          <c:showCatName val="0"/>
          <c:showSerName val="0"/>
          <c:showPercent val="0"/>
          <c:showBubbleSize val="0"/>
          <c:showLeaderLines val="0"/>
        </c:dLbls>
        <c:firstSliceAng val="0"/>
        <c:holeSize val="75"/>
      </c:doughnut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11111111111111"/>
          <c:y val="3.6764705882352941E-3"/>
          <c:w val="0.78947368421052633"/>
          <c:h val="0.99264705882352944"/>
        </c:manualLayout>
      </c:layout>
      <c:doughnutChart>
        <c:varyColors val="1"/>
        <c:ser>
          <c:idx val="0"/>
          <c:order val="0"/>
          <c:tx>
            <c:v>Cumpliemiento Pregunta 1</c:v>
          </c:tx>
          <c:spPr>
            <a:solidFill>
              <a:schemeClr val="accent2">
                <a:lumMod val="75000"/>
              </a:schemeClr>
            </a:solidFill>
          </c:spPr>
          <c:dPt>
            <c:idx val="0"/>
            <c:bubble3D val="0"/>
            <c:spPr>
              <a:solidFill>
                <a:schemeClr val="accent2">
                  <a:lumMod val="75000"/>
                </a:schemeClr>
              </a:solidFill>
              <a:ln w="19050">
                <a:solidFill>
                  <a:schemeClr val="lt1"/>
                </a:solidFill>
              </a:ln>
              <a:effectLst/>
            </c:spPr>
            <c:extLst>
              <c:ext xmlns:c16="http://schemas.microsoft.com/office/drawing/2014/chart" uri="{C3380CC4-5D6E-409C-BE32-E72D297353CC}">
                <c16:uniqueId val="{00000001-EC3E-4F8E-8FBE-DE23496E6040}"/>
              </c:ext>
            </c:extLst>
          </c:dPt>
          <c:dPt>
            <c:idx val="1"/>
            <c:bubble3D val="0"/>
            <c:spPr>
              <a:solidFill>
                <a:schemeClr val="accent2">
                  <a:lumMod val="75000"/>
                </a:schemeClr>
              </a:solidFill>
              <a:ln w="19050">
                <a:solidFill>
                  <a:schemeClr val="lt1"/>
                </a:solidFill>
              </a:ln>
              <a:effectLst/>
            </c:spPr>
            <c:extLst>
              <c:ext xmlns:c16="http://schemas.microsoft.com/office/drawing/2014/chart" uri="{C3380CC4-5D6E-409C-BE32-E72D297353CC}">
                <c16:uniqueId val="{00000003-EC3E-4F8E-8FBE-DE23496E6040}"/>
              </c:ext>
            </c:extLst>
          </c:dPt>
          <c:dLbls>
            <c:dLbl>
              <c:idx val="0"/>
              <c:layout>
                <c:manualLayout>
                  <c:x val="3.772850762075793E-3"/>
                  <c:y val="-0.33344372394627142"/>
                </c:manualLayout>
              </c:layout>
              <c:spPr>
                <a:noFill/>
                <a:ln>
                  <a:noFill/>
                </a:ln>
                <a:effectLst/>
              </c:spPr>
              <c:txPr>
                <a:bodyPr rot="0" spcFirstLastPara="1" vertOverflow="ellipsis" vert="horz" wrap="square" lIns="38100" tIns="19050" rIns="38100" bIns="19050" anchor="ctr" anchorCtr="0">
                  <a:spAutoFit/>
                </a:bodyPr>
                <a:lstStyle/>
                <a:p>
                  <a:pPr algn="ctr">
                    <a:defRPr sz="2400" b="1"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extLst>
                <c:ext xmlns:c15="http://schemas.microsoft.com/office/drawing/2012/chart" uri="{CE6537A1-D6FC-4f65-9D91-7224C49458BB}">
                  <c15:layout>
                    <c:manualLayout>
                      <c:w val="0.41576437908496733"/>
                      <c:h val="0.30127222222222216"/>
                    </c:manualLayout>
                  </c15:layout>
                </c:ext>
                <c:ext xmlns:c16="http://schemas.microsoft.com/office/drawing/2014/chart" uri="{C3380CC4-5D6E-409C-BE32-E72D297353CC}">
                  <c16:uniqueId val="{00000001-EC3E-4F8E-8FBE-DE23496E6040}"/>
                </c:ext>
              </c:extLst>
            </c:dLbl>
            <c:dLbl>
              <c:idx val="1"/>
              <c:delete val="1"/>
              <c:extLst>
                <c:ext xmlns:c15="http://schemas.microsoft.com/office/drawing/2012/chart" uri="{CE6537A1-D6FC-4f65-9D91-7224C49458BB}"/>
                <c:ext xmlns:c16="http://schemas.microsoft.com/office/drawing/2014/chart" uri="{C3380CC4-5D6E-409C-BE32-E72D297353CC}">
                  <c16:uniqueId val="{00000003-EC3E-4F8E-8FBE-DE23496E6040}"/>
                </c:ext>
              </c:extLst>
            </c:dLbl>
            <c:spPr>
              <a:noFill/>
              <a:ln>
                <a:noFill/>
              </a:ln>
              <a:effectLst/>
            </c:spPr>
            <c:txPr>
              <a:bodyPr rot="0" spcFirstLastPara="1" vertOverflow="ellipsis" vert="horz" wrap="square" lIns="38100" tIns="19050" rIns="38100" bIns="19050" anchor="ctr" anchorCtr="1">
                <a:spAutoFit/>
              </a:bodyPr>
              <a:lstStyle/>
              <a:p>
                <a:pPr>
                  <a:defRPr sz="2400" b="1"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extLst>
          </c:dLbls>
          <c:cat>
            <c:strRef>
              <c:f>'[Cuestionario Evaluación.xlsx]Hoja1'!$J$3:$K$3</c:f>
              <c:strCache>
                <c:ptCount val="2"/>
                <c:pt idx="0">
                  <c:v>Nivel Alcanzado</c:v>
                </c:pt>
                <c:pt idx="1">
                  <c:v>Nivel Pendiente</c:v>
                </c:pt>
              </c:strCache>
            </c:strRef>
          </c:cat>
          <c:val>
            <c:numRef>
              <c:f>'[Cuestionario Evaluación.xlsx]Hoja1'!$H$4:$I$4</c:f>
              <c:numCache>
                <c:formatCode>0%</c:formatCode>
                <c:ptCount val="2"/>
                <c:pt idx="0">
                  <c:v>1</c:v>
                </c:pt>
                <c:pt idx="1">
                  <c:v>0</c:v>
                </c:pt>
              </c:numCache>
            </c:numRef>
          </c:val>
          <c:extLst>
            <c:ext xmlns:c16="http://schemas.microsoft.com/office/drawing/2014/chart" uri="{C3380CC4-5D6E-409C-BE32-E72D297353CC}">
              <c16:uniqueId val="{00000004-EC3E-4F8E-8FBE-DE23496E6040}"/>
            </c:ext>
          </c:extLst>
        </c:ser>
        <c:dLbls>
          <c:showLegendKey val="0"/>
          <c:showVal val="1"/>
          <c:showCatName val="0"/>
          <c:showSerName val="0"/>
          <c:showPercent val="0"/>
          <c:showBubbleSize val="0"/>
          <c:showLeaderLines val="0"/>
        </c:dLbls>
        <c:firstSliceAng val="0"/>
        <c:holeSize val="75"/>
      </c:doughnut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11111111111111"/>
          <c:y val="3.6764705882352941E-3"/>
          <c:w val="0.78947368421052633"/>
          <c:h val="0.99264705882352944"/>
        </c:manualLayout>
      </c:layout>
      <c:doughnutChart>
        <c:varyColors val="1"/>
        <c:ser>
          <c:idx val="0"/>
          <c:order val="0"/>
          <c:tx>
            <c:v>Cumpliemiento Pregunta 1</c:v>
          </c:tx>
          <c:spPr>
            <a:solidFill>
              <a:schemeClr val="accent2">
                <a:lumMod val="75000"/>
              </a:schemeClr>
            </a:solidFill>
          </c:spPr>
          <c:dPt>
            <c:idx val="0"/>
            <c:bubble3D val="0"/>
            <c:spPr>
              <a:solidFill>
                <a:schemeClr val="accent2">
                  <a:lumMod val="75000"/>
                </a:schemeClr>
              </a:solidFill>
              <a:ln w="19050">
                <a:solidFill>
                  <a:schemeClr val="lt1"/>
                </a:solidFill>
              </a:ln>
              <a:effectLst/>
            </c:spPr>
            <c:extLst>
              <c:ext xmlns:c16="http://schemas.microsoft.com/office/drawing/2014/chart" uri="{C3380CC4-5D6E-409C-BE32-E72D297353CC}">
                <c16:uniqueId val="{00000001-81AC-4FA9-8387-4897FC00A481}"/>
              </c:ext>
            </c:extLst>
          </c:dPt>
          <c:dPt>
            <c:idx val="1"/>
            <c:bubble3D val="0"/>
            <c:spPr>
              <a:solidFill>
                <a:schemeClr val="accent2">
                  <a:lumMod val="75000"/>
                </a:schemeClr>
              </a:solidFill>
              <a:ln w="19050">
                <a:solidFill>
                  <a:schemeClr val="lt1"/>
                </a:solidFill>
              </a:ln>
              <a:effectLst/>
            </c:spPr>
            <c:extLst>
              <c:ext xmlns:c16="http://schemas.microsoft.com/office/drawing/2014/chart" uri="{C3380CC4-5D6E-409C-BE32-E72D297353CC}">
                <c16:uniqueId val="{00000003-81AC-4FA9-8387-4897FC00A481}"/>
              </c:ext>
            </c:extLst>
          </c:dPt>
          <c:dLbls>
            <c:dLbl>
              <c:idx val="0"/>
              <c:layout>
                <c:manualLayout>
                  <c:x val="3.772850762075793E-3"/>
                  <c:y val="-0.33344372394627142"/>
                </c:manualLayout>
              </c:layout>
              <c:spPr>
                <a:noFill/>
                <a:ln>
                  <a:noFill/>
                </a:ln>
                <a:effectLst/>
              </c:spPr>
              <c:txPr>
                <a:bodyPr rot="0" spcFirstLastPara="1" vertOverflow="ellipsis" vert="horz" wrap="square" lIns="38100" tIns="19050" rIns="38100" bIns="19050" anchor="ctr" anchorCtr="0">
                  <a:spAutoFit/>
                </a:bodyPr>
                <a:lstStyle/>
                <a:p>
                  <a:pPr algn="ctr">
                    <a:defRPr sz="2400" b="1"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extLst>
                <c:ext xmlns:c15="http://schemas.microsoft.com/office/drawing/2012/chart" uri="{CE6537A1-D6FC-4f65-9D91-7224C49458BB}">
                  <c15:layout>
                    <c:manualLayout>
                      <c:w val="0.41576437908496733"/>
                      <c:h val="0.30127222222222216"/>
                    </c:manualLayout>
                  </c15:layout>
                </c:ext>
                <c:ext xmlns:c16="http://schemas.microsoft.com/office/drawing/2014/chart" uri="{C3380CC4-5D6E-409C-BE32-E72D297353CC}">
                  <c16:uniqueId val="{00000001-81AC-4FA9-8387-4897FC00A481}"/>
                </c:ext>
              </c:extLst>
            </c:dLbl>
            <c:dLbl>
              <c:idx val="1"/>
              <c:delete val="1"/>
              <c:extLst>
                <c:ext xmlns:c15="http://schemas.microsoft.com/office/drawing/2012/chart" uri="{CE6537A1-D6FC-4f65-9D91-7224C49458BB}"/>
                <c:ext xmlns:c16="http://schemas.microsoft.com/office/drawing/2014/chart" uri="{C3380CC4-5D6E-409C-BE32-E72D297353CC}">
                  <c16:uniqueId val="{00000003-81AC-4FA9-8387-4897FC00A481}"/>
                </c:ext>
              </c:extLst>
            </c:dLbl>
            <c:spPr>
              <a:noFill/>
              <a:ln>
                <a:noFill/>
              </a:ln>
              <a:effectLst/>
            </c:spPr>
            <c:txPr>
              <a:bodyPr rot="0" spcFirstLastPara="1" vertOverflow="ellipsis" vert="horz" wrap="square" lIns="38100" tIns="19050" rIns="38100" bIns="19050" anchor="ctr" anchorCtr="1">
                <a:spAutoFit/>
              </a:bodyPr>
              <a:lstStyle/>
              <a:p>
                <a:pPr>
                  <a:defRPr sz="2400" b="1"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extLst>
          </c:dLbls>
          <c:cat>
            <c:strRef>
              <c:f>'[Cuestionario Evaluación.xlsx]Hoja1'!$J$3:$K$3</c:f>
              <c:strCache>
                <c:ptCount val="2"/>
                <c:pt idx="0">
                  <c:v>Nivel Alcanzado</c:v>
                </c:pt>
                <c:pt idx="1">
                  <c:v>Nivel Pendiente</c:v>
                </c:pt>
              </c:strCache>
            </c:strRef>
          </c:cat>
          <c:val>
            <c:numRef>
              <c:f>'[Cuestionario Evaluación.xlsx]Hoja1'!$H$4:$I$4</c:f>
              <c:numCache>
                <c:formatCode>0%</c:formatCode>
                <c:ptCount val="2"/>
                <c:pt idx="0">
                  <c:v>1</c:v>
                </c:pt>
                <c:pt idx="1">
                  <c:v>0</c:v>
                </c:pt>
              </c:numCache>
            </c:numRef>
          </c:val>
          <c:extLst>
            <c:ext xmlns:c16="http://schemas.microsoft.com/office/drawing/2014/chart" uri="{C3380CC4-5D6E-409C-BE32-E72D297353CC}">
              <c16:uniqueId val="{00000004-81AC-4FA9-8387-4897FC00A481}"/>
            </c:ext>
          </c:extLst>
        </c:ser>
        <c:dLbls>
          <c:showLegendKey val="0"/>
          <c:showVal val="1"/>
          <c:showCatName val="0"/>
          <c:showSerName val="0"/>
          <c:showPercent val="0"/>
          <c:showBubbleSize val="0"/>
          <c:showLeaderLines val="0"/>
        </c:dLbls>
        <c:firstSliceAng val="0"/>
        <c:holeSize val="75"/>
      </c:doughnut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2500000000000004E-2"/>
          <c:y val="6.0555555555555553E-3"/>
          <c:w val="0.82828703703703699"/>
          <c:h val="0.99394444444444441"/>
        </c:manualLayout>
      </c:layout>
      <c:doughnutChart>
        <c:varyColors val="1"/>
        <c:ser>
          <c:idx val="0"/>
          <c:order val="0"/>
          <c:spPr>
            <a:solidFill>
              <a:schemeClr val="accent2">
                <a:lumMod val="75000"/>
              </a:schemeClr>
            </a:solidFill>
          </c:spPr>
          <c:dPt>
            <c:idx val="0"/>
            <c:bubble3D val="0"/>
            <c:spPr>
              <a:solidFill>
                <a:schemeClr val="accent2">
                  <a:lumMod val="75000"/>
                </a:schemeClr>
              </a:solidFill>
              <a:ln w="19050">
                <a:solidFill>
                  <a:schemeClr val="lt1"/>
                </a:solidFill>
              </a:ln>
              <a:effectLst/>
            </c:spPr>
            <c:extLst>
              <c:ext xmlns:c16="http://schemas.microsoft.com/office/drawing/2014/chart" uri="{C3380CC4-5D6E-409C-BE32-E72D297353CC}">
                <c16:uniqueId val="{00000001-2283-463B-AEDD-8A9C3AF01E14}"/>
              </c:ext>
            </c:extLst>
          </c:dPt>
          <c:dPt>
            <c:idx val="1"/>
            <c:bubble3D val="0"/>
            <c:spPr>
              <a:solidFill>
                <a:schemeClr val="accent2">
                  <a:lumMod val="75000"/>
                </a:schemeClr>
              </a:solidFill>
              <a:ln w="19050">
                <a:solidFill>
                  <a:schemeClr val="lt1"/>
                </a:solidFill>
              </a:ln>
              <a:effectLst/>
            </c:spPr>
            <c:extLst>
              <c:ext xmlns:c16="http://schemas.microsoft.com/office/drawing/2014/chart" uri="{C3380CC4-5D6E-409C-BE32-E72D297353CC}">
                <c16:uniqueId val="{00000003-2283-463B-AEDD-8A9C3AF01E14}"/>
              </c:ext>
            </c:extLst>
          </c:dPt>
          <c:dLbls>
            <c:dLbl>
              <c:idx val="0"/>
              <c:layout>
                <c:manualLayout>
                  <c:x val="-1.1744084379859172E-2"/>
                  <c:y val="-0.40216666666666673"/>
                </c:manualLayout>
              </c:layout>
              <c:tx>
                <c:rich>
                  <a:bodyPr/>
                  <a:lstStyle/>
                  <a:p>
                    <a:r>
                      <a:rPr lang="en-US"/>
                      <a:t>Sí</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283-463B-AEDD-8A9C3AF01E14}"/>
                </c:ext>
              </c:extLst>
            </c:dLbl>
            <c:dLbl>
              <c:idx val="1"/>
              <c:delete val="1"/>
              <c:extLst>
                <c:ext xmlns:c15="http://schemas.microsoft.com/office/drawing/2012/chart" uri="{CE6537A1-D6FC-4f65-9D91-7224C49458BB}"/>
                <c:ext xmlns:c16="http://schemas.microsoft.com/office/drawing/2014/chart" uri="{C3380CC4-5D6E-409C-BE32-E72D297353CC}">
                  <c16:uniqueId val="{00000003-2283-463B-AEDD-8A9C3AF01E14}"/>
                </c:ext>
              </c:extLst>
            </c:dLbl>
            <c:spPr>
              <a:noFill/>
              <a:ln>
                <a:noFill/>
              </a:ln>
              <a:effectLst/>
            </c:spPr>
            <c:txPr>
              <a:bodyPr rot="0" spcFirstLastPara="1" vertOverflow="ellipsis" vert="horz" wrap="square" lIns="38100" tIns="19050" rIns="38100" bIns="19050" anchor="ctr" anchorCtr="1">
                <a:spAutoFit/>
              </a:bodyPr>
              <a:lstStyle/>
              <a:p>
                <a:pPr>
                  <a:defRPr sz="2400" b="1"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extLst>
          </c:dLbls>
          <c:cat>
            <c:strRef>
              <c:f>Hoja1!$J$3:$K$3</c:f>
              <c:strCache>
                <c:ptCount val="2"/>
                <c:pt idx="0">
                  <c:v>Nivel Alcanzado</c:v>
                </c:pt>
                <c:pt idx="1">
                  <c:v>Nivel Pendiente</c:v>
                </c:pt>
              </c:strCache>
            </c:strRef>
          </c:cat>
          <c:val>
            <c:numRef>
              <c:f>Hoja1!$H$6:$I$6</c:f>
              <c:numCache>
                <c:formatCode>0%</c:formatCode>
                <c:ptCount val="2"/>
                <c:pt idx="0">
                  <c:v>1</c:v>
                </c:pt>
                <c:pt idx="1">
                  <c:v>0</c:v>
                </c:pt>
              </c:numCache>
            </c:numRef>
          </c:val>
          <c:extLst>
            <c:ext xmlns:c16="http://schemas.microsoft.com/office/drawing/2014/chart" uri="{C3380CC4-5D6E-409C-BE32-E72D297353CC}">
              <c16:uniqueId val="{00000004-2283-463B-AEDD-8A9C3AF01E14}"/>
            </c:ext>
          </c:extLst>
        </c:ser>
        <c:dLbls>
          <c:showLegendKey val="0"/>
          <c:showVal val="1"/>
          <c:showCatName val="0"/>
          <c:showSerName val="0"/>
          <c:showPercent val="0"/>
          <c:showBubbleSize val="0"/>
          <c:showLeaderLines val="0"/>
        </c:dLbls>
        <c:firstSliceAng val="0"/>
        <c:holeSize val="75"/>
      </c:doughnut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2500000000000004E-2"/>
          <c:y val="6.0555555555555553E-3"/>
          <c:w val="0.82828703703703699"/>
          <c:h val="0.99394444444444441"/>
        </c:manualLayout>
      </c:layout>
      <c:doughnutChart>
        <c:varyColors val="1"/>
        <c:ser>
          <c:idx val="0"/>
          <c:order val="0"/>
          <c:tx>
            <c:v>Cumpliemiento Pregunta 1</c:v>
          </c:tx>
          <c:spPr>
            <a:solidFill>
              <a:schemeClr val="accent2">
                <a:lumMod val="75000"/>
              </a:schemeClr>
            </a:solidFill>
          </c:spPr>
          <c:dPt>
            <c:idx val="0"/>
            <c:bubble3D val="0"/>
            <c:spPr>
              <a:solidFill>
                <a:schemeClr val="accent2">
                  <a:lumMod val="75000"/>
                </a:schemeClr>
              </a:solidFill>
              <a:ln w="19050">
                <a:solidFill>
                  <a:schemeClr val="lt1"/>
                </a:solidFill>
              </a:ln>
              <a:effectLst/>
            </c:spPr>
            <c:extLst>
              <c:ext xmlns:c16="http://schemas.microsoft.com/office/drawing/2014/chart" uri="{C3380CC4-5D6E-409C-BE32-E72D297353CC}">
                <c16:uniqueId val="{00000001-BB4B-4D92-82C0-F784D28E9578}"/>
              </c:ext>
            </c:extLst>
          </c:dPt>
          <c:dPt>
            <c:idx val="1"/>
            <c:bubble3D val="0"/>
            <c:spPr>
              <a:solidFill>
                <a:schemeClr val="bg1">
                  <a:lumMod val="65000"/>
                </a:schemeClr>
              </a:solidFill>
              <a:ln w="19050">
                <a:solidFill>
                  <a:schemeClr val="lt1"/>
                </a:solidFill>
              </a:ln>
              <a:effectLst/>
            </c:spPr>
            <c:extLst>
              <c:ext xmlns:c16="http://schemas.microsoft.com/office/drawing/2014/chart" uri="{C3380CC4-5D6E-409C-BE32-E72D297353CC}">
                <c16:uniqueId val="{00000003-BB4B-4D92-82C0-F784D28E9578}"/>
              </c:ext>
            </c:extLst>
          </c:dPt>
          <c:dLbls>
            <c:dLbl>
              <c:idx val="0"/>
              <c:layout>
                <c:manualLayout>
                  <c:x val="-0.26130587745186662"/>
                  <c:y val="0.26811111111111113"/>
                </c:manualLayout>
              </c:layout>
              <c:spPr>
                <a:noFill/>
                <a:ln>
                  <a:noFill/>
                </a:ln>
                <a:effectLst/>
              </c:spPr>
              <c:txPr>
                <a:bodyPr rot="0" spcFirstLastPara="1" vertOverflow="ellipsis" vert="horz" wrap="square" lIns="38100" tIns="19050" rIns="38100" bIns="19050" anchor="ctr" anchorCtr="1">
                  <a:noAutofit/>
                </a:bodyPr>
                <a:lstStyle/>
                <a:p>
                  <a:pPr>
                    <a:defRPr sz="2400" b="1"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extLst>
                <c:ext xmlns:c15="http://schemas.microsoft.com/office/drawing/2012/chart" uri="{CE6537A1-D6FC-4f65-9D91-7224C49458BB}">
                  <c15:layout>
                    <c:manualLayout>
                      <c:w val="0.3836205162680999"/>
                      <c:h val="0.46277388888888893"/>
                    </c:manualLayout>
                  </c15:layout>
                </c:ext>
                <c:ext xmlns:c16="http://schemas.microsoft.com/office/drawing/2014/chart" uri="{C3380CC4-5D6E-409C-BE32-E72D297353CC}">
                  <c16:uniqueId val="{00000001-BB4B-4D92-82C0-F784D28E9578}"/>
                </c:ext>
              </c:extLst>
            </c:dLbl>
            <c:dLbl>
              <c:idx val="1"/>
              <c:delete val="1"/>
              <c:extLst>
                <c:ext xmlns:c15="http://schemas.microsoft.com/office/drawing/2012/chart" uri="{CE6537A1-D6FC-4f65-9D91-7224C49458BB}"/>
                <c:ext xmlns:c16="http://schemas.microsoft.com/office/drawing/2014/chart" uri="{C3380CC4-5D6E-409C-BE32-E72D297353CC}">
                  <c16:uniqueId val="{00000003-BB4B-4D92-82C0-F784D28E9578}"/>
                </c:ext>
              </c:extLst>
            </c:dLbl>
            <c:spPr>
              <a:noFill/>
              <a:ln>
                <a:noFill/>
              </a:ln>
              <a:effectLst/>
            </c:spPr>
            <c:txPr>
              <a:bodyPr rot="0" spcFirstLastPara="1" vertOverflow="ellipsis" vert="horz" wrap="square" lIns="38100" tIns="19050" rIns="38100" bIns="19050" anchor="ctr" anchorCtr="1">
                <a:spAutoFit/>
              </a:bodyPr>
              <a:lstStyle/>
              <a:p>
                <a:pPr>
                  <a:defRPr sz="2400" b="1"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extLst>
          </c:dLbls>
          <c:cat>
            <c:strRef>
              <c:f>Hoja1!$J$3:$K$3</c:f>
              <c:strCache>
                <c:ptCount val="2"/>
                <c:pt idx="0">
                  <c:v>Nivel Alcanzado</c:v>
                </c:pt>
                <c:pt idx="1">
                  <c:v>Nivel Pendiente</c:v>
                </c:pt>
              </c:strCache>
            </c:strRef>
          </c:cat>
          <c:val>
            <c:numRef>
              <c:f>Hoja1!$H$17:$I$17</c:f>
              <c:numCache>
                <c:formatCode>0%</c:formatCode>
                <c:ptCount val="2"/>
                <c:pt idx="0">
                  <c:v>0.25</c:v>
                </c:pt>
                <c:pt idx="1">
                  <c:v>0.75</c:v>
                </c:pt>
              </c:numCache>
            </c:numRef>
          </c:val>
          <c:extLst>
            <c:ext xmlns:c16="http://schemas.microsoft.com/office/drawing/2014/chart" uri="{C3380CC4-5D6E-409C-BE32-E72D297353CC}">
              <c16:uniqueId val="{00000004-BB4B-4D92-82C0-F784D28E9578}"/>
            </c:ext>
          </c:extLst>
        </c:ser>
        <c:dLbls>
          <c:showLegendKey val="0"/>
          <c:showVal val="1"/>
          <c:showCatName val="0"/>
          <c:showSerName val="0"/>
          <c:showPercent val="0"/>
          <c:showBubbleSize val="0"/>
          <c:showLeaderLines val="0"/>
        </c:dLbls>
        <c:firstSliceAng val="0"/>
        <c:holeSize val="75"/>
      </c:doughnut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2500000000000004E-2"/>
          <c:y val="6.0555555555555553E-3"/>
          <c:w val="0.82828703703703699"/>
          <c:h val="0.99394444444444441"/>
        </c:manualLayout>
      </c:layout>
      <c:doughnutChart>
        <c:varyColors val="1"/>
        <c:ser>
          <c:idx val="0"/>
          <c:order val="0"/>
          <c:spPr>
            <a:solidFill>
              <a:schemeClr val="accent2">
                <a:lumMod val="75000"/>
              </a:schemeClr>
            </a:solidFill>
          </c:spPr>
          <c:dPt>
            <c:idx val="0"/>
            <c:bubble3D val="0"/>
            <c:spPr>
              <a:solidFill>
                <a:schemeClr val="accent2">
                  <a:lumMod val="75000"/>
                </a:schemeClr>
              </a:solidFill>
              <a:ln w="19050">
                <a:solidFill>
                  <a:schemeClr val="lt1"/>
                </a:solidFill>
              </a:ln>
              <a:effectLst/>
            </c:spPr>
            <c:extLst>
              <c:ext xmlns:c16="http://schemas.microsoft.com/office/drawing/2014/chart" uri="{C3380CC4-5D6E-409C-BE32-E72D297353CC}">
                <c16:uniqueId val="{00000001-39C7-4248-AA57-66BCA73A21CE}"/>
              </c:ext>
            </c:extLst>
          </c:dPt>
          <c:dPt>
            <c:idx val="1"/>
            <c:bubble3D val="0"/>
            <c:spPr>
              <a:solidFill>
                <a:schemeClr val="bg1">
                  <a:lumMod val="65000"/>
                </a:schemeClr>
              </a:solidFill>
              <a:ln w="19050">
                <a:solidFill>
                  <a:schemeClr val="lt1"/>
                </a:solidFill>
              </a:ln>
              <a:effectLst/>
            </c:spPr>
            <c:extLst>
              <c:ext xmlns:c16="http://schemas.microsoft.com/office/drawing/2014/chart" uri="{C3380CC4-5D6E-409C-BE32-E72D297353CC}">
                <c16:uniqueId val="{00000003-39C7-4248-AA57-66BCA73A21CE}"/>
              </c:ext>
            </c:extLst>
          </c:dPt>
          <c:dLbls>
            <c:dLbl>
              <c:idx val="0"/>
              <c:layout>
                <c:manualLayout>
                  <c:x val="-0.24956179307200749"/>
                  <c:y val="-0.27869444444444452"/>
                </c:manualLayout>
              </c:layout>
              <c:spPr>
                <a:noFill/>
                <a:ln>
                  <a:noFill/>
                </a:ln>
                <a:effectLst/>
              </c:spPr>
              <c:txPr>
                <a:bodyPr rot="0" spcFirstLastPara="1" vertOverflow="ellipsis" vert="horz" wrap="square" lIns="38100" tIns="19050" rIns="38100" bIns="19050" anchor="ctr" anchorCtr="1">
                  <a:noAutofit/>
                </a:bodyPr>
                <a:lstStyle/>
                <a:p>
                  <a:pPr>
                    <a:defRPr sz="2400" b="1"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extLst>
                <c:ext xmlns:c15="http://schemas.microsoft.com/office/drawing/2012/chart" uri="{CE6537A1-D6FC-4f65-9D91-7224C49458BB}">
                  <c15:layout>
                    <c:manualLayout>
                      <c:w val="0.3366441787486632"/>
                      <c:h val="0.37105166666666667"/>
                    </c:manualLayout>
                  </c15:layout>
                </c:ext>
                <c:ext xmlns:c16="http://schemas.microsoft.com/office/drawing/2014/chart" uri="{C3380CC4-5D6E-409C-BE32-E72D297353CC}">
                  <c16:uniqueId val="{00000001-39C7-4248-AA57-66BCA73A21CE}"/>
                </c:ext>
              </c:extLst>
            </c:dLbl>
            <c:dLbl>
              <c:idx val="1"/>
              <c:delete val="1"/>
              <c:extLst>
                <c:ext xmlns:c15="http://schemas.microsoft.com/office/drawing/2012/chart" uri="{CE6537A1-D6FC-4f65-9D91-7224C49458BB}"/>
                <c:ext xmlns:c16="http://schemas.microsoft.com/office/drawing/2014/chart" uri="{C3380CC4-5D6E-409C-BE32-E72D297353CC}">
                  <c16:uniqueId val="{00000003-39C7-4248-AA57-66BCA73A21CE}"/>
                </c:ext>
              </c:extLst>
            </c:dLbl>
            <c:spPr>
              <a:noFill/>
              <a:ln>
                <a:noFill/>
              </a:ln>
              <a:effectLst/>
            </c:spPr>
            <c:txPr>
              <a:bodyPr rot="0" spcFirstLastPara="1" vertOverflow="ellipsis" vert="horz" wrap="square" lIns="38100" tIns="19050" rIns="38100" bIns="19050" anchor="ctr" anchorCtr="1">
                <a:spAutoFit/>
              </a:bodyPr>
              <a:lstStyle/>
              <a:p>
                <a:pPr>
                  <a:defRPr sz="2400" b="1"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extLst>
          </c:dLbls>
          <c:cat>
            <c:strRef>
              <c:f>Hoja1!$J$3:$K$3</c:f>
              <c:strCache>
                <c:ptCount val="2"/>
                <c:pt idx="0">
                  <c:v>Nivel Alcanzado</c:v>
                </c:pt>
                <c:pt idx="1">
                  <c:v>Nivel Pendiente</c:v>
                </c:pt>
              </c:strCache>
            </c:strRef>
          </c:cat>
          <c:val>
            <c:numRef>
              <c:f>Hoja1!$H$18:$I$18</c:f>
              <c:numCache>
                <c:formatCode>0%</c:formatCode>
                <c:ptCount val="2"/>
                <c:pt idx="0">
                  <c:v>0.75</c:v>
                </c:pt>
                <c:pt idx="1">
                  <c:v>0.25</c:v>
                </c:pt>
              </c:numCache>
            </c:numRef>
          </c:val>
          <c:extLst>
            <c:ext xmlns:c16="http://schemas.microsoft.com/office/drawing/2014/chart" uri="{C3380CC4-5D6E-409C-BE32-E72D297353CC}">
              <c16:uniqueId val="{00000004-39C7-4248-AA57-66BCA73A21CE}"/>
            </c:ext>
          </c:extLst>
        </c:ser>
        <c:dLbls>
          <c:showLegendKey val="0"/>
          <c:showVal val="1"/>
          <c:showCatName val="0"/>
          <c:showSerName val="0"/>
          <c:showPercent val="0"/>
          <c:showBubbleSize val="0"/>
          <c:showLeaderLines val="0"/>
        </c:dLbls>
        <c:firstSliceAng val="0"/>
        <c:holeSize val="75"/>
      </c:doughnut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2500000000000004E-2"/>
          <c:y val="6.0555555555555553E-3"/>
          <c:w val="0.82828703703703699"/>
          <c:h val="0.99394444444444441"/>
        </c:manualLayout>
      </c:layout>
      <c:doughnutChart>
        <c:varyColors val="1"/>
        <c:ser>
          <c:idx val="0"/>
          <c:order val="0"/>
          <c:spPr>
            <a:solidFill>
              <a:schemeClr val="accent2">
                <a:lumMod val="75000"/>
              </a:schemeClr>
            </a:solidFill>
          </c:spPr>
          <c:dPt>
            <c:idx val="0"/>
            <c:bubble3D val="0"/>
            <c:spPr>
              <a:solidFill>
                <a:schemeClr val="accent2">
                  <a:lumMod val="75000"/>
                </a:schemeClr>
              </a:solidFill>
              <a:ln w="19050">
                <a:solidFill>
                  <a:schemeClr val="lt1"/>
                </a:solidFill>
              </a:ln>
              <a:effectLst/>
            </c:spPr>
            <c:extLst>
              <c:ext xmlns:c16="http://schemas.microsoft.com/office/drawing/2014/chart" uri="{C3380CC4-5D6E-409C-BE32-E72D297353CC}">
                <c16:uniqueId val="{00000001-03A9-4E72-86D4-67CCB4CF6FA9}"/>
              </c:ext>
            </c:extLst>
          </c:dPt>
          <c:dPt>
            <c:idx val="1"/>
            <c:bubble3D val="0"/>
            <c:spPr>
              <a:solidFill>
                <a:schemeClr val="bg1">
                  <a:lumMod val="65000"/>
                </a:schemeClr>
              </a:solidFill>
              <a:ln w="19050">
                <a:solidFill>
                  <a:schemeClr val="lt1"/>
                </a:solidFill>
              </a:ln>
              <a:effectLst/>
            </c:spPr>
            <c:extLst>
              <c:ext xmlns:c16="http://schemas.microsoft.com/office/drawing/2014/chart" uri="{C3380CC4-5D6E-409C-BE32-E72D297353CC}">
                <c16:uniqueId val="{00000003-03A9-4E72-86D4-67CCB4CF6FA9}"/>
              </c:ext>
            </c:extLst>
          </c:dPt>
          <c:dLbls>
            <c:dLbl>
              <c:idx val="0"/>
              <c:layout>
                <c:manualLayout>
                  <c:x val="-0.35819457358570472"/>
                  <c:y val="-3.5277777777778011E-3"/>
                </c:manualLayout>
              </c:layout>
              <c:spPr>
                <a:noFill/>
                <a:ln>
                  <a:noFill/>
                </a:ln>
                <a:effectLst/>
              </c:spPr>
              <c:txPr>
                <a:bodyPr rot="0" spcFirstLastPara="1" vertOverflow="ellipsis" vert="horz" wrap="square" lIns="38100" tIns="19050" rIns="38100" bIns="19050" anchor="ctr" anchorCtr="1">
                  <a:noAutofit/>
                </a:bodyPr>
                <a:lstStyle/>
                <a:p>
                  <a:pPr>
                    <a:defRPr sz="2400" b="1"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extLst>
                <c:ext xmlns:c15="http://schemas.microsoft.com/office/drawing/2012/chart" uri="{CE6537A1-D6FC-4f65-9D91-7224C49458BB}">
                  <c15:layout>
                    <c:manualLayout>
                      <c:w val="0.31902805217887442"/>
                      <c:h val="0.42749611111111113"/>
                    </c:manualLayout>
                  </c15:layout>
                </c:ext>
                <c:ext xmlns:c16="http://schemas.microsoft.com/office/drawing/2014/chart" uri="{C3380CC4-5D6E-409C-BE32-E72D297353CC}">
                  <c16:uniqueId val="{00000001-03A9-4E72-86D4-67CCB4CF6FA9}"/>
                </c:ext>
              </c:extLst>
            </c:dLbl>
            <c:dLbl>
              <c:idx val="1"/>
              <c:delete val="1"/>
              <c:extLst>
                <c:ext xmlns:c15="http://schemas.microsoft.com/office/drawing/2012/chart" uri="{CE6537A1-D6FC-4f65-9D91-7224C49458BB}"/>
                <c:ext xmlns:c16="http://schemas.microsoft.com/office/drawing/2014/chart" uri="{C3380CC4-5D6E-409C-BE32-E72D297353CC}">
                  <c16:uniqueId val="{00000003-03A9-4E72-86D4-67CCB4CF6FA9}"/>
                </c:ext>
              </c:extLst>
            </c:dLbl>
            <c:spPr>
              <a:noFill/>
              <a:ln>
                <a:noFill/>
              </a:ln>
              <a:effectLst/>
            </c:spPr>
            <c:txPr>
              <a:bodyPr rot="0" spcFirstLastPara="1" vertOverflow="ellipsis" vert="horz" wrap="square" lIns="38100" tIns="19050" rIns="38100" bIns="19050" anchor="ctr" anchorCtr="1">
                <a:spAutoFit/>
              </a:bodyPr>
              <a:lstStyle/>
              <a:p>
                <a:pPr>
                  <a:defRPr sz="2400" b="1"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extLst>
          </c:dLbls>
          <c:cat>
            <c:strRef>
              <c:f>Hoja1!$J$3:$K$3</c:f>
              <c:strCache>
                <c:ptCount val="2"/>
                <c:pt idx="0">
                  <c:v>Nivel Alcanzado</c:v>
                </c:pt>
                <c:pt idx="1">
                  <c:v>Nivel Pendiente</c:v>
                </c:pt>
              </c:strCache>
            </c:strRef>
          </c:cat>
          <c:val>
            <c:numRef>
              <c:f>Hoja1!$H$19:$I$19</c:f>
              <c:numCache>
                <c:formatCode>0%</c:formatCode>
                <c:ptCount val="2"/>
                <c:pt idx="0">
                  <c:v>0.5</c:v>
                </c:pt>
                <c:pt idx="1">
                  <c:v>0.5</c:v>
                </c:pt>
              </c:numCache>
            </c:numRef>
          </c:val>
          <c:extLst>
            <c:ext xmlns:c16="http://schemas.microsoft.com/office/drawing/2014/chart" uri="{C3380CC4-5D6E-409C-BE32-E72D297353CC}">
              <c16:uniqueId val="{00000004-03A9-4E72-86D4-67CCB4CF6FA9}"/>
            </c:ext>
          </c:extLst>
        </c:ser>
        <c:dLbls>
          <c:showLegendKey val="0"/>
          <c:showVal val="1"/>
          <c:showCatName val="0"/>
          <c:showSerName val="0"/>
          <c:showPercent val="0"/>
          <c:showBubbleSize val="0"/>
          <c:showLeaderLines val="0"/>
        </c:dLbls>
        <c:firstSliceAng val="0"/>
        <c:holeSize val="75"/>
      </c:doughnut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2500000000000004E-2"/>
          <c:y val="6.0555555555555553E-3"/>
          <c:w val="0.82828703703703699"/>
          <c:h val="0.99394444444444441"/>
        </c:manualLayout>
      </c:layout>
      <c:doughnutChart>
        <c:varyColors val="1"/>
        <c:ser>
          <c:idx val="0"/>
          <c:order val="0"/>
          <c:tx>
            <c:v>Cumpliemiento Pregunta 1</c:v>
          </c:tx>
          <c:spPr>
            <a:solidFill>
              <a:schemeClr val="accent2">
                <a:lumMod val="75000"/>
              </a:schemeClr>
            </a:solidFill>
          </c:spPr>
          <c:dPt>
            <c:idx val="0"/>
            <c:bubble3D val="0"/>
            <c:spPr>
              <a:solidFill>
                <a:schemeClr val="accent2">
                  <a:lumMod val="75000"/>
                </a:schemeClr>
              </a:solidFill>
              <a:ln w="19050">
                <a:solidFill>
                  <a:schemeClr val="lt1"/>
                </a:solidFill>
              </a:ln>
              <a:effectLst/>
            </c:spPr>
            <c:extLst>
              <c:ext xmlns:c16="http://schemas.microsoft.com/office/drawing/2014/chart" uri="{C3380CC4-5D6E-409C-BE32-E72D297353CC}">
                <c16:uniqueId val="{00000001-8B32-474E-91CB-B782F051B6FB}"/>
              </c:ext>
            </c:extLst>
          </c:dPt>
          <c:dPt>
            <c:idx val="1"/>
            <c:bubble3D val="0"/>
            <c:spPr>
              <a:solidFill>
                <a:schemeClr val="accent2">
                  <a:lumMod val="75000"/>
                </a:schemeClr>
              </a:solidFill>
              <a:ln w="19050">
                <a:solidFill>
                  <a:schemeClr val="lt1"/>
                </a:solidFill>
              </a:ln>
              <a:effectLst/>
            </c:spPr>
            <c:extLst>
              <c:ext xmlns:c16="http://schemas.microsoft.com/office/drawing/2014/chart" uri="{C3380CC4-5D6E-409C-BE32-E72D297353CC}">
                <c16:uniqueId val="{00000003-8B32-474E-91CB-B782F051B6FB}"/>
              </c:ext>
            </c:extLst>
          </c:dPt>
          <c:dLbls>
            <c:dLbl>
              <c:idx val="0"/>
              <c:layout>
                <c:manualLayout>
                  <c:x val="-2.0751633986928484E-3"/>
                  <c:y val="-0.31873780864197537"/>
                </c:manualLayout>
              </c:layout>
              <c:spPr>
                <a:noFill/>
                <a:ln>
                  <a:noFill/>
                </a:ln>
                <a:effectLst/>
              </c:spPr>
              <c:txPr>
                <a:bodyPr rot="0" spcFirstLastPara="1" vertOverflow="ellipsis" vert="horz" wrap="square" lIns="38100" tIns="19050" rIns="38100" bIns="19050" anchor="ctr" anchorCtr="0">
                  <a:spAutoFit/>
                </a:bodyPr>
                <a:lstStyle/>
                <a:p>
                  <a:pPr algn="ctr">
                    <a:defRPr sz="2400" b="1"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extLst>
                <c:ext xmlns:c15="http://schemas.microsoft.com/office/drawing/2012/chart" uri="{CE6537A1-D6FC-4f65-9D91-7224C49458BB}">
                  <c15:layout>
                    <c:manualLayout>
                      <c:w val="0.41576437908496733"/>
                      <c:h val="0.30127222222222216"/>
                    </c:manualLayout>
                  </c15:layout>
                </c:ext>
                <c:ext xmlns:c16="http://schemas.microsoft.com/office/drawing/2014/chart" uri="{C3380CC4-5D6E-409C-BE32-E72D297353CC}">
                  <c16:uniqueId val="{00000001-8B32-474E-91CB-B782F051B6FB}"/>
                </c:ext>
              </c:extLst>
            </c:dLbl>
            <c:dLbl>
              <c:idx val="1"/>
              <c:delete val="1"/>
              <c:extLst>
                <c:ext xmlns:c15="http://schemas.microsoft.com/office/drawing/2012/chart" uri="{CE6537A1-D6FC-4f65-9D91-7224C49458BB}"/>
                <c:ext xmlns:c16="http://schemas.microsoft.com/office/drawing/2014/chart" uri="{C3380CC4-5D6E-409C-BE32-E72D297353CC}">
                  <c16:uniqueId val="{00000003-8B32-474E-91CB-B782F051B6FB}"/>
                </c:ext>
              </c:extLst>
            </c:dLbl>
            <c:spPr>
              <a:noFill/>
              <a:ln>
                <a:noFill/>
              </a:ln>
              <a:effectLst/>
            </c:spPr>
            <c:txPr>
              <a:bodyPr rot="0" spcFirstLastPara="1" vertOverflow="ellipsis" vert="horz" wrap="square" lIns="38100" tIns="19050" rIns="38100" bIns="19050" anchor="ctr" anchorCtr="1">
                <a:spAutoFit/>
              </a:bodyPr>
              <a:lstStyle/>
              <a:p>
                <a:pPr>
                  <a:defRPr sz="2400" b="1"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extLst>
          </c:dLbls>
          <c:cat>
            <c:strRef>
              <c:f>Hoja1!$J$3:$K$3</c:f>
              <c:strCache>
                <c:ptCount val="2"/>
                <c:pt idx="0">
                  <c:v>Nivel Alcanzado</c:v>
                </c:pt>
                <c:pt idx="1">
                  <c:v>Nivel Pendiente</c:v>
                </c:pt>
              </c:strCache>
            </c:strRef>
          </c:cat>
          <c:val>
            <c:numRef>
              <c:f>Hoja1!$H$4:$I$4</c:f>
              <c:numCache>
                <c:formatCode>0%</c:formatCode>
                <c:ptCount val="2"/>
                <c:pt idx="0">
                  <c:v>1</c:v>
                </c:pt>
                <c:pt idx="1">
                  <c:v>0</c:v>
                </c:pt>
              </c:numCache>
            </c:numRef>
          </c:val>
          <c:extLst>
            <c:ext xmlns:c16="http://schemas.microsoft.com/office/drawing/2014/chart" uri="{C3380CC4-5D6E-409C-BE32-E72D297353CC}">
              <c16:uniqueId val="{00000004-8B32-474E-91CB-B782F051B6FB}"/>
            </c:ext>
          </c:extLst>
        </c:ser>
        <c:dLbls>
          <c:showLegendKey val="0"/>
          <c:showVal val="1"/>
          <c:showCatName val="0"/>
          <c:showSerName val="0"/>
          <c:showPercent val="0"/>
          <c:showBubbleSize val="0"/>
          <c:showLeaderLines val="0"/>
        </c:dLbls>
        <c:firstSliceAng val="0"/>
        <c:holeSize val="75"/>
      </c:doughnut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3034375489818485E-2"/>
          <c:y val="6.0555555555555553E-3"/>
          <c:w val="0.82828703703703699"/>
          <c:h val="0.99394444444444441"/>
        </c:manualLayout>
      </c:layout>
      <c:doughnutChart>
        <c:varyColors val="1"/>
        <c:ser>
          <c:idx val="0"/>
          <c:order val="0"/>
          <c:spPr>
            <a:solidFill>
              <a:schemeClr val="accent2">
                <a:lumMod val="75000"/>
              </a:schemeClr>
            </a:solidFill>
          </c:spPr>
          <c:dPt>
            <c:idx val="0"/>
            <c:bubble3D val="0"/>
            <c:spPr>
              <a:solidFill>
                <a:schemeClr val="accent2">
                  <a:lumMod val="75000"/>
                </a:schemeClr>
              </a:solidFill>
              <a:ln w="19050">
                <a:solidFill>
                  <a:schemeClr val="lt1"/>
                </a:solidFill>
              </a:ln>
              <a:effectLst/>
            </c:spPr>
            <c:extLst>
              <c:ext xmlns:c16="http://schemas.microsoft.com/office/drawing/2014/chart" uri="{C3380CC4-5D6E-409C-BE32-E72D297353CC}">
                <c16:uniqueId val="{00000001-B573-456F-846A-25E8E52A84A1}"/>
              </c:ext>
            </c:extLst>
          </c:dPt>
          <c:dPt>
            <c:idx val="1"/>
            <c:bubble3D val="0"/>
            <c:spPr>
              <a:solidFill>
                <a:schemeClr val="bg1">
                  <a:lumMod val="65000"/>
                </a:schemeClr>
              </a:solidFill>
              <a:ln w="19050">
                <a:solidFill>
                  <a:schemeClr val="lt1"/>
                </a:solidFill>
              </a:ln>
              <a:effectLst/>
            </c:spPr>
            <c:extLst>
              <c:ext xmlns:c16="http://schemas.microsoft.com/office/drawing/2014/chart" uri="{C3380CC4-5D6E-409C-BE32-E72D297353CC}">
                <c16:uniqueId val="{00000003-B573-456F-846A-25E8E52A84A1}"/>
              </c:ext>
            </c:extLst>
          </c:dPt>
          <c:dLbls>
            <c:dLbl>
              <c:idx val="0"/>
              <c:layout>
                <c:manualLayout>
                  <c:x val="-0.24956179307200749"/>
                  <c:y val="-0.27869444444444452"/>
                </c:manualLayout>
              </c:layout>
              <c:spPr>
                <a:noFill/>
                <a:ln>
                  <a:noFill/>
                </a:ln>
                <a:effectLst/>
              </c:spPr>
              <c:txPr>
                <a:bodyPr rot="0" spcFirstLastPara="1" vertOverflow="ellipsis" vert="horz" wrap="square" lIns="38100" tIns="19050" rIns="38100" bIns="19050" anchor="ctr" anchorCtr="1">
                  <a:noAutofit/>
                </a:bodyPr>
                <a:lstStyle/>
                <a:p>
                  <a:pPr>
                    <a:defRPr sz="2400" b="1"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extLst>
                <c:ext xmlns:c15="http://schemas.microsoft.com/office/drawing/2012/chart" uri="{CE6537A1-D6FC-4f65-9D91-7224C49458BB}">
                  <c15:layout>
                    <c:manualLayout>
                      <c:w val="0.3366441787486632"/>
                      <c:h val="0.37105166666666667"/>
                    </c:manualLayout>
                  </c15:layout>
                </c:ext>
                <c:ext xmlns:c16="http://schemas.microsoft.com/office/drawing/2014/chart" uri="{C3380CC4-5D6E-409C-BE32-E72D297353CC}">
                  <c16:uniqueId val="{00000001-B573-456F-846A-25E8E52A84A1}"/>
                </c:ext>
              </c:extLst>
            </c:dLbl>
            <c:dLbl>
              <c:idx val="1"/>
              <c:delete val="1"/>
              <c:extLst>
                <c:ext xmlns:c15="http://schemas.microsoft.com/office/drawing/2012/chart" uri="{CE6537A1-D6FC-4f65-9D91-7224C49458BB}"/>
                <c:ext xmlns:c16="http://schemas.microsoft.com/office/drawing/2014/chart" uri="{C3380CC4-5D6E-409C-BE32-E72D297353CC}">
                  <c16:uniqueId val="{00000003-B573-456F-846A-25E8E52A84A1}"/>
                </c:ext>
              </c:extLst>
            </c:dLbl>
            <c:spPr>
              <a:noFill/>
              <a:ln>
                <a:noFill/>
              </a:ln>
              <a:effectLst/>
            </c:spPr>
            <c:txPr>
              <a:bodyPr rot="0" spcFirstLastPara="1" vertOverflow="ellipsis" vert="horz" wrap="square" lIns="38100" tIns="19050" rIns="38100" bIns="19050" anchor="ctr" anchorCtr="1">
                <a:spAutoFit/>
              </a:bodyPr>
              <a:lstStyle/>
              <a:p>
                <a:pPr>
                  <a:defRPr sz="2400" b="1"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extLst>
          </c:dLbls>
          <c:cat>
            <c:strRef>
              <c:f>Hoja1!$J$3:$K$3</c:f>
              <c:strCache>
                <c:ptCount val="2"/>
                <c:pt idx="0">
                  <c:v>Nivel Alcanzado</c:v>
                </c:pt>
                <c:pt idx="1">
                  <c:v>Nivel Pendiente</c:v>
                </c:pt>
              </c:strCache>
            </c:strRef>
          </c:cat>
          <c:val>
            <c:numRef>
              <c:f>Hoja1!$H$18:$I$18</c:f>
              <c:numCache>
                <c:formatCode>0%</c:formatCode>
                <c:ptCount val="2"/>
                <c:pt idx="0">
                  <c:v>0.75</c:v>
                </c:pt>
                <c:pt idx="1">
                  <c:v>0.25</c:v>
                </c:pt>
              </c:numCache>
            </c:numRef>
          </c:val>
          <c:extLst>
            <c:ext xmlns:c16="http://schemas.microsoft.com/office/drawing/2014/chart" uri="{C3380CC4-5D6E-409C-BE32-E72D297353CC}">
              <c16:uniqueId val="{00000004-B573-456F-846A-25E8E52A84A1}"/>
            </c:ext>
          </c:extLst>
        </c:ser>
        <c:dLbls>
          <c:showLegendKey val="0"/>
          <c:showVal val="1"/>
          <c:showCatName val="0"/>
          <c:showSerName val="0"/>
          <c:showPercent val="0"/>
          <c:showBubbleSize val="0"/>
          <c:showLeaderLines val="0"/>
        </c:dLbls>
        <c:firstSliceAng val="0"/>
        <c:holeSize val="75"/>
      </c:doughnut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3034375489818485E-2"/>
          <c:y val="6.0555555555555553E-3"/>
          <c:w val="0.82828703703703699"/>
          <c:h val="0.99394444444444441"/>
        </c:manualLayout>
      </c:layout>
      <c:doughnutChart>
        <c:varyColors val="1"/>
        <c:ser>
          <c:idx val="0"/>
          <c:order val="0"/>
          <c:spPr>
            <a:solidFill>
              <a:schemeClr val="accent2">
                <a:lumMod val="75000"/>
              </a:schemeClr>
            </a:solidFill>
          </c:spPr>
          <c:dPt>
            <c:idx val="0"/>
            <c:bubble3D val="0"/>
            <c:spPr>
              <a:solidFill>
                <a:schemeClr val="accent2">
                  <a:lumMod val="75000"/>
                </a:schemeClr>
              </a:solidFill>
              <a:ln w="19050">
                <a:solidFill>
                  <a:schemeClr val="lt1"/>
                </a:solidFill>
              </a:ln>
              <a:effectLst/>
            </c:spPr>
            <c:extLst>
              <c:ext xmlns:c16="http://schemas.microsoft.com/office/drawing/2014/chart" uri="{C3380CC4-5D6E-409C-BE32-E72D297353CC}">
                <c16:uniqueId val="{00000001-76AB-4E12-A650-051671897AFF}"/>
              </c:ext>
            </c:extLst>
          </c:dPt>
          <c:dPt>
            <c:idx val="1"/>
            <c:bubble3D val="0"/>
            <c:spPr>
              <a:solidFill>
                <a:schemeClr val="bg1">
                  <a:lumMod val="65000"/>
                </a:schemeClr>
              </a:solidFill>
              <a:ln w="19050">
                <a:solidFill>
                  <a:schemeClr val="lt1"/>
                </a:solidFill>
              </a:ln>
              <a:effectLst/>
            </c:spPr>
            <c:extLst>
              <c:ext xmlns:c16="http://schemas.microsoft.com/office/drawing/2014/chart" uri="{C3380CC4-5D6E-409C-BE32-E72D297353CC}">
                <c16:uniqueId val="{00000003-76AB-4E12-A650-051671897AFF}"/>
              </c:ext>
            </c:extLst>
          </c:dPt>
          <c:dLbls>
            <c:dLbl>
              <c:idx val="0"/>
              <c:layout>
                <c:manualLayout>
                  <c:x val="-0.24956179307200749"/>
                  <c:y val="-0.27869444444444452"/>
                </c:manualLayout>
              </c:layout>
              <c:spPr>
                <a:noFill/>
                <a:ln>
                  <a:noFill/>
                </a:ln>
                <a:effectLst/>
              </c:spPr>
              <c:txPr>
                <a:bodyPr rot="0" spcFirstLastPara="1" vertOverflow="ellipsis" vert="horz" wrap="square" lIns="38100" tIns="19050" rIns="38100" bIns="19050" anchor="ctr" anchorCtr="1">
                  <a:noAutofit/>
                </a:bodyPr>
                <a:lstStyle/>
                <a:p>
                  <a:pPr>
                    <a:defRPr sz="2400" b="1"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extLst>
                <c:ext xmlns:c15="http://schemas.microsoft.com/office/drawing/2012/chart" uri="{CE6537A1-D6FC-4f65-9D91-7224C49458BB}">
                  <c15:layout>
                    <c:manualLayout>
                      <c:w val="0.3366441787486632"/>
                      <c:h val="0.37105166666666667"/>
                    </c:manualLayout>
                  </c15:layout>
                </c:ext>
                <c:ext xmlns:c16="http://schemas.microsoft.com/office/drawing/2014/chart" uri="{C3380CC4-5D6E-409C-BE32-E72D297353CC}">
                  <c16:uniqueId val="{00000001-76AB-4E12-A650-051671897AFF}"/>
                </c:ext>
              </c:extLst>
            </c:dLbl>
            <c:dLbl>
              <c:idx val="1"/>
              <c:delete val="1"/>
              <c:extLst>
                <c:ext xmlns:c15="http://schemas.microsoft.com/office/drawing/2012/chart" uri="{CE6537A1-D6FC-4f65-9D91-7224C49458BB}"/>
                <c:ext xmlns:c16="http://schemas.microsoft.com/office/drawing/2014/chart" uri="{C3380CC4-5D6E-409C-BE32-E72D297353CC}">
                  <c16:uniqueId val="{00000003-76AB-4E12-A650-051671897AFF}"/>
                </c:ext>
              </c:extLst>
            </c:dLbl>
            <c:spPr>
              <a:noFill/>
              <a:ln>
                <a:noFill/>
              </a:ln>
              <a:effectLst/>
            </c:spPr>
            <c:txPr>
              <a:bodyPr rot="0" spcFirstLastPara="1" vertOverflow="ellipsis" vert="horz" wrap="square" lIns="38100" tIns="19050" rIns="38100" bIns="19050" anchor="ctr" anchorCtr="1">
                <a:spAutoFit/>
              </a:bodyPr>
              <a:lstStyle/>
              <a:p>
                <a:pPr>
                  <a:defRPr sz="2400" b="1"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extLst>
          </c:dLbls>
          <c:cat>
            <c:strRef>
              <c:f>Hoja1!$J$3:$K$3</c:f>
              <c:strCache>
                <c:ptCount val="2"/>
                <c:pt idx="0">
                  <c:v>Nivel Alcanzado</c:v>
                </c:pt>
                <c:pt idx="1">
                  <c:v>Nivel Pendiente</c:v>
                </c:pt>
              </c:strCache>
            </c:strRef>
          </c:cat>
          <c:val>
            <c:numRef>
              <c:f>Hoja1!$H$18:$I$18</c:f>
              <c:numCache>
                <c:formatCode>0%</c:formatCode>
                <c:ptCount val="2"/>
                <c:pt idx="0">
                  <c:v>0.75</c:v>
                </c:pt>
                <c:pt idx="1">
                  <c:v>0.25</c:v>
                </c:pt>
              </c:numCache>
            </c:numRef>
          </c:val>
          <c:extLst>
            <c:ext xmlns:c16="http://schemas.microsoft.com/office/drawing/2014/chart" uri="{C3380CC4-5D6E-409C-BE32-E72D297353CC}">
              <c16:uniqueId val="{00000004-76AB-4E12-A650-051671897AFF}"/>
            </c:ext>
          </c:extLst>
        </c:ser>
        <c:dLbls>
          <c:showLegendKey val="0"/>
          <c:showVal val="1"/>
          <c:showCatName val="0"/>
          <c:showSerName val="0"/>
          <c:showPercent val="0"/>
          <c:showBubbleSize val="0"/>
          <c:showLeaderLines val="0"/>
        </c:dLbls>
        <c:firstSliceAng val="0"/>
        <c:holeSize val="75"/>
      </c:doughnut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2500000000000004E-2"/>
          <c:y val="6.0555555555555553E-3"/>
          <c:w val="0.82828703703703699"/>
          <c:h val="0.99394444444444441"/>
        </c:manualLayout>
      </c:layout>
      <c:doughnutChart>
        <c:varyColors val="1"/>
        <c:ser>
          <c:idx val="0"/>
          <c:order val="0"/>
          <c:spPr>
            <a:solidFill>
              <a:schemeClr val="accent2">
                <a:lumMod val="75000"/>
              </a:schemeClr>
            </a:solidFill>
          </c:spPr>
          <c:dPt>
            <c:idx val="0"/>
            <c:bubble3D val="0"/>
            <c:spPr>
              <a:solidFill>
                <a:schemeClr val="accent2">
                  <a:lumMod val="75000"/>
                </a:schemeClr>
              </a:solidFill>
              <a:ln w="19050">
                <a:solidFill>
                  <a:schemeClr val="lt1"/>
                </a:solidFill>
              </a:ln>
              <a:effectLst/>
            </c:spPr>
            <c:extLst>
              <c:ext xmlns:c16="http://schemas.microsoft.com/office/drawing/2014/chart" uri="{C3380CC4-5D6E-409C-BE32-E72D297353CC}">
                <c16:uniqueId val="{00000001-D339-D54E-A9E5-DFD65F1D159D}"/>
              </c:ext>
            </c:extLst>
          </c:dPt>
          <c:dPt>
            <c:idx val="1"/>
            <c:bubble3D val="0"/>
            <c:spPr>
              <a:solidFill>
                <a:schemeClr val="accent2">
                  <a:lumMod val="75000"/>
                </a:schemeClr>
              </a:solidFill>
              <a:ln w="19050">
                <a:solidFill>
                  <a:schemeClr val="lt1"/>
                </a:solidFill>
              </a:ln>
              <a:effectLst/>
            </c:spPr>
            <c:extLst>
              <c:ext xmlns:c16="http://schemas.microsoft.com/office/drawing/2014/chart" uri="{C3380CC4-5D6E-409C-BE32-E72D297353CC}">
                <c16:uniqueId val="{00000003-D339-D54E-A9E5-DFD65F1D159D}"/>
              </c:ext>
            </c:extLst>
          </c:dPt>
          <c:dLbls>
            <c:dLbl>
              <c:idx val="0"/>
              <c:layout>
                <c:manualLayout>
                  <c:x val="-1.1744084379859172E-2"/>
                  <c:y val="-0.40216666666666673"/>
                </c:manualLayout>
              </c:layout>
              <c:tx>
                <c:rich>
                  <a:bodyPr/>
                  <a:lstStyle/>
                  <a:p>
                    <a:r>
                      <a:rPr lang="en-US"/>
                      <a:t>Sí</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339-D54E-A9E5-DFD65F1D159D}"/>
                </c:ext>
              </c:extLst>
            </c:dLbl>
            <c:dLbl>
              <c:idx val="1"/>
              <c:delete val="1"/>
              <c:extLst>
                <c:ext xmlns:c15="http://schemas.microsoft.com/office/drawing/2012/chart" uri="{CE6537A1-D6FC-4f65-9D91-7224C49458BB}"/>
                <c:ext xmlns:c16="http://schemas.microsoft.com/office/drawing/2014/chart" uri="{C3380CC4-5D6E-409C-BE32-E72D297353CC}">
                  <c16:uniqueId val="{00000003-D339-D54E-A9E5-DFD65F1D159D}"/>
                </c:ext>
              </c:extLst>
            </c:dLbl>
            <c:spPr>
              <a:noFill/>
              <a:ln>
                <a:noFill/>
              </a:ln>
              <a:effectLst/>
            </c:spPr>
            <c:txPr>
              <a:bodyPr rot="0" spcFirstLastPara="1" vertOverflow="ellipsis" vert="horz" wrap="square" lIns="38100" tIns="19050" rIns="38100" bIns="19050" anchor="ctr" anchorCtr="1">
                <a:spAutoFit/>
              </a:bodyPr>
              <a:lstStyle/>
              <a:p>
                <a:pPr>
                  <a:defRPr sz="2400" b="1"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extLst>
          </c:dLbls>
          <c:cat>
            <c:strRef>
              <c:f>Hoja1!$J$3:$K$3</c:f>
              <c:strCache>
                <c:ptCount val="2"/>
                <c:pt idx="0">
                  <c:v>Nivel Alcanzado</c:v>
                </c:pt>
                <c:pt idx="1">
                  <c:v>Nivel Pendiente</c:v>
                </c:pt>
              </c:strCache>
            </c:strRef>
          </c:cat>
          <c:val>
            <c:numRef>
              <c:f>Hoja1!$H$6:$I$6</c:f>
              <c:numCache>
                <c:formatCode>0%</c:formatCode>
                <c:ptCount val="2"/>
                <c:pt idx="0">
                  <c:v>1</c:v>
                </c:pt>
                <c:pt idx="1">
                  <c:v>0</c:v>
                </c:pt>
              </c:numCache>
            </c:numRef>
          </c:val>
          <c:extLst>
            <c:ext xmlns:c16="http://schemas.microsoft.com/office/drawing/2014/chart" uri="{C3380CC4-5D6E-409C-BE32-E72D297353CC}">
              <c16:uniqueId val="{00000004-D339-D54E-A9E5-DFD65F1D159D}"/>
            </c:ext>
          </c:extLst>
        </c:ser>
        <c:dLbls>
          <c:showLegendKey val="0"/>
          <c:showVal val="1"/>
          <c:showCatName val="0"/>
          <c:showSerName val="0"/>
          <c:showPercent val="0"/>
          <c:showBubbleSize val="0"/>
          <c:showLeaderLines val="0"/>
        </c:dLbls>
        <c:firstSliceAng val="0"/>
        <c:holeSize val="75"/>
      </c:doughnut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2500000000000004E-2"/>
          <c:y val="6.0555555555555553E-3"/>
          <c:w val="0.82828703703703699"/>
          <c:h val="0.99394444444444441"/>
        </c:manualLayout>
      </c:layout>
      <c:doughnutChart>
        <c:varyColors val="1"/>
        <c:ser>
          <c:idx val="0"/>
          <c:order val="0"/>
          <c:tx>
            <c:v>Cumpliemiento Pregunta 1</c:v>
          </c:tx>
          <c:spPr>
            <a:solidFill>
              <a:schemeClr val="accent2">
                <a:lumMod val="75000"/>
              </a:schemeClr>
            </a:solidFill>
          </c:spPr>
          <c:dPt>
            <c:idx val="0"/>
            <c:bubble3D val="0"/>
            <c:spPr>
              <a:solidFill>
                <a:schemeClr val="accent2">
                  <a:lumMod val="75000"/>
                </a:schemeClr>
              </a:solidFill>
              <a:ln w="19050">
                <a:solidFill>
                  <a:schemeClr val="lt1"/>
                </a:solidFill>
              </a:ln>
              <a:effectLst/>
            </c:spPr>
            <c:extLst>
              <c:ext xmlns:c16="http://schemas.microsoft.com/office/drawing/2014/chart" uri="{C3380CC4-5D6E-409C-BE32-E72D297353CC}">
                <c16:uniqueId val="{00000001-1776-406A-A147-84B2C69BC604}"/>
              </c:ext>
            </c:extLst>
          </c:dPt>
          <c:dPt>
            <c:idx val="1"/>
            <c:bubble3D val="0"/>
            <c:spPr>
              <a:solidFill>
                <a:schemeClr val="accent2">
                  <a:lumMod val="75000"/>
                </a:schemeClr>
              </a:solidFill>
              <a:ln w="19050">
                <a:solidFill>
                  <a:schemeClr val="lt1"/>
                </a:solidFill>
              </a:ln>
              <a:effectLst/>
            </c:spPr>
            <c:extLst>
              <c:ext xmlns:c16="http://schemas.microsoft.com/office/drawing/2014/chart" uri="{C3380CC4-5D6E-409C-BE32-E72D297353CC}">
                <c16:uniqueId val="{00000003-1776-406A-A147-84B2C69BC604}"/>
              </c:ext>
            </c:extLst>
          </c:dPt>
          <c:dLbls>
            <c:dLbl>
              <c:idx val="0"/>
              <c:layout>
                <c:manualLayout>
                  <c:x val="-2.0751633986928484E-3"/>
                  <c:y val="-0.31873780864197537"/>
                </c:manualLayout>
              </c:layout>
              <c:spPr>
                <a:noFill/>
                <a:ln>
                  <a:noFill/>
                </a:ln>
                <a:effectLst/>
              </c:spPr>
              <c:txPr>
                <a:bodyPr rot="0" spcFirstLastPara="1" vertOverflow="ellipsis" vert="horz" wrap="square" lIns="38100" tIns="19050" rIns="38100" bIns="19050" anchor="ctr" anchorCtr="0">
                  <a:spAutoFit/>
                </a:bodyPr>
                <a:lstStyle/>
                <a:p>
                  <a:pPr algn="ctr">
                    <a:defRPr sz="2400" b="1"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extLst>
                <c:ext xmlns:c15="http://schemas.microsoft.com/office/drawing/2012/chart" uri="{CE6537A1-D6FC-4f65-9D91-7224C49458BB}">
                  <c15:layout>
                    <c:manualLayout>
                      <c:w val="0.41576437908496733"/>
                      <c:h val="0.30127222222222216"/>
                    </c:manualLayout>
                  </c15:layout>
                </c:ext>
                <c:ext xmlns:c16="http://schemas.microsoft.com/office/drawing/2014/chart" uri="{C3380CC4-5D6E-409C-BE32-E72D297353CC}">
                  <c16:uniqueId val="{00000001-1776-406A-A147-84B2C69BC604}"/>
                </c:ext>
              </c:extLst>
            </c:dLbl>
            <c:dLbl>
              <c:idx val="1"/>
              <c:delete val="1"/>
              <c:extLst>
                <c:ext xmlns:c15="http://schemas.microsoft.com/office/drawing/2012/chart" uri="{CE6537A1-D6FC-4f65-9D91-7224C49458BB}"/>
                <c:ext xmlns:c16="http://schemas.microsoft.com/office/drawing/2014/chart" uri="{C3380CC4-5D6E-409C-BE32-E72D297353CC}">
                  <c16:uniqueId val="{00000003-1776-406A-A147-84B2C69BC604}"/>
                </c:ext>
              </c:extLst>
            </c:dLbl>
            <c:spPr>
              <a:noFill/>
              <a:ln>
                <a:noFill/>
              </a:ln>
              <a:effectLst/>
            </c:spPr>
            <c:txPr>
              <a:bodyPr rot="0" spcFirstLastPara="1" vertOverflow="ellipsis" vert="horz" wrap="square" lIns="38100" tIns="19050" rIns="38100" bIns="19050" anchor="ctr" anchorCtr="1">
                <a:spAutoFit/>
              </a:bodyPr>
              <a:lstStyle/>
              <a:p>
                <a:pPr>
                  <a:defRPr sz="2400" b="1"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extLst>
          </c:dLbls>
          <c:cat>
            <c:strRef>
              <c:f>Hoja1!$J$3:$K$3</c:f>
              <c:strCache>
                <c:ptCount val="2"/>
                <c:pt idx="0">
                  <c:v>Nivel Alcanzado</c:v>
                </c:pt>
                <c:pt idx="1">
                  <c:v>Nivel Pendiente</c:v>
                </c:pt>
              </c:strCache>
            </c:strRef>
          </c:cat>
          <c:val>
            <c:numRef>
              <c:f>Hoja1!$H$4:$I$4</c:f>
              <c:numCache>
                <c:formatCode>0%</c:formatCode>
                <c:ptCount val="2"/>
                <c:pt idx="0">
                  <c:v>1</c:v>
                </c:pt>
                <c:pt idx="1">
                  <c:v>0</c:v>
                </c:pt>
              </c:numCache>
            </c:numRef>
          </c:val>
          <c:extLst>
            <c:ext xmlns:c16="http://schemas.microsoft.com/office/drawing/2014/chart" uri="{C3380CC4-5D6E-409C-BE32-E72D297353CC}">
              <c16:uniqueId val="{00000004-1776-406A-A147-84B2C69BC604}"/>
            </c:ext>
          </c:extLst>
        </c:ser>
        <c:dLbls>
          <c:showLegendKey val="0"/>
          <c:showVal val="1"/>
          <c:showCatName val="0"/>
          <c:showSerName val="0"/>
          <c:showPercent val="0"/>
          <c:showBubbleSize val="0"/>
          <c:showLeaderLines val="0"/>
        </c:dLbls>
        <c:firstSliceAng val="0"/>
        <c:holeSize val="75"/>
      </c:doughnut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2500000000000004E-2"/>
          <c:y val="6.0555555555555553E-3"/>
          <c:w val="0.82828703703703699"/>
          <c:h val="0.99394444444444441"/>
        </c:manualLayout>
      </c:layout>
      <c:doughnutChart>
        <c:varyColors val="1"/>
        <c:ser>
          <c:idx val="0"/>
          <c:order val="0"/>
          <c:spPr>
            <a:solidFill>
              <a:schemeClr val="accent2">
                <a:lumMod val="75000"/>
              </a:schemeClr>
            </a:solidFill>
          </c:spPr>
          <c:dPt>
            <c:idx val="0"/>
            <c:bubble3D val="0"/>
            <c:spPr>
              <a:solidFill>
                <a:schemeClr val="accent2">
                  <a:lumMod val="75000"/>
                </a:schemeClr>
              </a:solidFill>
              <a:ln w="19050">
                <a:solidFill>
                  <a:schemeClr val="lt1"/>
                </a:solidFill>
              </a:ln>
              <a:effectLst/>
            </c:spPr>
            <c:extLst>
              <c:ext xmlns:c16="http://schemas.microsoft.com/office/drawing/2014/chart" uri="{C3380CC4-5D6E-409C-BE32-E72D297353CC}">
                <c16:uniqueId val="{00000001-D712-4CAB-9198-1FF87EF66EAF}"/>
              </c:ext>
            </c:extLst>
          </c:dPt>
          <c:dPt>
            <c:idx val="1"/>
            <c:bubble3D val="0"/>
            <c:spPr>
              <a:solidFill>
                <a:schemeClr val="bg1">
                  <a:lumMod val="65000"/>
                </a:schemeClr>
              </a:solidFill>
              <a:ln w="19050">
                <a:solidFill>
                  <a:schemeClr val="lt1"/>
                </a:solidFill>
              </a:ln>
              <a:effectLst/>
            </c:spPr>
            <c:extLst>
              <c:ext xmlns:c16="http://schemas.microsoft.com/office/drawing/2014/chart" uri="{C3380CC4-5D6E-409C-BE32-E72D297353CC}">
                <c16:uniqueId val="{00000003-D712-4CAB-9198-1FF87EF66EAF}"/>
              </c:ext>
            </c:extLst>
          </c:dPt>
          <c:dLbls>
            <c:dLbl>
              <c:idx val="0"/>
              <c:layout>
                <c:manualLayout>
                  <c:x val="-0.35819457358570472"/>
                  <c:y val="-3.5277777777778011E-3"/>
                </c:manualLayout>
              </c:layout>
              <c:spPr>
                <a:noFill/>
                <a:ln>
                  <a:noFill/>
                </a:ln>
                <a:effectLst/>
              </c:spPr>
              <c:txPr>
                <a:bodyPr rot="0" spcFirstLastPara="1" vertOverflow="ellipsis" vert="horz" wrap="square" lIns="38100" tIns="19050" rIns="38100" bIns="19050" anchor="ctr" anchorCtr="1">
                  <a:noAutofit/>
                </a:bodyPr>
                <a:lstStyle/>
                <a:p>
                  <a:pPr>
                    <a:defRPr sz="2400" b="1"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extLst>
                <c:ext xmlns:c15="http://schemas.microsoft.com/office/drawing/2012/chart" uri="{CE6537A1-D6FC-4f65-9D91-7224C49458BB}">
                  <c15:layout>
                    <c:manualLayout>
                      <c:w val="0.31902805217887442"/>
                      <c:h val="0.42749611111111113"/>
                    </c:manualLayout>
                  </c15:layout>
                </c:ext>
                <c:ext xmlns:c16="http://schemas.microsoft.com/office/drawing/2014/chart" uri="{C3380CC4-5D6E-409C-BE32-E72D297353CC}">
                  <c16:uniqueId val="{00000001-D712-4CAB-9198-1FF87EF66EAF}"/>
                </c:ext>
              </c:extLst>
            </c:dLbl>
            <c:dLbl>
              <c:idx val="1"/>
              <c:delete val="1"/>
              <c:extLst>
                <c:ext xmlns:c15="http://schemas.microsoft.com/office/drawing/2012/chart" uri="{CE6537A1-D6FC-4f65-9D91-7224C49458BB}"/>
                <c:ext xmlns:c16="http://schemas.microsoft.com/office/drawing/2014/chart" uri="{C3380CC4-5D6E-409C-BE32-E72D297353CC}">
                  <c16:uniqueId val="{00000003-D712-4CAB-9198-1FF87EF66EAF}"/>
                </c:ext>
              </c:extLst>
            </c:dLbl>
            <c:spPr>
              <a:noFill/>
              <a:ln>
                <a:noFill/>
              </a:ln>
              <a:effectLst/>
            </c:spPr>
            <c:txPr>
              <a:bodyPr rot="0" spcFirstLastPara="1" vertOverflow="ellipsis" vert="horz" wrap="square" lIns="38100" tIns="19050" rIns="38100" bIns="19050" anchor="ctr" anchorCtr="1">
                <a:spAutoFit/>
              </a:bodyPr>
              <a:lstStyle/>
              <a:p>
                <a:pPr>
                  <a:defRPr sz="2400" b="1"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extLst>
          </c:dLbls>
          <c:cat>
            <c:strRef>
              <c:f>Hoja1!$J$3:$K$3</c:f>
              <c:strCache>
                <c:ptCount val="2"/>
                <c:pt idx="0">
                  <c:v>Nivel Alcanzado</c:v>
                </c:pt>
                <c:pt idx="1">
                  <c:v>Nivel Pendiente</c:v>
                </c:pt>
              </c:strCache>
            </c:strRef>
          </c:cat>
          <c:val>
            <c:numRef>
              <c:f>Hoja1!$H$19:$I$19</c:f>
              <c:numCache>
                <c:formatCode>0%</c:formatCode>
                <c:ptCount val="2"/>
                <c:pt idx="0">
                  <c:v>0.5</c:v>
                </c:pt>
                <c:pt idx="1">
                  <c:v>0.5</c:v>
                </c:pt>
              </c:numCache>
            </c:numRef>
          </c:val>
          <c:extLst>
            <c:ext xmlns:c16="http://schemas.microsoft.com/office/drawing/2014/chart" uri="{C3380CC4-5D6E-409C-BE32-E72D297353CC}">
              <c16:uniqueId val="{00000004-D712-4CAB-9198-1FF87EF66EAF}"/>
            </c:ext>
          </c:extLst>
        </c:ser>
        <c:dLbls>
          <c:showLegendKey val="0"/>
          <c:showVal val="1"/>
          <c:showCatName val="0"/>
          <c:showSerName val="0"/>
          <c:showPercent val="0"/>
          <c:showBubbleSize val="0"/>
          <c:showLeaderLines val="0"/>
        </c:dLbls>
        <c:firstSliceAng val="0"/>
        <c:holeSize val="75"/>
      </c:doughnut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2500000000000004E-2"/>
          <c:y val="6.0555555555555553E-3"/>
          <c:w val="0.82828703703703699"/>
          <c:h val="0.99394444444444441"/>
        </c:manualLayout>
      </c:layout>
      <c:doughnutChart>
        <c:varyColors val="1"/>
        <c:ser>
          <c:idx val="0"/>
          <c:order val="0"/>
          <c:tx>
            <c:v>Cumpliemiento Pregunta 1</c:v>
          </c:tx>
          <c:spPr>
            <a:solidFill>
              <a:schemeClr val="accent2">
                <a:lumMod val="75000"/>
              </a:schemeClr>
            </a:solidFill>
          </c:spPr>
          <c:dPt>
            <c:idx val="0"/>
            <c:bubble3D val="0"/>
            <c:spPr>
              <a:solidFill>
                <a:schemeClr val="accent2">
                  <a:lumMod val="75000"/>
                </a:schemeClr>
              </a:solidFill>
              <a:ln w="19050">
                <a:solidFill>
                  <a:schemeClr val="lt1"/>
                </a:solidFill>
              </a:ln>
              <a:effectLst/>
            </c:spPr>
            <c:extLst>
              <c:ext xmlns:c16="http://schemas.microsoft.com/office/drawing/2014/chart" uri="{C3380CC4-5D6E-409C-BE32-E72D297353CC}">
                <c16:uniqueId val="{00000001-2DFC-428F-80B9-ADA1D171E65D}"/>
              </c:ext>
            </c:extLst>
          </c:dPt>
          <c:dPt>
            <c:idx val="1"/>
            <c:bubble3D val="0"/>
            <c:spPr>
              <a:solidFill>
                <a:schemeClr val="accent2">
                  <a:lumMod val="75000"/>
                </a:schemeClr>
              </a:solidFill>
              <a:ln w="19050">
                <a:solidFill>
                  <a:schemeClr val="lt1"/>
                </a:solidFill>
              </a:ln>
              <a:effectLst/>
            </c:spPr>
            <c:extLst>
              <c:ext xmlns:c16="http://schemas.microsoft.com/office/drawing/2014/chart" uri="{C3380CC4-5D6E-409C-BE32-E72D297353CC}">
                <c16:uniqueId val="{00000003-2DFC-428F-80B9-ADA1D171E65D}"/>
              </c:ext>
            </c:extLst>
          </c:dPt>
          <c:dLbls>
            <c:dLbl>
              <c:idx val="0"/>
              <c:layout>
                <c:manualLayout>
                  <c:x val="-2.0751633986928484E-3"/>
                  <c:y val="-0.31873780864197537"/>
                </c:manualLayout>
              </c:layout>
              <c:spPr>
                <a:noFill/>
                <a:ln>
                  <a:noFill/>
                </a:ln>
                <a:effectLst/>
              </c:spPr>
              <c:txPr>
                <a:bodyPr rot="0" spcFirstLastPara="1" vertOverflow="ellipsis" vert="horz" wrap="square" lIns="38100" tIns="19050" rIns="38100" bIns="19050" anchor="ctr" anchorCtr="0">
                  <a:spAutoFit/>
                </a:bodyPr>
                <a:lstStyle/>
                <a:p>
                  <a:pPr algn="ctr">
                    <a:defRPr sz="2400" b="1"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extLst>
                <c:ext xmlns:c15="http://schemas.microsoft.com/office/drawing/2012/chart" uri="{CE6537A1-D6FC-4f65-9D91-7224C49458BB}">
                  <c15:layout>
                    <c:manualLayout>
                      <c:w val="0.41576437908496733"/>
                      <c:h val="0.30127222222222216"/>
                    </c:manualLayout>
                  </c15:layout>
                </c:ext>
                <c:ext xmlns:c16="http://schemas.microsoft.com/office/drawing/2014/chart" uri="{C3380CC4-5D6E-409C-BE32-E72D297353CC}">
                  <c16:uniqueId val="{00000001-2DFC-428F-80B9-ADA1D171E65D}"/>
                </c:ext>
              </c:extLst>
            </c:dLbl>
            <c:dLbl>
              <c:idx val="1"/>
              <c:delete val="1"/>
              <c:extLst>
                <c:ext xmlns:c15="http://schemas.microsoft.com/office/drawing/2012/chart" uri="{CE6537A1-D6FC-4f65-9D91-7224C49458BB}"/>
                <c:ext xmlns:c16="http://schemas.microsoft.com/office/drawing/2014/chart" uri="{C3380CC4-5D6E-409C-BE32-E72D297353CC}">
                  <c16:uniqueId val="{00000003-2DFC-428F-80B9-ADA1D171E65D}"/>
                </c:ext>
              </c:extLst>
            </c:dLbl>
            <c:spPr>
              <a:noFill/>
              <a:ln>
                <a:noFill/>
              </a:ln>
              <a:effectLst/>
            </c:spPr>
            <c:txPr>
              <a:bodyPr rot="0" spcFirstLastPara="1" vertOverflow="ellipsis" vert="horz" wrap="square" lIns="38100" tIns="19050" rIns="38100" bIns="19050" anchor="ctr" anchorCtr="1">
                <a:spAutoFit/>
              </a:bodyPr>
              <a:lstStyle/>
              <a:p>
                <a:pPr>
                  <a:defRPr sz="2400" b="1"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extLst>
          </c:dLbls>
          <c:cat>
            <c:strRef>
              <c:f>Hoja1!$J$3:$K$3</c:f>
              <c:strCache>
                <c:ptCount val="2"/>
                <c:pt idx="0">
                  <c:v>Nivel Alcanzado</c:v>
                </c:pt>
                <c:pt idx="1">
                  <c:v>Nivel Pendiente</c:v>
                </c:pt>
              </c:strCache>
            </c:strRef>
          </c:cat>
          <c:val>
            <c:numRef>
              <c:f>Hoja1!$H$4:$I$4</c:f>
              <c:numCache>
                <c:formatCode>0%</c:formatCode>
                <c:ptCount val="2"/>
                <c:pt idx="0">
                  <c:v>1</c:v>
                </c:pt>
                <c:pt idx="1">
                  <c:v>0</c:v>
                </c:pt>
              </c:numCache>
            </c:numRef>
          </c:val>
          <c:extLst>
            <c:ext xmlns:c16="http://schemas.microsoft.com/office/drawing/2014/chart" uri="{C3380CC4-5D6E-409C-BE32-E72D297353CC}">
              <c16:uniqueId val="{00000004-2DFC-428F-80B9-ADA1D171E65D}"/>
            </c:ext>
          </c:extLst>
        </c:ser>
        <c:dLbls>
          <c:showLegendKey val="0"/>
          <c:showVal val="1"/>
          <c:showCatName val="0"/>
          <c:showSerName val="0"/>
          <c:showPercent val="0"/>
          <c:showBubbleSize val="0"/>
          <c:showLeaderLines val="0"/>
        </c:dLbls>
        <c:firstSliceAng val="0"/>
        <c:holeSize val="75"/>
      </c:doughnut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2500000000000004E-2"/>
          <c:y val="6.0555555555555553E-3"/>
          <c:w val="0.82828703703703699"/>
          <c:h val="0.99394444444444441"/>
        </c:manualLayout>
      </c:layout>
      <c:doughnutChart>
        <c:varyColors val="1"/>
        <c:ser>
          <c:idx val="0"/>
          <c:order val="0"/>
          <c:spPr>
            <a:solidFill>
              <a:schemeClr val="accent2">
                <a:lumMod val="75000"/>
              </a:schemeClr>
            </a:solidFill>
          </c:spPr>
          <c:dPt>
            <c:idx val="0"/>
            <c:bubble3D val="0"/>
            <c:spPr>
              <a:solidFill>
                <a:schemeClr val="accent2">
                  <a:lumMod val="75000"/>
                </a:schemeClr>
              </a:solidFill>
              <a:ln w="19050">
                <a:solidFill>
                  <a:schemeClr val="lt1"/>
                </a:solidFill>
              </a:ln>
              <a:effectLst/>
            </c:spPr>
            <c:extLst>
              <c:ext xmlns:c16="http://schemas.microsoft.com/office/drawing/2014/chart" uri="{C3380CC4-5D6E-409C-BE32-E72D297353CC}">
                <c16:uniqueId val="{00000001-BCF7-4612-BB09-D2D7F912152D}"/>
              </c:ext>
            </c:extLst>
          </c:dPt>
          <c:dPt>
            <c:idx val="1"/>
            <c:bubble3D val="0"/>
            <c:spPr>
              <a:solidFill>
                <a:schemeClr val="bg1">
                  <a:lumMod val="65000"/>
                </a:schemeClr>
              </a:solidFill>
              <a:ln w="19050">
                <a:solidFill>
                  <a:schemeClr val="lt1"/>
                </a:solidFill>
              </a:ln>
              <a:effectLst/>
            </c:spPr>
            <c:extLst>
              <c:ext xmlns:c16="http://schemas.microsoft.com/office/drawing/2014/chart" uri="{C3380CC4-5D6E-409C-BE32-E72D297353CC}">
                <c16:uniqueId val="{00000003-BCF7-4612-BB09-D2D7F912152D}"/>
              </c:ext>
            </c:extLst>
          </c:dPt>
          <c:dLbls>
            <c:dLbl>
              <c:idx val="0"/>
              <c:layout>
                <c:manualLayout>
                  <c:x val="-0.35819457358570472"/>
                  <c:y val="-3.5277777777778011E-3"/>
                </c:manualLayout>
              </c:layout>
              <c:spPr>
                <a:noFill/>
                <a:ln>
                  <a:noFill/>
                </a:ln>
                <a:effectLst/>
              </c:spPr>
              <c:txPr>
                <a:bodyPr rot="0" spcFirstLastPara="1" vertOverflow="ellipsis" vert="horz" wrap="square" lIns="38100" tIns="19050" rIns="38100" bIns="19050" anchor="ctr" anchorCtr="1">
                  <a:noAutofit/>
                </a:bodyPr>
                <a:lstStyle/>
                <a:p>
                  <a:pPr>
                    <a:defRPr sz="2400" b="1"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extLst>
                <c:ext xmlns:c15="http://schemas.microsoft.com/office/drawing/2012/chart" uri="{CE6537A1-D6FC-4f65-9D91-7224C49458BB}">
                  <c15:layout>
                    <c:manualLayout>
                      <c:w val="0.31902805217887442"/>
                      <c:h val="0.42749611111111113"/>
                    </c:manualLayout>
                  </c15:layout>
                </c:ext>
                <c:ext xmlns:c16="http://schemas.microsoft.com/office/drawing/2014/chart" uri="{C3380CC4-5D6E-409C-BE32-E72D297353CC}">
                  <c16:uniqueId val="{00000001-BCF7-4612-BB09-D2D7F912152D}"/>
                </c:ext>
              </c:extLst>
            </c:dLbl>
            <c:dLbl>
              <c:idx val="1"/>
              <c:delete val="1"/>
              <c:extLst>
                <c:ext xmlns:c15="http://schemas.microsoft.com/office/drawing/2012/chart" uri="{CE6537A1-D6FC-4f65-9D91-7224C49458BB}"/>
                <c:ext xmlns:c16="http://schemas.microsoft.com/office/drawing/2014/chart" uri="{C3380CC4-5D6E-409C-BE32-E72D297353CC}">
                  <c16:uniqueId val="{00000003-BCF7-4612-BB09-D2D7F912152D}"/>
                </c:ext>
              </c:extLst>
            </c:dLbl>
            <c:spPr>
              <a:noFill/>
              <a:ln>
                <a:noFill/>
              </a:ln>
              <a:effectLst/>
            </c:spPr>
            <c:txPr>
              <a:bodyPr rot="0" spcFirstLastPara="1" vertOverflow="ellipsis" vert="horz" wrap="square" lIns="38100" tIns="19050" rIns="38100" bIns="19050" anchor="ctr" anchorCtr="1">
                <a:spAutoFit/>
              </a:bodyPr>
              <a:lstStyle/>
              <a:p>
                <a:pPr>
                  <a:defRPr sz="2400" b="1"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extLst>
          </c:dLbls>
          <c:cat>
            <c:strRef>
              <c:f>Hoja1!$J$3:$K$3</c:f>
              <c:strCache>
                <c:ptCount val="2"/>
                <c:pt idx="0">
                  <c:v>Nivel Alcanzado</c:v>
                </c:pt>
                <c:pt idx="1">
                  <c:v>Nivel Pendiente</c:v>
                </c:pt>
              </c:strCache>
            </c:strRef>
          </c:cat>
          <c:val>
            <c:numRef>
              <c:f>Hoja1!$H$19:$I$19</c:f>
              <c:numCache>
                <c:formatCode>0%</c:formatCode>
                <c:ptCount val="2"/>
                <c:pt idx="0">
                  <c:v>0.5</c:v>
                </c:pt>
                <c:pt idx="1">
                  <c:v>0.5</c:v>
                </c:pt>
              </c:numCache>
            </c:numRef>
          </c:val>
          <c:extLst>
            <c:ext xmlns:c16="http://schemas.microsoft.com/office/drawing/2014/chart" uri="{C3380CC4-5D6E-409C-BE32-E72D297353CC}">
              <c16:uniqueId val="{00000004-BCF7-4612-BB09-D2D7F912152D}"/>
            </c:ext>
          </c:extLst>
        </c:ser>
        <c:dLbls>
          <c:showLegendKey val="0"/>
          <c:showVal val="1"/>
          <c:showCatName val="0"/>
          <c:showSerName val="0"/>
          <c:showPercent val="0"/>
          <c:showBubbleSize val="0"/>
          <c:showLeaderLines val="0"/>
        </c:dLbls>
        <c:firstSliceAng val="0"/>
        <c:holeSize val="75"/>
      </c:doughnut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3034375489818485E-2"/>
          <c:y val="6.0555555555555553E-3"/>
          <c:w val="0.82828703703703699"/>
          <c:h val="0.99394444444444441"/>
        </c:manualLayout>
      </c:layout>
      <c:doughnutChart>
        <c:varyColors val="1"/>
        <c:ser>
          <c:idx val="0"/>
          <c:order val="0"/>
          <c:spPr>
            <a:solidFill>
              <a:schemeClr val="accent2">
                <a:lumMod val="75000"/>
              </a:schemeClr>
            </a:solidFill>
          </c:spPr>
          <c:dPt>
            <c:idx val="0"/>
            <c:bubble3D val="0"/>
            <c:spPr>
              <a:solidFill>
                <a:schemeClr val="accent2">
                  <a:lumMod val="75000"/>
                </a:schemeClr>
              </a:solidFill>
              <a:ln w="19050">
                <a:solidFill>
                  <a:schemeClr val="lt1"/>
                </a:solidFill>
              </a:ln>
              <a:effectLst/>
            </c:spPr>
            <c:extLst>
              <c:ext xmlns:c16="http://schemas.microsoft.com/office/drawing/2014/chart" uri="{C3380CC4-5D6E-409C-BE32-E72D297353CC}">
                <c16:uniqueId val="{00000001-F608-4817-A9B1-45F496CB7E9C}"/>
              </c:ext>
            </c:extLst>
          </c:dPt>
          <c:dPt>
            <c:idx val="1"/>
            <c:bubble3D val="0"/>
            <c:spPr>
              <a:solidFill>
                <a:schemeClr val="bg1">
                  <a:lumMod val="65000"/>
                </a:schemeClr>
              </a:solidFill>
              <a:ln w="19050">
                <a:solidFill>
                  <a:schemeClr val="lt1"/>
                </a:solidFill>
              </a:ln>
              <a:effectLst/>
            </c:spPr>
            <c:extLst>
              <c:ext xmlns:c16="http://schemas.microsoft.com/office/drawing/2014/chart" uri="{C3380CC4-5D6E-409C-BE32-E72D297353CC}">
                <c16:uniqueId val="{00000003-F608-4817-A9B1-45F496CB7E9C}"/>
              </c:ext>
            </c:extLst>
          </c:dPt>
          <c:dLbls>
            <c:dLbl>
              <c:idx val="0"/>
              <c:layout>
                <c:manualLayout>
                  <c:x val="-0.24956179307200749"/>
                  <c:y val="-0.27869444444444452"/>
                </c:manualLayout>
              </c:layout>
              <c:spPr>
                <a:noFill/>
                <a:ln>
                  <a:noFill/>
                </a:ln>
                <a:effectLst/>
              </c:spPr>
              <c:txPr>
                <a:bodyPr rot="0" spcFirstLastPara="1" vertOverflow="ellipsis" vert="horz" wrap="square" lIns="38100" tIns="19050" rIns="38100" bIns="19050" anchor="ctr" anchorCtr="1">
                  <a:noAutofit/>
                </a:bodyPr>
                <a:lstStyle/>
                <a:p>
                  <a:pPr>
                    <a:defRPr sz="2400" b="1"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extLst>
                <c:ext xmlns:c15="http://schemas.microsoft.com/office/drawing/2012/chart" uri="{CE6537A1-D6FC-4f65-9D91-7224C49458BB}">
                  <c15:layout>
                    <c:manualLayout>
                      <c:w val="0.3366441787486632"/>
                      <c:h val="0.37105166666666667"/>
                    </c:manualLayout>
                  </c15:layout>
                </c:ext>
                <c:ext xmlns:c16="http://schemas.microsoft.com/office/drawing/2014/chart" uri="{C3380CC4-5D6E-409C-BE32-E72D297353CC}">
                  <c16:uniqueId val="{00000001-F608-4817-A9B1-45F496CB7E9C}"/>
                </c:ext>
              </c:extLst>
            </c:dLbl>
            <c:dLbl>
              <c:idx val="1"/>
              <c:delete val="1"/>
              <c:extLst>
                <c:ext xmlns:c15="http://schemas.microsoft.com/office/drawing/2012/chart" uri="{CE6537A1-D6FC-4f65-9D91-7224C49458BB}"/>
                <c:ext xmlns:c16="http://schemas.microsoft.com/office/drawing/2014/chart" uri="{C3380CC4-5D6E-409C-BE32-E72D297353CC}">
                  <c16:uniqueId val="{00000003-F608-4817-A9B1-45F496CB7E9C}"/>
                </c:ext>
              </c:extLst>
            </c:dLbl>
            <c:spPr>
              <a:noFill/>
              <a:ln>
                <a:noFill/>
              </a:ln>
              <a:effectLst/>
            </c:spPr>
            <c:txPr>
              <a:bodyPr rot="0" spcFirstLastPara="1" vertOverflow="ellipsis" vert="horz" wrap="square" lIns="38100" tIns="19050" rIns="38100" bIns="19050" anchor="ctr" anchorCtr="1">
                <a:spAutoFit/>
              </a:bodyPr>
              <a:lstStyle/>
              <a:p>
                <a:pPr>
                  <a:defRPr sz="2400" b="1"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extLst>
          </c:dLbls>
          <c:cat>
            <c:strRef>
              <c:f>Hoja1!$J$3:$K$3</c:f>
              <c:strCache>
                <c:ptCount val="2"/>
                <c:pt idx="0">
                  <c:v>Nivel Alcanzado</c:v>
                </c:pt>
                <c:pt idx="1">
                  <c:v>Nivel Pendiente</c:v>
                </c:pt>
              </c:strCache>
            </c:strRef>
          </c:cat>
          <c:val>
            <c:numRef>
              <c:f>Hoja1!$H$18:$I$18</c:f>
              <c:numCache>
                <c:formatCode>0%</c:formatCode>
                <c:ptCount val="2"/>
                <c:pt idx="0">
                  <c:v>0.75</c:v>
                </c:pt>
                <c:pt idx="1">
                  <c:v>0.25</c:v>
                </c:pt>
              </c:numCache>
            </c:numRef>
          </c:val>
          <c:extLst>
            <c:ext xmlns:c16="http://schemas.microsoft.com/office/drawing/2014/chart" uri="{C3380CC4-5D6E-409C-BE32-E72D297353CC}">
              <c16:uniqueId val="{00000004-F608-4817-A9B1-45F496CB7E9C}"/>
            </c:ext>
          </c:extLst>
        </c:ser>
        <c:dLbls>
          <c:showLegendKey val="0"/>
          <c:showVal val="1"/>
          <c:showCatName val="0"/>
          <c:showSerName val="0"/>
          <c:showPercent val="0"/>
          <c:showBubbleSize val="0"/>
          <c:showLeaderLines val="0"/>
        </c:dLbls>
        <c:firstSliceAng val="0"/>
        <c:holeSize val="75"/>
      </c:doughnut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3034375489818485E-2"/>
          <c:y val="6.0555555555555553E-3"/>
          <c:w val="0.82828703703703699"/>
          <c:h val="0.99394444444444441"/>
        </c:manualLayout>
      </c:layout>
      <c:doughnutChart>
        <c:varyColors val="1"/>
        <c:ser>
          <c:idx val="0"/>
          <c:order val="0"/>
          <c:spPr>
            <a:solidFill>
              <a:schemeClr val="accent2">
                <a:lumMod val="75000"/>
              </a:schemeClr>
            </a:solidFill>
          </c:spPr>
          <c:dPt>
            <c:idx val="0"/>
            <c:bubble3D val="0"/>
            <c:spPr>
              <a:solidFill>
                <a:schemeClr val="accent2">
                  <a:lumMod val="75000"/>
                </a:schemeClr>
              </a:solidFill>
              <a:ln w="19050">
                <a:solidFill>
                  <a:schemeClr val="lt1"/>
                </a:solidFill>
              </a:ln>
              <a:effectLst/>
            </c:spPr>
            <c:extLst>
              <c:ext xmlns:c16="http://schemas.microsoft.com/office/drawing/2014/chart" uri="{C3380CC4-5D6E-409C-BE32-E72D297353CC}">
                <c16:uniqueId val="{00000001-2103-4859-9105-E82E61BE07B9}"/>
              </c:ext>
            </c:extLst>
          </c:dPt>
          <c:dPt>
            <c:idx val="1"/>
            <c:bubble3D val="0"/>
            <c:spPr>
              <a:solidFill>
                <a:schemeClr val="bg1">
                  <a:lumMod val="65000"/>
                </a:schemeClr>
              </a:solidFill>
              <a:ln w="19050">
                <a:solidFill>
                  <a:schemeClr val="lt1"/>
                </a:solidFill>
              </a:ln>
              <a:effectLst/>
            </c:spPr>
            <c:extLst>
              <c:ext xmlns:c16="http://schemas.microsoft.com/office/drawing/2014/chart" uri="{C3380CC4-5D6E-409C-BE32-E72D297353CC}">
                <c16:uniqueId val="{00000003-2103-4859-9105-E82E61BE07B9}"/>
              </c:ext>
            </c:extLst>
          </c:dPt>
          <c:dLbls>
            <c:dLbl>
              <c:idx val="0"/>
              <c:layout>
                <c:manualLayout>
                  <c:x val="-0.24956179307200749"/>
                  <c:y val="-0.27869444444444452"/>
                </c:manualLayout>
              </c:layout>
              <c:spPr>
                <a:noFill/>
                <a:ln>
                  <a:noFill/>
                </a:ln>
                <a:effectLst/>
              </c:spPr>
              <c:txPr>
                <a:bodyPr rot="0" spcFirstLastPara="1" vertOverflow="ellipsis" vert="horz" wrap="square" lIns="38100" tIns="19050" rIns="38100" bIns="19050" anchor="ctr" anchorCtr="1">
                  <a:noAutofit/>
                </a:bodyPr>
                <a:lstStyle/>
                <a:p>
                  <a:pPr>
                    <a:defRPr sz="2400" b="1"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extLst>
                <c:ext xmlns:c15="http://schemas.microsoft.com/office/drawing/2012/chart" uri="{CE6537A1-D6FC-4f65-9D91-7224C49458BB}">
                  <c15:layout>
                    <c:manualLayout>
                      <c:w val="0.3366441787486632"/>
                      <c:h val="0.37105166666666667"/>
                    </c:manualLayout>
                  </c15:layout>
                </c:ext>
                <c:ext xmlns:c16="http://schemas.microsoft.com/office/drawing/2014/chart" uri="{C3380CC4-5D6E-409C-BE32-E72D297353CC}">
                  <c16:uniqueId val="{00000001-2103-4859-9105-E82E61BE07B9}"/>
                </c:ext>
              </c:extLst>
            </c:dLbl>
            <c:dLbl>
              <c:idx val="1"/>
              <c:delete val="1"/>
              <c:extLst>
                <c:ext xmlns:c15="http://schemas.microsoft.com/office/drawing/2012/chart" uri="{CE6537A1-D6FC-4f65-9D91-7224C49458BB}"/>
                <c:ext xmlns:c16="http://schemas.microsoft.com/office/drawing/2014/chart" uri="{C3380CC4-5D6E-409C-BE32-E72D297353CC}">
                  <c16:uniqueId val="{00000003-2103-4859-9105-E82E61BE07B9}"/>
                </c:ext>
              </c:extLst>
            </c:dLbl>
            <c:spPr>
              <a:noFill/>
              <a:ln>
                <a:noFill/>
              </a:ln>
              <a:effectLst/>
            </c:spPr>
            <c:txPr>
              <a:bodyPr rot="0" spcFirstLastPara="1" vertOverflow="ellipsis" vert="horz" wrap="square" lIns="38100" tIns="19050" rIns="38100" bIns="19050" anchor="ctr" anchorCtr="1">
                <a:spAutoFit/>
              </a:bodyPr>
              <a:lstStyle/>
              <a:p>
                <a:pPr>
                  <a:defRPr sz="2400" b="1"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extLst>
          </c:dLbls>
          <c:cat>
            <c:strRef>
              <c:f>Hoja1!$J$3:$K$3</c:f>
              <c:strCache>
                <c:ptCount val="2"/>
                <c:pt idx="0">
                  <c:v>Nivel Alcanzado</c:v>
                </c:pt>
                <c:pt idx="1">
                  <c:v>Nivel Pendiente</c:v>
                </c:pt>
              </c:strCache>
            </c:strRef>
          </c:cat>
          <c:val>
            <c:numRef>
              <c:f>Hoja1!$H$18:$I$18</c:f>
              <c:numCache>
                <c:formatCode>0%</c:formatCode>
                <c:ptCount val="2"/>
                <c:pt idx="0">
                  <c:v>0.75</c:v>
                </c:pt>
                <c:pt idx="1">
                  <c:v>0.25</c:v>
                </c:pt>
              </c:numCache>
            </c:numRef>
          </c:val>
          <c:extLst>
            <c:ext xmlns:c16="http://schemas.microsoft.com/office/drawing/2014/chart" uri="{C3380CC4-5D6E-409C-BE32-E72D297353CC}">
              <c16:uniqueId val="{00000004-2103-4859-9105-E82E61BE07B9}"/>
            </c:ext>
          </c:extLst>
        </c:ser>
        <c:dLbls>
          <c:showLegendKey val="0"/>
          <c:showVal val="1"/>
          <c:showCatName val="0"/>
          <c:showSerName val="0"/>
          <c:showPercent val="0"/>
          <c:showBubbleSize val="0"/>
          <c:showLeaderLines val="0"/>
        </c:dLbls>
        <c:firstSliceAng val="0"/>
        <c:holeSize val="75"/>
      </c:doughnut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2500000000000004E-2"/>
          <c:y val="6.0555555555555553E-3"/>
          <c:w val="0.82828703703703699"/>
          <c:h val="0.99394444444444441"/>
        </c:manualLayout>
      </c:layout>
      <c:doughnutChart>
        <c:varyColors val="1"/>
        <c:ser>
          <c:idx val="0"/>
          <c:order val="0"/>
          <c:spPr>
            <a:solidFill>
              <a:schemeClr val="accent2">
                <a:lumMod val="75000"/>
              </a:schemeClr>
            </a:solidFill>
          </c:spPr>
          <c:dPt>
            <c:idx val="0"/>
            <c:bubble3D val="0"/>
            <c:spPr>
              <a:solidFill>
                <a:schemeClr val="accent2">
                  <a:lumMod val="75000"/>
                </a:schemeClr>
              </a:solidFill>
              <a:ln w="19050">
                <a:solidFill>
                  <a:schemeClr val="lt1"/>
                </a:solidFill>
              </a:ln>
              <a:effectLst/>
            </c:spPr>
            <c:extLst>
              <c:ext xmlns:c16="http://schemas.microsoft.com/office/drawing/2014/chart" uri="{C3380CC4-5D6E-409C-BE32-E72D297353CC}">
                <c16:uniqueId val="{00000001-31F2-4C43-84A5-28350D538A51}"/>
              </c:ext>
            </c:extLst>
          </c:dPt>
          <c:dPt>
            <c:idx val="1"/>
            <c:bubble3D val="0"/>
            <c:spPr>
              <a:solidFill>
                <a:schemeClr val="accent2">
                  <a:lumMod val="75000"/>
                </a:schemeClr>
              </a:solidFill>
              <a:ln w="19050">
                <a:solidFill>
                  <a:schemeClr val="lt1"/>
                </a:solidFill>
              </a:ln>
              <a:effectLst/>
            </c:spPr>
            <c:extLst>
              <c:ext xmlns:c16="http://schemas.microsoft.com/office/drawing/2014/chart" uri="{C3380CC4-5D6E-409C-BE32-E72D297353CC}">
                <c16:uniqueId val="{00000003-31F2-4C43-84A5-28350D538A51}"/>
              </c:ext>
            </c:extLst>
          </c:dPt>
          <c:dLbls>
            <c:dLbl>
              <c:idx val="0"/>
              <c:layout>
                <c:manualLayout>
                  <c:x val="-1.1744084379859172E-2"/>
                  <c:y val="-0.40216666666666673"/>
                </c:manualLayout>
              </c:layout>
              <c:tx>
                <c:rich>
                  <a:bodyPr/>
                  <a:lstStyle/>
                  <a:p>
                    <a:r>
                      <a:rPr lang="en-US"/>
                      <a:t>Sí</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1F2-4C43-84A5-28350D538A51}"/>
                </c:ext>
              </c:extLst>
            </c:dLbl>
            <c:dLbl>
              <c:idx val="1"/>
              <c:delete val="1"/>
              <c:extLst>
                <c:ext xmlns:c15="http://schemas.microsoft.com/office/drawing/2012/chart" uri="{CE6537A1-D6FC-4f65-9D91-7224C49458BB}"/>
                <c:ext xmlns:c16="http://schemas.microsoft.com/office/drawing/2014/chart" uri="{C3380CC4-5D6E-409C-BE32-E72D297353CC}">
                  <c16:uniqueId val="{00000003-31F2-4C43-84A5-28350D538A51}"/>
                </c:ext>
              </c:extLst>
            </c:dLbl>
            <c:spPr>
              <a:noFill/>
              <a:ln>
                <a:noFill/>
              </a:ln>
              <a:effectLst/>
            </c:spPr>
            <c:txPr>
              <a:bodyPr rot="0" spcFirstLastPara="1" vertOverflow="ellipsis" vert="horz" wrap="square" lIns="38100" tIns="19050" rIns="38100" bIns="19050" anchor="ctr" anchorCtr="1">
                <a:spAutoFit/>
              </a:bodyPr>
              <a:lstStyle/>
              <a:p>
                <a:pPr>
                  <a:defRPr sz="2400" b="1"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extLst>
          </c:dLbls>
          <c:cat>
            <c:strRef>
              <c:f>Hoja1!$J$3:$K$3</c:f>
              <c:strCache>
                <c:ptCount val="2"/>
                <c:pt idx="0">
                  <c:v>Nivel Alcanzado</c:v>
                </c:pt>
                <c:pt idx="1">
                  <c:v>Nivel Pendiente</c:v>
                </c:pt>
              </c:strCache>
            </c:strRef>
          </c:cat>
          <c:val>
            <c:numRef>
              <c:f>Hoja1!$H$6:$I$6</c:f>
              <c:numCache>
                <c:formatCode>0%</c:formatCode>
                <c:ptCount val="2"/>
                <c:pt idx="0">
                  <c:v>1</c:v>
                </c:pt>
                <c:pt idx="1">
                  <c:v>0</c:v>
                </c:pt>
              </c:numCache>
            </c:numRef>
          </c:val>
          <c:extLst>
            <c:ext xmlns:c16="http://schemas.microsoft.com/office/drawing/2014/chart" uri="{C3380CC4-5D6E-409C-BE32-E72D297353CC}">
              <c16:uniqueId val="{00000004-31F2-4C43-84A5-28350D538A51}"/>
            </c:ext>
          </c:extLst>
        </c:ser>
        <c:dLbls>
          <c:showLegendKey val="0"/>
          <c:showVal val="1"/>
          <c:showCatName val="0"/>
          <c:showSerName val="0"/>
          <c:showPercent val="0"/>
          <c:showBubbleSize val="0"/>
          <c:showLeaderLines val="0"/>
        </c:dLbls>
        <c:firstSliceAng val="0"/>
        <c:holeSize val="75"/>
      </c:doughnut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2500000000000004E-2"/>
          <c:y val="6.0555555555555553E-3"/>
          <c:w val="0.82828703703703699"/>
          <c:h val="0.99394444444444441"/>
        </c:manualLayout>
      </c:layout>
      <c:doughnutChart>
        <c:varyColors val="1"/>
        <c:ser>
          <c:idx val="0"/>
          <c:order val="0"/>
          <c:spPr>
            <a:solidFill>
              <a:schemeClr val="accent2">
                <a:lumMod val="75000"/>
              </a:schemeClr>
            </a:solidFill>
          </c:spPr>
          <c:dPt>
            <c:idx val="0"/>
            <c:bubble3D val="0"/>
            <c:spPr>
              <a:solidFill>
                <a:schemeClr val="accent2">
                  <a:lumMod val="75000"/>
                </a:schemeClr>
              </a:solidFill>
              <a:ln w="19050">
                <a:solidFill>
                  <a:schemeClr val="lt1"/>
                </a:solidFill>
              </a:ln>
              <a:effectLst/>
            </c:spPr>
            <c:extLst>
              <c:ext xmlns:c16="http://schemas.microsoft.com/office/drawing/2014/chart" uri="{C3380CC4-5D6E-409C-BE32-E72D297353CC}">
                <c16:uniqueId val="{00000001-7609-4246-A865-2C41A7B37ECC}"/>
              </c:ext>
            </c:extLst>
          </c:dPt>
          <c:dPt>
            <c:idx val="1"/>
            <c:bubble3D val="0"/>
            <c:spPr>
              <a:solidFill>
                <a:schemeClr val="accent2">
                  <a:lumMod val="75000"/>
                </a:schemeClr>
              </a:solidFill>
              <a:ln w="19050">
                <a:solidFill>
                  <a:schemeClr val="lt1"/>
                </a:solidFill>
              </a:ln>
              <a:effectLst/>
            </c:spPr>
            <c:extLst>
              <c:ext xmlns:c16="http://schemas.microsoft.com/office/drawing/2014/chart" uri="{C3380CC4-5D6E-409C-BE32-E72D297353CC}">
                <c16:uniqueId val="{00000003-7609-4246-A865-2C41A7B37ECC}"/>
              </c:ext>
            </c:extLst>
          </c:dPt>
          <c:dLbls>
            <c:dLbl>
              <c:idx val="0"/>
              <c:layout>
                <c:manualLayout>
                  <c:x val="-1.1744084379859172E-2"/>
                  <c:y val="-0.40216666666666673"/>
                </c:manualLayout>
              </c:layout>
              <c:tx>
                <c:rich>
                  <a:bodyPr/>
                  <a:lstStyle/>
                  <a:p>
                    <a:r>
                      <a:rPr lang="en-US"/>
                      <a:t>Sí</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609-4246-A865-2C41A7B37ECC}"/>
                </c:ext>
              </c:extLst>
            </c:dLbl>
            <c:dLbl>
              <c:idx val="1"/>
              <c:delete val="1"/>
              <c:extLst>
                <c:ext xmlns:c15="http://schemas.microsoft.com/office/drawing/2012/chart" uri="{CE6537A1-D6FC-4f65-9D91-7224C49458BB}"/>
                <c:ext xmlns:c16="http://schemas.microsoft.com/office/drawing/2014/chart" uri="{C3380CC4-5D6E-409C-BE32-E72D297353CC}">
                  <c16:uniqueId val="{00000003-7609-4246-A865-2C41A7B37ECC}"/>
                </c:ext>
              </c:extLst>
            </c:dLbl>
            <c:spPr>
              <a:noFill/>
              <a:ln>
                <a:noFill/>
              </a:ln>
              <a:effectLst/>
            </c:spPr>
            <c:txPr>
              <a:bodyPr rot="0" spcFirstLastPara="1" vertOverflow="ellipsis" vert="horz" wrap="square" lIns="38100" tIns="19050" rIns="38100" bIns="19050" anchor="ctr" anchorCtr="1">
                <a:spAutoFit/>
              </a:bodyPr>
              <a:lstStyle/>
              <a:p>
                <a:pPr>
                  <a:defRPr sz="2400" b="1"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extLst>
          </c:dLbls>
          <c:cat>
            <c:strRef>
              <c:f>Hoja1!$J$3:$K$3</c:f>
              <c:strCache>
                <c:ptCount val="2"/>
                <c:pt idx="0">
                  <c:v>Nivel Alcanzado</c:v>
                </c:pt>
                <c:pt idx="1">
                  <c:v>Nivel Pendiente</c:v>
                </c:pt>
              </c:strCache>
            </c:strRef>
          </c:cat>
          <c:val>
            <c:numRef>
              <c:f>Hoja1!$H$6:$I$6</c:f>
              <c:numCache>
                <c:formatCode>0%</c:formatCode>
                <c:ptCount val="2"/>
                <c:pt idx="0">
                  <c:v>1</c:v>
                </c:pt>
                <c:pt idx="1">
                  <c:v>0</c:v>
                </c:pt>
              </c:numCache>
            </c:numRef>
          </c:val>
          <c:extLst>
            <c:ext xmlns:c16="http://schemas.microsoft.com/office/drawing/2014/chart" uri="{C3380CC4-5D6E-409C-BE32-E72D297353CC}">
              <c16:uniqueId val="{00000004-7609-4246-A865-2C41A7B37ECC}"/>
            </c:ext>
          </c:extLst>
        </c:ser>
        <c:dLbls>
          <c:showLegendKey val="0"/>
          <c:showVal val="1"/>
          <c:showCatName val="0"/>
          <c:showSerName val="0"/>
          <c:showPercent val="0"/>
          <c:showBubbleSize val="0"/>
          <c:showLeaderLines val="0"/>
        </c:dLbls>
        <c:firstSliceAng val="0"/>
        <c:holeSize val="75"/>
      </c:doughnut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2500000000000004E-2"/>
          <c:y val="6.0555555555555553E-3"/>
          <c:w val="0.82828703703703699"/>
          <c:h val="0.99394444444444441"/>
        </c:manualLayout>
      </c:layout>
      <c:doughnutChart>
        <c:varyColors val="1"/>
        <c:ser>
          <c:idx val="0"/>
          <c:order val="0"/>
          <c:tx>
            <c:v>Cumpliemiento Pregunta 1</c:v>
          </c:tx>
          <c:dPt>
            <c:idx val="0"/>
            <c:bubble3D val="0"/>
            <c:spPr>
              <a:solidFill>
                <a:schemeClr val="accent2">
                  <a:lumMod val="75000"/>
                </a:schemeClr>
              </a:solidFill>
              <a:ln w="19050">
                <a:solidFill>
                  <a:schemeClr val="lt1"/>
                </a:solidFill>
              </a:ln>
              <a:effectLst/>
            </c:spPr>
            <c:extLst>
              <c:ext xmlns:c16="http://schemas.microsoft.com/office/drawing/2014/chart" uri="{C3380CC4-5D6E-409C-BE32-E72D297353CC}">
                <c16:uniqueId val="{00000001-F010-4C7F-9C07-785C7F9F10D0}"/>
              </c:ext>
            </c:extLst>
          </c:dPt>
          <c:dPt>
            <c:idx val="1"/>
            <c:bubble3D val="0"/>
            <c:spPr>
              <a:solidFill>
                <a:schemeClr val="bg1">
                  <a:lumMod val="65000"/>
                </a:schemeClr>
              </a:solidFill>
              <a:ln w="19050">
                <a:solidFill>
                  <a:schemeClr val="lt1"/>
                </a:solidFill>
              </a:ln>
              <a:effectLst/>
            </c:spPr>
            <c:extLst>
              <c:ext xmlns:c16="http://schemas.microsoft.com/office/drawing/2014/chart" uri="{C3380CC4-5D6E-409C-BE32-E72D297353CC}">
                <c16:uniqueId val="{00000003-F010-4C7F-9C07-785C7F9F10D0}"/>
              </c:ext>
            </c:extLst>
          </c:dPt>
          <c:dLbls>
            <c:dLbl>
              <c:idx val="0"/>
              <c:layout>
                <c:manualLayout>
                  <c:x val="-0.26130587745186662"/>
                  <c:y val="-0.27516666666666662"/>
                </c:manualLayout>
              </c:layout>
              <c:showLegendKey val="0"/>
              <c:showVal val="1"/>
              <c:showCatName val="0"/>
              <c:showSerName val="0"/>
              <c:showPercent val="0"/>
              <c:showBubbleSize val="0"/>
              <c:extLst>
                <c:ext xmlns:c15="http://schemas.microsoft.com/office/drawing/2012/chart" uri="{CE6537A1-D6FC-4f65-9D91-7224C49458BB}">
                  <c15:layout>
                    <c:manualLayout>
                      <c:w val="0.3366441787486632"/>
                      <c:h val="0.43455166666666667"/>
                    </c:manualLayout>
                  </c15:layout>
                </c:ext>
                <c:ext xmlns:c16="http://schemas.microsoft.com/office/drawing/2014/chart" uri="{C3380CC4-5D6E-409C-BE32-E72D297353CC}">
                  <c16:uniqueId val="{00000001-F010-4C7F-9C07-785C7F9F10D0}"/>
                </c:ext>
              </c:extLst>
            </c:dLbl>
            <c:dLbl>
              <c:idx val="1"/>
              <c:delete val="1"/>
              <c:extLst>
                <c:ext xmlns:c15="http://schemas.microsoft.com/office/drawing/2012/chart" uri="{CE6537A1-D6FC-4f65-9D91-7224C49458BB}"/>
                <c:ext xmlns:c16="http://schemas.microsoft.com/office/drawing/2014/chart" uri="{C3380CC4-5D6E-409C-BE32-E72D297353CC}">
                  <c16:uniqueId val="{00000003-F010-4C7F-9C07-785C7F9F10D0}"/>
                </c:ext>
              </c:extLst>
            </c:dLbl>
            <c:spPr>
              <a:noFill/>
              <a:ln>
                <a:noFill/>
              </a:ln>
              <a:effectLst/>
            </c:spPr>
            <c:txPr>
              <a:bodyPr rot="0" spcFirstLastPara="1" vertOverflow="ellipsis" vert="horz" wrap="square" lIns="38100" tIns="19050" rIns="38100" bIns="19050" anchor="ctr" anchorCtr="1">
                <a:spAutoFit/>
              </a:bodyPr>
              <a:lstStyle/>
              <a:p>
                <a:pPr>
                  <a:defRPr sz="2400" b="1"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extLst>
          </c:dLbls>
          <c:cat>
            <c:strRef>
              <c:f>Hoja1!$J$3:$K$3</c:f>
              <c:strCache>
                <c:ptCount val="2"/>
                <c:pt idx="0">
                  <c:v>Nivel Alcanzado</c:v>
                </c:pt>
                <c:pt idx="1">
                  <c:v>Nivel Pendiente</c:v>
                </c:pt>
              </c:strCache>
            </c:strRef>
          </c:cat>
          <c:val>
            <c:numRef>
              <c:f>Hoja1!$H$8:$I$8</c:f>
              <c:numCache>
                <c:formatCode>0%</c:formatCode>
                <c:ptCount val="2"/>
                <c:pt idx="0">
                  <c:v>0.75</c:v>
                </c:pt>
                <c:pt idx="1">
                  <c:v>0.25</c:v>
                </c:pt>
              </c:numCache>
            </c:numRef>
          </c:val>
          <c:extLst>
            <c:ext xmlns:c16="http://schemas.microsoft.com/office/drawing/2014/chart" uri="{C3380CC4-5D6E-409C-BE32-E72D297353CC}">
              <c16:uniqueId val="{00000004-F010-4C7F-9C07-785C7F9F10D0}"/>
            </c:ext>
          </c:extLst>
        </c:ser>
        <c:dLbls>
          <c:showLegendKey val="0"/>
          <c:showVal val="1"/>
          <c:showCatName val="0"/>
          <c:showSerName val="0"/>
          <c:showPercent val="0"/>
          <c:showBubbleSize val="0"/>
          <c:showLeaderLines val="0"/>
        </c:dLbls>
        <c:firstSliceAng val="0"/>
        <c:holeSize val="75"/>
      </c:doughnut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2500000000000004E-2"/>
          <c:y val="6.0555555555555553E-3"/>
          <c:w val="0.82828703703703699"/>
          <c:h val="0.99394444444444441"/>
        </c:manualLayout>
      </c:layout>
      <c:doughnutChart>
        <c:varyColors val="1"/>
        <c:ser>
          <c:idx val="0"/>
          <c:order val="0"/>
          <c:tx>
            <c:v>Cumpliemiento Pregunta 1</c:v>
          </c:tx>
          <c:dPt>
            <c:idx val="0"/>
            <c:bubble3D val="0"/>
            <c:spPr>
              <a:solidFill>
                <a:schemeClr val="accent2">
                  <a:lumMod val="75000"/>
                </a:schemeClr>
              </a:solidFill>
              <a:ln w="19050">
                <a:solidFill>
                  <a:schemeClr val="lt1"/>
                </a:solidFill>
              </a:ln>
              <a:effectLst/>
            </c:spPr>
            <c:extLst>
              <c:ext xmlns:c16="http://schemas.microsoft.com/office/drawing/2014/chart" uri="{C3380CC4-5D6E-409C-BE32-E72D297353CC}">
                <c16:uniqueId val="{00000001-530E-4B8A-9D9D-CBF4E19A8D9E}"/>
              </c:ext>
            </c:extLst>
          </c:dPt>
          <c:dPt>
            <c:idx val="1"/>
            <c:bubble3D val="0"/>
            <c:spPr>
              <a:solidFill>
                <a:schemeClr val="bg1">
                  <a:lumMod val="65000"/>
                </a:schemeClr>
              </a:solidFill>
              <a:ln w="19050">
                <a:solidFill>
                  <a:schemeClr val="lt1"/>
                </a:solidFill>
              </a:ln>
              <a:effectLst/>
            </c:spPr>
            <c:extLst>
              <c:ext xmlns:c16="http://schemas.microsoft.com/office/drawing/2014/chart" uri="{C3380CC4-5D6E-409C-BE32-E72D297353CC}">
                <c16:uniqueId val="{00000003-530E-4B8A-9D9D-CBF4E19A8D9E}"/>
              </c:ext>
            </c:extLst>
          </c:dPt>
          <c:dLbls>
            <c:dLbl>
              <c:idx val="0"/>
              <c:layout>
                <c:manualLayout>
                  <c:x val="-0.26130587745186662"/>
                  <c:y val="-0.27516666666666662"/>
                </c:manualLayout>
              </c:layout>
              <c:showLegendKey val="0"/>
              <c:showVal val="1"/>
              <c:showCatName val="0"/>
              <c:showSerName val="0"/>
              <c:showPercent val="0"/>
              <c:showBubbleSize val="0"/>
              <c:extLst>
                <c:ext xmlns:c15="http://schemas.microsoft.com/office/drawing/2012/chart" uri="{CE6537A1-D6FC-4f65-9D91-7224C49458BB}">
                  <c15:layout>
                    <c:manualLayout>
                      <c:w val="0.3366441787486632"/>
                      <c:h val="0.43455166666666667"/>
                    </c:manualLayout>
                  </c15:layout>
                </c:ext>
                <c:ext xmlns:c16="http://schemas.microsoft.com/office/drawing/2014/chart" uri="{C3380CC4-5D6E-409C-BE32-E72D297353CC}">
                  <c16:uniqueId val="{00000001-530E-4B8A-9D9D-CBF4E19A8D9E}"/>
                </c:ext>
              </c:extLst>
            </c:dLbl>
            <c:dLbl>
              <c:idx val="1"/>
              <c:delete val="1"/>
              <c:extLst>
                <c:ext xmlns:c15="http://schemas.microsoft.com/office/drawing/2012/chart" uri="{CE6537A1-D6FC-4f65-9D91-7224C49458BB}"/>
                <c:ext xmlns:c16="http://schemas.microsoft.com/office/drawing/2014/chart" uri="{C3380CC4-5D6E-409C-BE32-E72D297353CC}">
                  <c16:uniqueId val="{00000003-530E-4B8A-9D9D-CBF4E19A8D9E}"/>
                </c:ext>
              </c:extLst>
            </c:dLbl>
            <c:spPr>
              <a:noFill/>
              <a:ln>
                <a:noFill/>
              </a:ln>
              <a:effectLst/>
            </c:spPr>
            <c:txPr>
              <a:bodyPr rot="0" spcFirstLastPara="1" vertOverflow="ellipsis" vert="horz" wrap="square" lIns="38100" tIns="19050" rIns="38100" bIns="19050" anchor="ctr" anchorCtr="1">
                <a:spAutoFit/>
              </a:bodyPr>
              <a:lstStyle/>
              <a:p>
                <a:pPr>
                  <a:defRPr sz="2400" b="1"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extLst>
          </c:dLbls>
          <c:cat>
            <c:strRef>
              <c:f>Hoja1!$J$3:$K$3</c:f>
              <c:strCache>
                <c:ptCount val="2"/>
                <c:pt idx="0">
                  <c:v>Nivel Alcanzado</c:v>
                </c:pt>
                <c:pt idx="1">
                  <c:v>Nivel Pendiente</c:v>
                </c:pt>
              </c:strCache>
            </c:strRef>
          </c:cat>
          <c:val>
            <c:numRef>
              <c:f>Hoja1!$H$8:$I$8</c:f>
              <c:numCache>
                <c:formatCode>0%</c:formatCode>
                <c:ptCount val="2"/>
                <c:pt idx="0">
                  <c:v>0.75</c:v>
                </c:pt>
                <c:pt idx="1">
                  <c:v>0.25</c:v>
                </c:pt>
              </c:numCache>
            </c:numRef>
          </c:val>
          <c:extLst>
            <c:ext xmlns:c16="http://schemas.microsoft.com/office/drawing/2014/chart" uri="{C3380CC4-5D6E-409C-BE32-E72D297353CC}">
              <c16:uniqueId val="{00000004-530E-4B8A-9D9D-CBF4E19A8D9E}"/>
            </c:ext>
          </c:extLst>
        </c:ser>
        <c:dLbls>
          <c:showLegendKey val="0"/>
          <c:showVal val="1"/>
          <c:showCatName val="0"/>
          <c:showSerName val="0"/>
          <c:showPercent val="0"/>
          <c:showBubbleSize val="0"/>
          <c:showLeaderLines val="0"/>
        </c:dLbls>
        <c:firstSliceAng val="0"/>
        <c:holeSize val="75"/>
      </c:doughnut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2500000000000004E-2"/>
          <c:y val="6.0555555555555553E-3"/>
          <c:w val="0.82828703703703699"/>
          <c:h val="0.99394444444444441"/>
        </c:manualLayout>
      </c:layout>
      <c:doughnutChart>
        <c:varyColors val="1"/>
        <c:ser>
          <c:idx val="0"/>
          <c:order val="0"/>
          <c:tx>
            <c:v>Cumpliemiento Pregunta 1</c:v>
          </c:tx>
          <c:dPt>
            <c:idx val="0"/>
            <c:bubble3D val="0"/>
            <c:spPr>
              <a:solidFill>
                <a:schemeClr val="accent2">
                  <a:lumMod val="75000"/>
                </a:schemeClr>
              </a:solidFill>
              <a:ln w="19050">
                <a:solidFill>
                  <a:schemeClr val="lt1"/>
                </a:solidFill>
              </a:ln>
              <a:effectLst/>
            </c:spPr>
            <c:extLst>
              <c:ext xmlns:c16="http://schemas.microsoft.com/office/drawing/2014/chart" uri="{C3380CC4-5D6E-409C-BE32-E72D297353CC}">
                <c16:uniqueId val="{00000001-E133-4F19-AF5A-CB47E853091D}"/>
              </c:ext>
            </c:extLst>
          </c:dPt>
          <c:dPt>
            <c:idx val="1"/>
            <c:bubble3D val="0"/>
            <c:spPr>
              <a:solidFill>
                <a:schemeClr val="bg1">
                  <a:lumMod val="65000"/>
                </a:schemeClr>
              </a:solidFill>
              <a:ln w="19050">
                <a:solidFill>
                  <a:schemeClr val="lt1"/>
                </a:solidFill>
              </a:ln>
              <a:effectLst/>
            </c:spPr>
            <c:extLst>
              <c:ext xmlns:c16="http://schemas.microsoft.com/office/drawing/2014/chart" uri="{C3380CC4-5D6E-409C-BE32-E72D297353CC}">
                <c16:uniqueId val="{00000003-E133-4F19-AF5A-CB47E853091D}"/>
              </c:ext>
            </c:extLst>
          </c:dPt>
          <c:dLbls>
            <c:dLbl>
              <c:idx val="0"/>
              <c:layout>
                <c:manualLayout>
                  <c:x val="-0.26130587745186662"/>
                  <c:y val="-0.27516666666666662"/>
                </c:manualLayout>
              </c:layout>
              <c:showLegendKey val="0"/>
              <c:showVal val="1"/>
              <c:showCatName val="0"/>
              <c:showSerName val="0"/>
              <c:showPercent val="0"/>
              <c:showBubbleSize val="0"/>
              <c:extLst>
                <c:ext xmlns:c15="http://schemas.microsoft.com/office/drawing/2012/chart" uri="{CE6537A1-D6FC-4f65-9D91-7224C49458BB}">
                  <c15:layout>
                    <c:manualLayout>
                      <c:w val="0.3366441787486632"/>
                      <c:h val="0.43455166666666667"/>
                    </c:manualLayout>
                  </c15:layout>
                </c:ext>
                <c:ext xmlns:c16="http://schemas.microsoft.com/office/drawing/2014/chart" uri="{C3380CC4-5D6E-409C-BE32-E72D297353CC}">
                  <c16:uniqueId val="{00000001-E133-4F19-AF5A-CB47E853091D}"/>
                </c:ext>
              </c:extLst>
            </c:dLbl>
            <c:dLbl>
              <c:idx val="1"/>
              <c:delete val="1"/>
              <c:extLst>
                <c:ext xmlns:c15="http://schemas.microsoft.com/office/drawing/2012/chart" uri="{CE6537A1-D6FC-4f65-9D91-7224C49458BB}"/>
                <c:ext xmlns:c16="http://schemas.microsoft.com/office/drawing/2014/chart" uri="{C3380CC4-5D6E-409C-BE32-E72D297353CC}">
                  <c16:uniqueId val="{00000003-E133-4F19-AF5A-CB47E853091D}"/>
                </c:ext>
              </c:extLst>
            </c:dLbl>
            <c:spPr>
              <a:noFill/>
              <a:ln>
                <a:noFill/>
              </a:ln>
              <a:effectLst/>
            </c:spPr>
            <c:txPr>
              <a:bodyPr rot="0" spcFirstLastPara="1" vertOverflow="ellipsis" vert="horz" wrap="square" lIns="38100" tIns="19050" rIns="38100" bIns="19050" anchor="ctr" anchorCtr="1">
                <a:spAutoFit/>
              </a:bodyPr>
              <a:lstStyle/>
              <a:p>
                <a:pPr>
                  <a:defRPr sz="2400" b="1"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extLst>
          </c:dLbls>
          <c:cat>
            <c:strRef>
              <c:f>Hoja1!$J$3:$K$3</c:f>
              <c:strCache>
                <c:ptCount val="2"/>
                <c:pt idx="0">
                  <c:v>Nivel Alcanzado</c:v>
                </c:pt>
                <c:pt idx="1">
                  <c:v>Nivel Pendiente</c:v>
                </c:pt>
              </c:strCache>
            </c:strRef>
          </c:cat>
          <c:val>
            <c:numRef>
              <c:f>Hoja1!$H$8:$I$8</c:f>
              <c:numCache>
                <c:formatCode>0%</c:formatCode>
                <c:ptCount val="2"/>
                <c:pt idx="0">
                  <c:v>0.75</c:v>
                </c:pt>
                <c:pt idx="1">
                  <c:v>0.25</c:v>
                </c:pt>
              </c:numCache>
            </c:numRef>
          </c:val>
          <c:extLst>
            <c:ext xmlns:c16="http://schemas.microsoft.com/office/drawing/2014/chart" uri="{C3380CC4-5D6E-409C-BE32-E72D297353CC}">
              <c16:uniqueId val="{00000004-E133-4F19-AF5A-CB47E853091D}"/>
            </c:ext>
          </c:extLst>
        </c:ser>
        <c:dLbls>
          <c:showLegendKey val="0"/>
          <c:showVal val="1"/>
          <c:showCatName val="0"/>
          <c:showSerName val="0"/>
          <c:showPercent val="0"/>
          <c:showBubbleSize val="0"/>
          <c:showLeaderLines val="0"/>
        </c:dLbls>
        <c:firstSliceAng val="0"/>
        <c:holeSize val="75"/>
      </c:doughnut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2500000000000004E-2"/>
          <c:y val="6.0555555555555553E-3"/>
          <c:w val="0.82828703703703699"/>
          <c:h val="0.99394444444444441"/>
        </c:manualLayout>
      </c:layout>
      <c:doughnutChart>
        <c:varyColors val="1"/>
        <c:ser>
          <c:idx val="0"/>
          <c:order val="0"/>
          <c:tx>
            <c:v>Cumpliemiento Pregunta 1</c:v>
          </c:tx>
          <c:dPt>
            <c:idx val="0"/>
            <c:bubble3D val="0"/>
            <c:spPr>
              <a:solidFill>
                <a:schemeClr val="accent2">
                  <a:lumMod val="75000"/>
                </a:schemeClr>
              </a:solidFill>
              <a:ln w="19050">
                <a:solidFill>
                  <a:schemeClr val="lt1"/>
                </a:solidFill>
              </a:ln>
              <a:effectLst/>
            </c:spPr>
            <c:extLst>
              <c:ext xmlns:c16="http://schemas.microsoft.com/office/drawing/2014/chart" uri="{C3380CC4-5D6E-409C-BE32-E72D297353CC}">
                <c16:uniqueId val="{00000001-BD59-4115-8A7A-3B8F36AAE35D}"/>
              </c:ext>
            </c:extLst>
          </c:dPt>
          <c:dPt>
            <c:idx val="1"/>
            <c:bubble3D val="0"/>
            <c:spPr>
              <a:solidFill>
                <a:schemeClr val="bg1">
                  <a:lumMod val="65000"/>
                </a:schemeClr>
              </a:solidFill>
              <a:ln w="19050">
                <a:solidFill>
                  <a:schemeClr val="lt1"/>
                </a:solidFill>
              </a:ln>
              <a:effectLst/>
            </c:spPr>
            <c:extLst>
              <c:ext xmlns:c16="http://schemas.microsoft.com/office/drawing/2014/chart" uri="{C3380CC4-5D6E-409C-BE32-E72D297353CC}">
                <c16:uniqueId val="{00000003-BD59-4115-8A7A-3B8F36AAE35D}"/>
              </c:ext>
            </c:extLst>
          </c:dPt>
          <c:dLbls>
            <c:dLbl>
              <c:idx val="0"/>
              <c:layout>
                <c:manualLayout>
                  <c:x val="-0.26130587745186662"/>
                  <c:y val="-0.27516666666666662"/>
                </c:manualLayout>
              </c:layout>
              <c:showLegendKey val="0"/>
              <c:showVal val="1"/>
              <c:showCatName val="0"/>
              <c:showSerName val="0"/>
              <c:showPercent val="0"/>
              <c:showBubbleSize val="0"/>
              <c:extLst>
                <c:ext xmlns:c15="http://schemas.microsoft.com/office/drawing/2012/chart" uri="{CE6537A1-D6FC-4f65-9D91-7224C49458BB}">
                  <c15:layout>
                    <c:manualLayout>
                      <c:w val="0.3366441787486632"/>
                      <c:h val="0.43455166666666667"/>
                    </c:manualLayout>
                  </c15:layout>
                </c:ext>
                <c:ext xmlns:c16="http://schemas.microsoft.com/office/drawing/2014/chart" uri="{C3380CC4-5D6E-409C-BE32-E72D297353CC}">
                  <c16:uniqueId val="{00000001-BD59-4115-8A7A-3B8F36AAE35D}"/>
                </c:ext>
              </c:extLst>
            </c:dLbl>
            <c:dLbl>
              <c:idx val="1"/>
              <c:delete val="1"/>
              <c:extLst>
                <c:ext xmlns:c15="http://schemas.microsoft.com/office/drawing/2012/chart" uri="{CE6537A1-D6FC-4f65-9D91-7224C49458BB}"/>
                <c:ext xmlns:c16="http://schemas.microsoft.com/office/drawing/2014/chart" uri="{C3380CC4-5D6E-409C-BE32-E72D297353CC}">
                  <c16:uniqueId val="{00000003-BD59-4115-8A7A-3B8F36AAE35D}"/>
                </c:ext>
              </c:extLst>
            </c:dLbl>
            <c:spPr>
              <a:noFill/>
              <a:ln>
                <a:noFill/>
              </a:ln>
              <a:effectLst/>
            </c:spPr>
            <c:txPr>
              <a:bodyPr rot="0" spcFirstLastPara="1" vertOverflow="ellipsis" vert="horz" wrap="square" lIns="38100" tIns="19050" rIns="38100" bIns="19050" anchor="ctr" anchorCtr="1">
                <a:spAutoFit/>
              </a:bodyPr>
              <a:lstStyle/>
              <a:p>
                <a:pPr>
                  <a:defRPr sz="2400" b="1"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extLst>
          </c:dLbls>
          <c:cat>
            <c:strRef>
              <c:f>Hoja1!$J$3:$K$3</c:f>
              <c:strCache>
                <c:ptCount val="2"/>
                <c:pt idx="0">
                  <c:v>Nivel Alcanzado</c:v>
                </c:pt>
                <c:pt idx="1">
                  <c:v>Nivel Pendiente</c:v>
                </c:pt>
              </c:strCache>
            </c:strRef>
          </c:cat>
          <c:val>
            <c:numRef>
              <c:f>Hoja1!$H$8:$I$8</c:f>
              <c:numCache>
                <c:formatCode>0%</c:formatCode>
                <c:ptCount val="2"/>
                <c:pt idx="0">
                  <c:v>0.75</c:v>
                </c:pt>
                <c:pt idx="1">
                  <c:v>0.25</c:v>
                </c:pt>
              </c:numCache>
            </c:numRef>
          </c:val>
          <c:extLst>
            <c:ext xmlns:c16="http://schemas.microsoft.com/office/drawing/2014/chart" uri="{C3380CC4-5D6E-409C-BE32-E72D297353CC}">
              <c16:uniqueId val="{00000004-BD59-4115-8A7A-3B8F36AAE35D}"/>
            </c:ext>
          </c:extLst>
        </c:ser>
        <c:dLbls>
          <c:showLegendKey val="0"/>
          <c:showVal val="1"/>
          <c:showCatName val="0"/>
          <c:showSerName val="0"/>
          <c:showPercent val="0"/>
          <c:showBubbleSize val="0"/>
          <c:showLeaderLines val="0"/>
        </c:dLbls>
        <c:firstSliceAng val="0"/>
        <c:holeSize val="75"/>
      </c:doughnut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11111111111111"/>
          <c:y val="3.6764705882352941E-3"/>
          <c:w val="0.78947368421052633"/>
          <c:h val="0.99264705882352944"/>
        </c:manualLayout>
      </c:layout>
      <c:doughnutChart>
        <c:varyColors val="1"/>
        <c:ser>
          <c:idx val="0"/>
          <c:order val="0"/>
          <c:tx>
            <c:v>Cumpliemiento Pregunta 1</c:v>
          </c:tx>
          <c:spPr>
            <a:solidFill>
              <a:schemeClr val="accent2">
                <a:lumMod val="75000"/>
              </a:schemeClr>
            </a:solidFill>
          </c:spPr>
          <c:dPt>
            <c:idx val="0"/>
            <c:bubble3D val="0"/>
            <c:spPr>
              <a:solidFill>
                <a:schemeClr val="accent2">
                  <a:lumMod val="75000"/>
                </a:schemeClr>
              </a:solidFill>
              <a:ln w="19050">
                <a:solidFill>
                  <a:schemeClr val="lt1"/>
                </a:solidFill>
              </a:ln>
              <a:effectLst/>
            </c:spPr>
            <c:extLst>
              <c:ext xmlns:c16="http://schemas.microsoft.com/office/drawing/2014/chart" uri="{C3380CC4-5D6E-409C-BE32-E72D297353CC}">
                <c16:uniqueId val="{00000001-39E6-4143-B110-FE965B23C533}"/>
              </c:ext>
            </c:extLst>
          </c:dPt>
          <c:dPt>
            <c:idx val="1"/>
            <c:bubble3D val="0"/>
            <c:spPr>
              <a:solidFill>
                <a:schemeClr val="accent2">
                  <a:lumMod val="75000"/>
                </a:schemeClr>
              </a:solidFill>
              <a:ln w="19050">
                <a:solidFill>
                  <a:schemeClr val="lt1"/>
                </a:solidFill>
              </a:ln>
              <a:effectLst/>
            </c:spPr>
            <c:extLst>
              <c:ext xmlns:c16="http://schemas.microsoft.com/office/drawing/2014/chart" uri="{C3380CC4-5D6E-409C-BE32-E72D297353CC}">
                <c16:uniqueId val="{00000003-39E6-4143-B110-FE965B23C533}"/>
              </c:ext>
            </c:extLst>
          </c:dPt>
          <c:dLbls>
            <c:dLbl>
              <c:idx val="0"/>
              <c:layout>
                <c:manualLayout>
                  <c:x val="3.772850762075793E-3"/>
                  <c:y val="-0.33344372394627142"/>
                </c:manualLayout>
              </c:layout>
              <c:spPr>
                <a:noFill/>
                <a:ln>
                  <a:noFill/>
                </a:ln>
                <a:effectLst/>
              </c:spPr>
              <c:txPr>
                <a:bodyPr rot="0" spcFirstLastPara="1" vertOverflow="ellipsis" vert="horz" wrap="square" lIns="38100" tIns="19050" rIns="38100" bIns="19050" anchor="ctr" anchorCtr="0">
                  <a:spAutoFit/>
                </a:bodyPr>
                <a:lstStyle/>
                <a:p>
                  <a:pPr algn="ctr">
                    <a:defRPr sz="2400" b="1"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extLst>
                <c:ext xmlns:c15="http://schemas.microsoft.com/office/drawing/2012/chart" uri="{CE6537A1-D6FC-4f65-9D91-7224C49458BB}">
                  <c15:layout>
                    <c:manualLayout>
                      <c:w val="0.41576437908496733"/>
                      <c:h val="0.30127222222222216"/>
                    </c:manualLayout>
                  </c15:layout>
                </c:ext>
                <c:ext xmlns:c16="http://schemas.microsoft.com/office/drawing/2014/chart" uri="{C3380CC4-5D6E-409C-BE32-E72D297353CC}">
                  <c16:uniqueId val="{00000001-39E6-4143-B110-FE965B23C533}"/>
                </c:ext>
              </c:extLst>
            </c:dLbl>
            <c:dLbl>
              <c:idx val="1"/>
              <c:delete val="1"/>
              <c:extLst>
                <c:ext xmlns:c15="http://schemas.microsoft.com/office/drawing/2012/chart" uri="{CE6537A1-D6FC-4f65-9D91-7224C49458BB}"/>
                <c:ext xmlns:c16="http://schemas.microsoft.com/office/drawing/2014/chart" uri="{C3380CC4-5D6E-409C-BE32-E72D297353CC}">
                  <c16:uniqueId val="{00000003-39E6-4143-B110-FE965B23C533}"/>
                </c:ext>
              </c:extLst>
            </c:dLbl>
            <c:spPr>
              <a:noFill/>
              <a:ln>
                <a:noFill/>
              </a:ln>
              <a:effectLst/>
            </c:spPr>
            <c:txPr>
              <a:bodyPr rot="0" spcFirstLastPara="1" vertOverflow="ellipsis" vert="horz" wrap="square" lIns="38100" tIns="19050" rIns="38100" bIns="19050" anchor="ctr" anchorCtr="1">
                <a:spAutoFit/>
              </a:bodyPr>
              <a:lstStyle/>
              <a:p>
                <a:pPr>
                  <a:defRPr sz="2400" b="1"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extLst>
          </c:dLbls>
          <c:cat>
            <c:strRef>
              <c:f>'[Cuestionario Evaluación.xlsx]Hoja1'!$J$3:$K$3</c:f>
              <c:strCache>
                <c:ptCount val="2"/>
                <c:pt idx="0">
                  <c:v>Nivel Alcanzado</c:v>
                </c:pt>
                <c:pt idx="1">
                  <c:v>Nivel Pendiente</c:v>
                </c:pt>
              </c:strCache>
            </c:strRef>
          </c:cat>
          <c:val>
            <c:numRef>
              <c:f>'[Cuestionario Evaluación.xlsx]Hoja1'!$H$4:$I$4</c:f>
              <c:numCache>
                <c:formatCode>0%</c:formatCode>
                <c:ptCount val="2"/>
                <c:pt idx="0">
                  <c:v>1</c:v>
                </c:pt>
                <c:pt idx="1">
                  <c:v>0</c:v>
                </c:pt>
              </c:numCache>
            </c:numRef>
          </c:val>
          <c:extLst>
            <c:ext xmlns:c16="http://schemas.microsoft.com/office/drawing/2014/chart" uri="{C3380CC4-5D6E-409C-BE32-E72D297353CC}">
              <c16:uniqueId val="{00000004-39E6-4143-B110-FE965B23C533}"/>
            </c:ext>
          </c:extLst>
        </c:ser>
        <c:dLbls>
          <c:showLegendKey val="0"/>
          <c:showVal val="1"/>
          <c:showCatName val="0"/>
          <c:showSerName val="0"/>
          <c:showPercent val="0"/>
          <c:showBubbleSize val="0"/>
          <c:showLeaderLines val="0"/>
        </c:dLbls>
        <c:firstSliceAng val="0"/>
        <c:holeSize val="75"/>
      </c:doughnut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5.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iagrams/colors1.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937572D3-8ED6-4334-A834-C88828BE3A4A}" type="doc">
      <dgm:prSet loTypeId="urn:microsoft.com/office/officeart/2005/8/layout/matrix2" loCatId="matrix" qsTypeId="urn:microsoft.com/office/officeart/2005/8/quickstyle/simple1" qsCatId="simple" csTypeId="urn:microsoft.com/office/officeart/2005/8/colors/colorful5" csCatId="colorful" phldr="1"/>
      <dgm:spPr/>
      <dgm:t>
        <a:bodyPr/>
        <a:lstStyle/>
        <a:p>
          <a:endParaRPr lang="es-MX"/>
        </a:p>
      </dgm:t>
    </dgm:pt>
    <dgm:pt modelId="{73CE2BCA-8F07-4D0B-A471-8CF9C2FFE518}">
      <dgm:prSet phldrT="[Texto]" custT="1"/>
      <dgm:spPr/>
      <dgm:t>
        <a:bodyPr/>
        <a:lstStyle/>
        <a:p>
          <a:pPr algn="ctr"/>
          <a:r>
            <a:rPr lang="es-MX" sz="1400" b="1" dirty="0"/>
            <a:t>Amenazas</a:t>
          </a:r>
          <a:endParaRPr lang="es-MX" sz="1200" b="1" dirty="0"/>
        </a:p>
      </dgm:t>
    </dgm:pt>
    <dgm:pt modelId="{57F93D54-841D-49EA-8ED0-88A3945CB32D}" type="parTrans" cxnId="{91DCE3BA-516F-4D32-A4DF-9E1EB8346BE2}">
      <dgm:prSet/>
      <dgm:spPr/>
      <dgm:t>
        <a:bodyPr/>
        <a:lstStyle/>
        <a:p>
          <a:endParaRPr lang="es-MX" sz="1200"/>
        </a:p>
      </dgm:t>
    </dgm:pt>
    <dgm:pt modelId="{C264C17E-204E-4812-A752-B09AB6081872}" type="sibTrans" cxnId="{91DCE3BA-516F-4D32-A4DF-9E1EB8346BE2}">
      <dgm:prSet/>
      <dgm:spPr/>
      <dgm:t>
        <a:bodyPr/>
        <a:lstStyle/>
        <a:p>
          <a:endParaRPr lang="es-MX" sz="1200"/>
        </a:p>
      </dgm:t>
    </dgm:pt>
    <dgm:pt modelId="{6F34069C-CB87-4304-B978-6894D5D56329}">
      <dgm:prSet phldrT="[Texto]" custT="1"/>
      <dgm:spPr/>
      <dgm:t>
        <a:bodyPr/>
        <a:lstStyle/>
        <a:p>
          <a:pPr algn="just"/>
          <a:r>
            <a:rPr lang="es-MX" sz="1100" dirty="0"/>
            <a:t>Permanencia del Programa Seguro Popular a nivel Federal</a:t>
          </a:r>
        </a:p>
      </dgm:t>
    </dgm:pt>
    <dgm:pt modelId="{AA7EC7EE-B091-4479-AB0E-3D7C3E902F05}" type="parTrans" cxnId="{CF5D3E16-5840-467A-9969-EA80902FF5E6}">
      <dgm:prSet/>
      <dgm:spPr/>
      <dgm:t>
        <a:bodyPr/>
        <a:lstStyle/>
        <a:p>
          <a:endParaRPr lang="es-MX" sz="1200"/>
        </a:p>
      </dgm:t>
    </dgm:pt>
    <dgm:pt modelId="{7087B87C-17DE-444B-A8B8-AD5445A4079B}" type="sibTrans" cxnId="{CF5D3E16-5840-467A-9969-EA80902FF5E6}">
      <dgm:prSet/>
      <dgm:spPr/>
      <dgm:t>
        <a:bodyPr/>
        <a:lstStyle/>
        <a:p>
          <a:endParaRPr lang="es-MX" sz="1200"/>
        </a:p>
      </dgm:t>
    </dgm:pt>
    <dgm:pt modelId="{AD953107-DF82-44A7-8AB9-C5FECD594626}">
      <dgm:prSet phldrT="[Texto]" custT="1"/>
      <dgm:spPr/>
      <dgm:t>
        <a:bodyPr/>
        <a:lstStyle/>
        <a:p>
          <a:pPr algn="ctr"/>
          <a:r>
            <a:rPr lang="es-MX" sz="1400" b="1" i="0" dirty="0"/>
            <a:t>Fortalezas</a:t>
          </a:r>
          <a:endParaRPr lang="es-MX" sz="1200" b="1" i="0" dirty="0"/>
        </a:p>
      </dgm:t>
    </dgm:pt>
    <dgm:pt modelId="{4A0758A7-BA05-4EB2-BB57-6005E021E1A0}" type="parTrans" cxnId="{4CD3906D-00FA-422B-9464-A14470CDB6EE}">
      <dgm:prSet/>
      <dgm:spPr/>
      <dgm:t>
        <a:bodyPr/>
        <a:lstStyle/>
        <a:p>
          <a:endParaRPr lang="es-MX" sz="1200"/>
        </a:p>
      </dgm:t>
    </dgm:pt>
    <dgm:pt modelId="{EB1940AE-F09F-4C1C-ABD4-79972C3067B2}" type="sibTrans" cxnId="{4CD3906D-00FA-422B-9464-A14470CDB6EE}">
      <dgm:prSet/>
      <dgm:spPr/>
      <dgm:t>
        <a:bodyPr/>
        <a:lstStyle/>
        <a:p>
          <a:endParaRPr lang="es-MX" sz="1200"/>
        </a:p>
      </dgm:t>
    </dgm:pt>
    <dgm:pt modelId="{2065EB16-CB7B-4767-BAE1-681E4212C8D7}">
      <dgm:prSet phldrT="[Texto]" custT="1"/>
      <dgm:spPr/>
      <dgm:t>
        <a:bodyPr/>
        <a:lstStyle/>
        <a:p>
          <a:pPr algn="just"/>
          <a:r>
            <a:rPr lang="es-MX" sz="1100" dirty="0"/>
            <a:t>Metas de afiliación se cumplen constantemente por el REPSSY</a:t>
          </a:r>
        </a:p>
      </dgm:t>
    </dgm:pt>
    <dgm:pt modelId="{5A4AAD98-8CEC-45D8-B1A4-4FBBB6881A36}" type="parTrans" cxnId="{90688C42-84E5-4284-9C94-C5477F8BD2F5}">
      <dgm:prSet/>
      <dgm:spPr/>
      <dgm:t>
        <a:bodyPr/>
        <a:lstStyle/>
        <a:p>
          <a:endParaRPr lang="es-MX" sz="1200"/>
        </a:p>
      </dgm:t>
    </dgm:pt>
    <dgm:pt modelId="{60CE904A-0B7E-44F2-B7E4-37BF86B7B928}" type="sibTrans" cxnId="{90688C42-84E5-4284-9C94-C5477F8BD2F5}">
      <dgm:prSet/>
      <dgm:spPr/>
      <dgm:t>
        <a:bodyPr/>
        <a:lstStyle/>
        <a:p>
          <a:endParaRPr lang="es-MX" sz="1200"/>
        </a:p>
      </dgm:t>
    </dgm:pt>
    <dgm:pt modelId="{4AD5A9CA-DA20-4869-90BA-72A8973EF8E1}">
      <dgm:prSet phldrT="[Texto]" custT="1"/>
      <dgm:spPr/>
      <dgm:t>
        <a:bodyPr/>
        <a:lstStyle/>
        <a:p>
          <a:pPr marL="0" lvl="0" algn="ctr" defTabSz="800100">
            <a:lnSpc>
              <a:spcPct val="90000"/>
            </a:lnSpc>
            <a:spcBef>
              <a:spcPct val="0"/>
            </a:spcBef>
            <a:spcAft>
              <a:spcPct val="35000"/>
            </a:spcAft>
            <a:buNone/>
          </a:pPr>
          <a:r>
            <a:rPr lang="es-MX" sz="1400" b="1" dirty="0"/>
            <a:t>Oportunidades</a:t>
          </a:r>
          <a:endParaRPr lang="es-MX" sz="1200" b="1" dirty="0"/>
        </a:p>
      </dgm:t>
    </dgm:pt>
    <dgm:pt modelId="{844CC369-BB94-4642-A23B-4F37E8C1B4B9}" type="parTrans" cxnId="{DCC00525-EC5D-46D6-BF7D-A7805797E07A}">
      <dgm:prSet/>
      <dgm:spPr/>
      <dgm:t>
        <a:bodyPr/>
        <a:lstStyle/>
        <a:p>
          <a:endParaRPr lang="es-MX" sz="1200"/>
        </a:p>
      </dgm:t>
    </dgm:pt>
    <dgm:pt modelId="{F9BD6D2F-106C-4E0B-8239-22C758A07317}" type="sibTrans" cxnId="{DCC00525-EC5D-46D6-BF7D-A7805797E07A}">
      <dgm:prSet/>
      <dgm:spPr/>
      <dgm:t>
        <a:bodyPr/>
        <a:lstStyle/>
        <a:p>
          <a:endParaRPr lang="es-MX" sz="1200"/>
        </a:p>
      </dgm:t>
    </dgm:pt>
    <dgm:pt modelId="{E276C889-677F-43EB-B1E5-4D3885FDA46E}">
      <dgm:prSet phldrT="[Texto]" custT="1"/>
      <dgm:spPr>
        <a:solidFill>
          <a:schemeClr val="bg2">
            <a:lumMod val="25000"/>
          </a:schemeClr>
        </a:solidFill>
      </dgm:spPr>
      <dgm:t>
        <a:bodyPr/>
        <a:lstStyle/>
        <a:p>
          <a:pPr algn="ctr"/>
          <a:r>
            <a:rPr lang="es-MX" sz="1400" b="1" dirty="0"/>
            <a:t>Debilidades</a:t>
          </a:r>
        </a:p>
      </dgm:t>
    </dgm:pt>
    <dgm:pt modelId="{B86114E9-E438-4558-BF3C-013BE02B9C8E}" type="parTrans" cxnId="{D20905A1-648B-49CC-B62E-A018D24F09BC}">
      <dgm:prSet/>
      <dgm:spPr/>
      <dgm:t>
        <a:bodyPr/>
        <a:lstStyle/>
        <a:p>
          <a:endParaRPr lang="es-MX" sz="1200"/>
        </a:p>
      </dgm:t>
    </dgm:pt>
    <dgm:pt modelId="{797F1388-24C9-4984-81F5-B00F12ED7E9A}" type="sibTrans" cxnId="{D20905A1-648B-49CC-B62E-A018D24F09BC}">
      <dgm:prSet/>
      <dgm:spPr/>
      <dgm:t>
        <a:bodyPr/>
        <a:lstStyle/>
        <a:p>
          <a:endParaRPr lang="es-MX" sz="1200"/>
        </a:p>
      </dgm:t>
    </dgm:pt>
    <dgm:pt modelId="{00351D53-0958-45CD-AF59-8E1EBEA84D5B}">
      <dgm:prSet phldrT="[Texto]" custT="1"/>
      <dgm:spPr>
        <a:solidFill>
          <a:schemeClr val="bg2">
            <a:lumMod val="25000"/>
          </a:schemeClr>
        </a:solidFill>
      </dgm:spPr>
      <dgm:t>
        <a:bodyPr/>
        <a:lstStyle/>
        <a:p>
          <a:pPr algn="just"/>
          <a:r>
            <a:rPr lang="es-MX" sz="1100" dirty="0"/>
            <a:t>Falta de estandarización de procesos entre REPSSY y SSY </a:t>
          </a:r>
        </a:p>
      </dgm:t>
    </dgm:pt>
    <dgm:pt modelId="{93BE7BC5-5434-4983-BB4F-3AF0340D5151}" type="parTrans" cxnId="{15745ED0-A5BB-4874-8338-71096EF2726F}">
      <dgm:prSet/>
      <dgm:spPr/>
      <dgm:t>
        <a:bodyPr/>
        <a:lstStyle/>
        <a:p>
          <a:endParaRPr lang="es-MX" sz="1200"/>
        </a:p>
      </dgm:t>
    </dgm:pt>
    <dgm:pt modelId="{CEE105A2-C940-4120-83AD-F33491CD8B54}" type="sibTrans" cxnId="{15745ED0-A5BB-4874-8338-71096EF2726F}">
      <dgm:prSet/>
      <dgm:spPr/>
      <dgm:t>
        <a:bodyPr/>
        <a:lstStyle/>
        <a:p>
          <a:endParaRPr lang="es-MX" sz="1200"/>
        </a:p>
      </dgm:t>
    </dgm:pt>
    <dgm:pt modelId="{ED0A1855-BB62-4119-A7DC-1CB9A604FB76}">
      <dgm:prSet phldrT="[Texto]" custT="1"/>
      <dgm:spPr>
        <a:solidFill>
          <a:schemeClr val="bg2">
            <a:lumMod val="25000"/>
          </a:schemeClr>
        </a:solidFill>
      </dgm:spPr>
      <dgm:t>
        <a:bodyPr/>
        <a:lstStyle/>
        <a:p>
          <a:pPr algn="just"/>
          <a:r>
            <a:rPr lang="es-MX" sz="1100" dirty="0"/>
            <a:t>Árbol de Problemas con información incompleta</a:t>
          </a:r>
        </a:p>
      </dgm:t>
    </dgm:pt>
    <dgm:pt modelId="{0572668E-56BD-4A15-B7D5-A41444D4A031}" type="parTrans" cxnId="{65FBBA19-AB0B-4FB2-A1BF-0229C1BBDD08}">
      <dgm:prSet/>
      <dgm:spPr/>
      <dgm:t>
        <a:bodyPr/>
        <a:lstStyle/>
        <a:p>
          <a:endParaRPr lang="es-MX" sz="1400"/>
        </a:p>
      </dgm:t>
    </dgm:pt>
    <dgm:pt modelId="{F7D8576A-8DA4-43FD-BFD9-D6198F0C0FE4}" type="sibTrans" cxnId="{65FBBA19-AB0B-4FB2-A1BF-0229C1BBDD08}">
      <dgm:prSet/>
      <dgm:spPr/>
      <dgm:t>
        <a:bodyPr/>
        <a:lstStyle/>
        <a:p>
          <a:endParaRPr lang="es-MX" sz="1400"/>
        </a:p>
      </dgm:t>
    </dgm:pt>
    <dgm:pt modelId="{419998B4-2454-4F58-9365-4F3E49F9AF7B}">
      <dgm:prSet phldrT="[Texto]" custT="1"/>
      <dgm:spPr>
        <a:solidFill>
          <a:schemeClr val="bg2">
            <a:lumMod val="25000"/>
          </a:schemeClr>
        </a:solidFill>
      </dgm:spPr>
      <dgm:t>
        <a:bodyPr/>
        <a:lstStyle/>
        <a:p>
          <a:pPr algn="just"/>
          <a:r>
            <a:rPr lang="es-MX" sz="1100" dirty="0"/>
            <a:t>En los documentos normativos del Programa no se es consistente con las definiciones de población potencial y población objetivo.</a:t>
          </a:r>
        </a:p>
      </dgm:t>
    </dgm:pt>
    <dgm:pt modelId="{3E2685D8-CA31-4CD3-9627-88BBDAC83BE5}" type="parTrans" cxnId="{518E74FD-94B8-4BBD-A330-26B009F993DD}">
      <dgm:prSet/>
      <dgm:spPr/>
      <dgm:t>
        <a:bodyPr/>
        <a:lstStyle/>
        <a:p>
          <a:endParaRPr lang="es-MX" sz="1400"/>
        </a:p>
      </dgm:t>
    </dgm:pt>
    <dgm:pt modelId="{4A6FCBB0-5A3E-4961-A8C4-EECD36E633C7}" type="sibTrans" cxnId="{518E74FD-94B8-4BBD-A330-26B009F993DD}">
      <dgm:prSet/>
      <dgm:spPr/>
      <dgm:t>
        <a:bodyPr/>
        <a:lstStyle/>
        <a:p>
          <a:endParaRPr lang="es-MX" sz="1400"/>
        </a:p>
      </dgm:t>
    </dgm:pt>
    <dgm:pt modelId="{7DDDBD38-F2EC-4621-8774-326C4CFE81E4}">
      <dgm:prSet phldrT="[Texto]" custT="1"/>
      <dgm:spPr/>
      <dgm:t>
        <a:bodyPr/>
        <a:lstStyle/>
        <a:p>
          <a:pPr algn="just"/>
          <a:r>
            <a:rPr lang="es-MX" sz="1100" dirty="0"/>
            <a:t>Se cuenta con información confiable de la demanda de apoyos</a:t>
          </a:r>
        </a:p>
      </dgm:t>
    </dgm:pt>
    <dgm:pt modelId="{CA4104DB-3A23-4E7B-91E0-9CACBE1824AA}" type="parTrans" cxnId="{A1E26D16-8EB4-4894-9F5D-38AD8EE7FDB8}">
      <dgm:prSet/>
      <dgm:spPr/>
      <dgm:t>
        <a:bodyPr/>
        <a:lstStyle/>
        <a:p>
          <a:endParaRPr lang="es-MX" sz="1400"/>
        </a:p>
      </dgm:t>
    </dgm:pt>
    <dgm:pt modelId="{CC073221-9D46-451A-8C2F-EF6852A02776}" type="sibTrans" cxnId="{A1E26D16-8EB4-4894-9F5D-38AD8EE7FDB8}">
      <dgm:prSet/>
      <dgm:spPr/>
      <dgm:t>
        <a:bodyPr/>
        <a:lstStyle/>
        <a:p>
          <a:endParaRPr lang="es-MX" sz="1400"/>
        </a:p>
      </dgm:t>
    </dgm:pt>
    <dgm:pt modelId="{8169313D-161A-473B-B431-D1E8EAE4A86A}">
      <dgm:prSet phldrT="[Texto]" custT="1"/>
      <dgm:spPr/>
      <dgm:t>
        <a:bodyPr/>
        <a:lstStyle/>
        <a:p>
          <a:pPr algn="just"/>
          <a:r>
            <a:rPr lang="es-MX" sz="1100" dirty="0"/>
            <a:t>Se lleva a cabo la selección de beneficiarios de manera eficiente</a:t>
          </a:r>
        </a:p>
      </dgm:t>
    </dgm:pt>
    <dgm:pt modelId="{53D6291C-3579-469C-97C3-2CCDD30209FD}" type="parTrans" cxnId="{5A0DA7E0-3359-4D39-BFBE-4B2D9785B1CA}">
      <dgm:prSet/>
      <dgm:spPr/>
      <dgm:t>
        <a:bodyPr/>
        <a:lstStyle/>
        <a:p>
          <a:endParaRPr lang="es-MX" sz="1400"/>
        </a:p>
      </dgm:t>
    </dgm:pt>
    <dgm:pt modelId="{2533BC90-4116-4B7E-B1AD-4E2DDCC5AF36}" type="sibTrans" cxnId="{5A0DA7E0-3359-4D39-BFBE-4B2D9785B1CA}">
      <dgm:prSet/>
      <dgm:spPr/>
      <dgm:t>
        <a:bodyPr/>
        <a:lstStyle/>
        <a:p>
          <a:endParaRPr lang="es-MX" sz="1400"/>
        </a:p>
      </dgm:t>
    </dgm:pt>
    <dgm:pt modelId="{B07738C1-A6C5-4803-A19A-11AC5C59BE47}">
      <dgm:prSet phldrT="[Texto]" custT="1"/>
      <dgm:spPr/>
      <dgm:t>
        <a:bodyPr/>
        <a:lstStyle/>
        <a:p>
          <a:pPr algn="just"/>
          <a:endParaRPr lang="es-MX" sz="1200" dirty="0"/>
        </a:p>
      </dgm:t>
    </dgm:pt>
    <dgm:pt modelId="{50A1CF7B-D075-4A26-A695-A98C3D949034}" type="parTrans" cxnId="{E9F06BB6-96C9-4B11-A835-49380CAB6AED}">
      <dgm:prSet/>
      <dgm:spPr/>
      <dgm:t>
        <a:bodyPr/>
        <a:lstStyle/>
        <a:p>
          <a:endParaRPr lang="es-MX" sz="1400"/>
        </a:p>
      </dgm:t>
    </dgm:pt>
    <dgm:pt modelId="{BF0A5297-711E-4F3D-8C32-3DAFB699E3BC}" type="sibTrans" cxnId="{E9F06BB6-96C9-4B11-A835-49380CAB6AED}">
      <dgm:prSet/>
      <dgm:spPr/>
      <dgm:t>
        <a:bodyPr/>
        <a:lstStyle/>
        <a:p>
          <a:endParaRPr lang="es-MX" sz="1400"/>
        </a:p>
      </dgm:t>
    </dgm:pt>
    <dgm:pt modelId="{ADBA640F-E142-42E5-9694-9BC575B9FCAE}">
      <dgm:prSet phldrT="[Texto]" custT="1"/>
      <dgm:spPr/>
      <dgm:t>
        <a:bodyPr/>
        <a:lstStyle/>
        <a:p>
          <a:pPr algn="just"/>
          <a:endParaRPr lang="es-MX" sz="1200" dirty="0"/>
        </a:p>
      </dgm:t>
    </dgm:pt>
    <dgm:pt modelId="{9E6AD044-7D56-4F81-A945-420D102A9896}" type="parTrans" cxnId="{33C9FCA0-C291-4A61-9A28-9920670A5FF6}">
      <dgm:prSet/>
      <dgm:spPr/>
      <dgm:t>
        <a:bodyPr/>
        <a:lstStyle/>
        <a:p>
          <a:endParaRPr lang="es-MX" sz="1400"/>
        </a:p>
      </dgm:t>
    </dgm:pt>
    <dgm:pt modelId="{19669B63-B16A-4891-B56B-C326FE665CD6}" type="sibTrans" cxnId="{33C9FCA0-C291-4A61-9A28-9920670A5FF6}">
      <dgm:prSet/>
      <dgm:spPr/>
      <dgm:t>
        <a:bodyPr/>
        <a:lstStyle/>
        <a:p>
          <a:endParaRPr lang="es-MX" sz="1400"/>
        </a:p>
      </dgm:t>
    </dgm:pt>
    <dgm:pt modelId="{479E3295-53F2-43BB-B5EB-04E8A97E812A}">
      <dgm:prSet phldrT="[Texto]" custT="1"/>
      <dgm:spPr>
        <a:solidFill>
          <a:schemeClr val="bg2">
            <a:lumMod val="25000"/>
          </a:schemeClr>
        </a:solidFill>
      </dgm:spPr>
      <dgm:t>
        <a:bodyPr/>
        <a:lstStyle/>
        <a:p>
          <a:pPr algn="just"/>
          <a:r>
            <a:rPr lang="es-MX" sz="1100" dirty="0"/>
            <a:t>No hay secuencia lógica en los componentes de la MIR</a:t>
          </a:r>
        </a:p>
      </dgm:t>
    </dgm:pt>
    <dgm:pt modelId="{1C86F3B2-5BE5-415A-8635-404F01992E13}" type="parTrans" cxnId="{1F4A0E9E-BC9A-4D1E-B390-62412B9CB5D9}">
      <dgm:prSet/>
      <dgm:spPr/>
      <dgm:t>
        <a:bodyPr/>
        <a:lstStyle/>
        <a:p>
          <a:endParaRPr lang="es-MX" sz="1400"/>
        </a:p>
      </dgm:t>
    </dgm:pt>
    <dgm:pt modelId="{A12BE467-E774-4DC7-9F3E-91999F051464}" type="sibTrans" cxnId="{1F4A0E9E-BC9A-4D1E-B390-62412B9CB5D9}">
      <dgm:prSet/>
      <dgm:spPr/>
      <dgm:t>
        <a:bodyPr/>
        <a:lstStyle/>
        <a:p>
          <a:endParaRPr lang="es-MX" sz="1400"/>
        </a:p>
      </dgm:t>
    </dgm:pt>
    <dgm:pt modelId="{1ACD14F7-8937-424C-9184-F2D8C65996F9}">
      <dgm:prSet phldrT="[Texto]" custT="1"/>
      <dgm:spPr/>
      <dgm:t>
        <a:bodyPr/>
        <a:lstStyle/>
        <a:p>
          <a:pPr marL="0" marR="0" lvl="0" indent="0" algn="just" defTabSz="914400" eaLnBrk="1" fontAlgn="auto" latinLnBrk="0" hangingPunct="1">
            <a:lnSpc>
              <a:spcPct val="100000"/>
            </a:lnSpc>
            <a:spcBef>
              <a:spcPts val="0"/>
            </a:spcBef>
            <a:spcAft>
              <a:spcPts val="0"/>
            </a:spcAft>
            <a:buClrTx/>
            <a:buSzTx/>
            <a:buFont typeface="Arial" panose="020B0604020202020204" pitchFamily="34" charset="0"/>
            <a:buChar char="•"/>
            <a:tabLst/>
            <a:defRPr/>
          </a:pPr>
          <a:r>
            <a:rPr lang="es-MX" sz="1100" dirty="0"/>
            <a:t> Acreditación de las unidades médicas para atender la sobredemanda de servicio de salud</a:t>
          </a:r>
        </a:p>
      </dgm:t>
    </dgm:pt>
    <dgm:pt modelId="{1EFAE2DD-CBD3-44C2-ADA4-C9BAD231B2E9}" type="sibTrans" cxnId="{FC28B27E-386D-40B2-9024-AFEE829F329E}">
      <dgm:prSet/>
      <dgm:spPr/>
      <dgm:t>
        <a:bodyPr/>
        <a:lstStyle/>
        <a:p>
          <a:endParaRPr lang="es-MX" sz="1400"/>
        </a:p>
      </dgm:t>
    </dgm:pt>
    <dgm:pt modelId="{FC5D232B-0DCD-41E5-8495-A1CB1ED1FFAE}" type="parTrans" cxnId="{FC28B27E-386D-40B2-9024-AFEE829F329E}">
      <dgm:prSet/>
      <dgm:spPr/>
      <dgm:t>
        <a:bodyPr/>
        <a:lstStyle/>
        <a:p>
          <a:endParaRPr lang="es-MX" sz="1400"/>
        </a:p>
      </dgm:t>
    </dgm:pt>
    <dgm:pt modelId="{73F2AA90-1989-4A70-8729-106C52C16DBB}">
      <dgm:prSet phldrT="[Texto]" custT="1"/>
      <dgm:spPr/>
      <dgm:t>
        <a:bodyPr/>
        <a:lstStyle/>
        <a:p>
          <a:pPr marL="114300" lvl="1" indent="0" algn="just" defTabSz="622300">
            <a:lnSpc>
              <a:spcPct val="90000"/>
            </a:lnSpc>
            <a:spcBef>
              <a:spcPct val="0"/>
            </a:spcBef>
            <a:spcAft>
              <a:spcPct val="15000"/>
            </a:spcAft>
          </a:pPr>
          <a:r>
            <a:rPr lang="es-MX" sz="1100" dirty="0"/>
            <a:t> Se requiere de un replanteamiento de los supuestos de los componentes</a:t>
          </a:r>
        </a:p>
      </dgm:t>
    </dgm:pt>
    <dgm:pt modelId="{E2E49596-0503-43F9-8445-AD23DB1C3262}" type="sibTrans" cxnId="{9E9C62D0-D528-4F5E-8B71-1A0F81840821}">
      <dgm:prSet/>
      <dgm:spPr/>
      <dgm:t>
        <a:bodyPr/>
        <a:lstStyle/>
        <a:p>
          <a:endParaRPr lang="es-MX" sz="1200"/>
        </a:p>
      </dgm:t>
    </dgm:pt>
    <dgm:pt modelId="{56E12469-9D86-47BF-B002-65CD51E18872}" type="parTrans" cxnId="{9E9C62D0-D528-4F5E-8B71-1A0F81840821}">
      <dgm:prSet/>
      <dgm:spPr/>
      <dgm:t>
        <a:bodyPr/>
        <a:lstStyle/>
        <a:p>
          <a:endParaRPr lang="es-MX" sz="1200"/>
        </a:p>
      </dgm:t>
    </dgm:pt>
    <dgm:pt modelId="{1D3E4C58-7100-4B11-B38F-D65D2E35C8F1}">
      <dgm:prSet phldrT="[Texto]" custT="1"/>
      <dgm:spPr/>
      <dgm:t>
        <a:bodyPr/>
        <a:lstStyle/>
        <a:p>
          <a:pPr algn="just"/>
          <a:r>
            <a:rPr lang="es-MX" sz="1100" dirty="0"/>
            <a:t>Ficha técnica de los indicadores correctamente establecida</a:t>
          </a:r>
        </a:p>
      </dgm:t>
    </dgm:pt>
    <dgm:pt modelId="{86B83350-F1C6-4326-A230-6C5E7C54B3D0}" type="parTrans" cxnId="{821A78BC-0533-4559-9F0F-ADFF29C8163E}">
      <dgm:prSet/>
      <dgm:spPr/>
      <dgm:t>
        <a:bodyPr/>
        <a:lstStyle/>
        <a:p>
          <a:endParaRPr lang="es-MX" sz="1400"/>
        </a:p>
      </dgm:t>
    </dgm:pt>
    <dgm:pt modelId="{0BD6F973-8724-452C-94AA-471B16BD5C95}" type="sibTrans" cxnId="{821A78BC-0533-4559-9F0F-ADFF29C8163E}">
      <dgm:prSet/>
      <dgm:spPr/>
      <dgm:t>
        <a:bodyPr/>
        <a:lstStyle/>
        <a:p>
          <a:endParaRPr lang="es-MX" sz="1400"/>
        </a:p>
      </dgm:t>
    </dgm:pt>
    <dgm:pt modelId="{BBF5A886-4205-4D70-8A55-C074136384D7}">
      <dgm:prSet phldrT="[Texto]" custT="1"/>
      <dgm:spPr/>
      <dgm:t>
        <a:bodyPr/>
        <a:lstStyle/>
        <a:p>
          <a:pPr algn="just"/>
          <a:r>
            <a:rPr lang="es-MX" sz="1100" dirty="0"/>
            <a:t>Líneas base y metas  no se encuentran correctamente definidas en los indicadores</a:t>
          </a:r>
        </a:p>
      </dgm:t>
    </dgm:pt>
    <dgm:pt modelId="{BB36EAD3-1414-4C15-B100-CEE033B7C733}" type="parTrans" cxnId="{B588D488-E058-4310-B4B1-861E380C174C}">
      <dgm:prSet/>
      <dgm:spPr/>
      <dgm:t>
        <a:bodyPr/>
        <a:lstStyle/>
        <a:p>
          <a:endParaRPr lang="es-MX" sz="1400"/>
        </a:p>
      </dgm:t>
    </dgm:pt>
    <dgm:pt modelId="{CEF6AABB-13F5-4A73-BF25-2F2A5FBFD06F}" type="sibTrans" cxnId="{B588D488-E058-4310-B4B1-861E380C174C}">
      <dgm:prSet/>
      <dgm:spPr/>
      <dgm:t>
        <a:bodyPr/>
        <a:lstStyle/>
        <a:p>
          <a:endParaRPr lang="es-MX" sz="1400"/>
        </a:p>
      </dgm:t>
    </dgm:pt>
    <dgm:pt modelId="{BB3269AB-54E3-4975-9422-62E6784B1A62}">
      <dgm:prSet phldrT="[Texto]" custT="1"/>
      <dgm:spPr/>
      <dgm:t>
        <a:bodyPr/>
        <a:lstStyle/>
        <a:p>
          <a:pPr marL="0" marR="0" lvl="0" indent="0" algn="just" defTabSz="914400" eaLnBrk="1" fontAlgn="auto" latinLnBrk="0" hangingPunct="1">
            <a:lnSpc>
              <a:spcPct val="100000"/>
            </a:lnSpc>
            <a:spcBef>
              <a:spcPts val="0"/>
            </a:spcBef>
            <a:spcAft>
              <a:spcPts val="0"/>
            </a:spcAft>
            <a:buClrTx/>
            <a:buSzTx/>
            <a:buFont typeface="Arial" panose="020B0604020202020204" pitchFamily="34" charset="0"/>
            <a:buChar char="•"/>
            <a:tabLst/>
            <a:defRPr/>
          </a:pPr>
          <a:r>
            <a:rPr lang="es-MX" sz="1100" dirty="0"/>
            <a:t> Mejorar la publicidad de la información financiera y del padrón de beneficios para promover la transparencia</a:t>
          </a:r>
        </a:p>
      </dgm:t>
    </dgm:pt>
    <dgm:pt modelId="{5382A1F8-A71D-44A1-86B4-3097E787FD8F}" type="parTrans" cxnId="{D489F87A-FEBE-43D4-AEDE-C23DF03123E9}">
      <dgm:prSet/>
      <dgm:spPr/>
      <dgm:t>
        <a:bodyPr/>
        <a:lstStyle/>
        <a:p>
          <a:endParaRPr lang="es-MX" sz="1400"/>
        </a:p>
      </dgm:t>
    </dgm:pt>
    <dgm:pt modelId="{930EE89B-F6C5-41AF-B5EE-49FFE5D595F1}" type="sibTrans" cxnId="{D489F87A-FEBE-43D4-AEDE-C23DF03123E9}">
      <dgm:prSet/>
      <dgm:spPr/>
      <dgm:t>
        <a:bodyPr/>
        <a:lstStyle/>
        <a:p>
          <a:endParaRPr lang="es-MX" sz="1400"/>
        </a:p>
      </dgm:t>
    </dgm:pt>
    <dgm:pt modelId="{DE47CF79-4CB6-452B-B77D-5A235EC459AD}">
      <dgm:prSet phldrT="[Texto]" custT="1"/>
      <dgm:spPr/>
      <dgm:t>
        <a:bodyPr/>
        <a:lstStyle/>
        <a:p>
          <a:pPr marL="0" marR="0" lvl="0" indent="0" algn="just" defTabSz="914400" eaLnBrk="1" fontAlgn="auto" latinLnBrk="0" hangingPunct="1">
            <a:lnSpc>
              <a:spcPct val="100000"/>
            </a:lnSpc>
            <a:spcBef>
              <a:spcPts val="0"/>
            </a:spcBef>
            <a:spcAft>
              <a:spcPts val="0"/>
            </a:spcAft>
            <a:buClrTx/>
            <a:buSzTx/>
            <a:buFont typeface="Arial" panose="020B0604020202020204" pitchFamily="34" charset="0"/>
            <a:buChar char="•"/>
            <a:tabLst/>
            <a:defRPr/>
          </a:pPr>
          <a:r>
            <a:rPr lang="es-MX" sz="1100" dirty="0"/>
            <a:t> Coordinación con el Programa PROSPERA para afiliar un mayor número de personas</a:t>
          </a:r>
        </a:p>
      </dgm:t>
    </dgm:pt>
    <dgm:pt modelId="{06C3F3E7-ECAB-45E9-8AFF-76059C482B18}" type="parTrans" cxnId="{2ED15810-97B2-4049-9583-3CA0F41BECC2}">
      <dgm:prSet/>
      <dgm:spPr/>
      <dgm:t>
        <a:bodyPr/>
        <a:lstStyle/>
        <a:p>
          <a:endParaRPr lang="es-MX" sz="1400"/>
        </a:p>
      </dgm:t>
    </dgm:pt>
    <dgm:pt modelId="{02E167C0-D897-496C-A128-4BBF5EEA163D}" type="sibTrans" cxnId="{2ED15810-97B2-4049-9583-3CA0F41BECC2}">
      <dgm:prSet/>
      <dgm:spPr/>
      <dgm:t>
        <a:bodyPr/>
        <a:lstStyle/>
        <a:p>
          <a:endParaRPr lang="es-MX" sz="1400"/>
        </a:p>
      </dgm:t>
    </dgm:pt>
    <dgm:pt modelId="{46BFD8DF-81FD-4F4E-A35F-6CB0DFC4A163}">
      <dgm:prSet phldrT="[Texto]" custT="1"/>
      <dgm:spPr>
        <a:solidFill>
          <a:schemeClr val="bg2">
            <a:lumMod val="25000"/>
          </a:schemeClr>
        </a:solidFill>
      </dgm:spPr>
      <dgm:t>
        <a:bodyPr/>
        <a:lstStyle/>
        <a:p>
          <a:pPr algn="just"/>
          <a:r>
            <a:rPr lang="es-MX" sz="1100" dirty="0"/>
            <a:t>Capacidad de atención de solicitudes de afiliación limitada respesto a la demanda</a:t>
          </a:r>
        </a:p>
      </dgm:t>
    </dgm:pt>
    <dgm:pt modelId="{95020BAD-1316-4FDB-83EB-5B36FB95CC18}" type="parTrans" cxnId="{AE1EE5CA-E39E-43F1-8906-6FE318368F4D}">
      <dgm:prSet/>
      <dgm:spPr/>
      <dgm:t>
        <a:bodyPr/>
        <a:lstStyle/>
        <a:p>
          <a:endParaRPr lang="es-ES"/>
        </a:p>
      </dgm:t>
    </dgm:pt>
    <dgm:pt modelId="{A1DBBAFA-368C-4529-900C-EAF71690C903}" type="sibTrans" cxnId="{AE1EE5CA-E39E-43F1-8906-6FE318368F4D}">
      <dgm:prSet/>
      <dgm:spPr/>
      <dgm:t>
        <a:bodyPr/>
        <a:lstStyle/>
        <a:p>
          <a:endParaRPr lang="es-ES"/>
        </a:p>
      </dgm:t>
    </dgm:pt>
    <dgm:pt modelId="{79C435E8-BC13-46EB-963E-7C714E6D27C4}">
      <dgm:prSet phldrT="[Texto]" custT="1"/>
      <dgm:spPr/>
      <dgm:t>
        <a:bodyPr/>
        <a:lstStyle/>
        <a:p>
          <a:pPr algn="just"/>
          <a:r>
            <a:rPr lang="es-MX" sz="1100" dirty="0"/>
            <a:t>Eficiencia en  la atención ciudadana a las solictudes de afiliaicón</a:t>
          </a:r>
        </a:p>
      </dgm:t>
    </dgm:pt>
    <dgm:pt modelId="{DBC8D1E9-E764-4529-9BE3-89843A8590A3}" type="parTrans" cxnId="{14816F0C-19E1-4B57-BEC7-1E37D27CB747}">
      <dgm:prSet/>
      <dgm:spPr/>
      <dgm:t>
        <a:bodyPr/>
        <a:lstStyle/>
        <a:p>
          <a:endParaRPr lang="es-ES"/>
        </a:p>
      </dgm:t>
    </dgm:pt>
    <dgm:pt modelId="{9A14AEB6-2CB8-4660-871C-C9338EA219BC}" type="sibTrans" cxnId="{14816F0C-19E1-4B57-BEC7-1E37D27CB747}">
      <dgm:prSet/>
      <dgm:spPr/>
      <dgm:t>
        <a:bodyPr/>
        <a:lstStyle/>
        <a:p>
          <a:endParaRPr lang="es-ES"/>
        </a:p>
      </dgm:t>
    </dgm:pt>
    <dgm:pt modelId="{497FB738-FC66-45CC-BF9A-CFE36001B6D1}">
      <dgm:prSet phldrT="[Texto]" custT="1"/>
      <dgm:spPr/>
      <dgm:t>
        <a:bodyPr/>
        <a:lstStyle/>
        <a:p>
          <a:pPr algn="just"/>
          <a:r>
            <a:rPr lang="es-MX" sz="1100" dirty="0"/>
            <a:t>Incremento desproporcionado de las solicitudes de afiliación </a:t>
          </a:r>
        </a:p>
      </dgm:t>
    </dgm:pt>
    <dgm:pt modelId="{5DC65959-5DCE-423C-8B4F-083C3E7BAB68}" type="parTrans" cxnId="{57488208-6302-48A6-9D19-6CF4042D8DD4}">
      <dgm:prSet/>
      <dgm:spPr/>
      <dgm:t>
        <a:bodyPr/>
        <a:lstStyle/>
        <a:p>
          <a:endParaRPr lang="es-ES"/>
        </a:p>
      </dgm:t>
    </dgm:pt>
    <dgm:pt modelId="{4C855F0F-0670-4822-944F-0E25FEB01C20}" type="sibTrans" cxnId="{57488208-6302-48A6-9D19-6CF4042D8DD4}">
      <dgm:prSet/>
      <dgm:spPr/>
      <dgm:t>
        <a:bodyPr/>
        <a:lstStyle/>
        <a:p>
          <a:endParaRPr lang="es-ES"/>
        </a:p>
      </dgm:t>
    </dgm:pt>
    <dgm:pt modelId="{EA4CCB72-D624-4A33-9220-C76742FB51F4}">
      <dgm:prSet phldrT="[Texto]" custT="1"/>
      <dgm:spPr/>
      <dgm:t>
        <a:bodyPr/>
        <a:lstStyle/>
        <a:p>
          <a:pPr marL="0" marR="0" lvl="0" indent="0" algn="just" defTabSz="914400" eaLnBrk="1" fontAlgn="auto" latinLnBrk="0" hangingPunct="1">
            <a:lnSpc>
              <a:spcPct val="100000"/>
            </a:lnSpc>
            <a:spcBef>
              <a:spcPts val="0"/>
            </a:spcBef>
            <a:spcAft>
              <a:spcPts val="0"/>
            </a:spcAft>
            <a:buClrTx/>
            <a:buSzTx/>
            <a:buFont typeface="Arial" panose="020B0604020202020204" pitchFamily="34" charset="0"/>
            <a:buChar char="•"/>
            <a:tabLst/>
            <a:defRPr/>
          </a:pPr>
          <a:r>
            <a:rPr lang="es-MX" sz="1100" dirty="0"/>
            <a:t>Desarrollo de un sistema informático integral </a:t>
          </a:r>
        </a:p>
        <a:p>
          <a:pPr marL="114300" lvl="1" indent="0" algn="just" defTabSz="622300">
            <a:lnSpc>
              <a:spcPct val="90000"/>
            </a:lnSpc>
            <a:spcBef>
              <a:spcPct val="0"/>
            </a:spcBef>
            <a:spcAft>
              <a:spcPct val="15000"/>
            </a:spcAft>
          </a:pPr>
          <a:endParaRPr lang="es-MX" sz="1100" dirty="0"/>
        </a:p>
      </dgm:t>
    </dgm:pt>
    <dgm:pt modelId="{15A6F465-C3E8-4BFF-BA47-A3FC8CB4F325}" type="parTrans" cxnId="{9697BC1B-E601-42B0-9E3E-EB99AC4F9331}">
      <dgm:prSet/>
      <dgm:spPr/>
      <dgm:t>
        <a:bodyPr/>
        <a:lstStyle/>
        <a:p>
          <a:endParaRPr lang="es-ES"/>
        </a:p>
      </dgm:t>
    </dgm:pt>
    <dgm:pt modelId="{0BDA5EB9-CC55-406A-A227-37E641187B6C}" type="sibTrans" cxnId="{9697BC1B-E601-42B0-9E3E-EB99AC4F9331}">
      <dgm:prSet/>
      <dgm:spPr/>
      <dgm:t>
        <a:bodyPr/>
        <a:lstStyle/>
        <a:p>
          <a:endParaRPr lang="es-ES"/>
        </a:p>
      </dgm:t>
    </dgm:pt>
    <dgm:pt modelId="{2C35D422-9B37-4749-9805-21A5B864E019}" type="pres">
      <dgm:prSet presAssocID="{937572D3-8ED6-4334-A834-C88828BE3A4A}" presName="matrix" presStyleCnt="0">
        <dgm:presLayoutVars>
          <dgm:chMax val="1"/>
          <dgm:dir/>
          <dgm:resizeHandles val="exact"/>
        </dgm:presLayoutVars>
      </dgm:prSet>
      <dgm:spPr/>
    </dgm:pt>
    <dgm:pt modelId="{87912656-E5BD-4B4A-9F7C-EBF1514C24E7}" type="pres">
      <dgm:prSet presAssocID="{937572D3-8ED6-4334-A834-C88828BE3A4A}" presName="axisShape" presStyleLbl="bgShp" presStyleIdx="0" presStyleCnt="1"/>
      <dgm:spPr/>
    </dgm:pt>
    <dgm:pt modelId="{B61B3A84-260E-40CB-837D-8B47CFDAC6E8}" type="pres">
      <dgm:prSet presAssocID="{937572D3-8ED6-4334-A834-C88828BE3A4A}" presName="rect1" presStyleLbl="node1" presStyleIdx="0" presStyleCnt="4" custScaleX="146410" custScaleY="110000" custLinFactNeighborX="-19174" custLinFactNeighborY="-5340">
        <dgm:presLayoutVars>
          <dgm:chMax val="0"/>
          <dgm:chPref val="0"/>
          <dgm:bulletEnabled val="1"/>
        </dgm:presLayoutVars>
      </dgm:prSet>
      <dgm:spPr/>
    </dgm:pt>
    <dgm:pt modelId="{A5DAEC19-8DCE-4D7B-9559-313AE6C91BD9}" type="pres">
      <dgm:prSet presAssocID="{937572D3-8ED6-4334-A834-C88828BE3A4A}" presName="rect2" presStyleLbl="node1" presStyleIdx="1" presStyleCnt="4" custScaleX="146410" custScaleY="110000" custLinFactNeighborX="18864" custLinFactNeighborY="-5696">
        <dgm:presLayoutVars>
          <dgm:chMax val="0"/>
          <dgm:chPref val="0"/>
          <dgm:bulletEnabled val="1"/>
        </dgm:presLayoutVars>
      </dgm:prSet>
      <dgm:spPr/>
    </dgm:pt>
    <dgm:pt modelId="{57D677B6-2F46-4AA2-B77D-58EB645755EC}" type="pres">
      <dgm:prSet presAssocID="{937572D3-8ED6-4334-A834-C88828BE3A4A}" presName="rect3" presStyleLbl="node1" presStyleIdx="2" presStyleCnt="4" custScaleX="146410" custScaleY="110000" custLinFactNeighborX="-19174" custLinFactNeighborY="5340">
        <dgm:presLayoutVars>
          <dgm:chMax val="0"/>
          <dgm:chPref val="0"/>
          <dgm:bulletEnabled val="1"/>
        </dgm:presLayoutVars>
      </dgm:prSet>
      <dgm:spPr/>
    </dgm:pt>
    <dgm:pt modelId="{9E1D1A71-7C39-4943-AC50-43BAC44F9C00}" type="pres">
      <dgm:prSet presAssocID="{937572D3-8ED6-4334-A834-C88828BE3A4A}" presName="rect4" presStyleLbl="node1" presStyleIdx="3" presStyleCnt="4" custScaleX="146410" custScaleY="110000" custLinFactNeighborX="18864" custLinFactNeighborY="6266">
        <dgm:presLayoutVars>
          <dgm:chMax val="0"/>
          <dgm:chPref val="0"/>
          <dgm:bulletEnabled val="1"/>
        </dgm:presLayoutVars>
      </dgm:prSet>
      <dgm:spPr/>
    </dgm:pt>
  </dgm:ptLst>
  <dgm:cxnLst>
    <dgm:cxn modelId="{D34F4F00-9F75-4BC6-9F7C-7A79F36FD5D6}" type="presOf" srcId="{AD953107-DF82-44A7-8AB9-C5FECD594626}" destId="{A5DAEC19-8DCE-4D7B-9559-313AE6C91BD9}" srcOrd="0" destOrd="0" presId="urn:microsoft.com/office/officeart/2005/8/layout/matrix2"/>
    <dgm:cxn modelId="{0BA5D102-EBEE-422F-B145-02F8EF1424F1}" type="presOf" srcId="{1ACD14F7-8937-424C-9184-F2D8C65996F9}" destId="{57D677B6-2F46-4AA2-B77D-58EB645755EC}" srcOrd="0" destOrd="2" presId="urn:microsoft.com/office/officeart/2005/8/layout/matrix2"/>
    <dgm:cxn modelId="{57488208-6302-48A6-9D19-6CF4042D8DD4}" srcId="{73CE2BCA-8F07-4D0B-A471-8CF9C2FFE518}" destId="{497FB738-FC66-45CC-BF9A-CFE36001B6D1}" srcOrd="2" destOrd="0" parTransId="{5DC65959-5DCE-423C-8B4F-083C3E7BAB68}" sibTransId="{4C855F0F-0670-4822-944F-0E25FEB01C20}"/>
    <dgm:cxn modelId="{14816F0C-19E1-4B57-BEC7-1E37D27CB747}" srcId="{AD953107-DF82-44A7-8AB9-C5FECD594626}" destId="{79C435E8-BC13-46EB-963E-7C714E6D27C4}" srcOrd="4" destOrd="0" parTransId="{DBC8D1E9-E764-4529-9BE3-89843A8590A3}" sibTransId="{9A14AEB6-2CB8-4660-871C-C9338EA219BC}"/>
    <dgm:cxn modelId="{2ED15810-97B2-4049-9583-3CA0F41BECC2}" srcId="{4AD5A9CA-DA20-4869-90BA-72A8973EF8E1}" destId="{DE47CF79-4CB6-452B-B77D-5A235EC459AD}" srcOrd="3" destOrd="0" parTransId="{06C3F3E7-ECAB-45E9-8AFF-76059C482B18}" sibTransId="{02E167C0-D897-496C-A128-4BBF5EEA163D}"/>
    <dgm:cxn modelId="{CF5D3E16-5840-467A-9969-EA80902FF5E6}" srcId="{73CE2BCA-8F07-4D0B-A471-8CF9C2FFE518}" destId="{6F34069C-CB87-4304-B978-6894D5D56329}" srcOrd="0" destOrd="0" parTransId="{AA7EC7EE-B091-4479-AB0E-3D7C3E902F05}" sibTransId="{7087B87C-17DE-444B-A8B8-AD5445A4079B}"/>
    <dgm:cxn modelId="{A1E26D16-8EB4-4894-9F5D-38AD8EE7FDB8}" srcId="{AD953107-DF82-44A7-8AB9-C5FECD594626}" destId="{7DDDBD38-F2EC-4621-8774-326C4CFE81E4}" srcOrd="1" destOrd="0" parTransId="{CA4104DB-3A23-4E7B-91E0-9CACBE1824AA}" sibTransId="{CC073221-9D46-451A-8C2F-EF6852A02776}"/>
    <dgm:cxn modelId="{65FBBA19-AB0B-4FB2-A1BF-0229C1BBDD08}" srcId="{E276C889-677F-43EB-B1E5-4D3885FDA46E}" destId="{ED0A1855-BB62-4119-A7DC-1CB9A604FB76}" srcOrd="0" destOrd="0" parTransId="{0572668E-56BD-4A15-B7D5-A41444D4A031}" sibTransId="{F7D8576A-8DA4-43FD-BFD9-D6198F0C0FE4}"/>
    <dgm:cxn modelId="{A9DE821A-5F03-40B8-A894-A1C9C3B1571F}" type="presOf" srcId="{46BFD8DF-81FD-4F4E-A35F-6CB0DFC4A163}" destId="{9E1D1A71-7C39-4943-AC50-43BAC44F9C00}" srcOrd="0" destOrd="5" presId="urn:microsoft.com/office/officeart/2005/8/layout/matrix2"/>
    <dgm:cxn modelId="{9697BC1B-E601-42B0-9E3E-EB99AC4F9331}" srcId="{4AD5A9CA-DA20-4869-90BA-72A8973EF8E1}" destId="{EA4CCB72-D624-4A33-9220-C76742FB51F4}" srcOrd="4" destOrd="0" parTransId="{15A6F465-C3E8-4BFF-BA47-A3FC8CB4F325}" sibTransId="{0BDA5EB9-CC55-406A-A227-37E641187B6C}"/>
    <dgm:cxn modelId="{18B4D123-3708-4E1C-9149-B6B7A1A51EA3}" type="presOf" srcId="{79C435E8-BC13-46EB-963E-7C714E6D27C4}" destId="{A5DAEC19-8DCE-4D7B-9559-313AE6C91BD9}" srcOrd="0" destOrd="5" presId="urn:microsoft.com/office/officeart/2005/8/layout/matrix2"/>
    <dgm:cxn modelId="{DCC00525-EC5D-46D6-BF7D-A7805797E07A}" srcId="{937572D3-8ED6-4334-A834-C88828BE3A4A}" destId="{4AD5A9CA-DA20-4869-90BA-72A8973EF8E1}" srcOrd="2" destOrd="0" parTransId="{844CC369-BB94-4642-A23B-4F37E8C1B4B9}" sibTransId="{F9BD6D2F-106C-4E0B-8239-22C758A07317}"/>
    <dgm:cxn modelId="{DB94D12B-664F-4B07-8D6B-F6F239D94D83}" type="presOf" srcId="{ADBA640F-E142-42E5-9694-9BC575B9FCAE}" destId="{B61B3A84-260E-40CB-837D-8B47CFDAC6E8}" srcOrd="0" destOrd="4" presId="urn:microsoft.com/office/officeart/2005/8/layout/matrix2"/>
    <dgm:cxn modelId="{42D6382C-6D7D-416A-92CE-A6D0DB401275}" type="presOf" srcId="{73CE2BCA-8F07-4D0B-A471-8CF9C2FFE518}" destId="{B61B3A84-260E-40CB-837D-8B47CFDAC6E8}" srcOrd="0" destOrd="0" presId="urn:microsoft.com/office/officeart/2005/8/layout/matrix2"/>
    <dgm:cxn modelId="{FBCDF432-2108-4A8A-92D1-16244E1426AD}" type="presOf" srcId="{6F34069C-CB87-4304-B978-6894D5D56329}" destId="{B61B3A84-260E-40CB-837D-8B47CFDAC6E8}" srcOrd="0" destOrd="1" presId="urn:microsoft.com/office/officeart/2005/8/layout/matrix2"/>
    <dgm:cxn modelId="{A4CC963A-83DE-45C9-9BCC-816A5D3C5D72}" type="presOf" srcId="{BB3269AB-54E3-4975-9422-62E6784B1A62}" destId="{57D677B6-2F46-4AA2-B77D-58EB645755EC}" srcOrd="0" destOrd="3" presId="urn:microsoft.com/office/officeart/2005/8/layout/matrix2"/>
    <dgm:cxn modelId="{90688C42-84E5-4284-9C94-C5477F8BD2F5}" srcId="{AD953107-DF82-44A7-8AB9-C5FECD594626}" destId="{2065EB16-CB7B-4767-BAE1-681E4212C8D7}" srcOrd="0" destOrd="0" parTransId="{5A4AAD98-8CEC-45D8-B1A4-4FBBB6881A36}" sibTransId="{60CE904A-0B7E-44F2-B7E4-37BF86B7B928}"/>
    <dgm:cxn modelId="{9AEFA567-B1AB-43F8-871B-383F9B817FE6}" type="presOf" srcId="{2065EB16-CB7B-4767-BAE1-681E4212C8D7}" destId="{A5DAEC19-8DCE-4D7B-9559-313AE6C91BD9}" srcOrd="0" destOrd="1" presId="urn:microsoft.com/office/officeart/2005/8/layout/matrix2"/>
    <dgm:cxn modelId="{4CD3906D-00FA-422B-9464-A14470CDB6EE}" srcId="{937572D3-8ED6-4334-A834-C88828BE3A4A}" destId="{AD953107-DF82-44A7-8AB9-C5FECD594626}" srcOrd="1" destOrd="0" parTransId="{4A0758A7-BA05-4EB2-BB57-6005E021E1A0}" sibTransId="{EB1940AE-F09F-4C1C-ABD4-79972C3067B2}"/>
    <dgm:cxn modelId="{D489F87A-FEBE-43D4-AEDE-C23DF03123E9}" srcId="{4AD5A9CA-DA20-4869-90BA-72A8973EF8E1}" destId="{BB3269AB-54E3-4975-9422-62E6784B1A62}" srcOrd="2" destOrd="0" parTransId="{5382A1F8-A71D-44A1-86B4-3097E787FD8F}" sibTransId="{930EE89B-F6C5-41AF-B5EE-49FFE5D595F1}"/>
    <dgm:cxn modelId="{FC28B27E-386D-40B2-9024-AFEE829F329E}" srcId="{4AD5A9CA-DA20-4869-90BA-72A8973EF8E1}" destId="{1ACD14F7-8937-424C-9184-F2D8C65996F9}" srcOrd="1" destOrd="0" parTransId="{FC5D232B-0DCD-41E5-8495-A1CB1ED1FFAE}" sibTransId="{1EFAE2DD-CBD3-44C2-ADA4-C9BAD231B2E9}"/>
    <dgm:cxn modelId="{A7B53980-D44A-4792-9808-459393A8A7E4}" type="presOf" srcId="{4AD5A9CA-DA20-4869-90BA-72A8973EF8E1}" destId="{57D677B6-2F46-4AA2-B77D-58EB645755EC}" srcOrd="0" destOrd="0" presId="urn:microsoft.com/office/officeart/2005/8/layout/matrix2"/>
    <dgm:cxn modelId="{747CB380-8B64-4390-85E6-221346D66749}" type="presOf" srcId="{E276C889-677F-43EB-B1E5-4D3885FDA46E}" destId="{9E1D1A71-7C39-4943-AC50-43BAC44F9C00}" srcOrd="0" destOrd="0" presId="urn:microsoft.com/office/officeart/2005/8/layout/matrix2"/>
    <dgm:cxn modelId="{B588D488-E058-4310-B4B1-861E380C174C}" srcId="{73CE2BCA-8F07-4D0B-A471-8CF9C2FFE518}" destId="{BBF5A886-4205-4D70-8A55-C074136384D7}" srcOrd="1" destOrd="0" parTransId="{BB36EAD3-1414-4C15-B100-CEE033B7C733}" sibTransId="{CEF6AABB-13F5-4A73-BF25-2F2A5FBFD06F}"/>
    <dgm:cxn modelId="{940FBF8A-2F5D-4FCD-9730-F7DB7FFA8071}" type="presOf" srcId="{ED0A1855-BB62-4119-A7DC-1CB9A604FB76}" destId="{9E1D1A71-7C39-4943-AC50-43BAC44F9C00}" srcOrd="0" destOrd="1" presId="urn:microsoft.com/office/officeart/2005/8/layout/matrix2"/>
    <dgm:cxn modelId="{7B59A38C-E938-4A7B-9E2D-842BBF07E6D5}" type="presOf" srcId="{937572D3-8ED6-4334-A834-C88828BE3A4A}" destId="{2C35D422-9B37-4749-9805-21A5B864E019}" srcOrd="0" destOrd="0" presId="urn:microsoft.com/office/officeart/2005/8/layout/matrix2"/>
    <dgm:cxn modelId="{7329228D-9AEE-4DDB-B368-C68F28F83DB9}" type="presOf" srcId="{BBF5A886-4205-4D70-8A55-C074136384D7}" destId="{B61B3A84-260E-40CB-837D-8B47CFDAC6E8}" srcOrd="0" destOrd="2" presId="urn:microsoft.com/office/officeart/2005/8/layout/matrix2"/>
    <dgm:cxn modelId="{90893D91-F2E0-4B2E-8757-0B4A647CE00D}" type="presOf" srcId="{497FB738-FC66-45CC-BF9A-CFE36001B6D1}" destId="{B61B3A84-260E-40CB-837D-8B47CFDAC6E8}" srcOrd="0" destOrd="3" presId="urn:microsoft.com/office/officeart/2005/8/layout/matrix2"/>
    <dgm:cxn modelId="{1F4A0E9E-BC9A-4D1E-B390-62412B9CB5D9}" srcId="{E276C889-677F-43EB-B1E5-4D3885FDA46E}" destId="{479E3295-53F2-43BB-B5EB-04E8A97E812A}" srcOrd="3" destOrd="0" parTransId="{1C86F3B2-5BE5-415A-8635-404F01992E13}" sibTransId="{A12BE467-E774-4DC7-9F3E-91999F051464}"/>
    <dgm:cxn modelId="{33C9FCA0-C291-4A61-9A28-9920670A5FF6}" srcId="{73CE2BCA-8F07-4D0B-A471-8CF9C2FFE518}" destId="{ADBA640F-E142-42E5-9694-9BC575B9FCAE}" srcOrd="3" destOrd="0" parTransId="{9E6AD044-7D56-4F81-A945-420D102A9896}" sibTransId="{19669B63-B16A-4891-B56B-C326FE665CD6}"/>
    <dgm:cxn modelId="{D20905A1-648B-49CC-B62E-A018D24F09BC}" srcId="{937572D3-8ED6-4334-A834-C88828BE3A4A}" destId="{E276C889-677F-43EB-B1E5-4D3885FDA46E}" srcOrd="3" destOrd="0" parTransId="{B86114E9-E438-4558-BF3C-013BE02B9C8E}" sibTransId="{797F1388-24C9-4984-81F5-B00F12ED7E9A}"/>
    <dgm:cxn modelId="{E65688AC-2C6C-4701-BB04-386187552558}" type="presOf" srcId="{EA4CCB72-D624-4A33-9220-C76742FB51F4}" destId="{57D677B6-2F46-4AA2-B77D-58EB645755EC}" srcOrd="0" destOrd="5" presId="urn:microsoft.com/office/officeart/2005/8/layout/matrix2"/>
    <dgm:cxn modelId="{E9F06BB6-96C9-4B11-A835-49380CAB6AED}" srcId="{AD953107-DF82-44A7-8AB9-C5FECD594626}" destId="{B07738C1-A6C5-4803-A19A-11AC5C59BE47}" srcOrd="5" destOrd="0" parTransId="{50A1CF7B-D075-4A26-A695-A98C3D949034}" sibTransId="{BF0A5297-711E-4F3D-8C32-3DAFB699E3BC}"/>
    <dgm:cxn modelId="{91DCE3BA-516F-4D32-A4DF-9E1EB8346BE2}" srcId="{937572D3-8ED6-4334-A834-C88828BE3A4A}" destId="{73CE2BCA-8F07-4D0B-A471-8CF9C2FFE518}" srcOrd="0" destOrd="0" parTransId="{57F93D54-841D-49EA-8ED0-88A3945CB32D}" sibTransId="{C264C17E-204E-4812-A752-B09AB6081872}"/>
    <dgm:cxn modelId="{821A78BC-0533-4559-9F0F-ADFF29C8163E}" srcId="{AD953107-DF82-44A7-8AB9-C5FECD594626}" destId="{1D3E4C58-7100-4B11-B38F-D65D2E35C8F1}" srcOrd="3" destOrd="0" parTransId="{86B83350-F1C6-4326-A230-6C5E7C54B3D0}" sibTransId="{0BD6F973-8724-452C-94AA-471B16BD5C95}"/>
    <dgm:cxn modelId="{AE1EE5CA-E39E-43F1-8906-6FE318368F4D}" srcId="{E276C889-677F-43EB-B1E5-4D3885FDA46E}" destId="{46BFD8DF-81FD-4F4E-A35F-6CB0DFC4A163}" srcOrd="4" destOrd="0" parTransId="{95020BAD-1316-4FDB-83EB-5B36FB95CC18}" sibTransId="{A1DBBAFA-368C-4529-900C-EAF71690C903}"/>
    <dgm:cxn modelId="{83363BCC-D0C5-4C78-8513-2A33B9856EBC}" type="presOf" srcId="{419998B4-2454-4F58-9365-4F3E49F9AF7B}" destId="{9E1D1A71-7C39-4943-AC50-43BAC44F9C00}" srcOrd="0" destOrd="2" presId="urn:microsoft.com/office/officeart/2005/8/layout/matrix2"/>
    <dgm:cxn modelId="{94E5E0CD-967D-4FD6-B2FF-458971B3F366}" type="presOf" srcId="{8169313D-161A-473B-B431-D1E8EAE4A86A}" destId="{A5DAEC19-8DCE-4D7B-9559-313AE6C91BD9}" srcOrd="0" destOrd="3" presId="urn:microsoft.com/office/officeart/2005/8/layout/matrix2"/>
    <dgm:cxn modelId="{15745ED0-A5BB-4874-8338-71096EF2726F}" srcId="{E276C889-677F-43EB-B1E5-4D3885FDA46E}" destId="{00351D53-0958-45CD-AF59-8E1EBEA84D5B}" srcOrd="2" destOrd="0" parTransId="{93BE7BC5-5434-4983-BB4F-3AF0340D5151}" sibTransId="{CEE105A2-C940-4120-83AD-F33491CD8B54}"/>
    <dgm:cxn modelId="{9E9C62D0-D528-4F5E-8B71-1A0F81840821}" srcId="{4AD5A9CA-DA20-4869-90BA-72A8973EF8E1}" destId="{73F2AA90-1989-4A70-8729-106C52C16DBB}" srcOrd="0" destOrd="0" parTransId="{56E12469-9D86-47BF-B002-65CD51E18872}" sibTransId="{E2E49596-0503-43F9-8445-AD23DB1C3262}"/>
    <dgm:cxn modelId="{C94281D5-3114-4ADE-B83C-355A57ED903D}" type="presOf" srcId="{DE47CF79-4CB6-452B-B77D-5A235EC459AD}" destId="{57D677B6-2F46-4AA2-B77D-58EB645755EC}" srcOrd="0" destOrd="4" presId="urn:microsoft.com/office/officeart/2005/8/layout/matrix2"/>
    <dgm:cxn modelId="{B196D4DA-9AE5-4C96-86E1-63B3A33FCEEB}" type="presOf" srcId="{73F2AA90-1989-4A70-8729-106C52C16DBB}" destId="{57D677B6-2F46-4AA2-B77D-58EB645755EC}" srcOrd="0" destOrd="1" presId="urn:microsoft.com/office/officeart/2005/8/layout/matrix2"/>
    <dgm:cxn modelId="{5A0DA7E0-3359-4D39-BFBE-4B2D9785B1CA}" srcId="{AD953107-DF82-44A7-8AB9-C5FECD594626}" destId="{8169313D-161A-473B-B431-D1E8EAE4A86A}" srcOrd="2" destOrd="0" parTransId="{53D6291C-3579-469C-97C3-2CCDD30209FD}" sibTransId="{2533BC90-4116-4B7E-B1AD-4E2DDCC5AF36}"/>
    <dgm:cxn modelId="{F4303DE6-6997-4E4B-8526-250BE3359208}" type="presOf" srcId="{B07738C1-A6C5-4803-A19A-11AC5C59BE47}" destId="{A5DAEC19-8DCE-4D7B-9559-313AE6C91BD9}" srcOrd="0" destOrd="6" presId="urn:microsoft.com/office/officeart/2005/8/layout/matrix2"/>
    <dgm:cxn modelId="{6262E1E7-2384-4899-B21C-EEEEF7758DC9}" type="presOf" srcId="{1D3E4C58-7100-4B11-B38F-D65D2E35C8F1}" destId="{A5DAEC19-8DCE-4D7B-9559-313AE6C91BD9}" srcOrd="0" destOrd="4" presId="urn:microsoft.com/office/officeart/2005/8/layout/matrix2"/>
    <dgm:cxn modelId="{2A7A02EC-9F2E-41F4-B41B-547791B12B95}" type="presOf" srcId="{479E3295-53F2-43BB-B5EB-04E8A97E812A}" destId="{9E1D1A71-7C39-4943-AC50-43BAC44F9C00}" srcOrd="0" destOrd="4" presId="urn:microsoft.com/office/officeart/2005/8/layout/matrix2"/>
    <dgm:cxn modelId="{6D484DEE-428F-4456-B213-56920817433C}" type="presOf" srcId="{00351D53-0958-45CD-AF59-8E1EBEA84D5B}" destId="{9E1D1A71-7C39-4943-AC50-43BAC44F9C00}" srcOrd="0" destOrd="3" presId="urn:microsoft.com/office/officeart/2005/8/layout/matrix2"/>
    <dgm:cxn modelId="{FAE7FEFA-8521-401E-B58C-B7D78DED24FE}" type="presOf" srcId="{7DDDBD38-F2EC-4621-8774-326C4CFE81E4}" destId="{A5DAEC19-8DCE-4D7B-9559-313AE6C91BD9}" srcOrd="0" destOrd="2" presId="urn:microsoft.com/office/officeart/2005/8/layout/matrix2"/>
    <dgm:cxn modelId="{518E74FD-94B8-4BBD-A330-26B009F993DD}" srcId="{E276C889-677F-43EB-B1E5-4D3885FDA46E}" destId="{419998B4-2454-4F58-9365-4F3E49F9AF7B}" srcOrd="1" destOrd="0" parTransId="{3E2685D8-CA31-4CD3-9627-88BBDAC83BE5}" sibTransId="{4A6FCBB0-5A3E-4961-A8C4-EECD36E633C7}"/>
    <dgm:cxn modelId="{D1730ABD-5DC6-4640-89DC-A9CEEAC12F4B}" type="presParOf" srcId="{2C35D422-9B37-4749-9805-21A5B864E019}" destId="{87912656-E5BD-4B4A-9F7C-EBF1514C24E7}" srcOrd="0" destOrd="0" presId="urn:microsoft.com/office/officeart/2005/8/layout/matrix2"/>
    <dgm:cxn modelId="{41CDE61A-7446-426D-BFEC-ABCB68DD6896}" type="presParOf" srcId="{2C35D422-9B37-4749-9805-21A5B864E019}" destId="{B61B3A84-260E-40CB-837D-8B47CFDAC6E8}" srcOrd="1" destOrd="0" presId="urn:microsoft.com/office/officeart/2005/8/layout/matrix2"/>
    <dgm:cxn modelId="{8FA3F74D-F409-47B6-B126-2D776DE4938D}" type="presParOf" srcId="{2C35D422-9B37-4749-9805-21A5B864E019}" destId="{A5DAEC19-8DCE-4D7B-9559-313AE6C91BD9}" srcOrd="2" destOrd="0" presId="urn:microsoft.com/office/officeart/2005/8/layout/matrix2"/>
    <dgm:cxn modelId="{A135E2D5-237C-4EC0-BD9F-2E9C877B3E5D}" type="presParOf" srcId="{2C35D422-9B37-4749-9805-21A5B864E019}" destId="{57D677B6-2F46-4AA2-B77D-58EB645755EC}" srcOrd="3" destOrd="0" presId="urn:microsoft.com/office/officeart/2005/8/layout/matrix2"/>
    <dgm:cxn modelId="{94050850-DB67-49E7-AAD1-03CD6BF53EE8}" type="presParOf" srcId="{2C35D422-9B37-4749-9805-21A5B864E019}" destId="{9E1D1A71-7C39-4943-AC50-43BAC44F9C00}" srcOrd="4" destOrd="0" presId="urn:microsoft.com/office/officeart/2005/8/layout/matrix2"/>
  </dgm:cxnLst>
  <dgm:bg/>
  <dgm:whole/>
  <dgm:extLst>
    <a:ext uri="http://schemas.microsoft.com/office/drawing/2008/diagram">
      <dsp:dataModelExt xmlns:dsp="http://schemas.microsoft.com/office/drawing/2008/diagram" relId="rId47"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7912656-E5BD-4B4A-9F7C-EBF1514C24E7}">
      <dsp:nvSpPr>
        <dsp:cNvPr id="0" name=""/>
        <dsp:cNvSpPr/>
      </dsp:nvSpPr>
      <dsp:spPr>
        <a:xfrm>
          <a:off x="466724" y="0"/>
          <a:ext cx="5168900" cy="5168900"/>
        </a:xfrm>
        <a:prstGeom prst="quadArrow">
          <a:avLst>
            <a:gd name="adj1" fmla="val 2000"/>
            <a:gd name="adj2" fmla="val 4000"/>
            <a:gd name="adj3" fmla="val 5000"/>
          </a:avLst>
        </a:prstGeom>
        <a:solidFill>
          <a:schemeClr val="accent5">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B61B3A84-260E-40CB-837D-8B47CFDAC6E8}">
      <dsp:nvSpPr>
        <dsp:cNvPr id="0" name=""/>
        <dsp:cNvSpPr/>
      </dsp:nvSpPr>
      <dsp:spPr>
        <a:xfrm>
          <a:off x="0" y="122192"/>
          <a:ext cx="3027114" cy="2274316"/>
        </a:xfrm>
        <a:prstGeom prst="roundRect">
          <a:avLst/>
        </a:prstGeom>
        <a:solidFill>
          <a:schemeClr val="accent5">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t" anchorCtr="0">
          <a:noAutofit/>
        </a:bodyPr>
        <a:lstStyle/>
        <a:p>
          <a:pPr marL="0" lvl="0" indent="0" algn="ctr" defTabSz="622300">
            <a:lnSpc>
              <a:spcPct val="90000"/>
            </a:lnSpc>
            <a:spcBef>
              <a:spcPct val="0"/>
            </a:spcBef>
            <a:spcAft>
              <a:spcPct val="35000"/>
            </a:spcAft>
            <a:buNone/>
          </a:pPr>
          <a:r>
            <a:rPr lang="es-MX" sz="1400" b="1" kern="1200" dirty="0"/>
            <a:t>Amenazas</a:t>
          </a:r>
          <a:endParaRPr lang="es-MX" sz="1200" b="1" kern="1200" dirty="0"/>
        </a:p>
        <a:p>
          <a:pPr marL="57150" lvl="1" indent="-57150" algn="just" defTabSz="488950">
            <a:lnSpc>
              <a:spcPct val="90000"/>
            </a:lnSpc>
            <a:spcBef>
              <a:spcPct val="0"/>
            </a:spcBef>
            <a:spcAft>
              <a:spcPct val="15000"/>
            </a:spcAft>
            <a:buChar char="•"/>
          </a:pPr>
          <a:r>
            <a:rPr lang="es-MX" sz="1100" kern="1200" dirty="0"/>
            <a:t>Permanencia del Programa Seguro Popular a nivel Federal</a:t>
          </a:r>
        </a:p>
        <a:p>
          <a:pPr marL="57150" lvl="1" indent="-57150" algn="just" defTabSz="488950">
            <a:lnSpc>
              <a:spcPct val="90000"/>
            </a:lnSpc>
            <a:spcBef>
              <a:spcPct val="0"/>
            </a:spcBef>
            <a:spcAft>
              <a:spcPct val="15000"/>
            </a:spcAft>
            <a:buChar char="•"/>
          </a:pPr>
          <a:r>
            <a:rPr lang="es-MX" sz="1100" kern="1200" dirty="0"/>
            <a:t>Líneas base y metas  no se encuentran correctamente definidas en los indicadores</a:t>
          </a:r>
        </a:p>
        <a:p>
          <a:pPr marL="57150" lvl="1" indent="-57150" algn="just" defTabSz="488950">
            <a:lnSpc>
              <a:spcPct val="90000"/>
            </a:lnSpc>
            <a:spcBef>
              <a:spcPct val="0"/>
            </a:spcBef>
            <a:spcAft>
              <a:spcPct val="15000"/>
            </a:spcAft>
            <a:buChar char="•"/>
          </a:pPr>
          <a:r>
            <a:rPr lang="es-MX" sz="1100" kern="1200" dirty="0"/>
            <a:t>Incremento desproporcionado de las solicitudes de afiliación </a:t>
          </a:r>
        </a:p>
        <a:p>
          <a:pPr marL="114300" lvl="1" indent="-114300" algn="just" defTabSz="533400">
            <a:lnSpc>
              <a:spcPct val="90000"/>
            </a:lnSpc>
            <a:spcBef>
              <a:spcPct val="0"/>
            </a:spcBef>
            <a:spcAft>
              <a:spcPct val="15000"/>
            </a:spcAft>
            <a:buChar char="•"/>
          </a:pPr>
          <a:endParaRPr lang="es-MX" sz="1200" kern="1200" dirty="0"/>
        </a:p>
      </dsp:txBody>
      <dsp:txXfrm>
        <a:off x="111023" y="233215"/>
        <a:ext cx="2805068" cy="2052270"/>
      </dsp:txXfrm>
    </dsp:sp>
    <dsp:sp modelId="{A5DAEC19-8DCE-4D7B-9559-313AE6C91BD9}">
      <dsp:nvSpPr>
        <dsp:cNvPr id="0" name=""/>
        <dsp:cNvSpPr/>
      </dsp:nvSpPr>
      <dsp:spPr>
        <a:xfrm>
          <a:off x="3075235" y="114832"/>
          <a:ext cx="3027114" cy="2274316"/>
        </a:xfrm>
        <a:prstGeom prst="roundRect">
          <a:avLst/>
        </a:prstGeom>
        <a:solidFill>
          <a:schemeClr val="accent5">
            <a:hueOff val="-2252848"/>
            <a:satOff val="-5806"/>
            <a:lumOff val="-3922"/>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t" anchorCtr="0">
          <a:noAutofit/>
        </a:bodyPr>
        <a:lstStyle/>
        <a:p>
          <a:pPr marL="0" lvl="0" indent="0" algn="ctr" defTabSz="622300">
            <a:lnSpc>
              <a:spcPct val="90000"/>
            </a:lnSpc>
            <a:spcBef>
              <a:spcPct val="0"/>
            </a:spcBef>
            <a:spcAft>
              <a:spcPct val="35000"/>
            </a:spcAft>
            <a:buNone/>
          </a:pPr>
          <a:r>
            <a:rPr lang="es-MX" sz="1400" b="1" i="0" kern="1200" dirty="0"/>
            <a:t>Fortalezas</a:t>
          </a:r>
          <a:endParaRPr lang="es-MX" sz="1200" b="1" i="0" kern="1200" dirty="0"/>
        </a:p>
        <a:p>
          <a:pPr marL="57150" lvl="1" indent="-57150" algn="just" defTabSz="488950">
            <a:lnSpc>
              <a:spcPct val="90000"/>
            </a:lnSpc>
            <a:spcBef>
              <a:spcPct val="0"/>
            </a:spcBef>
            <a:spcAft>
              <a:spcPct val="15000"/>
            </a:spcAft>
            <a:buChar char="•"/>
          </a:pPr>
          <a:r>
            <a:rPr lang="es-MX" sz="1100" kern="1200" dirty="0"/>
            <a:t>Metas de afiliación se cumplen constantemente por el REPSSY</a:t>
          </a:r>
        </a:p>
        <a:p>
          <a:pPr marL="57150" lvl="1" indent="-57150" algn="just" defTabSz="488950">
            <a:lnSpc>
              <a:spcPct val="90000"/>
            </a:lnSpc>
            <a:spcBef>
              <a:spcPct val="0"/>
            </a:spcBef>
            <a:spcAft>
              <a:spcPct val="15000"/>
            </a:spcAft>
            <a:buChar char="•"/>
          </a:pPr>
          <a:r>
            <a:rPr lang="es-MX" sz="1100" kern="1200" dirty="0"/>
            <a:t>Se cuenta con información confiable de la demanda de apoyos</a:t>
          </a:r>
        </a:p>
        <a:p>
          <a:pPr marL="57150" lvl="1" indent="-57150" algn="just" defTabSz="488950">
            <a:lnSpc>
              <a:spcPct val="90000"/>
            </a:lnSpc>
            <a:spcBef>
              <a:spcPct val="0"/>
            </a:spcBef>
            <a:spcAft>
              <a:spcPct val="15000"/>
            </a:spcAft>
            <a:buChar char="•"/>
          </a:pPr>
          <a:r>
            <a:rPr lang="es-MX" sz="1100" kern="1200" dirty="0"/>
            <a:t>Se lleva a cabo la selección de beneficiarios de manera eficiente</a:t>
          </a:r>
        </a:p>
        <a:p>
          <a:pPr marL="57150" lvl="1" indent="-57150" algn="just" defTabSz="488950">
            <a:lnSpc>
              <a:spcPct val="90000"/>
            </a:lnSpc>
            <a:spcBef>
              <a:spcPct val="0"/>
            </a:spcBef>
            <a:spcAft>
              <a:spcPct val="15000"/>
            </a:spcAft>
            <a:buChar char="•"/>
          </a:pPr>
          <a:r>
            <a:rPr lang="es-MX" sz="1100" kern="1200" dirty="0"/>
            <a:t>Ficha técnica de los indicadores correctamente establecida</a:t>
          </a:r>
        </a:p>
        <a:p>
          <a:pPr marL="57150" lvl="1" indent="-57150" algn="just" defTabSz="488950">
            <a:lnSpc>
              <a:spcPct val="90000"/>
            </a:lnSpc>
            <a:spcBef>
              <a:spcPct val="0"/>
            </a:spcBef>
            <a:spcAft>
              <a:spcPct val="15000"/>
            </a:spcAft>
            <a:buChar char="•"/>
          </a:pPr>
          <a:r>
            <a:rPr lang="es-MX" sz="1100" kern="1200" dirty="0"/>
            <a:t>Eficiencia en  la atención ciudadana a las solictudes de afiliaicón</a:t>
          </a:r>
        </a:p>
        <a:p>
          <a:pPr marL="114300" lvl="1" indent="-114300" algn="just" defTabSz="533400">
            <a:lnSpc>
              <a:spcPct val="90000"/>
            </a:lnSpc>
            <a:spcBef>
              <a:spcPct val="0"/>
            </a:spcBef>
            <a:spcAft>
              <a:spcPct val="15000"/>
            </a:spcAft>
            <a:buChar char="•"/>
          </a:pPr>
          <a:endParaRPr lang="es-MX" sz="1200" kern="1200" dirty="0"/>
        </a:p>
      </dsp:txBody>
      <dsp:txXfrm>
        <a:off x="3186258" y="225855"/>
        <a:ext cx="2805068" cy="2052270"/>
      </dsp:txXfrm>
    </dsp:sp>
    <dsp:sp modelId="{57D677B6-2F46-4AA2-B77D-58EB645755EC}">
      <dsp:nvSpPr>
        <dsp:cNvPr id="0" name=""/>
        <dsp:cNvSpPr/>
      </dsp:nvSpPr>
      <dsp:spPr>
        <a:xfrm>
          <a:off x="0" y="2772391"/>
          <a:ext cx="3027114" cy="2274316"/>
        </a:xfrm>
        <a:prstGeom prst="roundRect">
          <a:avLst/>
        </a:prstGeom>
        <a:solidFill>
          <a:schemeClr val="accent5">
            <a:hueOff val="-4505695"/>
            <a:satOff val="-11613"/>
            <a:lumOff val="-7843"/>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t" anchorCtr="0">
          <a:noAutofit/>
        </a:bodyPr>
        <a:lstStyle/>
        <a:p>
          <a:pPr marL="0" lvl="0" indent="0" algn="ctr" defTabSz="800100">
            <a:lnSpc>
              <a:spcPct val="90000"/>
            </a:lnSpc>
            <a:spcBef>
              <a:spcPct val="0"/>
            </a:spcBef>
            <a:spcAft>
              <a:spcPct val="35000"/>
            </a:spcAft>
            <a:buNone/>
          </a:pPr>
          <a:r>
            <a:rPr lang="es-MX" sz="1400" b="1" kern="1200" dirty="0"/>
            <a:t>Oportunidades</a:t>
          </a:r>
          <a:endParaRPr lang="es-MX" sz="1200" b="1" kern="1200" dirty="0"/>
        </a:p>
        <a:p>
          <a:pPr marL="114300" lvl="1" indent="0" algn="just" defTabSz="622300">
            <a:lnSpc>
              <a:spcPct val="90000"/>
            </a:lnSpc>
            <a:spcBef>
              <a:spcPct val="0"/>
            </a:spcBef>
            <a:spcAft>
              <a:spcPct val="15000"/>
            </a:spcAft>
            <a:buChar char="•"/>
          </a:pPr>
          <a:r>
            <a:rPr lang="es-MX" sz="1100" kern="1200" dirty="0"/>
            <a:t> Se requiere de un replanteamiento de los supuestos de los componentes</a:t>
          </a:r>
        </a:p>
        <a:p>
          <a:pPr marL="0" marR="0" lvl="0" indent="0" algn="just" defTabSz="914400" eaLnBrk="1" fontAlgn="auto" latinLnBrk="0" hangingPunct="1">
            <a:lnSpc>
              <a:spcPct val="100000"/>
            </a:lnSpc>
            <a:spcBef>
              <a:spcPct val="0"/>
            </a:spcBef>
            <a:spcAft>
              <a:spcPts val="0"/>
            </a:spcAft>
            <a:buClrTx/>
            <a:buSzTx/>
            <a:buFont typeface="Arial" panose="020B0604020202020204" pitchFamily="34" charset="0"/>
            <a:buChar char="•"/>
            <a:tabLst/>
            <a:defRPr/>
          </a:pPr>
          <a:r>
            <a:rPr lang="es-MX" sz="1100" kern="1200" dirty="0"/>
            <a:t> Acreditación de las unidades médicas para atender la sobredemanda de servicio de salud</a:t>
          </a:r>
        </a:p>
        <a:p>
          <a:pPr marL="0" marR="0" lvl="0" indent="0" algn="just" defTabSz="914400" eaLnBrk="1" fontAlgn="auto" latinLnBrk="0" hangingPunct="1">
            <a:lnSpc>
              <a:spcPct val="100000"/>
            </a:lnSpc>
            <a:spcBef>
              <a:spcPct val="0"/>
            </a:spcBef>
            <a:spcAft>
              <a:spcPts val="0"/>
            </a:spcAft>
            <a:buClrTx/>
            <a:buSzTx/>
            <a:buFont typeface="Arial" panose="020B0604020202020204" pitchFamily="34" charset="0"/>
            <a:buChar char="•"/>
            <a:tabLst/>
            <a:defRPr/>
          </a:pPr>
          <a:r>
            <a:rPr lang="es-MX" sz="1100" kern="1200" dirty="0"/>
            <a:t> Mejorar la publicidad de la información financiera y del padrón de beneficios para promover la transparencia</a:t>
          </a:r>
        </a:p>
        <a:p>
          <a:pPr marL="0" marR="0" lvl="0" indent="0" algn="just" defTabSz="914400" eaLnBrk="1" fontAlgn="auto" latinLnBrk="0" hangingPunct="1">
            <a:lnSpc>
              <a:spcPct val="100000"/>
            </a:lnSpc>
            <a:spcBef>
              <a:spcPct val="0"/>
            </a:spcBef>
            <a:spcAft>
              <a:spcPts val="0"/>
            </a:spcAft>
            <a:buClrTx/>
            <a:buSzTx/>
            <a:buFont typeface="Arial" panose="020B0604020202020204" pitchFamily="34" charset="0"/>
            <a:buChar char="•"/>
            <a:tabLst/>
            <a:defRPr/>
          </a:pPr>
          <a:r>
            <a:rPr lang="es-MX" sz="1100" kern="1200" dirty="0"/>
            <a:t> Coordinación con el Programa PROSPERA para afiliar un mayor número de personas</a:t>
          </a:r>
        </a:p>
        <a:p>
          <a:pPr marL="0" marR="0" lvl="0" indent="0" algn="just" defTabSz="914400" eaLnBrk="1" fontAlgn="auto" latinLnBrk="0" hangingPunct="1">
            <a:lnSpc>
              <a:spcPct val="100000"/>
            </a:lnSpc>
            <a:spcBef>
              <a:spcPct val="0"/>
            </a:spcBef>
            <a:spcAft>
              <a:spcPts val="0"/>
            </a:spcAft>
            <a:buClrTx/>
            <a:buSzTx/>
            <a:buFont typeface="Arial" panose="020B0604020202020204" pitchFamily="34" charset="0"/>
            <a:buChar char="•"/>
            <a:tabLst/>
            <a:defRPr/>
          </a:pPr>
          <a:r>
            <a:rPr lang="es-MX" sz="1100" kern="1200" dirty="0"/>
            <a:t>Desarrollo de un sistema informático integral </a:t>
          </a:r>
        </a:p>
        <a:p>
          <a:pPr marL="114300" lvl="1" indent="0" algn="just" defTabSz="622300">
            <a:lnSpc>
              <a:spcPct val="90000"/>
            </a:lnSpc>
            <a:spcBef>
              <a:spcPct val="0"/>
            </a:spcBef>
            <a:spcAft>
              <a:spcPct val="15000"/>
            </a:spcAft>
          </a:pPr>
          <a:endParaRPr lang="es-MX" sz="1100" kern="1200" dirty="0"/>
        </a:p>
      </dsp:txBody>
      <dsp:txXfrm>
        <a:off x="111023" y="2883414"/>
        <a:ext cx="2805068" cy="2052270"/>
      </dsp:txXfrm>
    </dsp:sp>
    <dsp:sp modelId="{9E1D1A71-7C39-4943-AC50-43BAC44F9C00}">
      <dsp:nvSpPr>
        <dsp:cNvPr id="0" name=""/>
        <dsp:cNvSpPr/>
      </dsp:nvSpPr>
      <dsp:spPr>
        <a:xfrm>
          <a:off x="3075235" y="2791536"/>
          <a:ext cx="3027114" cy="2274316"/>
        </a:xfrm>
        <a:prstGeom prst="roundRect">
          <a:avLst/>
        </a:prstGeom>
        <a:solidFill>
          <a:schemeClr val="bg2">
            <a:lumMod val="2500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t" anchorCtr="0">
          <a:noAutofit/>
        </a:bodyPr>
        <a:lstStyle/>
        <a:p>
          <a:pPr marL="0" lvl="0" indent="0" algn="ctr" defTabSz="622300">
            <a:lnSpc>
              <a:spcPct val="90000"/>
            </a:lnSpc>
            <a:spcBef>
              <a:spcPct val="0"/>
            </a:spcBef>
            <a:spcAft>
              <a:spcPct val="35000"/>
            </a:spcAft>
            <a:buNone/>
          </a:pPr>
          <a:r>
            <a:rPr lang="es-MX" sz="1400" b="1" kern="1200" dirty="0"/>
            <a:t>Debilidades</a:t>
          </a:r>
        </a:p>
        <a:p>
          <a:pPr marL="57150" lvl="1" indent="-57150" algn="just" defTabSz="488950">
            <a:lnSpc>
              <a:spcPct val="90000"/>
            </a:lnSpc>
            <a:spcBef>
              <a:spcPct val="0"/>
            </a:spcBef>
            <a:spcAft>
              <a:spcPct val="15000"/>
            </a:spcAft>
            <a:buChar char="•"/>
          </a:pPr>
          <a:r>
            <a:rPr lang="es-MX" sz="1100" kern="1200" dirty="0"/>
            <a:t>Árbol de Problemas con información incompleta</a:t>
          </a:r>
        </a:p>
        <a:p>
          <a:pPr marL="57150" lvl="1" indent="-57150" algn="just" defTabSz="488950">
            <a:lnSpc>
              <a:spcPct val="90000"/>
            </a:lnSpc>
            <a:spcBef>
              <a:spcPct val="0"/>
            </a:spcBef>
            <a:spcAft>
              <a:spcPct val="15000"/>
            </a:spcAft>
            <a:buChar char="•"/>
          </a:pPr>
          <a:r>
            <a:rPr lang="es-MX" sz="1100" kern="1200" dirty="0"/>
            <a:t>En los documentos normativos del Programa no se es consistente con las definiciones de población potencial y población objetivo.</a:t>
          </a:r>
        </a:p>
        <a:p>
          <a:pPr marL="57150" lvl="1" indent="-57150" algn="just" defTabSz="488950">
            <a:lnSpc>
              <a:spcPct val="90000"/>
            </a:lnSpc>
            <a:spcBef>
              <a:spcPct val="0"/>
            </a:spcBef>
            <a:spcAft>
              <a:spcPct val="15000"/>
            </a:spcAft>
            <a:buChar char="•"/>
          </a:pPr>
          <a:r>
            <a:rPr lang="es-MX" sz="1100" kern="1200" dirty="0"/>
            <a:t>Falta de estandarización de procesos entre REPSSY y SSY </a:t>
          </a:r>
        </a:p>
        <a:p>
          <a:pPr marL="57150" lvl="1" indent="-57150" algn="just" defTabSz="488950">
            <a:lnSpc>
              <a:spcPct val="90000"/>
            </a:lnSpc>
            <a:spcBef>
              <a:spcPct val="0"/>
            </a:spcBef>
            <a:spcAft>
              <a:spcPct val="15000"/>
            </a:spcAft>
            <a:buChar char="•"/>
          </a:pPr>
          <a:r>
            <a:rPr lang="es-MX" sz="1100" kern="1200" dirty="0"/>
            <a:t>No hay secuencia lógica en los componentes de la MIR</a:t>
          </a:r>
        </a:p>
        <a:p>
          <a:pPr marL="57150" lvl="1" indent="-57150" algn="just" defTabSz="488950">
            <a:lnSpc>
              <a:spcPct val="90000"/>
            </a:lnSpc>
            <a:spcBef>
              <a:spcPct val="0"/>
            </a:spcBef>
            <a:spcAft>
              <a:spcPct val="15000"/>
            </a:spcAft>
            <a:buChar char="•"/>
          </a:pPr>
          <a:r>
            <a:rPr lang="es-MX" sz="1100" kern="1200" dirty="0"/>
            <a:t>Capacidad de atención de solicitudes de afiliación limitada respesto a la demanda</a:t>
          </a:r>
        </a:p>
      </dsp:txBody>
      <dsp:txXfrm>
        <a:off x="3186258" y="2902559"/>
        <a:ext cx="2805068" cy="2052270"/>
      </dsp:txXfrm>
    </dsp:sp>
  </dsp:spTree>
</dsp:drawing>
</file>

<file path=word/diagrams/layout1.xml><?xml version="1.0" encoding="utf-8"?>
<dgm:layoutDef xmlns:dgm="http://schemas.openxmlformats.org/drawingml/2006/diagram" xmlns:a="http://schemas.openxmlformats.org/drawingml/2006/main" uniqueId="urn:microsoft.com/office/officeart/2005/8/layout/matrix2">
  <dgm:title val=""/>
  <dgm:desc val=""/>
  <dgm:catLst>
    <dgm:cat type="matrix" pri="3000"/>
  </dgm:catLst>
  <dgm:samp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0" destOrd="0"/>
        <dgm:cxn modelId="8" srcId="0" destId="4" srcOrd="1" destOrd="0"/>
      </dgm:cxnLst>
      <dgm:bg/>
      <dgm:whole/>
    </dgm:dataModel>
  </dgm:sampData>
  <dgm:styleData useDef="1">
    <dgm:dataModel>
      <dgm:ptLst/>
      <dgm:bg/>
      <dgm:whole/>
    </dgm:dataModel>
  </dgm:styleData>
  <dgm:clrData useDef="1">
    <dgm:dataModel>
      <dgm:ptLst/>
      <dgm:bg/>
      <dgm:whole/>
    </dgm:dataModel>
  </dgm:clrData>
  <dgm:layoutNode name="matrix">
    <dgm:varLst>
      <dgm:chMax val="1"/>
      <dgm:dir/>
      <dgm:resizeHandles val="exact"/>
    </dgm:varLst>
    <dgm:alg type="composite">
      <dgm:param type="ar" val="1"/>
    </dgm:alg>
    <dgm:shape xmlns:r="http://schemas.openxmlformats.org/officeDocument/2006/relationships" r:blip="">
      <dgm:adjLst/>
    </dgm:shape>
    <dgm:presOf/>
    <dgm:choose name="Name0">
      <dgm:if name="Name1" func="var" arg="dir" op="equ" val="norm">
        <dgm:constrLst>
          <dgm:constr type="primFontSz" for="ch" ptType="node" op="equ" val="65"/>
          <dgm:constr type="w" for="ch" forName="axisShape" refType="w"/>
          <dgm:constr type="h" for="ch" forName="axisShape" refType="h"/>
          <dgm:constr type="w" for="ch" forName="rect1" refType="w" fact="0.4"/>
          <dgm:constr type="h" for="ch" forName="rect1" refType="w" fact="0.4"/>
          <dgm:constr type="l" for="ch" forName="rect1" refType="w" fact="0.065"/>
          <dgm:constr type="t" for="ch" forName="rect1" refType="h" fact="0.065"/>
          <dgm:constr type="w" for="ch" forName="rect2" refType="w" fact="0.4"/>
          <dgm:constr type="h" for="ch" forName="rect2" refType="h" fact="0.4"/>
          <dgm:constr type="r" for="ch" forName="rect2" refType="w" fact="0.935"/>
          <dgm:constr type="t" for="ch" forName="rect2" refType="h" fact="0.065"/>
          <dgm:constr type="w" for="ch" forName="rect3" refType="w" fact="0.4"/>
          <dgm:constr type="h" for="ch" forName="rect3" refType="w" fact="0.4"/>
          <dgm:constr type="l" for="ch" forName="rect3" refType="w" fact="0.065"/>
          <dgm:constr type="b" for="ch" forName="rect3" refType="h" fact="0.935"/>
          <dgm:constr type="w" for="ch" forName="rect4" refType="w" fact="0.4"/>
          <dgm:constr type="h" for="ch" forName="rect4" refType="h" fact="0.4"/>
          <dgm:constr type="r" for="ch" forName="rect4" refType="w" fact="0.935"/>
          <dgm:constr type="b" for="ch" forName="rect4" refType="h" fact="0.935"/>
        </dgm:constrLst>
      </dgm:if>
      <dgm:else name="Name2">
        <dgm:constrLst>
          <dgm:constr type="primFontSz" for="ch" ptType="node" op="equ" val="65"/>
          <dgm:constr type="w" for="ch" forName="axisShape" refType="w"/>
          <dgm:constr type="h" for="ch" forName="axisShape" refType="h"/>
          <dgm:constr type="w" for="ch" forName="rect1" refType="w" fact="0.4"/>
          <dgm:constr type="h" for="ch" forName="rect1" refType="w" fact="0.4"/>
          <dgm:constr type="r" for="ch" forName="rect1" refType="w" fact="0.935"/>
          <dgm:constr type="t" for="ch" forName="rect1" refType="h" fact="0.065"/>
          <dgm:constr type="w" for="ch" forName="rect2" refType="w" fact="0.4"/>
          <dgm:constr type="h" for="ch" forName="rect2" refType="h" fact="0.4"/>
          <dgm:constr type="l" for="ch" forName="rect2" refType="w" fact="0.065"/>
          <dgm:constr type="t" for="ch" forName="rect2" refType="h" fact="0.065"/>
          <dgm:constr type="w" for="ch" forName="rect3" refType="w" fact="0.4"/>
          <dgm:constr type="h" for="ch" forName="rect3" refType="w" fact="0.4"/>
          <dgm:constr type="r" for="ch" forName="rect3" refType="w" fact="0.935"/>
          <dgm:constr type="b" for="ch" forName="rect3" refType="h" fact="0.935"/>
          <dgm:constr type="w" for="ch" forName="rect4" refType="w" fact="0.4"/>
          <dgm:constr type="h" for="ch" forName="rect4" refType="h" fact="0.4"/>
          <dgm:constr type="l" for="ch" forName="rect4" refType="w" fact="0.065"/>
          <dgm:constr type="b" for="ch" forName="rect4" refType="h" fact="0.935"/>
        </dgm:constrLst>
      </dgm:else>
    </dgm:choose>
    <dgm:ruleLst/>
    <dgm:choose name="Name3">
      <dgm:if name="Name4" axis="ch" ptType="node" func="cnt" op="gte" val="1">
        <dgm:layoutNode name="axisShape" styleLbl="bgShp">
          <dgm:alg type="sp"/>
          <dgm:shape xmlns:r="http://schemas.openxmlformats.org/officeDocument/2006/relationships" type="quadArrow" r:blip="">
            <dgm:adjLst>
              <dgm:adj idx="1" val="0.02"/>
              <dgm:adj idx="2" val="0.04"/>
              <dgm:adj idx="3" val="0.05"/>
            </dgm:adjLst>
          </dgm:shape>
          <dgm:presOf/>
          <dgm:constrLst/>
          <dgm:ruleLst/>
        </dgm:layoutNode>
        <dgm:layoutNode name="rect1">
          <dgm:varLst>
            <dgm:chMax val="0"/>
            <dgm:chPref val="0"/>
            <dgm:bulletEnabled val="1"/>
          </dgm:varLst>
          <dgm:alg type="tx"/>
          <dgm:shape xmlns:r="http://schemas.openxmlformats.org/officeDocument/2006/relationships" type="roundRect" r:blip="">
            <dgm:adjLst/>
          </dgm:shape>
          <dgm:presOf axis="ch desOrSelf" ptType="node node" st="1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rect2">
          <dgm:varLst>
            <dgm:chMax val="0"/>
            <dgm:chPref val="0"/>
            <dgm:bulletEnabled val="1"/>
          </dgm:varLst>
          <dgm:alg type="tx"/>
          <dgm:shape xmlns:r="http://schemas.openxmlformats.org/officeDocument/2006/relationships" type="roundRect" r:blip="">
            <dgm:adjLst/>
          </dgm:shape>
          <dgm:presOf axis="ch desOrSelf" ptType="node node" st="2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rect3">
          <dgm:varLst>
            <dgm:chMax val="0"/>
            <dgm:chPref val="0"/>
            <dgm:bulletEnabled val="1"/>
          </dgm:varLst>
          <dgm:alg type="tx"/>
          <dgm:shape xmlns:r="http://schemas.openxmlformats.org/officeDocument/2006/relationships" type="roundRect" r:blip="">
            <dgm:adjLst/>
          </dgm:shape>
          <dgm:presOf axis="ch desOrSelf" ptType="node node" st="3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rect4">
          <dgm:varLst>
            <dgm:chMax val="0"/>
            <dgm:chPref val="0"/>
            <dgm:bulletEnabled val="1"/>
          </dgm:varLst>
          <dgm:alg type="tx"/>
          <dgm:shape xmlns:r="http://schemas.openxmlformats.org/officeDocument/2006/relationships" type="roundRect" r:blip="">
            <dgm:adjLst/>
          </dgm:shape>
          <dgm:presOf axis="ch desOrSelf" ptType="node node" st="4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if>
      <dgm:else name="Name5"/>
    </dgm:choos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040888A-49A4-4497-AEF6-8EAA7928DF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250</TotalTime>
  <Pages>131</Pages>
  <Words>29201</Words>
  <Characters>160607</Characters>
  <DocSecurity>0</DocSecurity>
  <Lines>1338</Lines>
  <Paragraphs>378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189430</CharactersWithSpaces>
  <SharedDoc>false</SharedDoc>
  <HLinks>
    <vt:vector size="150" baseType="variant">
      <vt:variant>
        <vt:i4>655454</vt:i4>
      </vt:variant>
      <vt:variant>
        <vt:i4>120</vt:i4>
      </vt:variant>
      <vt:variant>
        <vt:i4>0</vt:i4>
      </vt:variant>
      <vt:variant>
        <vt:i4>5</vt:i4>
      </vt:variant>
      <vt:variant>
        <vt:lpwstr>http://repssyuc.gob.mx/web/index.php/component/search/?searchword=padr%C3%B3n&amp;searchphrase=all&amp;Itemid=435</vt:lpwstr>
      </vt:variant>
      <vt:variant>
        <vt:lpwstr/>
      </vt:variant>
      <vt:variant>
        <vt:i4>3670131</vt:i4>
      </vt:variant>
      <vt:variant>
        <vt:i4>117</vt:i4>
      </vt:variant>
      <vt:variant>
        <vt:i4>0</vt:i4>
      </vt:variant>
      <vt:variant>
        <vt:i4>5</vt:i4>
      </vt:variant>
      <vt:variant>
        <vt:lpwstr>http://repssyuc.gob.mx/web/index.php/transparencia</vt:lpwstr>
      </vt:variant>
      <vt:variant>
        <vt:lpwstr/>
      </vt:variant>
      <vt:variant>
        <vt:i4>3670131</vt:i4>
      </vt:variant>
      <vt:variant>
        <vt:i4>114</vt:i4>
      </vt:variant>
      <vt:variant>
        <vt:i4>0</vt:i4>
      </vt:variant>
      <vt:variant>
        <vt:i4>5</vt:i4>
      </vt:variant>
      <vt:variant>
        <vt:lpwstr>http://repssyuc.gob.mx/web/index.php/transparencia</vt:lpwstr>
      </vt:variant>
      <vt:variant>
        <vt:lpwstr/>
      </vt:variant>
      <vt:variant>
        <vt:i4>4063346</vt:i4>
      </vt:variant>
      <vt:variant>
        <vt:i4>111</vt:i4>
      </vt:variant>
      <vt:variant>
        <vt:i4>0</vt:i4>
      </vt:variant>
      <vt:variant>
        <vt:i4>5</vt:i4>
      </vt:variant>
      <vt:variant>
        <vt:lpwstr>http://pda.salud.gob.mx/cubos/ccubopobcensal2010CA.html</vt:lpwstr>
      </vt:variant>
      <vt:variant>
        <vt:lpwstr/>
      </vt:variant>
      <vt:variant>
        <vt:i4>3670131</vt:i4>
      </vt:variant>
      <vt:variant>
        <vt:i4>108</vt:i4>
      </vt:variant>
      <vt:variant>
        <vt:i4>0</vt:i4>
      </vt:variant>
      <vt:variant>
        <vt:i4>5</vt:i4>
      </vt:variant>
      <vt:variant>
        <vt:lpwstr>http://repssyuc.gob.mx/web/index.php/transparencia</vt:lpwstr>
      </vt:variant>
      <vt:variant>
        <vt:lpwstr/>
      </vt:variant>
      <vt:variant>
        <vt:i4>4063346</vt:i4>
      </vt:variant>
      <vt:variant>
        <vt:i4>105</vt:i4>
      </vt:variant>
      <vt:variant>
        <vt:i4>0</vt:i4>
      </vt:variant>
      <vt:variant>
        <vt:i4>5</vt:i4>
      </vt:variant>
      <vt:variant>
        <vt:lpwstr>http://pda.salud.gob.mx/cubos/ccubopobcensal2010CA.html</vt:lpwstr>
      </vt:variant>
      <vt:variant>
        <vt:lpwstr/>
      </vt:variant>
      <vt:variant>
        <vt:i4>3670131</vt:i4>
      </vt:variant>
      <vt:variant>
        <vt:i4>102</vt:i4>
      </vt:variant>
      <vt:variant>
        <vt:i4>0</vt:i4>
      </vt:variant>
      <vt:variant>
        <vt:i4>5</vt:i4>
      </vt:variant>
      <vt:variant>
        <vt:lpwstr>http://repssyuc.gob.mx/web/index.php/transparencia</vt:lpwstr>
      </vt:variant>
      <vt:variant>
        <vt:lpwstr/>
      </vt:variant>
      <vt:variant>
        <vt:i4>3670131</vt:i4>
      </vt:variant>
      <vt:variant>
        <vt:i4>99</vt:i4>
      </vt:variant>
      <vt:variant>
        <vt:i4>0</vt:i4>
      </vt:variant>
      <vt:variant>
        <vt:i4>5</vt:i4>
      </vt:variant>
      <vt:variant>
        <vt:lpwstr>http://repssyuc.gob.mx/web/index.php/transparencia</vt:lpwstr>
      </vt:variant>
      <vt:variant>
        <vt:lpwstr/>
      </vt:variant>
      <vt:variant>
        <vt:i4>3014664</vt:i4>
      </vt:variant>
      <vt:variant>
        <vt:i4>92</vt:i4>
      </vt:variant>
      <vt:variant>
        <vt:i4>0</vt:i4>
      </vt:variant>
      <vt:variant>
        <vt:i4>5</vt:i4>
      </vt:variant>
      <vt:variant>
        <vt:lpwstr/>
      </vt:variant>
      <vt:variant>
        <vt:lpwstr>_Toc1409941</vt:lpwstr>
      </vt:variant>
      <vt:variant>
        <vt:i4>3014664</vt:i4>
      </vt:variant>
      <vt:variant>
        <vt:i4>86</vt:i4>
      </vt:variant>
      <vt:variant>
        <vt:i4>0</vt:i4>
      </vt:variant>
      <vt:variant>
        <vt:i4>5</vt:i4>
      </vt:variant>
      <vt:variant>
        <vt:lpwstr/>
      </vt:variant>
      <vt:variant>
        <vt:lpwstr>_Toc1409940</vt:lpwstr>
      </vt:variant>
      <vt:variant>
        <vt:i4>2686984</vt:i4>
      </vt:variant>
      <vt:variant>
        <vt:i4>80</vt:i4>
      </vt:variant>
      <vt:variant>
        <vt:i4>0</vt:i4>
      </vt:variant>
      <vt:variant>
        <vt:i4>5</vt:i4>
      </vt:variant>
      <vt:variant>
        <vt:lpwstr/>
      </vt:variant>
      <vt:variant>
        <vt:lpwstr>_Toc1409939</vt:lpwstr>
      </vt:variant>
      <vt:variant>
        <vt:i4>2686984</vt:i4>
      </vt:variant>
      <vt:variant>
        <vt:i4>74</vt:i4>
      </vt:variant>
      <vt:variant>
        <vt:i4>0</vt:i4>
      </vt:variant>
      <vt:variant>
        <vt:i4>5</vt:i4>
      </vt:variant>
      <vt:variant>
        <vt:lpwstr/>
      </vt:variant>
      <vt:variant>
        <vt:lpwstr>_Toc1409938</vt:lpwstr>
      </vt:variant>
      <vt:variant>
        <vt:i4>2686984</vt:i4>
      </vt:variant>
      <vt:variant>
        <vt:i4>68</vt:i4>
      </vt:variant>
      <vt:variant>
        <vt:i4>0</vt:i4>
      </vt:variant>
      <vt:variant>
        <vt:i4>5</vt:i4>
      </vt:variant>
      <vt:variant>
        <vt:lpwstr/>
      </vt:variant>
      <vt:variant>
        <vt:lpwstr>_Toc1409937</vt:lpwstr>
      </vt:variant>
      <vt:variant>
        <vt:i4>2686984</vt:i4>
      </vt:variant>
      <vt:variant>
        <vt:i4>62</vt:i4>
      </vt:variant>
      <vt:variant>
        <vt:i4>0</vt:i4>
      </vt:variant>
      <vt:variant>
        <vt:i4>5</vt:i4>
      </vt:variant>
      <vt:variant>
        <vt:lpwstr/>
      </vt:variant>
      <vt:variant>
        <vt:lpwstr>_Toc1409936</vt:lpwstr>
      </vt:variant>
      <vt:variant>
        <vt:i4>2686984</vt:i4>
      </vt:variant>
      <vt:variant>
        <vt:i4>56</vt:i4>
      </vt:variant>
      <vt:variant>
        <vt:i4>0</vt:i4>
      </vt:variant>
      <vt:variant>
        <vt:i4>5</vt:i4>
      </vt:variant>
      <vt:variant>
        <vt:lpwstr/>
      </vt:variant>
      <vt:variant>
        <vt:lpwstr>_Toc1409935</vt:lpwstr>
      </vt:variant>
      <vt:variant>
        <vt:i4>2686984</vt:i4>
      </vt:variant>
      <vt:variant>
        <vt:i4>50</vt:i4>
      </vt:variant>
      <vt:variant>
        <vt:i4>0</vt:i4>
      </vt:variant>
      <vt:variant>
        <vt:i4>5</vt:i4>
      </vt:variant>
      <vt:variant>
        <vt:lpwstr/>
      </vt:variant>
      <vt:variant>
        <vt:lpwstr>_Toc1409934</vt:lpwstr>
      </vt:variant>
      <vt:variant>
        <vt:i4>2686984</vt:i4>
      </vt:variant>
      <vt:variant>
        <vt:i4>44</vt:i4>
      </vt:variant>
      <vt:variant>
        <vt:i4>0</vt:i4>
      </vt:variant>
      <vt:variant>
        <vt:i4>5</vt:i4>
      </vt:variant>
      <vt:variant>
        <vt:lpwstr/>
      </vt:variant>
      <vt:variant>
        <vt:lpwstr>_Toc1409933</vt:lpwstr>
      </vt:variant>
      <vt:variant>
        <vt:i4>2686984</vt:i4>
      </vt:variant>
      <vt:variant>
        <vt:i4>38</vt:i4>
      </vt:variant>
      <vt:variant>
        <vt:i4>0</vt:i4>
      </vt:variant>
      <vt:variant>
        <vt:i4>5</vt:i4>
      </vt:variant>
      <vt:variant>
        <vt:lpwstr/>
      </vt:variant>
      <vt:variant>
        <vt:lpwstr>_Toc1409932</vt:lpwstr>
      </vt:variant>
      <vt:variant>
        <vt:i4>2686984</vt:i4>
      </vt:variant>
      <vt:variant>
        <vt:i4>32</vt:i4>
      </vt:variant>
      <vt:variant>
        <vt:i4>0</vt:i4>
      </vt:variant>
      <vt:variant>
        <vt:i4>5</vt:i4>
      </vt:variant>
      <vt:variant>
        <vt:lpwstr/>
      </vt:variant>
      <vt:variant>
        <vt:lpwstr>_Toc1409931</vt:lpwstr>
      </vt:variant>
      <vt:variant>
        <vt:i4>2686984</vt:i4>
      </vt:variant>
      <vt:variant>
        <vt:i4>26</vt:i4>
      </vt:variant>
      <vt:variant>
        <vt:i4>0</vt:i4>
      </vt:variant>
      <vt:variant>
        <vt:i4>5</vt:i4>
      </vt:variant>
      <vt:variant>
        <vt:lpwstr/>
      </vt:variant>
      <vt:variant>
        <vt:lpwstr>_Toc1409930</vt:lpwstr>
      </vt:variant>
      <vt:variant>
        <vt:i4>2621448</vt:i4>
      </vt:variant>
      <vt:variant>
        <vt:i4>20</vt:i4>
      </vt:variant>
      <vt:variant>
        <vt:i4>0</vt:i4>
      </vt:variant>
      <vt:variant>
        <vt:i4>5</vt:i4>
      </vt:variant>
      <vt:variant>
        <vt:lpwstr/>
      </vt:variant>
      <vt:variant>
        <vt:lpwstr>_Toc1409929</vt:lpwstr>
      </vt:variant>
      <vt:variant>
        <vt:i4>2621448</vt:i4>
      </vt:variant>
      <vt:variant>
        <vt:i4>14</vt:i4>
      </vt:variant>
      <vt:variant>
        <vt:i4>0</vt:i4>
      </vt:variant>
      <vt:variant>
        <vt:i4>5</vt:i4>
      </vt:variant>
      <vt:variant>
        <vt:lpwstr/>
      </vt:variant>
      <vt:variant>
        <vt:lpwstr>_Toc1409928</vt:lpwstr>
      </vt:variant>
      <vt:variant>
        <vt:i4>2621448</vt:i4>
      </vt:variant>
      <vt:variant>
        <vt:i4>8</vt:i4>
      </vt:variant>
      <vt:variant>
        <vt:i4>0</vt:i4>
      </vt:variant>
      <vt:variant>
        <vt:i4>5</vt:i4>
      </vt:variant>
      <vt:variant>
        <vt:lpwstr/>
      </vt:variant>
      <vt:variant>
        <vt:lpwstr>_Toc1409927</vt:lpwstr>
      </vt:variant>
      <vt:variant>
        <vt:i4>2621448</vt:i4>
      </vt:variant>
      <vt:variant>
        <vt:i4>2</vt:i4>
      </vt:variant>
      <vt:variant>
        <vt:i4>0</vt:i4>
      </vt:variant>
      <vt:variant>
        <vt:i4>5</vt:i4>
      </vt:variant>
      <vt:variant>
        <vt:lpwstr/>
      </vt:variant>
      <vt:variant>
        <vt:lpwstr>_Toc1409926</vt:lpwstr>
      </vt:variant>
      <vt:variant>
        <vt:i4>131100</vt:i4>
      </vt:variant>
      <vt:variant>
        <vt:i4>0</vt:i4>
      </vt:variant>
      <vt:variant>
        <vt:i4>0</vt:i4>
      </vt:variant>
      <vt:variant>
        <vt:i4>5</vt:i4>
      </vt:variant>
      <vt:variant>
        <vt:lpwstr>https://www.gob.mx/salud%7Cseguropopular/documentos/conoce-la-guia-de-afiliacion-y-operacion-2018</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cp:lastPrinted>2019-05-03T01:17:00Z</cp:lastPrinted>
  <dcterms:created xsi:type="dcterms:W3CDTF">2019-05-02T17:52:00Z</dcterms:created>
  <dcterms:modified xsi:type="dcterms:W3CDTF">2019-05-14T22:05:00Z</dcterms:modified>
</cp:coreProperties>
</file>